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12"/>
        <w:gridCol w:w="199"/>
        <w:gridCol w:w="1766"/>
        <w:gridCol w:w="1726"/>
        <w:gridCol w:w="1017"/>
        <w:gridCol w:w="170"/>
        <w:gridCol w:w="755"/>
        <w:gridCol w:w="575"/>
        <w:gridCol w:w="789"/>
        <w:gridCol w:w="720"/>
        <w:gridCol w:w="178"/>
        <w:gridCol w:w="23"/>
        <w:gridCol w:w="490"/>
        <w:gridCol w:w="856"/>
      </w:tblGrid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0343CC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FF0000"/>
                <w:szCs w:val="22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137795</wp:posOffset>
                  </wp:positionH>
                  <wp:positionV relativeFrom="page">
                    <wp:posOffset>38100</wp:posOffset>
                  </wp:positionV>
                  <wp:extent cx="859155" cy="1104265"/>
                  <wp:effectExtent l="19050" t="0" r="0" b="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04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AY -ODD 2024-25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GUJARAT TECHNOLOGICAL UNIVERSITY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SCHOOL OF ENGINEERING AND TECHNOLOGY</w:t>
            </w:r>
          </w:p>
        </w:tc>
      </w:tr>
      <w:tr w:rsidR="00D34902" w:rsidRPr="00454282" w:rsidTr="00A061CF">
        <w:trPr>
          <w:trHeight w:val="1065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PRACTICAL - </w:t>
            </w:r>
            <w:r w:rsidR="005239AC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7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Code &amp; Name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ME01095021</w:t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-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Artificial Intelligence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Acad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emic Term: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AY </w:t>
            </w:r>
            <w:r w:rsid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–</w:t>
            </w: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ODD 2024-25</w:t>
            </w:r>
          </w:p>
        </w:tc>
        <w:tc>
          <w:tcPr>
            <w:tcW w:w="89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Semester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I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Enrollment No: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1F5C8C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241370795004</w:t>
            </w:r>
          </w:p>
        </w:tc>
        <w:tc>
          <w:tcPr>
            <w:tcW w:w="8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Batch: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Name: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Da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ke Darsh Dhaneshkumar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9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AIM/Objective:</w:t>
            </w:r>
          </w:p>
        </w:tc>
      </w:tr>
      <w:tr w:rsidR="00D34902" w:rsidRPr="00454282" w:rsidTr="00A061CF">
        <w:trPr>
          <w:trHeight w:val="600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25694C" w:rsidRDefault="005239AC" w:rsidP="005239AC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Cs w:val="22"/>
                <w:lang w:bidi="ar-SA"/>
              </w:rPr>
            </w:pPr>
            <w:r w:rsidRPr="0025694C">
              <w:rPr>
                <w:rFonts w:asciiTheme="majorHAnsi" w:eastAsia="Times New Roman" w:hAnsiTheme="majorHAnsi" w:cs="Calibri"/>
                <w:color w:val="000000"/>
                <w:szCs w:val="22"/>
                <w:lang w:bidi="ar-SA"/>
              </w:rPr>
              <w:t>To make predicate rules for following family relations in prolog: father, mother, grandfather, grandmother, brother, sister, uncle, aunt, nephew and niece based on three predicates: male, female, parent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419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Expected Outcome: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CO/PO/PSO</w:t>
            </w:r>
          </w:p>
        </w:tc>
      </w:tr>
      <w:tr w:rsidR="00D34902" w:rsidRPr="00454282" w:rsidTr="00A061CF">
        <w:trPr>
          <w:trHeight w:val="1155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392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4C65E3" w:rsidP="004C65E3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t>Apply reasoning to learn from available knowledge about the real world problems.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  <w:r w:rsidR="003477F9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CO</w:t>
            </w:r>
            <w:r w:rsidR="005239AC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</w:tr>
      <w:tr w:rsidR="009A71AF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2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7F9" w:rsidRDefault="003477F9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516D1" w:rsidRPr="004C65E3" w:rsidRDefault="004C65E3" w:rsidP="006516D1">
            <w:pPr>
              <w:spacing w:after="0" w:line="48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</w:rPr>
              <w:t xml:space="preserve">            </w:t>
            </w:r>
            <w:r w:rsidR="006516D1" w:rsidRPr="004C65E3">
              <w:rPr>
                <w:rFonts w:ascii="Cambria" w:hAnsi="Cambria"/>
                <w:b/>
                <w:bCs/>
                <w:sz w:val="24"/>
              </w:rPr>
              <w:t>Experiment Result and Analysis</w:t>
            </w:r>
          </w:p>
          <w:p w:rsidR="006516D1" w:rsidRDefault="006516D1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9A71AF" w:rsidRPr="009A71AF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9A71AF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Resources and Software used:</w:t>
            </w:r>
          </w:p>
          <w:p w:rsidR="006922FB" w:rsidRDefault="004C65E3" w:rsidP="00692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SWI-Prolog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922FB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Code: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male(darsh).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male(chirag).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male(keyur).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male(ankit).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male(chintan).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female(dishu).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female(chaitali).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female(devyani).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female(hetvi).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female(kinjal).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female(tejal).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parent(darsh,chintan).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parent(darsh,dishu).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parent(chintan,keyur).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parent(chintan,chaitali).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parent(devyani,chintan).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parent(devyani,dishu).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parent(chirag,keyur).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parent(chirag,chaitali).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parent(kinjal,keyur).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parent(kinjal,priyanhi).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parent(ankit,chirag).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parent(tejal,chirag).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father_of(X,Y) :- male(Y), parent(X,Y).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mother_of(X,Y) :- female(Y), parent(X,Y).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grandfather_of(X,Y) :- male(Y), parent(X,Z), parent(Z,Y).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grandmother_of(X,Y) :- female(Y), parent(X,Z), parent(Z,Y).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brother_of(X,Y) :- male(Y), father_of(Y,Z) , father_of(X,Z), X\=Y.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sister_of(X,Y) :- female(Y), father_of(Y,Z), father_of(X,Z), X\=Y.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uncle_of(X,Y) :- male(Y), father_of(X,Z), brother_of(Z,Y).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anut_of(X,Y) :- female(Y), brother_of(Y,Z), father_of(X,Z). </w:t>
            </w: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neice_of(X,Y) :- female(Y), father_of(Y,Z), brother_of(Z,X). </w:t>
            </w:r>
          </w:p>
          <w:p w:rsidR="00B541C8" w:rsidRPr="004C65E3" w:rsidRDefault="004C65E3" w:rsidP="004C65E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C65E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nephew_of(X,Y) :- male(Y), father_of(Y,Z), brother_of(Z,X).</w:t>
            </w:r>
          </w:p>
          <w:p w:rsidR="005239AC" w:rsidRDefault="005239AC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4C65E3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lastRenderedPageBreak/>
              <w:t>Output:</w:t>
            </w:r>
          </w:p>
          <w:p w:rsidR="00C05D73" w:rsidRDefault="00C05D7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4C65E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4629150" cy="40481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7F9" w:rsidRPr="006922FB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100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4"/>
              <w:gridCol w:w="8090"/>
            </w:tblGrid>
            <w:tr w:rsidR="003477F9" w:rsidTr="003477F9">
              <w:trPr>
                <w:trHeight w:val="509"/>
              </w:trPr>
              <w:tc>
                <w:tcPr>
                  <w:tcW w:w="8834" w:type="dxa"/>
                  <w:gridSpan w:val="2"/>
                  <w:shd w:val="clear" w:color="auto" w:fill="C4BC96" w:themeFill="background2" w:themeFillShade="BF"/>
                  <w:vAlign w:val="center"/>
                </w:tcPr>
                <w:p w:rsidR="003477F9" w:rsidRPr="003477F9" w:rsidRDefault="003477F9" w:rsidP="003477F9">
                  <w:pPr>
                    <w:tabs>
                      <w:tab w:val="left" w:pos="1695"/>
                    </w:tabs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</w:pPr>
                  <w:r w:rsidRPr="003477F9"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  <w:t>Conclusion</w:t>
                  </w:r>
                </w:p>
              </w:tc>
            </w:tr>
            <w:tr w:rsidR="003477F9" w:rsidTr="003477F9">
              <w:trPr>
                <w:trHeight w:val="1001"/>
              </w:trPr>
              <w:tc>
                <w:tcPr>
                  <w:tcW w:w="744" w:type="dxa"/>
                  <w:vAlign w:val="center"/>
                </w:tcPr>
                <w:p w:rsidR="003477F9" w:rsidRDefault="003477F9" w:rsidP="003477F9">
                  <w:pPr>
                    <w:jc w:val="center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  <w:tc>
                <w:tcPr>
                  <w:tcW w:w="8090" w:type="dxa"/>
                </w:tcPr>
                <w:p w:rsidR="003477F9" w:rsidRDefault="004C65E3" w:rsidP="004C65E3">
                  <w:pPr>
                    <w:jc w:val="both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t xml:space="preserve">By defining family relations using predicates like </w:t>
                  </w:r>
                  <w:r>
                    <w:rPr>
                      <w:rStyle w:val="HTMLCode"/>
                      <w:rFonts w:eastAsiaTheme="minorHAnsi"/>
                    </w:rPr>
                    <w:t>male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female</w:t>
                  </w:r>
                  <w:r>
                    <w:t xml:space="preserve">, and </w:t>
                  </w:r>
                  <w:r>
                    <w:rPr>
                      <w:rStyle w:val="HTMLCode"/>
                      <w:rFonts w:eastAsiaTheme="minorHAnsi"/>
                    </w:rPr>
                    <w:t>parent</w:t>
                  </w:r>
                  <w:r>
                    <w:t>, the program successfully handles queries for various familial roles such as father, mother, grandfather, and others. The logic ensures that relationships are accurately captured and queried, making the Prolog program a reliable tool for modeling and querying family structures based on the given predicates.</w:t>
                  </w:r>
                </w:p>
              </w:tc>
            </w:tr>
          </w:tbl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4C65E3" w:rsidRPr="00454282" w:rsidRDefault="004C65E3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lastRenderedPageBreak/>
              <w:t>Evaluation Rubrics</w:t>
            </w:r>
          </w:p>
        </w:tc>
        <w:tc>
          <w:tcPr>
            <w:tcW w:w="48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Marks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Inadequate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Good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Excellent</w:t>
            </w:r>
          </w:p>
        </w:tc>
      </w:tr>
      <w:tr w:rsidR="00C05D73" w:rsidRPr="00454282" w:rsidTr="00C05D73">
        <w:trPr>
          <w:trHeight w:val="285"/>
        </w:trPr>
        <w:tc>
          <w:tcPr>
            <w:tcW w:w="262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48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0%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50%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100%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The understanding of the Student regarding the objective of the given practical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Installation of Software or Hardware Setup level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 Analysis done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</w:t>
            </w:r>
            <w:r w:rsidR="00C05D7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report including concluding re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</w:t>
            </w:r>
            <w:r w:rsidR="006516D1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rks and Findings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Question &amp; Answer related to given practical &amp; timely submission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C05D73">
        <w:trPr>
          <w:trHeight w:val="600"/>
        </w:trPr>
        <w:tc>
          <w:tcPr>
            <w:tcW w:w="26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10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A061CF">
        <w:trPr>
          <w:trHeight w:val="585"/>
        </w:trPr>
        <w:tc>
          <w:tcPr>
            <w:tcW w:w="3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Total Marks Obtained Out of 10</w:t>
            </w:r>
          </w:p>
        </w:tc>
        <w:tc>
          <w:tcPr>
            <w:tcW w:w="18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Date of Completion:___________________</w:t>
            </w: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2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5E3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Course </w:t>
            </w:r>
          </w:p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</w:t>
            </w:r>
            <w:r w:rsidR="00C05D7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o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rdinator</w:t>
            </w:r>
            <w:r w:rsidR="004C65E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Sign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:________________</w:t>
            </w:r>
          </w:p>
        </w:tc>
      </w:tr>
    </w:tbl>
    <w:p w:rsidR="00D34902" w:rsidRDefault="00D34902" w:rsidP="00D34902"/>
    <w:p w:rsidR="009B1BD9" w:rsidRDefault="009B1BD9"/>
    <w:sectPr w:rsidR="009B1BD9" w:rsidSect="009B1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73" w:rsidRDefault="00697773" w:rsidP="00C05D73">
      <w:pPr>
        <w:spacing w:after="0" w:line="240" w:lineRule="auto"/>
      </w:pPr>
      <w:r>
        <w:separator/>
      </w:r>
    </w:p>
  </w:endnote>
  <w:endnote w:type="continuationSeparator" w:id="1">
    <w:p w:rsidR="00697773" w:rsidRDefault="00697773" w:rsidP="00C0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  <w:r>
      <w:t>AY 2024-25                                                                                                    Course Coordinator sign.: 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73" w:rsidRDefault="00697773" w:rsidP="00C05D73">
      <w:pPr>
        <w:spacing w:after="0" w:line="240" w:lineRule="auto"/>
      </w:pPr>
      <w:r>
        <w:separator/>
      </w:r>
    </w:p>
  </w:footnote>
  <w:footnote w:type="continuationSeparator" w:id="1">
    <w:p w:rsidR="00697773" w:rsidRDefault="00697773" w:rsidP="00C0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8CD"/>
    <w:multiLevelType w:val="hybridMultilevel"/>
    <w:tmpl w:val="2452D47E"/>
    <w:lvl w:ilvl="0" w:tplc="2BB65A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902"/>
    <w:rsid w:val="000343CC"/>
    <w:rsid w:val="001F5C8C"/>
    <w:rsid w:val="00232939"/>
    <w:rsid w:val="0025694C"/>
    <w:rsid w:val="003477F9"/>
    <w:rsid w:val="004C65E3"/>
    <w:rsid w:val="005239AC"/>
    <w:rsid w:val="005E5818"/>
    <w:rsid w:val="006516D1"/>
    <w:rsid w:val="006922FB"/>
    <w:rsid w:val="00697773"/>
    <w:rsid w:val="008B3854"/>
    <w:rsid w:val="008E3C70"/>
    <w:rsid w:val="009A71AF"/>
    <w:rsid w:val="009B1BD9"/>
    <w:rsid w:val="00A061CF"/>
    <w:rsid w:val="00A209A7"/>
    <w:rsid w:val="00B541C8"/>
    <w:rsid w:val="00C05D73"/>
    <w:rsid w:val="00D34902"/>
    <w:rsid w:val="00F10647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F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D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D73"/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4C6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2024-10-04T06:02:00Z</dcterms:created>
  <dcterms:modified xsi:type="dcterms:W3CDTF">2024-12-10T17:01:00Z</dcterms:modified>
</cp:coreProperties>
</file>