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F638" w14:textId="5C4C72B3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ECA0901 – DIGITAL SIGNAL PROCESSING</w:t>
      </w:r>
    </w:p>
    <w:p w14:paraId="2C2D4783" w14:textId="71DD92DE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18B0231" w14:textId="5316FEB6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C0</w:t>
      </w:r>
      <w:r w:rsidR="009000F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</w:t>
      </w:r>
      <w:r w:rsid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-A3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SIMULATION EXPERIMENT – </w:t>
      </w:r>
      <w:r w:rsidR="009000F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7</w:t>
      </w:r>
    </w:p>
    <w:p w14:paraId="355ECE48" w14:textId="4908DEDF" w:rsidR="00FB2FF4" w:rsidRDefault="00FB2FF4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Design and Analysis of FIR Filters Using Parks–McClellan and Frequency-Sampling Techniques Using MATLAB</w:t>
      </w:r>
    </w:p>
    <w:p w14:paraId="3A844A5D" w14:textId="466F42B4" w:rsidR="00194D4F" w:rsidRDefault="00BE125A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CODE:</w:t>
      </w:r>
    </w:p>
    <w:p w14:paraId="5295102A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clc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; clear; close all;</w:t>
      </w:r>
    </w:p>
    <w:p w14:paraId="3B99EF54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Fs = 1000; N = 20; </w:t>
      </w:r>
    </w:p>
    <w:p w14:paraId="1B7F3BB7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 = [0 0.2 0.3 1];</w:t>
      </w:r>
    </w:p>
    <w:p w14:paraId="7B2298EB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 = [1 1 0 0];</w:t>
      </w:r>
    </w:p>
    <w:p w14:paraId="79516D79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h1 = </w:t>
      </w: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firpm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(N,F,A,[1 10]);</w:t>
      </w:r>
    </w:p>
    <w:p w14:paraId="43E1AFC5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h2 = fir2(N,F,A);</w:t>
      </w:r>
    </w:p>
    <w:p w14:paraId="4420F94D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('Parks-McClellan Coefficients:'); </w:t>
      </w: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(h1);</w:t>
      </w:r>
    </w:p>
    <w:p w14:paraId="4008C58E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('Frequency-Sampling Coefficients:'); </w:t>
      </w: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(h2);</w:t>
      </w:r>
    </w:p>
    <w:p w14:paraId="2B8FB679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[H1,f] = </w:t>
      </w: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freqz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(h1,1,1024,Fs);</w:t>
      </w:r>
    </w:p>
    <w:p w14:paraId="43580A49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H2 = </w:t>
      </w: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freqz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(h2,1,1024,Fs); </w:t>
      </w:r>
    </w:p>
    <w:p w14:paraId="238F738E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figure;subplot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(2,1,1);</w:t>
      </w:r>
    </w:p>
    <w:p w14:paraId="5150CAAD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</w:t>
      </w: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f,abs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(H1),'b',</w:t>
      </w: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f,abs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(H2),'r');</w:t>
      </w:r>
    </w:p>
    <w:p w14:paraId="237C429D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grid </w:t>
      </w: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on;title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('Magnitude Response');</w:t>
      </w:r>
    </w:p>
    <w:p w14:paraId="71144CDC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legend('Parks-</w:t>
      </w: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McClellan','Frequency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Sampling');</w:t>
      </w:r>
    </w:p>
    <w:p w14:paraId="32D58D3B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subplot(2,1,2);</w:t>
      </w:r>
    </w:p>
    <w:p w14:paraId="4597ED45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</w:t>
      </w: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f,unwrap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(angle(H1)),'b',</w:t>
      </w: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f,unwrap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(angle(H2)),'r');</w:t>
      </w:r>
    </w:p>
    <w:p w14:paraId="70764BED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grid </w:t>
      </w: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on;title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('Phase Response');</w:t>
      </w:r>
    </w:p>
    <w:p w14:paraId="054BB777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legend('Parks-</w:t>
      </w: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McClellan','Frequency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Sampling');</w:t>
      </w:r>
    </w:p>
    <w:p w14:paraId="44CA0727" w14:textId="77777777" w:rsidR="00FB2FF4" w:rsidRPr="00FB2FF4" w:rsidRDefault="00FB2FF4" w:rsidP="00FB2FF4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FB2FF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('FIR filter design completed successfully.');</w:t>
      </w:r>
    </w:p>
    <w:p w14:paraId="7B0E508F" w14:textId="77777777" w:rsidR="009000F7" w:rsidRDefault="009000F7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1EA4E5AE" w14:textId="77777777" w:rsidR="00FB2FF4" w:rsidRDefault="00FB2FF4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65A1F923" w14:textId="77777777" w:rsidR="00FB2FF4" w:rsidRDefault="00FB2FF4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499F42BD" w14:textId="77777777" w:rsidR="00FB2FF4" w:rsidRDefault="00FB2FF4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35F187B5" w14:textId="77777777" w:rsidR="00FB2FF4" w:rsidRPr="00194D4F" w:rsidRDefault="00FB2FF4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0DA25AB0" w14:textId="77777777" w:rsidR="009000F7" w:rsidRDefault="009000F7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2534841E" w14:textId="77777777" w:rsidR="009000F7" w:rsidRDefault="009000F7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79C2F103" w14:textId="77777777" w:rsidR="009000F7" w:rsidRDefault="009000F7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206429D1" w14:textId="61978A52" w:rsidR="00194D4F" w:rsidRDefault="00484746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OUTPUT:</w:t>
      </w:r>
    </w:p>
    <w:p w14:paraId="67489190" w14:textId="35FD996F" w:rsidR="00194D4F" w:rsidRPr="00FB2FF4" w:rsidRDefault="00FB2FF4" w:rsidP="00FB2FF4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2F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35D7FBD" wp14:editId="2261E8D8">
            <wp:extent cx="6266869" cy="2853266"/>
            <wp:effectExtent l="0" t="0" r="635" b="4445"/>
            <wp:docPr id="117018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82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194" cy="287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4FF5" w14:textId="4AFC786E" w:rsidR="00194D4F" w:rsidRDefault="00484746">
      <w:r w:rsidRPr="00BE125A">
        <w:rPr>
          <w:rFonts w:ascii="Times New Roman" w:hAnsi="Times New Roman" w:cs="Times New Roman"/>
          <w:sz w:val="28"/>
          <w:szCs w:val="28"/>
        </w:rPr>
        <w:t>OUTPUT PARAMETERS:</w:t>
      </w:r>
      <w:r>
        <w:t xml:space="preserve"> </w:t>
      </w:r>
    </w:p>
    <w:p w14:paraId="3E3295EF" w14:textId="01445856" w:rsidR="00FB2FF4" w:rsidRDefault="00FB2FF4">
      <w:r w:rsidRPr="00FB2FF4">
        <w:drawing>
          <wp:inline distT="0" distB="0" distL="0" distR="0" wp14:anchorId="4E06F414" wp14:editId="3018E754">
            <wp:extent cx="5842000" cy="1761066"/>
            <wp:effectExtent l="0" t="0" r="6350" b="0"/>
            <wp:docPr id="45977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4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31" cy="179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ABE3" w14:textId="468EF0F6" w:rsidR="00FB2FF4" w:rsidRDefault="00FB2FF4">
      <w:r w:rsidRPr="00FB2FF4">
        <w:drawing>
          <wp:inline distT="0" distB="0" distL="0" distR="0" wp14:anchorId="74BEF12B" wp14:editId="5F55FFD4">
            <wp:extent cx="5886450" cy="1424940"/>
            <wp:effectExtent l="0" t="0" r="0" b="3810"/>
            <wp:docPr id="75124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48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2AD8" w14:textId="62B2FD05" w:rsidR="005A37CD" w:rsidRDefault="005A37CD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5AF92552" w14:textId="1771382C" w:rsidR="00484746" w:rsidRDefault="00FB2FF4" w:rsidP="00FB2FF4">
      <w:pPr>
        <w:jc w:val="both"/>
      </w:pPr>
      <w:r w:rsidRPr="00FB2FF4">
        <w:rPr>
          <w:sz w:val="28"/>
          <w:szCs w:val="28"/>
        </w:rPr>
        <w:t>Thus, FIR filters were designed using the Parks–McClellan and frequency-sampling methods. Their coefficients, magnitude and phase responses, passband ripple, and stopband attenuation were evaluated and compared.</w:t>
      </w:r>
    </w:p>
    <w:sectPr w:rsidR="00484746" w:rsidSect="004516D7">
      <w:type w:val="continuous"/>
      <w:pgSz w:w="11910" w:h="16840"/>
      <w:pgMar w:top="1360" w:right="1320" w:bottom="280" w:left="13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D1002"/>
    <w:multiLevelType w:val="multilevel"/>
    <w:tmpl w:val="C242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28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46"/>
    <w:rsid w:val="00085D69"/>
    <w:rsid w:val="000A5A7A"/>
    <w:rsid w:val="00144601"/>
    <w:rsid w:val="00194D4F"/>
    <w:rsid w:val="002633C3"/>
    <w:rsid w:val="00334FC0"/>
    <w:rsid w:val="004516D7"/>
    <w:rsid w:val="00484746"/>
    <w:rsid w:val="004F2FC1"/>
    <w:rsid w:val="005A37CD"/>
    <w:rsid w:val="00787755"/>
    <w:rsid w:val="009000F7"/>
    <w:rsid w:val="00952A16"/>
    <w:rsid w:val="00A545DC"/>
    <w:rsid w:val="00AD0934"/>
    <w:rsid w:val="00BE125A"/>
    <w:rsid w:val="00C80BF7"/>
    <w:rsid w:val="00CE23D9"/>
    <w:rsid w:val="00D15B75"/>
    <w:rsid w:val="00FB2FF4"/>
    <w:rsid w:val="00FB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1F3B"/>
  <w15:chartTrackingRefBased/>
  <w15:docId w15:val="{57585465-6B65-43A9-B823-8B94AE61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Darshika Elangovan</dc:creator>
  <cp:keywords/>
  <dc:description/>
  <cp:lastModifiedBy>Darshika Elangovan</cp:lastModifiedBy>
  <cp:revision>9</cp:revision>
  <dcterms:created xsi:type="dcterms:W3CDTF">2026-10-14T14:39:00Z</dcterms:created>
  <dcterms:modified xsi:type="dcterms:W3CDTF">2026-10-19T18:31:00Z</dcterms:modified>
</cp:coreProperties>
</file>