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A855D5" w14:textId="56721ECA" w:rsidR="00D54E17" w:rsidRPr="00D54E17" w:rsidRDefault="00D54E17" w:rsidP="00D54E17">
      <w:pPr>
        <w:pStyle w:val="Heading1"/>
      </w:pPr>
      <w:r w:rsidRPr="00D54E17">
        <w:t>Serverless Amazon Product Data ETL Pipeline</w:t>
      </w:r>
    </w:p>
    <w:p w14:paraId="25B9240F" w14:textId="77777777" w:rsidR="00D54E17" w:rsidRPr="00D54E17" w:rsidRDefault="00D54E17" w:rsidP="00D54E17">
      <w:pPr>
        <w:rPr>
          <w:b/>
          <w:bCs/>
        </w:rPr>
      </w:pPr>
      <w:r w:rsidRPr="00D54E17">
        <w:rPr>
          <w:b/>
          <w:bCs/>
        </w:rPr>
        <w:t>1. Introduction</w:t>
      </w:r>
    </w:p>
    <w:p w14:paraId="4AA929B1" w14:textId="3E3F87FF" w:rsidR="00D54E17" w:rsidRPr="00D54E17" w:rsidRDefault="00D54E17" w:rsidP="00D54E17">
      <w:r w:rsidRPr="00D54E17">
        <w:t xml:space="preserve">This document outlines the architecture and implementation of a serverless ETL (Extract, Transform, Load) pipeline built on Amazon Web Services (AWS). The project's primary goal is to create an automated system that extracts real-time product data from the </w:t>
      </w:r>
      <w:r w:rsidRPr="00D54E17">
        <w:rPr>
          <w:b/>
          <w:bCs/>
        </w:rPr>
        <w:t>Real-Time Amazon Data API</w:t>
      </w:r>
      <w:r w:rsidRPr="00D54E17">
        <w:t xml:space="preserve">, processes it, and loads it into a </w:t>
      </w:r>
      <w:proofErr w:type="spellStart"/>
      <w:r w:rsidRPr="00D54E17">
        <w:t>quer</w:t>
      </w:r>
      <w:r>
        <w:t>ya</w:t>
      </w:r>
      <w:r w:rsidRPr="00D54E17">
        <w:t>ble</w:t>
      </w:r>
      <w:proofErr w:type="spellEnd"/>
      <w:r w:rsidRPr="00D54E17">
        <w:t xml:space="preserve"> format for business intelligence and analytics.</w:t>
      </w:r>
    </w:p>
    <w:p w14:paraId="56B147C3" w14:textId="77777777" w:rsidR="00D54E17" w:rsidRPr="00D54E17" w:rsidRDefault="00D54E17" w:rsidP="00D54E17">
      <w:r w:rsidRPr="00D54E17">
        <w:t>By leveraging a suite of serverless AWS services, this solution is designed to be highly scalable, cost-effective, and require minimal operational overhead.</w:t>
      </w:r>
    </w:p>
    <w:p w14:paraId="6A1AE339" w14:textId="77777777" w:rsidR="00D54E17" w:rsidRPr="00D54E17" w:rsidRDefault="00D54E17" w:rsidP="00D54E17">
      <w:r w:rsidRPr="00D54E17">
        <w:pict w14:anchorId="5BEBA4CF">
          <v:rect id="_x0000_i1062" style="width:0;height:1.5pt" o:hralign="center" o:hrstd="t" o:hrnoshade="t" o:hr="t" fillcolor="gray" stroked="f"/>
        </w:pict>
      </w:r>
    </w:p>
    <w:p w14:paraId="248BE451" w14:textId="77777777" w:rsidR="00D54E17" w:rsidRPr="00D54E17" w:rsidRDefault="00D54E17" w:rsidP="00D54E17">
      <w:pPr>
        <w:rPr>
          <w:b/>
          <w:bCs/>
        </w:rPr>
      </w:pPr>
      <w:r w:rsidRPr="00D54E17">
        <w:rPr>
          <w:b/>
          <w:bCs/>
        </w:rPr>
        <w:t>2. Architecture</w:t>
      </w:r>
    </w:p>
    <w:p w14:paraId="25C2AC67" w14:textId="77777777" w:rsidR="00D54E17" w:rsidRDefault="00D54E17" w:rsidP="00D54E17">
      <w:r w:rsidRPr="00D54E17">
        <w:t>The pipeline follows a classic ETL pattern, orchestrated entirely within the AWS ecosystem. The architecture is designed for automation and efficiency, with each component playing a specific role in the data's journey.</w:t>
      </w:r>
    </w:p>
    <w:p w14:paraId="0E1CA594" w14:textId="54C6C941" w:rsidR="00D54E17" w:rsidRPr="00D54E17" w:rsidRDefault="00D54E17" w:rsidP="00D54E17">
      <w:r>
        <w:rPr>
          <w:noProof/>
        </w:rPr>
        <w:drawing>
          <wp:inline distT="0" distB="0" distL="0" distR="0" wp14:anchorId="6DFFE6D3" wp14:editId="1CD2D7D0">
            <wp:extent cx="5943600" cy="3396615"/>
            <wp:effectExtent l="0" t="0" r="0" b="0"/>
            <wp:docPr id="379390987" name="Picture 1" descr="A diagram of a clou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9390987" name="Picture 1" descr="A diagram of a cloud&#10;&#10;AI-generated content may be incorrect."/>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3396615"/>
                    </a:xfrm>
                    <a:prstGeom prst="rect">
                      <a:avLst/>
                    </a:prstGeom>
                    <a:noFill/>
                    <a:ln>
                      <a:noFill/>
                    </a:ln>
                  </pic:spPr>
                </pic:pic>
              </a:graphicData>
            </a:graphic>
          </wp:inline>
        </w:drawing>
      </w:r>
    </w:p>
    <w:p w14:paraId="35128D1E" w14:textId="77777777" w:rsidR="00D54E17" w:rsidRDefault="00D54E17" w:rsidP="00D54E17"/>
    <w:p w14:paraId="141032C2" w14:textId="77777777" w:rsidR="00D54E17" w:rsidRDefault="00D54E17" w:rsidP="00D54E17"/>
    <w:p w14:paraId="385CAF01" w14:textId="23BC90EA" w:rsidR="00D54E17" w:rsidRPr="00D54E17" w:rsidRDefault="00D54E17" w:rsidP="00D54E17">
      <w:r w:rsidRPr="00D54E17">
        <w:lastRenderedPageBreak/>
        <w:pict w14:anchorId="7A1E77E8">
          <v:rect id="_x0000_i1063" style="width:0;height:1.5pt" o:hralign="center" o:hrstd="t" o:hrnoshade="t" o:hr="t" fillcolor="gray" stroked="f"/>
        </w:pict>
      </w:r>
    </w:p>
    <w:p w14:paraId="56B28D0F" w14:textId="77777777" w:rsidR="00D54E17" w:rsidRPr="00D54E17" w:rsidRDefault="00D54E17" w:rsidP="00D54E17">
      <w:pPr>
        <w:rPr>
          <w:b/>
          <w:bCs/>
        </w:rPr>
      </w:pPr>
      <w:r w:rsidRPr="00D54E17">
        <w:rPr>
          <w:b/>
          <w:bCs/>
        </w:rPr>
        <w:t>3. Data Source</w:t>
      </w:r>
    </w:p>
    <w:p w14:paraId="1ADA4E2B" w14:textId="77777777" w:rsidR="00D54E17" w:rsidRPr="00D54E17" w:rsidRDefault="00D54E17" w:rsidP="00D54E17">
      <w:r w:rsidRPr="00D54E17">
        <w:t xml:space="preserve">The data for this project is sourced from the </w:t>
      </w:r>
      <w:r w:rsidRPr="00D54E17">
        <w:rPr>
          <w:b/>
          <w:bCs/>
        </w:rPr>
        <w:t>Real-Time Amazon Data API</w:t>
      </w:r>
      <w:r w:rsidRPr="00D54E17">
        <w:t xml:space="preserve">, available on the </w:t>
      </w:r>
      <w:proofErr w:type="spellStart"/>
      <w:r w:rsidRPr="00D54E17">
        <w:t>RapidAPI</w:t>
      </w:r>
      <w:proofErr w:type="spellEnd"/>
      <w:r w:rsidRPr="00D54E17">
        <w:t xml:space="preserve"> marketplace. This API provides access to up-to-date information on Amazon products, including pricing, ratings, and seller details.</w:t>
      </w:r>
    </w:p>
    <w:p w14:paraId="43F599AB" w14:textId="7754A549" w:rsidR="00D54E17" w:rsidRPr="00D54E17" w:rsidRDefault="00D54E17" w:rsidP="00D54E17">
      <w:pPr>
        <w:numPr>
          <w:ilvl w:val="0"/>
          <w:numId w:val="1"/>
        </w:numPr>
      </w:pPr>
      <w:r w:rsidRPr="00D54E17">
        <w:rPr>
          <w:b/>
          <w:bCs/>
        </w:rPr>
        <w:t>API Provider:</w:t>
      </w:r>
      <w:r w:rsidRPr="00D54E17">
        <w:t xml:space="preserve"> </w:t>
      </w:r>
      <w:proofErr w:type="spellStart"/>
      <w:r>
        <w:t>RapidAPI</w:t>
      </w:r>
      <w:proofErr w:type="spellEnd"/>
    </w:p>
    <w:p w14:paraId="40150AFD" w14:textId="77777777" w:rsidR="00D54E17" w:rsidRPr="00D54E17" w:rsidRDefault="00D54E17" w:rsidP="00D54E17">
      <w:pPr>
        <w:numPr>
          <w:ilvl w:val="0"/>
          <w:numId w:val="1"/>
        </w:numPr>
      </w:pPr>
      <w:r w:rsidRPr="00D54E17">
        <w:rPr>
          <w:b/>
          <w:bCs/>
        </w:rPr>
        <w:t>API Endpoint:</w:t>
      </w:r>
      <w:r w:rsidRPr="00D54E17">
        <w:t xml:space="preserve"> </w:t>
      </w:r>
      <w:hyperlink r:id="rId6" w:tgtFrame="_blank" w:history="1">
        <w:r w:rsidRPr="00D54E17">
          <w:rPr>
            <w:rStyle w:val="Hyperlink"/>
          </w:rPr>
          <w:t>Real-Time Amazon Data API</w:t>
        </w:r>
      </w:hyperlink>
    </w:p>
    <w:p w14:paraId="02536BE6" w14:textId="77777777" w:rsidR="00D54E17" w:rsidRPr="00D54E17" w:rsidRDefault="00D54E17" w:rsidP="00D54E17">
      <w:r w:rsidRPr="00D54E17">
        <w:pict w14:anchorId="7DEAEFE5">
          <v:rect id="_x0000_i1064" style="width:0;height:1.5pt" o:hralign="center" o:hrstd="t" o:hrnoshade="t" o:hr="t" fillcolor="gray" stroked="f"/>
        </w:pict>
      </w:r>
    </w:p>
    <w:p w14:paraId="555EFDD1" w14:textId="77777777" w:rsidR="00D54E17" w:rsidRPr="00D54E17" w:rsidRDefault="00D54E17" w:rsidP="00D54E17">
      <w:pPr>
        <w:rPr>
          <w:b/>
          <w:bCs/>
        </w:rPr>
      </w:pPr>
      <w:r w:rsidRPr="00D54E17">
        <w:rPr>
          <w:b/>
          <w:bCs/>
        </w:rPr>
        <w:t>4. Methodology</w:t>
      </w:r>
    </w:p>
    <w:p w14:paraId="383C1BA9" w14:textId="77777777" w:rsidR="00D54E17" w:rsidRPr="00D54E17" w:rsidRDefault="00D54E17" w:rsidP="00D54E17">
      <w:r w:rsidRPr="00D54E17">
        <w:t>The ETL process is broken down into the following automated steps:</w:t>
      </w:r>
    </w:p>
    <w:p w14:paraId="74FDFFFA" w14:textId="77777777" w:rsidR="00D54E17" w:rsidRPr="00D54E17" w:rsidRDefault="00D54E17" w:rsidP="00D54E17">
      <w:pPr>
        <w:rPr>
          <w:b/>
          <w:bCs/>
        </w:rPr>
      </w:pPr>
      <w:r w:rsidRPr="00D54E17">
        <w:rPr>
          <w:b/>
          <w:bCs/>
        </w:rPr>
        <w:t>Step 1: Data Extraction</w:t>
      </w:r>
    </w:p>
    <w:p w14:paraId="4F521500" w14:textId="77777777" w:rsidR="00D54E17" w:rsidRPr="00D54E17" w:rsidRDefault="00D54E17" w:rsidP="00D54E17">
      <w:r w:rsidRPr="00D54E17">
        <w:t xml:space="preserve">An </w:t>
      </w:r>
      <w:r w:rsidRPr="00D54E17">
        <w:rPr>
          <w:b/>
          <w:bCs/>
        </w:rPr>
        <w:t>AWS Lambda function</w:t>
      </w:r>
      <w:r w:rsidRPr="00D54E17">
        <w:t xml:space="preserve"> is responsible for the initial data extraction. This function is triggered on a schedule by </w:t>
      </w:r>
      <w:r w:rsidRPr="00D54E17">
        <w:rPr>
          <w:b/>
          <w:bCs/>
        </w:rPr>
        <w:t>Amazon CloudWatch Events</w:t>
      </w:r>
      <w:r w:rsidRPr="00D54E17">
        <w:t xml:space="preserve"> (e.g., daily). It sends a request to the Real-Time Amazon Data API, retrieves the product data in JSON format, and prepares it for storage.</w:t>
      </w:r>
    </w:p>
    <w:p w14:paraId="1AFC9285" w14:textId="77777777" w:rsidR="00D54E17" w:rsidRPr="00D54E17" w:rsidRDefault="00D54E17" w:rsidP="00D54E17">
      <w:pPr>
        <w:rPr>
          <w:b/>
          <w:bCs/>
        </w:rPr>
      </w:pPr>
      <w:r w:rsidRPr="00D54E17">
        <w:rPr>
          <w:b/>
          <w:bCs/>
        </w:rPr>
        <w:t>Step 2: Raw Data Storage</w:t>
      </w:r>
    </w:p>
    <w:p w14:paraId="668DB2E9" w14:textId="77777777" w:rsidR="00D54E17" w:rsidRPr="00D54E17" w:rsidRDefault="00D54E17" w:rsidP="00D54E17">
      <w:r w:rsidRPr="00D54E17">
        <w:t xml:space="preserve">The freshly extracted raw JSON data is immediately stored in an </w:t>
      </w:r>
      <w:r w:rsidRPr="00D54E17">
        <w:rPr>
          <w:b/>
          <w:bCs/>
        </w:rPr>
        <w:t>Amazon S3 bucket</w:t>
      </w:r>
      <w:r w:rsidRPr="00D54E17">
        <w:t xml:space="preserve">. This bucket is structured with a </w:t>
      </w:r>
      <w:proofErr w:type="spellStart"/>
      <w:r w:rsidRPr="00D54E17">
        <w:t>raw_data</w:t>
      </w:r>
      <w:proofErr w:type="spellEnd"/>
      <w:r w:rsidRPr="00D54E17">
        <w:t>/</w:t>
      </w:r>
      <w:proofErr w:type="spellStart"/>
      <w:r w:rsidRPr="00D54E17">
        <w:t>to_process</w:t>
      </w:r>
      <w:proofErr w:type="spellEnd"/>
      <w:r w:rsidRPr="00D54E17">
        <w:t>/ prefix, creating a dedicated landing zone for new, unprocessed files. Storing the raw data ensures that we have a persistent, unaltered copy of the source data for archival purposes or for reprocessing if needed.</w:t>
      </w:r>
    </w:p>
    <w:p w14:paraId="65157021" w14:textId="77777777" w:rsidR="00D54E17" w:rsidRPr="00D54E17" w:rsidRDefault="00D54E17" w:rsidP="00D54E17">
      <w:pPr>
        <w:rPr>
          <w:b/>
          <w:bCs/>
        </w:rPr>
      </w:pPr>
      <w:r w:rsidRPr="00D54E17">
        <w:rPr>
          <w:b/>
          <w:bCs/>
        </w:rPr>
        <w:t>Step 3: Data Transformation</w:t>
      </w:r>
    </w:p>
    <w:p w14:paraId="027B99E1" w14:textId="77777777" w:rsidR="00D54E17" w:rsidRPr="00D54E17" w:rsidRDefault="00D54E17" w:rsidP="00D54E17">
      <w:r w:rsidRPr="00D54E17">
        <w:t xml:space="preserve">A second </w:t>
      </w:r>
      <w:r w:rsidRPr="00D54E17">
        <w:rPr>
          <w:b/>
          <w:bCs/>
        </w:rPr>
        <w:t>AWS Lambda function</w:t>
      </w:r>
      <w:r w:rsidRPr="00D54E17">
        <w:t xml:space="preserve"> handles the transformation stage. This function is automatically triggered whenever a new object is created in the </w:t>
      </w:r>
      <w:proofErr w:type="spellStart"/>
      <w:r w:rsidRPr="00D54E17">
        <w:t>raw_data</w:t>
      </w:r>
      <w:proofErr w:type="spellEnd"/>
      <w:r w:rsidRPr="00D54E17">
        <w:t>/</w:t>
      </w:r>
      <w:proofErr w:type="spellStart"/>
      <w:r w:rsidRPr="00D54E17">
        <w:t>to_process</w:t>
      </w:r>
      <w:proofErr w:type="spellEnd"/>
      <w:r w:rsidRPr="00D54E17">
        <w:t>/ S3 path. The transformation logic includes:</w:t>
      </w:r>
    </w:p>
    <w:p w14:paraId="5ACAF1D4" w14:textId="77777777" w:rsidR="00D54E17" w:rsidRPr="00D54E17" w:rsidRDefault="00D54E17" w:rsidP="00D54E17">
      <w:pPr>
        <w:numPr>
          <w:ilvl w:val="0"/>
          <w:numId w:val="2"/>
        </w:numPr>
      </w:pPr>
      <w:r w:rsidRPr="00D54E17">
        <w:t>Parsing the raw JSON.</w:t>
      </w:r>
    </w:p>
    <w:p w14:paraId="36AC287C" w14:textId="77777777" w:rsidR="00D54E17" w:rsidRPr="00D54E17" w:rsidRDefault="00D54E17" w:rsidP="00D54E17">
      <w:pPr>
        <w:numPr>
          <w:ilvl w:val="0"/>
          <w:numId w:val="2"/>
        </w:numPr>
      </w:pPr>
      <w:r w:rsidRPr="00D54E17">
        <w:t>Cleaning the data (e.g., removing newline characters from product titles).</w:t>
      </w:r>
    </w:p>
    <w:p w14:paraId="0599FF0F" w14:textId="77777777" w:rsidR="00D54E17" w:rsidRPr="00D54E17" w:rsidRDefault="00D54E17" w:rsidP="00D54E17">
      <w:pPr>
        <w:numPr>
          <w:ilvl w:val="0"/>
          <w:numId w:val="2"/>
        </w:numPr>
      </w:pPr>
      <w:r w:rsidRPr="00D54E17">
        <w:t>Structuring the data into a tabular format.</w:t>
      </w:r>
    </w:p>
    <w:p w14:paraId="7FDA8609" w14:textId="77777777" w:rsidR="00D54E17" w:rsidRPr="00D54E17" w:rsidRDefault="00D54E17" w:rsidP="00D54E17">
      <w:pPr>
        <w:numPr>
          <w:ilvl w:val="0"/>
          <w:numId w:val="2"/>
        </w:numPr>
      </w:pPr>
      <w:r w:rsidRPr="00D54E17">
        <w:t>Converting data types (e.g., price strings to numerical types).</w:t>
      </w:r>
    </w:p>
    <w:p w14:paraId="7D55122F" w14:textId="77777777" w:rsidR="00D54E17" w:rsidRPr="00D54E17" w:rsidRDefault="00D54E17" w:rsidP="00D54E17">
      <w:pPr>
        <w:numPr>
          <w:ilvl w:val="0"/>
          <w:numId w:val="2"/>
        </w:numPr>
      </w:pPr>
      <w:r w:rsidRPr="00D54E17">
        <w:t>Enriching the data where necessary.</w:t>
      </w:r>
    </w:p>
    <w:p w14:paraId="43A78C49" w14:textId="77777777" w:rsidR="00D54E17" w:rsidRPr="00D54E17" w:rsidRDefault="00D54E17" w:rsidP="00D54E17">
      <w:pPr>
        <w:rPr>
          <w:b/>
          <w:bCs/>
        </w:rPr>
      </w:pPr>
      <w:r w:rsidRPr="00D54E17">
        <w:rPr>
          <w:b/>
          <w:bCs/>
        </w:rPr>
        <w:lastRenderedPageBreak/>
        <w:t>Step 4: Transformed Data Storage</w:t>
      </w:r>
    </w:p>
    <w:p w14:paraId="0DBDA610" w14:textId="77777777" w:rsidR="00D54E17" w:rsidRPr="00D54E17" w:rsidRDefault="00D54E17" w:rsidP="00D54E17">
      <w:r w:rsidRPr="00D54E17">
        <w:t xml:space="preserve">The cleaned and transformed data, now in CSV format, is saved to a different path within the same S3 bucket: </w:t>
      </w:r>
      <w:proofErr w:type="spellStart"/>
      <w:r w:rsidRPr="00D54E17">
        <w:t>transformed_data</w:t>
      </w:r>
      <w:proofErr w:type="spellEnd"/>
      <w:r w:rsidRPr="00D54E17">
        <w:t xml:space="preserve">/products/. This separation of raw and transformed data is </w:t>
      </w:r>
      <w:proofErr w:type="gramStart"/>
      <w:r w:rsidRPr="00D54E17">
        <w:t>a best</w:t>
      </w:r>
      <w:proofErr w:type="gramEnd"/>
      <w:r w:rsidRPr="00D54E17">
        <w:t xml:space="preserve"> practice that simplifies data management and access control.</w:t>
      </w:r>
    </w:p>
    <w:p w14:paraId="3F98699D" w14:textId="77777777" w:rsidR="00D54E17" w:rsidRPr="00D54E17" w:rsidRDefault="00D54E17" w:rsidP="00D54E17">
      <w:pPr>
        <w:rPr>
          <w:b/>
          <w:bCs/>
        </w:rPr>
      </w:pPr>
      <w:r w:rsidRPr="00D54E17">
        <w:rPr>
          <w:b/>
          <w:bCs/>
        </w:rPr>
        <w:t>Step 5: Schema Discovery with AWS Glue</w:t>
      </w:r>
    </w:p>
    <w:p w14:paraId="55186F8B" w14:textId="77777777" w:rsidR="00D54E17" w:rsidRPr="00D54E17" w:rsidRDefault="00D54E17" w:rsidP="00D54E17">
      <w:r w:rsidRPr="00D54E17">
        <w:t xml:space="preserve">An </w:t>
      </w:r>
      <w:r w:rsidRPr="00D54E17">
        <w:rPr>
          <w:b/>
          <w:bCs/>
        </w:rPr>
        <w:t>AWS Glue Crawler</w:t>
      </w:r>
      <w:r w:rsidRPr="00D54E17">
        <w:t xml:space="preserve"> is configured to run on the </w:t>
      </w:r>
      <w:proofErr w:type="spellStart"/>
      <w:r w:rsidRPr="00D54E17">
        <w:t>transformed_data</w:t>
      </w:r>
      <w:proofErr w:type="spellEnd"/>
      <w:r w:rsidRPr="00D54E17">
        <w:t xml:space="preserve">/ S3 bucket. The crawler automatically scans the CSV files, infers the data schema (column names, data types, etc.), and creates a metadata table in the </w:t>
      </w:r>
      <w:r w:rsidRPr="00D54E17">
        <w:rPr>
          <w:b/>
          <w:bCs/>
        </w:rPr>
        <w:t>AWS Glue Data Catalog</w:t>
      </w:r>
      <w:r w:rsidRPr="00D54E17">
        <w:t>. This catalog acts as a central repository for all our data assets.</w:t>
      </w:r>
    </w:p>
    <w:p w14:paraId="257C1A97" w14:textId="77777777" w:rsidR="00D54E17" w:rsidRPr="00D54E17" w:rsidRDefault="00D54E17" w:rsidP="00D54E17">
      <w:pPr>
        <w:rPr>
          <w:b/>
          <w:bCs/>
        </w:rPr>
      </w:pPr>
      <w:r w:rsidRPr="00D54E17">
        <w:rPr>
          <w:b/>
          <w:bCs/>
        </w:rPr>
        <w:t>Step 6: Data Analytics with Amazon Athena</w:t>
      </w:r>
    </w:p>
    <w:p w14:paraId="2514C655" w14:textId="77777777" w:rsidR="00D54E17" w:rsidRPr="00D54E17" w:rsidRDefault="00D54E17" w:rsidP="00D54E17">
      <w:r w:rsidRPr="00D54E17">
        <w:t xml:space="preserve">With the metadata now available in the Glue Data Catalog, </w:t>
      </w:r>
      <w:r w:rsidRPr="00D54E17">
        <w:rPr>
          <w:b/>
          <w:bCs/>
        </w:rPr>
        <w:t>Amazon Athena</w:t>
      </w:r>
      <w:r w:rsidRPr="00D54E17">
        <w:t xml:space="preserve"> can be used to run standard SQL queries directly on the CSV files stored in S3. This allows for powerful, ad-hoc data analysis without the need to set up or manage any database servers.</w:t>
      </w:r>
    </w:p>
    <w:p w14:paraId="29097C8D" w14:textId="77777777" w:rsidR="00D54E17" w:rsidRPr="00D54E17" w:rsidRDefault="00D54E17" w:rsidP="00D54E17">
      <w:r w:rsidRPr="00D54E17">
        <w:pict w14:anchorId="390224B2">
          <v:rect id="_x0000_i1065" style="width:0;height:1.5pt" o:hralign="center" o:hrstd="t" o:hrnoshade="t" o:hr="t" fillcolor="gray" stroked="f"/>
        </w:pict>
      </w:r>
    </w:p>
    <w:p w14:paraId="6BFC069C" w14:textId="77777777" w:rsidR="00D54E17" w:rsidRPr="00D54E17" w:rsidRDefault="00D54E17" w:rsidP="00D54E17">
      <w:pPr>
        <w:rPr>
          <w:b/>
          <w:bCs/>
        </w:rPr>
      </w:pPr>
      <w:r w:rsidRPr="00D54E17">
        <w:rPr>
          <w:b/>
          <w:bCs/>
        </w:rPr>
        <w:t>5. Challenges and Resolutions</w:t>
      </w:r>
    </w:p>
    <w:p w14:paraId="3E968343" w14:textId="77777777" w:rsidR="00D54E17" w:rsidRPr="00D54E17" w:rsidRDefault="00D54E17" w:rsidP="00D54E17">
      <w:r w:rsidRPr="00D54E17">
        <w:t>During the development of this project, several technical challenges were encountered and resolved:</w:t>
      </w:r>
    </w:p>
    <w:p w14:paraId="2F366D18" w14:textId="77777777" w:rsidR="00D54E17" w:rsidRPr="00D54E17" w:rsidRDefault="00D54E17" w:rsidP="00D54E17">
      <w:pPr>
        <w:numPr>
          <w:ilvl w:val="0"/>
          <w:numId w:val="3"/>
        </w:numPr>
      </w:pPr>
      <w:r w:rsidRPr="00D54E17">
        <w:rPr>
          <w:b/>
          <w:bCs/>
        </w:rPr>
        <w:t>Lambda Timeout Errors:</w:t>
      </w:r>
    </w:p>
    <w:p w14:paraId="5603FDB2" w14:textId="77777777" w:rsidR="00D54E17" w:rsidRPr="00D54E17" w:rsidRDefault="00D54E17" w:rsidP="00D54E17">
      <w:pPr>
        <w:numPr>
          <w:ilvl w:val="1"/>
          <w:numId w:val="3"/>
        </w:numPr>
      </w:pPr>
      <w:r w:rsidRPr="00D54E17">
        <w:rPr>
          <w:b/>
          <w:bCs/>
        </w:rPr>
        <w:t>Problem:</w:t>
      </w:r>
      <w:r w:rsidRPr="00D54E17">
        <w:t xml:space="preserve"> The initial data extraction Lambda function would occasionally fail with a timeout error, especially when the external API response was slow or when processing a large volume of data.</w:t>
      </w:r>
    </w:p>
    <w:p w14:paraId="7228768B" w14:textId="77777777" w:rsidR="00D54E17" w:rsidRPr="00D54E17" w:rsidRDefault="00D54E17" w:rsidP="00D54E17">
      <w:pPr>
        <w:numPr>
          <w:ilvl w:val="1"/>
          <w:numId w:val="3"/>
        </w:numPr>
      </w:pPr>
      <w:r w:rsidRPr="00D54E17">
        <w:rPr>
          <w:b/>
          <w:bCs/>
        </w:rPr>
        <w:t>Resolution:</w:t>
      </w:r>
      <w:r w:rsidRPr="00D54E17">
        <w:t xml:space="preserve"> The default Lambda timeout (3 seconds) was insufficient. The issue was resolved by navigating to the function's </w:t>
      </w:r>
      <w:r w:rsidRPr="00D54E17">
        <w:rPr>
          <w:b/>
          <w:bCs/>
        </w:rPr>
        <w:t>Configuration &gt; General configuration</w:t>
      </w:r>
      <w:r w:rsidRPr="00D54E17">
        <w:t xml:space="preserve"> settings and </w:t>
      </w:r>
      <w:r w:rsidRPr="00D54E17">
        <w:rPr>
          <w:b/>
          <w:bCs/>
        </w:rPr>
        <w:t>extending the timeout</w:t>
      </w:r>
      <w:r w:rsidRPr="00D54E17">
        <w:t xml:space="preserve"> to a more appropriate value (e.g., 1 minute).</w:t>
      </w:r>
    </w:p>
    <w:p w14:paraId="1558AD62" w14:textId="77777777" w:rsidR="00D54E17" w:rsidRPr="00D54E17" w:rsidRDefault="00D54E17" w:rsidP="00D54E17">
      <w:pPr>
        <w:numPr>
          <w:ilvl w:val="0"/>
          <w:numId w:val="3"/>
        </w:numPr>
      </w:pPr>
      <w:r w:rsidRPr="00D54E17">
        <w:rPr>
          <w:b/>
          <w:bCs/>
        </w:rPr>
        <w:t>S3 Access Permissions:</w:t>
      </w:r>
    </w:p>
    <w:p w14:paraId="060037E3" w14:textId="77777777" w:rsidR="00D54E17" w:rsidRPr="00D54E17" w:rsidRDefault="00D54E17" w:rsidP="00D54E17">
      <w:pPr>
        <w:numPr>
          <w:ilvl w:val="1"/>
          <w:numId w:val="3"/>
        </w:numPr>
      </w:pPr>
      <w:r w:rsidRPr="00D54E17">
        <w:rPr>
          <w:b/>
          <w:bCs/>
        </w:rPr>
        <w:t>Problem:</w:t>
      </w:r>
      <w:r w:rsidRPr="00D54E17">
        <w:t xml:space="preserve"> The Lambda functions were initially unable to read from or write to the S3 bucket, resulting in "Access Denied" errors.</w:t>
      </w:r>
    </w:p>
    <w:p w14:paraId="516CA42E" w14:textId="77777777" w:rsidR="00D54E17" w:rsidRPr="00D54E17" w:rsidRDefault="00D54E17" w:rsidP="00D54E17">
      <w:pPr>
        <w:numPr>
          <w:ilvl w:val="1"/>
          <w:numId w:val="3"/>
        </w:numPr>
      </w:pPr>
      <w:r w:rsidRPr="00D54E17">
        <w:rPr>
          <w:b/>
          <w:bCs/>
        </w:rPr>
        <w:t>Resolution:</w:t>
      </w:r>
      <w:r w:rsidRPr="00D54E17">
        <w:t xml:space="preserve"> This was a permissions issue. It was resolved by creating an </w:t>
      </w:r>
      <w:r w:rsidRPr="00D54E17">
        <w:rPr>
          <w:b/>
          <w:bCs/>
        </w:rPr>
        <w:t>IAM (Identity and Access Management) Role</w:t>
      </w:r>
      <w:r w:rsidRPr="00D54E17">
        <w:t xml:space="preserve"> with the necessary S3 access policies (S</w:t>
      </w:r>
      <w:proofErr w:type="gramStart"/>
      <w:r w:rsidRPr="00D54E17">
        <w:t>3:GetObject</w:t>
      </w:r>
      <w:proofErr w:type="gramEnd"/>
      <w:r w:rsidRPr="00D54E17">
        <w:t>, S</w:t>
      </w:r>
      <w:proofErr w:type="gramStart"/>
      <w:r w:rsidRPr="00D54E17">
        <w:t>3:PutObject</w:t>
      </w:r>
      <w:proofErr w:type="gramEnd"/>
      <w:r w:rsidRPr="00D54E17">
        <w:t>, S</w:t>
      </w:r>
      <w:proofErr w:type="gramStart"/>
      <w:r w:rsidRPr="00D54E17">
        <w:t>3:ListBucket</w:t>
      </w:r>
      <w:proofErr w:type="gramEnd"/>
      <w:r w:rsidRPr="00D54E17">
        <w:t xml:space="preserve">) and assigning this role </w:t>
      </w:r>
      <w:r w:rsidRPr="00D54E17">
        <w:lastRenderedPageBreak/>
        <w:t>to both Lambda functions. This grants the functions explicit permission to interact with the specified S3 bucket.</w:t>
      </w:r>
    </w:p>
    <w:p w14:paraId="4FE352B3" w14:textId="77777777" w:rsidR="00D54E17" w:rsidRPr="00D54E17" w:rsidRDefault="00D54E17" w:rsidP="00D54E17">
      <w:r w:rsidRPr="00D54E17">
        <w:pict w14:anchorId="224687EC">
          <v:rect id="_x0000_i1066" style="width:0;height:1.5pt" o:hralign="center" o:hrstd="t" o:hrnoshade="t" o:hr="t" fillcolor="gray" stroked="f"/>
        </w:pict>
      </w:r>
    </w:p>
    <w:p w14:paraId="5EE87CA2" w14:textId="77777777" w:rsidR="00D54E17" w:rsidRPr="00D54E17" w:rsidRDefault="00D54E17" w:rsidP="00D54E17">
      <w:pPr>
        <w:rPr>
          <w:b/>
          <w:bCs/>
        </w:rPr>
      </w:pPr>
      <w:r w:rsidRPr="00D54E17">
        <w:rPr>
          <w:b/>
          <w:bCs/>
        </w:rPr>
        <w:t>6. Conclusion and Future Scope</w:t>
      </w:r>
    </w:p>
    <w:p w14:paraId="18024A5D" w14:textId="77777777" w:rsidR="00D54E17" w:rsidRPr="00D54E17" w:rsidRDefault="00D54E17" w:rsidP="00D54E17">
      <w:r w:rsidRPr="00D54E17">
        <w:t>This project successfully demonstrates the power and flexibility of serverless architecture for building robust ETL pipelines. By integrating services like Lambda, S3, Glue, and Athena, we have created an automated, scalable, and cost-effective solution for analyzing Amazon product data.</w:t>
      </w:r>
    </w:p>
    <w:p w14:paraId="2AEBA0C3" w14:textId="77777777" w:rsidR="00D54E17" w:rsidRPr="00D54E17" w:rsidRDefault="00D54E17" w:rsidP="00D54E17">
      <w:r w:rsidRPr="00D54E17">
        <w:t>Potential future enhancements for this project could include:</w:t>
      </w:r>
    </w:p>
    <w:p w14:paraId="3D11735A" w14:textId="77777777" w:rsidR="00D54E17" w:rsidRPr="00D54E17" w:rsidRDefault="00D54E17" w:rsidP="00D54E17">
      <w:pPr>
        <w:numPr>
          <w:ilvl w:val="0"/>
          <w:numId w:val="4"/>
        </w:numPr>
      </w:pPr>
      <w:r w:rsidRPr="00D54E17">
        <w:rPr>
          <w:b/>
          <w:bCs/>
        </w:rPr>
        <w:t>Data Visualization:</w:t>
      </w:r>
      <w:r w:rsidRPr="00D54E17">
        <w:t xml:space="preserve"> Connecting Amazon </w:t>
      </w:r>
      <w:proofErr w:type="spellStart"/>
      <w:r w:rsidRPr="00D54E17">
        <w:t>QuickSight</w:t>
      </w:r>
      <w:proofErr w:type="spellEnd"/>
      <w:r w:rsidRPr="00D54E17">
        <w:t xml:space="preserve"> to Athena to create interactive dashboards and visualizations.</w:t>
      </w:r>
    </w:p>
    <w:p w14:paraId="61832853" w14:textId="77777777" w:rsidR="00D54E17" w:rsidRPr="00D54E17" w:rsidRDefault="00D54E17" w:rsidP="00D54E17">
      <w:pPr>
        <w:numPr>
          <w:ilvl w:val="0"/>
          <w:numId w:val="4"/>
        </w:numPr>
      </w:pPr>
      <w:r w:rsidRPr="00D54E17">
        <w:rPr>
          <w:b/>
          <w:bCs/>
        </w:rPr>
        <w:t>Historical Analysis:</w:t>
      </w:r>
      <w:r w:rsidRPr="00D54E17">
        <w:t xml:space="preserve"> Partitioning the data in S3 by date to optimize query performance and enable efficient historical analysis.</w:t>
      </w:r>
    </w:p>
    <w:p w14:paraId="62368D56" w14:textId="77777777" w:rsidR="00EA51B7" w:rsidRDefault="00EA51B7"/>
    <w:sectPr w:rsidR="00EA51B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7C40DF"/>
    <w:multiLevelType w:val="multilevel"/>
    <w:tmpl w:val="DD468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CE178FA"/>
    <w:multiLevelType w:val="multilevel"/>
    <w:tmpl w:val="CC486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C441BD5"/>
    <w:multiLevelType w:val="multilevel"/>
    <w:tmpl w:val="F1060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99C3820"/>
    <w:multiLevelType w:val="multilevel"/>
    <w:tmpl w:val="DC7E50E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61273210">
    <w:abstractNumId w:val="2"/>
  </w:num>
  <w:num w:numId="2" w16cid:durableId="899635805">
    <w:abstractNumId w:val="1"/>
  </w:num>
  <w:num w:numId="3" w16cid:durableId="648174705">
    <w:abstractNumId w:val="3"/>
  </w:num>
  <w:num w:numId="4" w16cid:durableId="1976638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5E38"/>
    <w:rsid w:val="0035496A"/>
    <w:rsid w:val="00D54E17"/>
    <w:rsid w:val="00D85E38"/>
    <w:rsid w:val="00E73302"/>
    <w:rsid w:val="00EA51B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9ABA01"/>
  <w15:chartTrackingRefBased/>
  <w15:docId w15:val="{4B13EF52-4392-4719-814B-D8DB3F68C6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85E3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85E3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85E3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85E3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85E3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85E3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85E3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85E3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85E3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85E3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85E3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85E3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85E3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85E3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85E3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85E3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85E3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85E38"/>
    <w:rPr>
      <w:rFonts w:eastAsiaTheme="majorEastAsia" w:cstheme="majorBidi"/>
      <w:color w:val="272727" w:themeColor="text1" w:themeTint="D8"/>
    </w:rPr>
  </w:style>
  <w:style w:type="paragraph" w:styleId="Title">
    <w:name w:val="Title"/>
    <w:basedOn w:val="Normal"/>
    <w:next w:val="Normal"/>
    <w:link w:val="TitleChar"/>
    <w:uiPriority w:val="10"/>
    <w:qFormat/>
    <w:rsid w:val="00D85E3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85E3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85E3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85E3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85E38"/>
    <w:pPr>
      <w:spacing w:before="160"/>
      <w:jc w:val="center"/>
    </w:pPr>
    <w:rPr>
      <w:i/>
      <w:iCs/>
      <w:color w:val="404040" w:themeColor="text1" w:themeTint="BF"/>
    </w:rPr>
  </w:style>
  <w:style w:type="character" w:customStyle="1" w:styleId="QuoteChar">
    <w:name w:val="Quote Char"/>
    <w:basedOn w:val="DefaultParagraphFont"/>
    <w:link w:val="Quote"/>
    <w:uiPriority w:val="29"/>
    <w:rsid w:val="00D85E38"/>
    <w:rPr>
      <w:i/>
      <w:iCs/>
      <w:color w:val="404040" w:themeColor="text1" w:themeTint="BF"/>
    </w:rPr>
  </w:style>
  <w:style w:type="paragraph" w:styleId="ListParagraph">
    <w:name w:val="List Paragraph"/>
    <w:basedOn w:val="Normal"/>
    <w:uiPriority w:val="34"/>
    <w:qFormat/>
    <w:rsid w:val="00D85E38"/>
    <w:pPr>
      <w:ind w:left="720"/>
      <w:contextualSpacing/>
    </w:pPr>
  </w:style>
  <w:style w:type="character" w:styleId="IntenseEmphasis">
    <w:name w:val="Intense Emphasis"/>
    <w:basedOn w:val="DefaultParagraphFont"/>
    <w:uiPriority w:val="21"/>
    <w:qFormat/>
    <w:rsid w:val="00D85E38"/>
    <w:rPr>
      <w:i/>
      <w:iCs/>
      <w:color w:val="0F4761" w:themeColor="accent1" w:themeShade="BF"/>
    </w:rPr>
  </w:style>
  <w:style w:type="paragraph" w:styleId="IntenseQuote">
    <w:name w:val="Intense Quote"/>
    <w:basedOn w:val="Normal"/>
    <w:next w:val="Normal"/>
    <w:link w:val="IntenseQuoteChar"/>
    <w:uiPriority w:val="30"/>
    <w:qFormat/>
    <w:rsid w:val="00D85E3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85E38"/>
    <w:rPr>
      <w:i/>
      <w:iCs/>
      <w:color w:val="0F4761" w:themeColor="accent1" w:themeShade="BF"/>
    </w:rPr>
  </w:style>
  <w:style w:type="character" w:styleId="IntenseReference">
    <w:name w:val="Intense Reference"/>
    <w:basedOn w:val="DefaultParagraphFont"/>
    <w:uiPriority w:val="32"/>
    <w:qFormat/>
    <w:rsid w:val="00D85E38"/>
    <w:rPr>
      <w:b/>
      <w:bCs/>
      <w:smallCaps/>
      <w:color w:val="0F4761" w:themeColor="accent1" w:themeShade="BF"/>
      <w:spacing w:val="5"/>
    </w:rPr>
  </w:style>
  <w:style w:type="character" w:styleId="Hyperlink">
    <w:name w:val="Hyperlink"/>
    <w:basedOn w:val="DefaultParagraphFont"/>
    <w:uiPriority w:val="99"/>
    <w:unhideWhenUsed/>
    <w:rsid w:val="00D54E17"/>
    <w:rPr>
      <w:color w:val="467886" w:themeColor="hyperlink"/>
      <w:u w:val="single"/>
    </w:rPr>
  </w:style>
  <w:style w:type="character" w:styleId="UnresolvedMention">
    <w:name w:val="Unresolved Mention"/>
    <w:basedOn w:val="DefaultParagraphFont"/>
    <w:uiPriority w:val="99"/>
    <w:semiHidden/>
    <w:unhideWhenUsed/>
    <w:rsid w:val="00D54E1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rapidapi.com/letscrape-6bRBa3QguO5/api/real-time-amazon-data/" TargetMode="Externa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4</Pages>
  <Words>763</Words>
  <Characters>4354</Characters>
  <Application>Microsoft Office Word</Application>
  <DocSecurity>0</DocSecurity>
  <Lines>36</Lines>
  <Paragraphs>10</Paragraphs>
  <ScaleCrop>false</ScaleCrop>
  <Company/>
  <LinksUpToDate>false</LinksUpToDate>
  <CharactersWithSpaces>5107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Darshil Shah</dc:creator>
  <cp:keywords/>
  <dc:description/>
  <cp:lastModifiedBy>Darshil Shah</cp:lastModifiedBy>
  <cp:revision>2</cp:revision>
  <dcterms:created xsi:type="dcterms:W3CDTF">2025-10-07T18:44:00Z</dcterms:created>
  <dcterms:modified xsi:type="dcterms:W3CDTF">2025-10-07T18:46:00Z</dcterms:modified>
</cp:coreProperties>
</file>