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0894" w14:textId="77777777" w:rsidR="00A406CC" w:rsidRDefault="00A406CC" w:rsidP="00A406CC">
      <w:pPr>
        <w:ind w:left="2160" w:firstLine="720"/>
        <w:rPr>
          <w:b/>
          <w:bCs/>
          <w:sz w:val="40"/>
          <w:szCs w:val="40"/>
        </w:rPr>
      </w:pPr>
      <w:r w:rsidRPr="00A406CC">
        <w:rPr>
          <w:b/>
          <w:bCs/>
          <w:sz w:val="40"/>
          <w:szCs w:val="40"/>
        </w:rPr>
        <w:t>Research Task 3</w:t>
      </w:r>
    </w:p>
    <w:p w14:paraId="281F7279" w14:textId="72B66E90" w:rsidR="00A406CC" w:rsidRDefault="00A406CC">
      <w:pPr>
        <w:rPr>
          <w:b/>
          <w:bCs/>
          <w:sz w:val="40"/>
          <w:szCs w:val="40"/>
        </w:rPr>
      </w:pPr>
      <w:r>
        <w:rPr>
          <w:b/>
          <w:bCs/>
          <w:sz w:val="40"/>
          <w:szCs w:val="40"/>
        </w:rPr>
        <w:t xml:space="preserve"> </w:t>
      </w:r>
      <w:r>
        <w:rPr>
          <w:b/>
          <w:bCs/>
          <w:sz w:val="40"/>
          <w:szCs w:val="40"/>
        </w:rPr>
        <w:tab/>
        <w:t>Association Rules and Spectral Clustering</w:t>
      </w:r>
    </w:p>
    <w:p w14:paraId="694BF098" w14:textId="77777777" w:rsidR="00A406CC" w:rsidRDefault="00A406CC">
      <w:pPr>
        <w:rPr>
          <w:b/>
          <w:bCs/>
          <w:sz w:val="40"/>
          <w:szCs w:val="40"/>
        </w:rPr>
      </w:pPr>
    </w:p>
    <w:p w14:paraId="116D7351" w14:textId="0759D4DE" w:rsidR="00A406CC" w:rsidRDefault="00A406CC">
      <w:pPr>
        <w:rPr>
          <w:b/>
          <w:bCs/>
          <w:sz w:val="28"/>
          <w:szCs w:val="28"/>
        </w:rPr>
      </w:pPr>
      <w:r>
        <w:rPr>
          <w:b/>
          <w:bCs/>
          <w:sz w:val="28"/>
          <w:szCs w:val="28"/>
        </w:rPr>
        <w:t>What are Association Rules?</w:t>
      </w:r>
    </w:p>
    <w:p w14:paraId="11ED9A4C" w14:textId="0028D483" w:rsidR="00A406CC" w:rsidRDefault="00A406CC">
      <w:pPr>
        <w:rPr>
          <w:sz w:val="28"/>
          <w:szCs w:val="28"/>
        </w:rPr>
      </w:pPr>
      <w:r>
        <w:rPr>
          <w:sz w:val="28"/>
          <w:szCs w:val="28"/>
        </w:rPr>
        <w:t>Association Rules are unsupervised learning technique that hep us find the relationship between items in a dataset like which occur together. They are rule based statements in the form of “X</w:t>
      </w:r>
      <w:r w:rsidRPr="00A406CC">
        <w:rPr>
          <w:sz w:val="28"/>
          <w:szCs w:val="28"/>
        </w:rPr>
        <w:sym w:font="Wingdings" w:char="F0E0"/>
      </w:r>
      <w:r>
        <w:rPr>
          <w:sz w:val="28"/>
          <w:szCs w:val="28"/>
        </w:rPr>
        <w:t>Y” that help us find correlations, frequent patterns and if-then relationships among the variables in large datasets.</w:t>
      </w:r>
    </w:p>
    <w:p w14:paraId="1DE011AD" w14:textId="014CB95D" w:rsidR="00E42AF8" w:rsidRPr="00E42AF8" w:rsidRDefault="00E42AF8">
      <w:pPr>
        <w:rPr>
          <w:sz w:val="28"/>
          <w:szCs w:val="28"/>
        </w:rPr>
      </w:pPr>
      <w:r>
        <w:rPr>
          <w:sz w:val="28"/>
          <w:szCs w:val="28"/>
        </w:rPr>
        <w:t xml:space="preserve">Here, X is </w:t>
      </w:r>
      <w:r>
        <w:rPr>
          <w:b/>
          <w:bCs/>
          <w:sz w:val="28"/>
          <w:szCs w:val="28"/>
        </w:rPr>
        <w:t>A</w:t>
      </w:r>
      <w:r w:rsidRPr="00E42AF8">
        <w:rPr>
          <w:b/>
          <w:bCs/>
          <w:sz w:val="28"/>
          <w:szCs w:val="28"/>
        </w:rPr>
        <w:t>ntecedent</w:t>
      </w:r>
      <w:r>
        <w:rPr>
          <w:sz w:val="28"/>
          <w:szCs w:val="28"/>
        </w:rPr>
        <w:t xml:space="preserve"> i.e. t</w:t>
      </w:r>
      <w:r w:rsidRPr="00E42AF8">
        <w:rPr>
          <w:sz w:val="28"/>
          <w:szCs w:val="28"/>
        </w:rPr>
        <w:t>he condition or "if" part of the rule, representing an item or group of items already present in the data.</w:t>
      </w:r>
      <w:r>
        <w:rPr>
          <w:sz w:val="28"/>
          <w:szCs w:val="28"/>
        </w:rPr>
        <w:t xml:space="preserve"> And Y represents </w:t>
      </w:r>
      <w:r w:rsidRPr="00E42AF8">
        <w:rPr>
          <w:b/>
          <w:bCs/>
          <w:sz w:val="28"/>
          <w:szCs w:val="28"/>
        </w:rPr>
        <w:t>Consequent</w:t>
      </w:r>
      <w:r>
        <w:rPr>
          <w:b/>
          <w:bCs/>
          <w:sz w:val="28"/>
          <w:szCs w:val="28"/>
        </w:rPr>
        <w:t xml:space="preserve"> </w:t>
      </w:r>
      <w:r>
        <w:rPr>
          <w:sz w:val="28"/>
          <w:szCs w:val="28"/>
        </w:rPr>
        <w:t>i.e. 1</w:t>
      </w:r>
      <w:r w:rsidRPr="00E42AF8">
        <w:rPr>
          <w:sz w:val="28"/>
          <w:szCs w:val="28"/>
        </w:rPr>
        <w:t>he outcome or "then" part of the rule, representing an item likely to be associated with or purchased alongside the antecedent</w:t>
      </w:r>
      <w:r>
        <w:rPr>
          <w:sz w:val="28"/>
          <w:szCs w:val="28"/>
        </w:rPr>
        <w:t>.</w:t>
      </w:r>
    </w:p>
    <w:p w14:paraId="2FFC5582" w14:textId="47D9BD6F" w:rsidR="00A406CC" w:rsidRDefault="00A406CC">
      <w:pPr>
        <w:rPr>
          <w:sz w:val="28"/>
          <w:szCs w:val="28"/>
        </w:rPr>
      </w:pPr>
      <w:r>
        <w:rPr>
          <w:sz w:val="28"/>
          <w:szCs w:val="28"/>
        </w:rPr>
        <w:t xml:space="preserve">Eg: Suppose you search for protein powder on amazon, when you scroll down you see some combos like “protein with creatine” or </w:t>
      </w:r>
      <w:r w:rsidR="002B064A">
        <w:rPr>
          <w:sz w:val="28"/>
          <w:szCs w:val="28"/>
        </w:rPr>
        <w:t>“</w:t>
      </w:r>
      <w:r>
        <w:rPr>
          <w:sz w:val="28"/>
          <w:szCs w:val="28"/>
        </w:rPr>
        <w:t>protein with a sipper”</w:t>
      </w:r>
      <w:r w:rsidR="002B064A">
        <w:rPr>
          <w:sz w:val="28"/>
          <w:szCs w:val="28"/>
        </w:rPr>
        <w:t>.</w:t>
      </w:r>
    </w:p>
    <w:p w14:paraId="45E25410" w14:textId="77777777" w:rsidR="002B064A" w:rsidRDefault="002B064A">
      <w:pPr>
        <w:rPr>
          <w:sz w:val="28"/>
          <w:szCs w:val="28"/>
        </w:rPr>
      </w:pPr>
    </w:p>
    <w:p w14:paraId="04EEDF5F" w14:textId="1611CB71" w:rsidR="002B064A" w:rsidRDefault="002B064A">
      <w:pPr>
        <w:rPr>
          <w:b/>
          <w:bCs/>
          <w:sz w:val="28"/>
          <w:szCs w:val="28"/>
        </w:rPr>
      </w:pPr>
      <w:r>
        <w:rPr>
          <w:b/>
          <w:bCs/>
          <w:sz w:val="28"/>
          <w:szCs w:val="28"/>
        </w:rPr>
        <w:t>There are 3 terms used to judge a rule:</w:t>
      </w:r>
    </w:p>
    <w:p w14:paraId="535A8B04" w14:textId="53AA17B4" w:rsidR="002B064A" w:rsidRDefault="002B064A" w:rsidP="002B064A">
      <w:pPr>
        <w:rPr>
          <w:sz w:val="28"/>
          <w:szCs w:val="28"/>
        </w:rPr>
      </w:pPr>
      <w:r w:rsidRPr="002B064A">
        <w:rPr>
          <w:b/>
          <w:bCs/>
          <w:sz w:val="28"/>
          <w:szCs w:val="28"/>
        </w:rPr>
        <w:t>1)</w:t>
      </w:r>
      <w:r>
        <w:rPr>
          <w:b/>
          <w:bCs/>
          <w:sz w:val="28"/>
          <w:szCs w:val="28"/>
        </w:rPr>
        <w:t xml:space="preserve"> Support:</w:t>
      </w:r>
      <w:r>
        <w:rPr>
          <w:sz w:val="28"/>
          <w:szCs w:val="28"/>
        </w:rPr>
        <w:t xml:space="preserve"> It tells us how frequently the items appear together. Like how many orders contain both protein and creatine.</w:t>
      </w:r>
    </w:p>
    <w:p w14:paraId="4FAE105D" w14:textId="160986FA" w:rsidR="002B064A" w:rsidRDefault="00BB1A35" w:rsidP="002B064A">
      <w:pPr>
        <w:rPr>
          <w:sz w:val="28"/>
          <w:szCs w:val="28"/>
        </w:rPr>
      </w:pPr>
      <w:r>
        <w:rPr>
          <w:sz w:val="28"/>
          <w:szCs w:val="28"/>
        </w:rPr>
        <w:t xml:space="preserve">Here, Support = </w:t>
      </w:r>
      <w:r w:rsidR="002B064A">
        <w:rPr>
          <w:sz w:val="28"/>
          <w:szCs w:val="28"/>
        </w:rPr>
        <w:t>(order with protein and creatine) / (total orders)</w:t>
      </w:r>
    </w:p>
    <w:p w14:paraId="5ECC8326" w14:textId="77777777" w:rsidR="002B064A" w:rsidRDefault="002B064A" w:rsidP="002B064A">
      <w:pPr>
        <w:rPr>
          <w:sz w:val="28"/>
          <w:szCs w:val="28"/>
        </w:rPr>
      </w:pPr>
    </w:p>
    <w:p w14:paraId="5A0D22C4" w14:textId="6B89B2C1" w:rsidR="002B064A" w:rsidRDefault="002B064A" w:rsidP="002B064A">
      <w:pPr>
        <w:rPr>
          <w:sz w:val="28"/>
          <w:szCs w:val="28"/>
        </w:rPr>
      </w:pPr>
      <w:r>
        <w:rPr>
          <w:b/>
          <w:bCs/>
          <w:sz w:val="28"/>
          <w:szCs w:val="28"/>
        </w:rPr>
        <w:t xml:space="preserve">2) Confidence: </w:t>
      </w:r>
      <w:r>
        <w:rPr>
          <w:sz w:val="28"/>
          <w:szCs w:val="28"/>
        </w:rPr>
        <w:t xml:space="preserve">It tells us that how often an item A is bought when item B is bought. Like how many protein buyers also buy creatine. </w:t>
      </w:r>
    </w:p>
    <w:p w14:paraId="2AB9F781" w14:textId="0772B9FE" w:rsidR="00BB1A35" w:rsidRDefault="00BB1A35" w:rsidP="002B064A">
      <w:pPr>
        <w:rPr>
          <w:sz w:val="28"/>
          <w:szCs w:val="28"/>
        </w:rPr>
      </w:pPr>
      <w:r>
        <w:rPr>
          <w:sz w:val="28"/>
          <w:szCs w:val="28"/>
        </w:rPr>
        <w:t>Here, Confidence = Support(B</w:t>
      </w:r>
      <w:r w:rsidRPr="00BB1A35">
        <w:rPr>
          <w:sz w:val="28"/>
          <w:szCs w:val="28"/>
        </w:rPr>
        <w:sym w:font="Wingdings" w:char="F0E0"/>
      </w:r>
      <w:r>
        <w:rPr>
          <w:sz w:val="28"/>
          <w:szCs w:val="28"/>
        </w:rPr>
        <w:t>A) / Support(B)</w:t>
      </w:r>
    </w:p>
    <w:p w14:paraId="55C73A7C" w14:textId="77777777" w:rsidR="00BB1A35" w:rsidRDefault="00BB1A35" w:rsidP="002B064A">
      <w:pPr>
        <w:rPr>
          <w:sz w:val="28"/>
          <w:szCs w:val="28"/>
        </w:rPr>
      </w:pPr>
    </w:p>
    <w:p w14:paraId="582EB37A" w14:textId="5BFFADDB" w:rsidR="00BB1A35" w:rsidRDefault="00BB1A35" w:rsidP="002B064A">
      <w:pPr>
        <w:rPr>
          <w:sz w:val="28"/>
          <w:szCs w:val="28"/>
        </w:rPr>
      </w:pPr>
      <w:r>
        <w:rPr>
          <w:b/>
          <w:bCs/>
          <w:sz w:val="28"/>
          <w:szCs w:val="28"/>
        </w:rPr>
        <w:t xml:space="preserve">3) Lift: </w:t>
      </w:r>
      <w:r>
        <w:rPr>
          <w:sz w:val="28"/>
          <w:szCs w:val="28"/>
        </w:rPr>
        <w:t xml:space="preserve">It tells us whether items are bought together more than by chance. If its greater than 1, then the items are </w:t>
      </w:r>
      <w:r w:rsidR="005D6EBC">
        <w:rPr>
          <w:sz w:val="28"/>
          <w:szCs w:val="28"/>
        </w:rPr>
        <w:t>bought together more than by chance.</w:t>
      </w:r>
      <w:r>
        <w:rPr>
          <w:sz w:val="28"/>
          <w:szCs w:val="28"/>
        </w:rPr>
        <w:t xml:space="preserve"> </w:t>
      </w:r>
    </w:p>
    <w:p w14:paraId="593E4A81" w14:textId="505D6D7D" w:rsidR="00BB1A35" w:rsidRDefault="00BB1A35" w:rsidP="002B064A">
      <w:pPr>
        <w:rPr>
          <w:sz w:val="28"/>
          <w:szCs w:val="28"/>
        </w:rPr>
      </w:pPr>
      <w:r>
        <w:rPr>
          <w:sz w:val="28"/>
          <w:szCs w:val="28"/>
        </w:rPr>
        <w:t>Here Lift = Confidence(B</w:t>
      </w:r>
      <w:r w:rsidRPr="00BB1A35">
        <w:rPr>
          <w:sz w:val="28"/>
          <w:szCs w:val="28"/>
        </w:rPr>
        <w:sym w:font="Wingdings" w:char="F0E0"/>
      </w:r>
      <w:r>
        <w:rPr>
          <w:sz w:val="28"/>
          <w:szCs w:val="28"/>
        </w:rPr>
        <w:t>A) / Support(A)</w:t>
      </w:r>
    </w:p>
    <w:p w14:paraId="57B1BF01" w14:textId="77777777" w:rsidR="005D6EBC" w:rsidRDefault="005D6EBC" w:rsidP="002B064A">
      <w:pPr>
        <w:rPr>
          <w:sz w:val="28"/>
          <w:szCs w:val="28"/>
        </w:rPr>
      </w:pPr>
    </w:p>
    <w:p w14:paraId="7DF7B0B1" w14:textId="0334DB1D" w:rsidR="005D6EBC" w:rsidRDefault="005D6EBC" w:rsidP="002B064A">
      <w:pPr>
        <w:rPr>
          <w:sz w:val="28"/>
          <w:szCs w:val="28"/>
        </w:rPr>
      </w:pPr>
      <w:r>
        <w:rPr>
          <w:sz w:val="28"/>
          <w:szCs w:val="28"/>
        </w:rPr>
        <w:lastRenderedPageBreak/>
        <w:t>Algorithms:</w:t>
      </w:r>
    </w:p>
    <w:tbl>
      <w:tblPr>
        <w:tblStyle w:val="TableGrid"/>
        <w:tblW w:w="0" w:type="auto"/>
        <w:tblLook w:val="04A0" w:firstRow="1" w:lastRow="0" w:firstColumn="1" w:lastColumn="0" w:noHBand="0" w:noVBand="1"/>
      </w:tblPr>
      <w:tblGrid>
        <w:gridCol w:w="1838"/>
        <w:gridCol w:w="4172"/>
        <w:gridCol w:w="3006"/>
      </w:tblGrid>
      <w:tr w:rsidR="005D6EBC" w14:paraId="45567A2B" w14:textId="77777777" w:rsidTr="005D6EBC">
        <w:tc>
          <w:tcPr>
            <w:tcW w:w="1838" w:type="dxa"/>
          </w:tcPr>
          <w:p w14:paraId="6B1F265B" w14:textId="4A951DFF" w:rsidR="005D6EBC" w:rsidRDefault="005D6EBC" w:rsidP="002B064A">
            <w:pPr>
              <w:rPr>
                <w:sz w:val="28"/>
                <w:szCs w:val="28"/>
              </w:rPr>
            </w:pPr>
            <w:r>
              <w:rPr>
                <w:sz w:val="28"/>
                <w:szCs w:val="28"/>
              </w:rPr>
              <w:t>Algorithm</w:t>
            </w:r>
          </w:p>
        </w:tc>
        <w:tc>
          <w:tcPr>
            <w:tcW w:w="4172" w:type="dxa"/>
          </w:tcPr>
          <w:p w14:paraId="250F52D8" w14:textId="1D4EA078" w:rsidR="005D6EBC" w:rsidRDefault="005D6EBC" w:rsidP="002B064A">
            <w:pPr>
              <w:rPr>
                <w:sz w:val="28"/>
                <w:szCs w:val="28"/>
              </w:rPr>
            </w:pPr>
            <w:r>
              <w:rPr>
                <w:sz w:val="28"/>
                <w:szCs w:val="28"/>
              </w:rPr>
              <w:t>How it works?</w:t>
            </w:r>
          </w:p>
        </w:tc>
        <w:tc>
          <w:tcPr>
            <w:tcW w:w="3006" w:type="dxa"/>
          </w:tcPr>
          <w:p w14:paraId="57E9F485" w14:textId="292247FF" w:rsidR="005D6EBC" w:rsidRDefault="005D6EBC" w:rsidP="002B064A">
            <w:pPr>
              <w:rPr>
                <w:sz w:val="28"/>
                <w:szCs w:val="28"/>
              </w:rPr>
            </w:pPr>
            <w:r>
              <w:rPr>
                <w:sz w:val="28"/>
                <w:szCs w:val="28"/>
              </w:rPr>
              <w:t>Good/Bad</w:t>
            </w:r>
          </w:p>
        </w:tc>
      </w:tr>
      <w:tr w:rsidR="005D6EBC" w14:paraId="31E4055C" w14:textId="77777777" w:rsidTr="005D6EBC">
        <w:tc>
          <w:tcPr>
            <w:tcW w:w="1838" w:type="dxa"/>
          </w:tcPr>
          <w:p w14:paraId="21999405" w14:textId="6E408401" w:rsidR="005D6EBC" w:rsidRDefault="005D6EBC" w:rsidP="002B064A">
            <w:pPr>
              <w:rPr>
                <w:sz w:val="28"/>
                <w:szCs w:val="28"/>
              </w:rPr>
            </w:pPr>
            <w:r>
              <w:rPr>
                <w:sz w:val="28"/>
                <w:szCs w:val="28"/>
              </w:rPr>
              <w:t>Apriori</w:t>
            </w:r>
          </w:p>
        </w:tc>
        <w:tc>
          <w:tcPr>
            <w:tcW w:w="4172" w:type="dxa"/>
          </w:tcPr>
          <w:p w14:paraId="1BD059D6" w14:textId="21CD057B" w:rsidR="005D6EBC" w:rsidRDefault="005D6EBC" w:rsidP="002B064A">
            <w:pPr>
              <w:rPr>
                <w:sz w:val="28"/>
                <w:szCs w:val="28"/>
              </w:rPr>
            </w:pPr>
            <w:r>
              <w:rPr>
                <w:sz w:val="28"/>
                <w:szCs w:val="28"/>
              </w:rPr>
              <w:t>It is an algorithm designed to extract frequent item</w:t>
            </w:r>
            <w:r w:rsidR="00E42AF8">
              <w:rPr>
                <w:sz w:val="28"/>
                <w:szCs w:val="28"/>
              </w:rPr>
              <w:t xml:space="preserve"> </w:t>
            </w:r>
            <w:r>
              <w:rPr>
                <w:sz w:val="28"/>
                <w:szCs w:val="28"/>
              </w:rPr>
              <w:t xml:space="preserve">sets from transactional databases and generate association rules. </w:t>
            </w:r>
            <w:r w:rsidR="00E42AF8">
              <w:rPr>
                <w:sz w:val="28"/>
                <w:szCs w:val="28"/>
              </w:rPr>
              <w:t>It uses the rule that if an item set is frequent then all its subsets are also frequent.</w:t>
            </w:r>
          </w:p>
        </w:tc>
        <w:tc>
          <w:tcPr>
            <w:tcW w:w="3006" w:type="dxa"/>
          </w:tcPr>
          <w:p w14:paraId="23132E4D" w14:textId="2C94F970" w:rsidR="005D6EBC" w:rsidRDefault="00E42AF8" w:rsidP="002B064A">
            <w:pPr>
              <w:rPr>
                <w:sz w:val="28"/>
                <w:szCs w:val="28"/>
              </w:rPr>
            </w:pPr>
            <w:r>
              <w:rPr>
                <w:sz w:val="28"/>
                <w:szCs w:val="28"/>
              </w:rPr>
              <w:t>Easy to understand but scans the data many times, so it is slow on big data.</w:t>
            </w:r>
          </w:p>
        </w:tc>
      </w:tr>
      <w:tr w:rsidR="005D6EBC" w14:paraId="326A65C7" w14:textId="77777777" w:rsidTr="005D6EBC">
        <w:tc>
          <w:tcPr>
            <w:tcW w:w="1838" w:type="dxa"/>
          </w:tcPr>
          <w:p w14:paraId="13AE558B" w14:textId="65676D72" w:rsidR="005D6EBC" w:rsidRDefault="00EB0C04" w:rsidP="002B064A">
            <w:pPr>
              <w:rPr>
                <w:sz w:val="28"/>
                <w:szCs w:val="28"/>
              </w:rPr>
            </w:pPr>
            <w:r>
              <w:rPr>
                <w:sz w:val="28"/>
                <w:szCs w:val="28"/>
              </w:rPr>
              <w:t>FP-Growth</w:t>
            </w:r>
          </w:p>
        </w:tc>
        <w:tc>
          <w:tcPr>
            <w:tcW w:w="4172" w:type="dxa"/>
          </w:tcPr>
          <w:p w14:paraId="51EBBCA7" w14:textId="00CFCDDA" w:rsidR="00EB0C04" w:rsidRPr="00EB0C04" w:rsidRDefault="00EB0C04" w:rsidP="00EB0C04">
            <w:pPr>
              <w:rPr>
                <w:sz w:val="28"/>
                <w:szCs w:val="28"/>
              </w:rPr>
            </w:pPr>
            <w:r w:rsidRPr="00EB0C04">
              <w:rPr>
                <w:sz w:val="28"/>
                <w:szCs w:val="28"/>
              </w:rPr>
              <w:t xml:space="preserve">FP-Growth algorithm scans </w:t>
            </w:r>
            <w:r>
              <w:rPr>
                <w:sz w:val="28"/>
                <w:szCs w:val="28"/>
              </w:rPr>
              <w:t>the</w:t>
            </w:r>
            <w:r w:rsidRPr="00EB0C04">
              <w:rPr>
                <w:sz w:val="28"/>
                <w:szCs w:val="28"/>
              </w:rPr>
              <w:t xml:space="preserve"> dataset to find which items are frequently bought together, compressing the data into a compact "tree" structure to save memory. It then reads this tree from the bottom up to instantly </w:t>
            </w:r>
            <w:r w:rsidRPr="00EB0C04">
              <w:rPr>
                <w:sz w:val="28"/>
                <w:szCs w:val="28"/>
              </w:rPr>
              <w:t>finds</w:t>
            </w:r>
            <w:r w:rsidRPr="00EB0C04">
              <w:rPr>
                <w:sz w:val="28"/>
                <w:szCs w:val="28"/>
              </w:rPr>
              <w:t xml:space="preserve"> hidden product combinations without wasting time guessing every possible pair.</w:t>
            </w:r>
          </w:p>
          <w:p w14:paraId="2214750A" w14:textId="77777777" w:rsidR="005D6EBC" w:rsidRDefault="005D6EBC" w:rsidP="002B064A">
            <w:pPr>
              <w:rPr>
                <w:sz w:val="28"/>
                <w:szCs w:val="28"/>
              </w:rPr>
            </w:pPr>
          </w:p>
        </w:tc>
        <w:tc>
          <w:tcPr>
            <w:tcW w:w="3006" w:type="dxa"/>
          </w:tcPr>
          <w:p w14:paraId="05DAB550" w14:textId="4B432CB4" w:rsidR="005D6EBC" w:rsidRDefault="00C178E2" w:rsidP="002B064A">
            <w:pPr>
              <w:rPr>
                <w:sz w:val="28"/>
                <w:szCs w:val="28"/>
              </w:rPr>
            </w:pPr>
            <w:r>
              <w:rPr>
                <w:sz w:val="28"/>
                <w:szCs w:val="28"/>
              </w:rPr>
              <w:t>It is much faster than Apriori but a large or sparse data can use much more memory.</w:t>
            </w:r>
          </w:p>
        </w:tc>
      </w:tr>
      <w:tr w:rsidR="005D6EBC" w14:paraId="7285716D" w14:textId="77777777" w:rsidTr="005D6EBC">
        <w:tc>
          <w:tcPr>
            <w:tcW w:w="1838" w:type="dxa"/>
          </w:tcPr>
          <w:p w14:paraId="36CF411C" w14:textId="1F93E9ED" w:rsidR="005D6EBC" w:rsidRDefault="00C178E2" w:rsidP="002B064A">
            <w:pPr>
              <w:rPr>
                <w:sz w:val="28"/>
                <w:szCs w:val="28"/>
              </w:rPr>
            </w:pPr>
            <w:r>
              <w:rPr>
                <w:sz w:val="28"/>
                <w:szCs w:val="28"/>
              </w:rPr>
              <w:t>Eclat</w:t>
            </w:r>
          </w:p>
        </w:tc>
        <w:tc>
          <w:tcPr>
            <w:tcW w:w="4172" w:type="dxa"/>
          </w:tcPr>
          <w:p w14:paraId="4801A364" w14:textId="37E910C3" w:rsidR="005D6EBC" w:rsidRDefault="00094A0F" w:rsidP="002B064A">
            <w:pPr>
              <w:rPr>
                <w:sz w:val="28"/>
                <w:szCs w:val="28"/>
              </w:rPr>
            </w:pPr>
            <w:r>
              <w:rPr>
                <w:sz w:val="28"/>
                <w:szCs w:val="28"/>
              </w:rPr>
              <w:t xml:space="preserve">Instead of reading the dataset row by row, this algorithm flips the dataset and reads it column by column. For every item it stores the list of transaction id’s it appears in, and finds the frequent item set by intersecting </w:t>
            </w:r>
            <w:r w:rsidR="00D51CE1">
              <w:rPr>
                <w:sz w:val="28"/>
                <w:szCs w:val="28"/>
              </w:rPr>
              <w:t>these lists</w:t>
            </w:r>
            <w:r>
              <w:rPr>
                <w:sz w:val="28"/>
                <w:szCs w:val="28"/>
              </w:rPr>
              <w:t>.</w:t>
            </w:r>
          </w:p>
        </w:tc>
        <w:tc>
          <w:tcPr>
            <w:tcW w:w="3006" w:type="dxa"/>
          </w:tcPr>
          <w:p w14:paraId="01E61377" w14:textId="092C27DA" w:rsidR="005D6EBC" w:rsidRDefault="00094A0F" w:rsidP="002B064A">
            <w:pPr>
              <w:rPr>
                <w:sz w:val="28"/>
                <w:szCs w:val="28"/>
              </w:rPr>
            </w:pPr>
            <w:r>
              <w:rPr>
                <w:sz w:val="28"/>
                <w:szCs w:val="28"/>
              </w:rPr>
              <w:t xml:space="preserve"> </w:t>
            </w:r>
            <w:r w:rsidR="00D51CE1">
              <w:rPr>
                <w:sz w:val="28"/>
                <w:szCs w:val="28"/>
              </w:rPr>
              <w:t>Fast and simple but lists can get very long.</w:t>
            </w:r>
          </w:p>
        </w:tc>
      </w:tr>
    </w:tbl>
    <w:p w14:paraId="49394832" w14:textId="77777777" w:rsidR="00BB1A35" w:rsidRDefault="00BB1A35" w:rsidP="002B064A">
      <w:pPr>
        <w:rPr>
          <w:sz w:val="28"/>
          <w:szCs w:val="28"/>
        </w:rPr>
      </w:pPr>
    </w:p>
    <w:p w14:paraId="69BF3689" w14:textId="153BF7B2" w:rsidR="00D51CE1" w:rsidRDefault="00D51CE1" w:rsidP="002B064A">
      <w:pPr>
        <w:rPr>
          <w:b/>
          <w:bCs/>
          <w:sz w:val="28"/>
          <w:szCs w:val="28"/>
        </w:rPr>
      </w:pPr>
      <w:r>
        <w:rPr>
          <w:b/>
          <w:bCs/>
          <w:sz w:val="28"/>
          <w:szCs w:val="28"/>
        </w:rPr>
        <w:t>Real World Applications:</w:t>
      </w:r>
    </w:p>
    <w:p w14:paraId="0B2704B8" w14:textId="50B5E2D4" w:rsidR="00D51CE1" w:rsidRDefault="00D51CE1" w:rsidP="00D51CE1">
      <w:pPr>
        <w:pStyle w:val="ListParagraph"/>
        <w:numPr>
          <w:ilvl w:val="0"/>
          <w:numId w:val="2"/>
        </w:numPr>
        <w:rPr>
          <w:sz w:val="28"/>
          <w:szCs w:val="28"/>
        </w:rPr>
      </w:pPr>
      <w:r>
        <w:rPr>
          <w:sz w:val="28"/>
          <w:szCs w:val="28"/>
        </w:rPr>
        <w:t xml:space="preserve">Eclat can be used in </w:t>
      </w:r>
      <w:r w:rsidRPr="00D51CE1">
        <w:rPr>
          <w:sz w:val="28"/>
          <w:szCs w:val="28"/>
        </w:rPr>
        <w:t>“Frequently Bought Together” or “You may also like” recommendations</w:t>
      </w:r>
      <w:r>
        <w:rPr>
          <w:sz w:val="28"/>
          <w:szCs w:val="28"/>
        </w:rPr>
        <w:t xml:space="preserve"> on e-commerce websites.</w:t>
      </w:r>
    </w:p>
    <w:p w14:paraId="42BF2B29" w14:textId="03533C81" w:rsidR="00D51CE1" w:rsidRDefault="00D51CE1" w:rsidP="00D51CE1">
      <w:pPr>
        <w:pStyle w:val="ListParagraph"/>
        <w:numPr>
          <w:ilvl w:val="0"/>
          <w:numId w:val="2"/>
        </w:numPr>
        <w:rPr>
          <w:sz w:val="28"/>
          <w:szCs w:val="28"/>
        </w:rPr>
      </w:pPr>
      <w:r>
        <w:rPr>
          <w:sz w:val="28"/>
          <w:szCs w:val="28"/>
        </w:rPr>
        <w:t>FP Growth can be used in “Because you also watched this movie” like recommendations on OTT platforms, also music suggestions based on listening on spotify.</w:t>
      </w:r>
    </w:p>
    <w:p w14:paraId="03780195" w14:textId="119D7A6B" w:rsidR="00D51CE1" w:rsidRDefault="00D51CE1" w:rsidP="00D51CE1">
      <w:pPr>
        <w:pStyle w:val="ListParagraph"/>
        <w:numPr>
          <w:ilvl w:val="0"/>
          <w:numId w:val="2"/>
        </w:numPr>
        <w:rPr>
          <w:sz w:val="28"/>
          <w:szCs w:val="28"/>
        </w:rPr>
      </w:pPr>
      <w:r>
        <w:rPr>
          <w:sz w:val="28"/>
          <w:szCs w:val="28"/>
        </w:rPr>
        <w:t xml:space="preserve">Apriori can be used in Fast food chains providing combo meals based on frequency of each meal. </w:t>
      </w:r>
    </w:p>
    <w:p w14:paraId="71C887FC" w14:textId="77777777" w:rsidR="008728B3" w:rsidRDefault="008728B3" w:rsidP="008728B3">
      <w:pPr>
        <w:ind w:left="360"/>
        <w:rPr>
          <w:sz w:val="28"/>
          <w:szCs w:val="28"/>
        </w:rPr>
      </w:pPr>
    </w:p>
    <w:p w14:paraId="078C8913" w14:textId="3899B3BD" w:rsidR="008728B3" w:rsidRDefault="008728B3" w:rsidP="008728B3">
      <w:pPr>
        <w:rPr>
          <w:b/>
          <w:bCs/>
          <w:sz w:val="28"/>
          <w:szCs w:val="28"/>
        </w:rPr>
      </w:pPr>
      <w:r>
        <w:rPr>
          <w:b/>
          <w:bCs/>
          <w:sz w:val="28"/>
          <w:szCs w:val="28"/>
        </w:rPr>
        <w:lastRenderedPageBreak/>
        <w:t>What is Spectral Clustering?</w:t>
      </w:r>
    </w:p>
    <w:p w14:paraId="09C845D3" w14:textId="25880A66" w:rsidR="008728B3" w:rsidRDefault="008728B3" w:rsidP="008728B3">
      <w:pPr>
        <w:rPr>
          <w:sz w:val="28"/>
          <w:szCs w:val="28"/>
        </w:rPr>
      </w:pPr>
      <w:r>
        <w:rPr>
          <w:sz w:val="28"/>
          <w:szCs w:val="28"/>
        </w:rPr>
        <w:t xml:space="preserve">Unlike K-Means Clustering which works well only for round clusters as it groups points by distance from centre, Spectral Clustering can find clusters of any shape (eg. Crescent, rings etc..) because it looks at how well points are connected. </w:t>
      </w:r>
    </w:p>
    <w:p w14:paraId="35D3CC35" w14:textId="59DEB9BB" w:rsidR="00686DB7" w:rsidRDefault="00686DB7" w:rsidP="008728B3">
      <w:pPr>
        <w:rPr>
          <w:b/>
          <w:sz w:val="28"/>
          <w:szCs w:val="28"/>
        </w:rPr>
      </w:pPr>
      <w:r>
        <w:rPr>
          <w:b/>
          <w:sz w:val="28"/>
          <w:szCs w:val="28"/>
        </w:rPr>
        <w:t>Functioning:</w:t>
      </w:r>
    </w:p>
    <w:p w14:paraId="351779DD" w14:textId="77777777" w:rsidR="00686DB7" w:rsidRPr="00686DB7" w:rsidRDefault="00686DB7" w:rsidP="00686DB7">
      <w:pPr>
        <w:numPr>
          <w:ilvl w:val="0"/>
          <w:numId w:val="3"/>
        </w:numPr>
        <w:rPr>
          <w:sz w:val="28"/>
          <w:szCs w:val="28"/>
        </w:rPr>
      </w:pPr>
      <w:r w:rsidRPr="00686DB7">
        <w:rPr>
          <w:sz w:val="28"/>
          <w:szCs w:val="28"/>
        </w:rPr>
        <w:t>Creating the Similarity Matrix (The Connect-the-Dots Map):</w:t>
      </w:r>
      <w:r w:rsidRPr="00686DB7">
        <w:rPr>
          <w:sz w:val="28"/>
          <w:szCs w:val="28"/>
        </w:rPr>
        <w:br/>
        <w:t>The algorithm starts by calculating a similarity score for every single pair of data points. If two points are close or share similar traits, they get a high score (a strong connection). If they are completely different, they get a zero. This creates a giant grid of numbers mapping out how everyone is linked.</w:t>
      </w:r>
    </w:p>
    <w:p w14:paraId="60AAF1B1" w14:textId="4664A627" w:rsidR="00686DB7" w:rsidRPr="00686DB7" w:rsidRDefault="00686DB7" w:rsidP="00686DB7">
      <w:pPr>
        <w:numPr>
          <w:ilvl w:val="0"/>
          <w:numId w:val="3"/>
        </w:numPr>
        <w:rPr>
          <w:sz w:val="28"/>
          <w:szCs w:val="28"/>
        </w:rPr>
      </w:pPr>
      <w:r w:rsidRPr="00686DB7">
        <w:rPr>
          <w:sz w:val="28"/>
          <w:szCs w:val="28"/>
        </w:rPr>
        <w:t>The "Spectral" Transformation (Straightening the Net):</w:t>
      </w:r>
      <w:r w:rsidRPr="00686DB7">
        <w:rPr>
          <w:sz w:val="28"/>
          <w:szCs w:val="28"/>
        </w:rPr>
        <w:br/>
        <w:t xml:space="preserve">The algorithm builds a special mathematical matrix out of those connections and extracts its eigenvectors (which </w:t>
      </w:r>
      <w:r>
        <w:rPr>
          <w:sz w:val="28"/>
          <w:szCs w:val="28"/>
        </w:rPr>
        <w:t>we</w:t>
      </w:r>
      <w:r w:rsidRPr="00686DB7">
        <w:rPr>
          <w:sz w:val="28"/>
          <w:szCs w:val="28"/>
        </w:rPr>
        <w:t xml:space="preserve"> can think of as the structural coordinates of the network). This mathematical process essentially takes a tangled, winding mesh of data and "unrolls" or projects it into a new, simpler space where the complicated shapes become straight, distinct, and separated parallel lines.</w:t>
      </w:r>
    </w:p>
    <w:p w14:paraId="3EC09654" w14:textId="100AE532" w:rsidR="00686DB7" w:rsidRPr="00686DB7" w:rsidRDefault="00686DB7" w:rsidP="00686DB7">
      <w:pPr>
        <w:numPr>
          <w:ilvl w:val="0"/>
          <w:numId w:val="3"/>
        </w:numPr>
        <w:rPr>
          <w:sz w:val="28"/>
          <w:szCs w:val="28"/>
        </w:rPr>
      </w:pPr>
      <w:r w:rsidRPr="00686DB7">
        <w:rPr>
          <w:sz w:val="28"/>
          <w:szCs w:val="28"/>
        </w:rPr>
        <w:t>The Final Clustering:</w:t>
      </w:r>
      <w:r w:rsidRPr="00686DB7">
        <w:rPr>
          <w:sz w:val="28"/>
          <w:szCs w:val="28"/>
        </w:rPr>
        <w:br/>
        <w:t>Once the data is flattened and perfectly separated into clean lines in this new space, the algorithm runs a traditional, simple tool like K-Means to easily slice the lines into their final, separate groups.</w:t>
      </w:r>
    </w:p>
    <w:p w14:paraId="13FE4EA6" w14:textId="77777777" w:rsidR="00686DB7" w:rsidRDefault="00686DB7" w:rsidP="008728B3">
      <w:pPr>
        <w:rPr>
          <w:b/>
          <w:sz w:val="28"/>
          <w:szCs w:val="28"/>
        </w:rPr>
      </w:pPr>
    </w:p>
    <w:p w14:paraId="1298C331" w14:textId="77777777" w:rsidR="00686DB7" w:rsidRPr="00686DB7" w:rsidRDefault="00686DB7" w:rsidP="008728B3">
      <w:pPr>
        <w:rPr>
          <w:b/>
          <w:sz w:val="28"/>
          <w:szCs w:val="28"/>
        </w:rPr>
      </w:pPr>
    </w:p>
    <w:p w14:paraId="78012841" w14:textId="77777777" w:rsidR="00BB1A35" w:rsidRPr="00BB1A35" w:rsidRDefault="00BB1A35" w:rsidP="002B064A">
      <w:pPr>
        <w:rPr>
          <w:sz w:val="28"/>
          <w:szCs w:val="28"/>
        </w:rPr>
      </w:pPr>
    </w:p>
    <w:sectPr w:rsidR="00BB1A35" w:rsidRPr="00BB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29B8"/>
    <w:multiLevelType w:val="hybridMultilevel"/>
    <w:tmpl w:val="3F26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E90E26"/>
    <w:multiLevelType w:val="multilevel"/>
    <w:tmpl w:val="E224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C36B1F"/>
    <w:multiLevelType w:val="hybridMultilevel"/>
    <w:tmpl w:val="539888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320564">
    <w:abstractNumId w:val="2"/>
  </w:num>
  <w:num w:numId="2" w16cid:durableId="1653950879">
    <w:abstractNumId w:val="0"/>
  </w:num>
  <w:num w:numId="3" w16cid:durableId="1449007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CC"/>
    <w:rsid w:val="00094A0F"/>
    <w:rsid w:val="002B064A"/>
    <w:rsid w:val="0039219D"/>
    <w:rsid w:val="005D6EBC"/>
    <w:rsid w:val="00686DB7"/>
    <w:rsid w:val="008728B3"/>
    <w:rsid w:val="00945CAA"/>
    <w:rsid w:val="00A406CC"/>
    <w:rsid w:val="00AE5B14"/>
    <w:rsid w:val="00BB1A35"/>
    <w:rsid w:val="00C178E2"/>
    <w:rsid w:val="00D51CE1"/>
    <w:rsid w:val="00E42AF8"/>
    <w:rsid w:val="00EB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AA05"/>
  <w15:chartTrackingRefBased/>
  <w15:docId w15:val="{B5000CA2-2F9A-4009-9FF2-AFB0D3A7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6CC"/>
    <w:rPr>
      <w:rFonts w:eastAsiaTheme="majorEastAsia" w:cstheme="majorBidi"/>
      <w:color w:val="272727" w:themeColor="text1" w:themeTint="D8"/>
    </w:rPr>
  </w:style>
  <w:style w:type="paragraph" w:styleId="Title">
    <w:name w:val="Title"/>
    <w:basedOn w:val="Normal"/>
    <w:next w:val="Normal"/>
    <w:link w:val="TitleChar"/>
    <w:uiPriority w:val="10"/>
    <w:qFormat/>
    <w:rsid w:val="00A4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6CC"/>
    <w:pPr>
      <w:spacing w:before="160"/>
      <w:jc w:val="center"/>
    </w:pPr>
    <w:rPr>
      <w:i/>
      <w:iCs/>
      <w:color w:val="404040" w:themeColor="text1" w:themeTint="BF"/>
    </w:rPr>
  </w:style>
  <w:style w:type="character" w:customStyle="1" w:styleId="QuoteChar">
    <w:name w:val="Quote Char"/>
    <w:basedOn w:val="DefaultParagraphFont"/>
    <w:link w:val="Quote"/>
    <w:uiPriority w:val="29"/>
    <w:rsid w:val="00A406CC"/>
    <w:rPr>
      <w:i/>
      <w:iCs/>
      <w:color w:val="404040" w:themeColor="text1" w:themeTint="BF"/>
    </w:rPr>
  </w:style>
  <w:style w:type="paragraph" w:styleId="ListParagraph">
    <w:name w:val="List Paragraph"/>
    <w:basedOn w:val="Normal"/>
    <w:uiPriority w:val="34"/>
    <w:qFormat/>
    <w:rsid w:val="00A406CC"/>
    <w:pPr>
      <w:ind w:left="720"/>
      <w:contextualSpacing/>
    </w:pPr>
  </w:style>
  <w:style w:type="character" w:styleId="IntenseEmphasis">
    <w:name w:val="Intense Emphasis"/>
    <w:basedOn w:val="DefaultParagraphFont"/>
    <w:uiPriority w:val="21"/>
    <w:qFormat/>
    <w:rsid w:val="00A406CC"/>
    <w:rPr>
      <w:i/>
      <w:iCs/>
      <w:color w:val="2F5496" w:themeColor="accent1" w:themeShade="BF"/>
    </w:rPr>
  </w:style>
  <w:style w:type="paragraph" w:styleId="IntenseQuote">
    <w:name w:val="Intense Quote"/>
    <w:basedOn w:val="Normal"/>
    <w:next w:val="Normal"/>
    <w:link w:val="IntenseQuoteChar"/>
    <w:uiPriority w:val="30"/>
    <w:qFormat/>
    <w:rsid w:val="00A40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6CC"/>
    <w:rPr>
      <w:i/>
      <w:iCs/>
      <w:color w:val="2F5496" w:themeColor="accent1" w:themeShade="BF"/>
    </w:rPr>
  </w:style>
  <w:style w:type="character" w:styleId="IntenseReference">
    <w:name w:val="Intense Reference"/>
    <w:basedOn w:val="DefaultParagraphFont"/>
    <w:uiPriority w:val="32"/>
    <w:qFormat/>
    <w:rsid w:val="00A406CC"/>
    <w:rPr>
      <w:b/>
      <w:bCs/>
      <w:smallCaps/>
      <w:color w:val="2F5496" w:themeColor="accent1" w:themeShade="BF"/>
      <w:spacing w:val="5"/>
    </w:rPr>
  </w:style>
  <w:style w:type="table" w:styleId="TableGrid">
    <w:name w:val="Table Grid"/>
    <w:basedOn w:val="TableNormal"/>
    <w:uiPriority w:val="39"/>
    <w:rsid w:val="005D6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AF8"/>
    <w:rPr>
      <w:color w:val="0563C1" w:themeColor="hyperlink"/>
      <w:u w:val="single"/>
    </w:rPr>
  </w:style>
  <w:style w:type="character" w:styleId="UnresolvedMention">
    <w:name w:val="Unresolved Mention"/>
    <w:basedOn w:val="DefaultParagraphFont"/>
    <w:uiPriority w:val="99"/>
    <w:semiHidden/>
    <w:unhideWhenUsed/>
    <w:rsid w:val="00E42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Viral Savaliya</dc:creator>
  <cp:keywords/>
  <dc:description/>
  <cp:lastModifiedBy>Viral Savaliya</cp:lastModifiedBy>
  <cp:revision>1</cp:revision>
  <dcterms:created xsi:type="dcterms:W3CDTF">2026-10-06T12:38:00Z</dcterms:created>
  <dcterms:modified xsi:type="dcterms:W3CDTF">2026-10-06T15:50:00Z</dcterms:modified>
</cp:coreProperties>
</file>