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0ECF0171" w14:textId="06D96029" w:rsidR="00EC67AA" w:rsidRDefault="00EC67AA" w:rsidP="00EC67AA">
      <w:pPr>
        <w:shd w:val="clear" w:color="auto" w:fill="FFFFFF"/>
        <w:spacing w:after="0" w:line="240" w:lineRule="auto"/>
        <w:outlineLvl w:val="1"/>
        <w:rPr>
          <w:rFonts w:ascii="Segoe UI" w:eastAsia="Times New Roman" w:hAnsi="Segoe UI" w:cs="Segoe UI"/>
          <w:b/>
          <w:bCs/>
          <w:color w:val="0D0D0D"/>
          <w:sz w:val="30"/>
          <w:szCs w:val="30"/>
          <w:lang w:eastAsia="en-IN"/>
        </w:rPr>
      </w:pPr>
      <w:r>
        <w:rPr>
          <w:rFonts w:ascii="Segoe UI" w:eastAsia="Times New Roman" w:hAnsi="Segoe UI" w:cs="Segoe UI"/>
          <w:b/>
          <w:bCs/>
          <w:color w:val="0D0D0D"/>
          <w:sz w:val="30"/>
          <w:szCs w:val="30"/>
          <w:lang w:eastAsia="en-IN"/>
        </w:rPr>
        <w:t xml:space="preserve">High Level </w:t>
      </w:r>
      <w:proofErr w:type="spellStart"/>
      <w:r>
        <w:rPr>
          <w:rFonts w:ascii="Segoe UI" w:eastAsia="Times New Roman" w:hAnsi="Segoe UI" w:cs="Segoe UI"/>
          <w:b/>
          <w:bCs/>
          <w:color w:val="0D0D0D"/>
          <w:sz w:val="30"/>
          <w:szCs w:val="30"/>
          <w:lang w:eastAsia="en-IN"/>
        </w:rPr>
        <w:t>Architechture</w:t>
      </w:r>
      <w:proofErr w:type="spellEnd"/>
    </w:p>
    <w:p w14:paraId="5C4AC375" w14:textId="23E6B9F6" w:rsidR="00507CEB" w:rsidRPr="00507CEB" w:rsidRDefault="00507CEB" w:rsidP="00EC67AA">
      <w:pPr>
        <w:shd w:val="clear" w:color="auto" w:fill="FFFFFF"/>
        <w:spacing w:after="0" w:line="240" w:lineRule="auto"/>
        <w:outlineLvl w:val="1"/>
        <w:rPr>
          <w:rFonts w:ascii="Segoe UI" w:eastAsia="Times New Roman" w:hAnsi="Segoe UI" w:cs="Segoe UI"/>
          <w:color w:val="0D0D0D"/>
          <w:sz w:val="30"/>
          <w:szCs w:val="30"/>
          <w:lang w:eastAsia="en-IN"/>
        </w:rPr>
      </w:pPr>
      <w:r w:rsidRPr="00507CEB">
        <w:rPr>
          <w:rFonts w:ascii="Segoe UI" w:eastAsia="Times New Roman" w:hAnsi="Segoe UI" w:cs="Segoe UI"/>
          <w:noProof/>
          <w:color w:val="0D0D0D"/>
          <w:sz w:val="30"/>
          <w:szCs w:val="30"/>
          <w:lang w:eastAsia="en-IN"/>
        </w:rPr>
        <w:drawing>
          <wp:inline distT="0" distB="0" distL="0" distR="0" wp14:anchorId="01DF8FDF" wp14:editId="7564FE4A">
            <wp:extent cx="5731510" cy="3153410"/>
            <wp:effectExtent l="0" t="0" r="2540" b="889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4"/>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5731510" cy="3153410"/>
                    </a:xfrm>
                    <a:prstGeom prst="rect">
                      <a:avLst/>
                    </a:prstGeom>
                    <a:noFill/>
                    <a:ln>
                      <a:noFill/>
                    </a:ln>
                  </pic:spPr>
                </pic:pic>
              </a:graphicData>
            </a:graphic>
          </wp:inline>
        </w:drawing>
      </w:r>
    </w:p>
    <w:p w14:paraId="7F653910" w14:textId="77777777" w:rsidR="00507CEB" w:rsidRPr="00507CEB" w:rsidRDefault="00507CEB" w:rsidP="00507CEB">
      <w:pPr>
        <w:shd w:val="clear" w:color="auto" w:fill="FFFFFF"/>
        <w:spacing w:after="0" w:line="240" w:lineRule="auto"/>
        <w:outlineLvl w:val="1"/>
        <w:rPr>
          <w:rFonts w:ascii="Segoe UI" w:eastAsia="Times New Roman" w:hAnsi="Segoe UI" w:cs="Segoe UI"/>
          <w:color w:val="0D0D0D"/>
          <w:sz w:val="24"/>
          <w:szCs w:val="24"/>
          <w:lang w:eastAsia="en-IN"/>
        </w:rPr>
      </w:pPr>
      <w:r w:rsidRPr="00507CEB">
        <w:rPr>
          <w:rFonts w:ascii="Segoe UI" w:eastAsia="Times New Roman" w:hAnsi="Segoe UI" w:cs="Segoe UI"/>
          <w:color w:val="0D0D0D"/>
          <w:sz w:val="24"/>
          <w:szCs w:val="24"/>
          <w:lang w:eastAsia="en-IN"/>
        </w:rPr>
        <w:t>The proposed system adopts a federated learning-based distributed architecture comprising multiple client devices and a centralized aggregation server. As shown in the figure, the framework is organized into three parallel threat detection pipelines: abnormal network traffic detection, phishing detection, and gradient leakage analysis.</w:t>
      </w:r>
    </w:p>
    <w:p w14:paraId="694B06B5" w14:textId="77777777" w:rsidR="00507CEB" w:rsidRPr="00507CEB" w:rsidRDefault="00507CEB" w:rsidP="00507CEB">
      <w:pPr>
        <w:shd w:val="clear" w:color="auto" w:fill="FFFFFF"/>
        <w:spacing w:after="0" w:line="240" w:lineRule="auto"/>
        <w:outlineLvl w:val="1"/>
        <w:rPr>
          <w:rFonts w:ascii="Segoe UI" w:eastAsia="Times New Roman" w:hAnsi="Segoe UI" w:cs="Segoe UI"/>
          <w:color w:val="0D0D0D"/>
          <w:sz w:val="24"/>
          <w:szCs w:val="24"/>
          <w:lang w:eastAsia="en-IN"/>
        </w:rPr>
      </w:pPr>
    </w:p>
    <w:p w14:paraId="7E4D3D2B" w14:textId="77777777" w:rsidR="00507CEB" w:rsidRPr="00507CEB" w:rsidRDefault="00507CEB" w:rsidP="00507CEB">
      <w:pPr>
        <w:shd w:val="clear" w:color="auto" w:fill="FFFFFF"/>
        <w:spacing w:after="0" w:line="240" w:lineRule="auto"/>
        <w:outlineLvl w:val="1"/>
        <w:rPr>
          <w:rFonts w:ascii="Segoe UI" w:eastAsia="Times New Roman" w:hAnsi="Segoe UI" w:cs="Segoe UI"/>
          <w:color w:val="0D0D0D"/>
          <w:sz w:val="24"/>
          <w:szCs w:val="24"/>
          <w:lang w:eastAsia="en-IN"/>
        </w:rPr>
      </w:pPr>
      <w:r w:rsidRPr="00507CEB">
        <w:rPr>
          <w:rFonts w:ascii="Segoe UI" w:eastAsia="Times New Roman" w:hAnsi="Segoe UI" w:cs="Segoe UI"/>
          <w:color w:val="0D0D0D"/>
          <w:sz w:val="24"/>
          <w:szCs w:val="24"/>
          <w:lang w:eastAsia="en-IN"/>
        </w:rPr>
        <w:t>At the client level, multiple participants independently train local models on their private datasets. Raw data is not shared; instead, only locally updated model parameters are transmitted to the central server, preserving data confidentiality.</w:t>
      </w:r>
    </w:p>
    <w:p w14:paraId="74309EA4" w14:textId="77777777" w:rsidR="00507CEB" w:rsidRPr="00507CEB" w:rsidRDefault="00507CEB" w:rsidP="00507CEB">
      <w:pPr>
        <w:shd w:val="clear" w:color="auto" w:fill="FFFFFF"/>
        <w:spacing w:after="0" w:line="240" w:lineRule="auto"/>
        <w:outlineLvl w:val="1"/>
        <w:rPr>
          <w:rFonts w:ascii="Segoe UI" w:eastAsia="Times New Roman" w:hAnsi="Segoe UI" w:cs="Segoe UI"/>
          <w:color w:val="0D0D0D"/>
          <w:sz w:val="24"/>
          <w:szCs w:val="24"/>
          <w:lang w:eastAsia="en-IN"/>
        </w:rPr>
      </w:pPr>
    </w:p>
    <w:p w14:paraId="0842FBE2" w14:textId="77777777" w:rsidR="00507CEB" w:rsidRPr="00507CEB" w:rsidRDefault="00507CEB" w:rsidP="00507CEB">
      <w:pPr>
        <w:shd w:val="clear" w:color="auto" w:fill="FFFFFF"/>
        <w:spacing w:after="0" w:line="240" w:lineRule="auto"/>
        <w:outlineLvl w:val="1"/>
        <w:rPr>
          <w:rFonts w:ascii="Segoe UI" w:eastAsia="Times New Roman" w:hAnsi="Segoe UI" w:cs="Segoe UI"/>
          <w:color w:val="0D0D0D"/>
          <w:sz w:val="24"/>
          <w:szCs w:val="24"/>
          <w:lang w:eastAsia="en-IN"/>
        </w:rPr>
      </w:pPr>
      <w:r w:rsidRPr="00507CEB">
        <w:rPr>
          <w:rFonts w:ascii="Segoe UI" w:eastAsia="Times New Roman" w:hAnsi="Segoe UI" w:cs="Segoe UI"/>
          <w:color w:val="0D0D0D"/>
          <w:sz w:val="24"/>
          <w:szCs w:val="24"/>
          <w:lang w:eastAsia="en-IN"/>
        </w:rPr>
        <w:t xml:space="preserve">At the server side, the received model updates are aggregated to form a global model. Although represented as </w:t>
      </w:r>
      <w:proofErr w:type="spellStart"/>
      <w:r w:rsidRPr="00507CEB">
        <w:rPr>
          <w:rFonts w:ascii="Segoe UI" w:eastAsia="Times New Roman" w:hAnsi="Segoe UI" w:cs="Segoe UI"/>
          <w:color w:val="0D0D0D"/>
          <w:sz w:val="24"/>
          <w:szCs w:val="24"/>
          <w:lang w:eastAsia="en-IN"/>
        </w:rPr>
        <w:t>FedAvg</w:t>
      </w:r>
      <w:proofErr w:type="spellEnd"/>
      <w:r w:rsidRPr="00507CEB">
        <w:rPr>
          <w:rFonts w:ascii="Segoe UI" w:eastAsia="Times New Roman" w:hAnsi="Segoe UI" w:cs="Segoe UI"/>
          <w:color w:val="0D0D0D"/>
          <w:sz w:val="24"/>
          <w:szCs w:val="24"/>
          <w:lang w:eastAsia="en-IN"/>
        </w:rPr>
        <w:t xml:space="preserve"> in the figure, the implementation employs a combination of </w:t>
      </w:r>
      <w:proofErr w:type="spellStart"/>
      <w:r w:rsidRPr="00507CEB">
        <w:rPr>
          <w:rFonts w:ascii="Segoe UI" w:eastAsia="Times New Roman" w:hAnsi="Segoe UI" w:cs="Segoe UI"/>
          <w:color w:val="0D0D0D"/>
          <w:sz w:val="24"/>
          <w:szCs w:val="24"/>
          <w:lang w:eastAsia="en-IN"/>
        </w:rPr>
        <w:t>FedProx</w:t>
      </w:r>
      <w:proofErr w:type="spellEnd"/>
      <w:r w:rsidRPr="00507CEB">
        <w:rPr>
          <w:rFonts w:ascii="Segoe UI" w:eastAsia="Times New Roman" w:hAnsi="Segoe UI" w:cs="Segoe UI"/>
          <w:color w:val="0D0D0D"/>
          <w:sz w:val="24"/>
          <w:szCs w:val="24"/>
          <w:lang w:eastAsia="en-IN"/>
        </w:rPr>
        <w:t xml:space="preserve"> and momentum-based </w:t>
      </w:r>
      <w:proofErr w:type="spellStart"/>
      <w:r w:rsidRPr="00507CEB">
        <w:rPr>
          <w:rFonts w:ascii="Segoe UI" w:eastAsia="Times New Roman" w:hAnsi="Segoe UI" w:cs="Segoe UI"/>
          <w:color w:val="0D0D0D"/>
          <w:sz w:val="24"/>
          <w:szCs w:val="24"/>
          <w:lang w:eastAsia="en-IN"/>
        </w:rPr>
        <w:t>FedAvg</w:t>
      </w:r>
      <w:proofErr w:type="spellEnd"/>
      <w:r w:rsidRPr="00507CEB">
        <w:rPr>
          <w:rFonts w:ascii="Segoe UI" w:eastAsia="Times New Roman" w:hAnsi="Segoe UI" w:cs="Segoe UI"/>
          <w:color w:val="0D0D0D"/>
          <w:sz w:val="24"/>
          <w:szCs w:val="24"/>
          <w:lang w:eastAsia="en-IN"/>
        </w:rPr>
        <w:t>++ to improve convergence stability under non-IID data distributions. The updated global model is then redistributed to all clients for subsequent training rounds.</w:t>
      </w:r>
    </w:p>
    <w:p w14:paraId="0CC5BBC9" w14:textId="77777777" w:rsidR="00507CEB" w:rsidRPr="00507CEB" w:rsidRDefault="00507CEB" w:rsidP="00507CEB">
      <w:pPr>
        <w:shd w:val="clear" w:color="auto" w:fill="FFFFFF"/>
        <w:spacing w:after="0" w:line="240" w:lineRule="auto"/>
        <w:outlineLvl w:val="1"/>
        <w:rPr>
          <w:rFonts w:ascii="Segoe UI" w:eastAsia="Times New Roman" w:hAnsi="Segoe UI" w:cs="Segoe UI"/>
          <w:color w:val="0D0D0D"/>
          <w:sz w:val="24"/>
          <w:szCs w:val="24"/>
          <w:lang w:eastAsia="en-IN"/>
        </w:rPr>
      </w:pPr>
    </w:p>
    <w:p w14:paraId="18C1C7B8" w14:textId="77777777" w:rsidR="00507CEB" w:rsidRPr="00507CEB" w:rsidRDefault="00507CEB" w:rsidP="00507CEB">
      <w:pPr>
        <w:shd w:val="clear" w:color="auto" w:fill="FFFFFF"/>
        <w:spacing w:after="0" w:line="240" w:lineRule="auto"/>
        <w:outlineLvl w:val="1"/>
        <w:rPr>
          <w:rFonts w:ascii="Segoe UI" w:eastAsia="Times New Roman" w:hAnsi="Segoe UI" w:cs="Segoe UI"/>
          <w:color w:val="0D0D0D"/>
          <w:sz w:val="24"/>
          <w:szCs w:val="24"/>
          <w:lang w:eastAsia="en-IN"/>
        </w:rPr>
      </w:pPr>
      <w:r w:rsidRPr="00507CEB">
        <w:rPr>
          <w:rFonts w:ascii="Segoe UI" w:eastAsia="Times New Roman" w:hAnsi="Segoe UI" w:cs="Segoe UI"/>
          <w:color w:val="0D0D0D"/>
          <w:sz w:val="24"/>
          <w:szCs w:val="24"/>
          <w:lang w:eastAsia="en-IN"/>
        </w:rPr>
        <w:t xml:space="preserve">Each detection pipeline maintains a dedicated global model: the abnormal traffic detector identifies anomalous network </w:t>
      </w:r>
      <w:proofErr w:type="spellStart"/>
      <w:r w:rsidRPr="00507CEB">
        <w:rPr>
          <w:rFonts w:ascii="Segoe UI" w:eastAsia="Times New Roman" w:hAnsi="Segoe UI" w:cs="Segoe UI"/>
          <w:color w:val="0D0D0D"/>
          <w:sz w:val="24"/>
          <w:szCs w:val="24"/>
          <w:lang w:eastAsia="en-IN"/>
        </w:rPr>
        <w:t>behavior</w:t>
      </w:r>
      <w:proofErr w:type="spellEnd"/>
      <w:r w:rsidRPr="00507CEB">
        <w:rPr>
          <w:rFonts w:ascii="Segoe UI" w:eastAsia="Times New Roman" w:hAnsi="Segoe UI" w:cs="Segoe UI"/>
          <w:color w:val="0D0D0D"/>
          <w:sz w:val="24"/>
          <w:szCs w:val="24"/>
          <w:lang w:eastAsia="en-IN"/>
        </w:rPr>
        <w:t>, the phishing detector classifies malicious inputs, and the gradient leakage module evaluates potential privacy risks. Each module produces a binary SAFE/UNSAFE decision based on aggregated knowledge.</w:t>
      </w:r>
    </w:p>
    <w:p w14:paraId="5D178C13" w14:textId="77777777" w:rsidR="00507CEB" w:rsidRPr="00507CEB" w:rsidRDefault="00507CEB" w:rsidP="00507CEB">
      <w:pPr>
        <w:shd w:val="clear" w:color="auto" w:fill="FFFFFF"/>
        <w:spacing w:after="0" w:line="240" w:lineRule="auto"/>
        <w:outlineLvl w:val="1"/>
        <w:rPr>
          <w:rFonts w:ascii="Segoe UI" w:eastAsia="Times New Roman" w:hAnsi="Segoe UI" w:cs="Segoe UI"/>
          <w:color w:val="0D0D0D"/>
          <w:sz w:val="24"/>
          <w:szCs w:val="24"/>
          <w:lang w:eastAsia="en-IN"/>
        </w:rPr>
      </w:pPr>
    </w:p>
    <w:p w14:paraId="5C7021FB" w14:textId="6B659183" w:rsidR="00507CEB" w:rsidRPr="00507CEB" w:rsidRDefault="00507CEB" w:rsidP="00507CEB">
      <w:pPr>
        <w:shd w:val="clear" w:color="auto" w:fill="FFFFFF"/>
        <w:spacing w:after="0" w:line="240" w:lineRule="auto"/>
        <w:outlineLvl w:val="1"/>
        <w:rPr>
          <w:rFonts w:ascii="Segoe UI" w:eastAsia="Times New Roman" w:hAnsi="Segoe UI" w:cs="Segoe UI"/>
          <w:color w:val="0D0D0D"/>
          <w:sz w:val="24"/>
          <w:szCs w:val="24"/>
          <w:lang w:eastAsia="en-IN"/>
        </w:rPr>
      </w:pPr>
      <w:r w:rsidRPr="00507CEB">
        <w:rPr>
          <w:rFonts w:ascii="Segoe UI" w:eastAsia="Times New Roman" w:hAnsi="Segoe UI" w:cs="Segoe UI"/>
          <w:color w:val="0D0D0D"/>
          <w:sz w:val="24"/>
          <w:szCs w:val="24"/>
          <w:lang w:eastAsia="en-IN"/>
        </w:rPr>
        <w:t>Overall, the architecture enables collaborative learning across distributed clients while maintaining data privacy, and supports scalable, multi-task cybersecurity threat detection.</w:t>
      </w:r>
    </w:p>
    <w:p w14:paraId="1BA9792A" w14:textId="61D993B4" w:rsidR="00EC67AA" w:rsidRPr="00507CEB" w:rsidRDefault="00EC67AA" w:rsidP="00EC67AA">
      <w:pPr>
        <w:shd w:val="clear" w:color="auto" w:fill="FFFFFF"/>
        <w:spacing w:after="0" w:line="240" w:lineRule="auto"/>
        <w:outlineLvl w:val="1"/>
        <w:rPr>
          <w:rFonts w:ascii="Segoe UI" w:eastAsia="Times New Roman" w:hAnsi="Segoe UI" w:cs="Segoe UI"/>
          <w:color w:val="0D0D0D"/>
          <w:sz w:val="24"/>
          <w:szCs w:val="24"/>
          <w:lang w:eastAsia="en-IN"/>
        </w:rPr>
      </w:pPr>
      <w:r w:rsidRPr="00507CEB">
        <w:rPr>
          <w:rFonts w:ascii="Segoe UI" w:eastAsia="Times New Roman" w:hAnsi="Segoe UI" w:cs="Segoe UI"/>
          <w:color w:val="0D0D0D"/>
          <w:sz w:val="24"/>
          <w:szCs w:val="24"/>
          <w:lang w:eastAsia="en-IN"/>
        </w:rPr>
        <w:t>Diagram</w:t>
      </w:r>
    </w:p>
    <w:p w14:paraId="73045E44" w14:textId="57FC586E" w:rsidR="00EC67AA" w:rsidRPr="00507CEB" w:rsidRDefault="00EC67AA" w:rsidP="00EC67AA">
      <w:pPr>
        <w:shd w:val="clear" w:color="auto" w:fill="FFFFFF"/>
        <w:spacing w:after="0" w:line="240" w:lineRule="auto"/>
        <w:outlineLvl w:val="1"/>
        <w:rPr>
          <w:rFonts w:ascii="Segoe UI" w:eastAsia="Times New Roman" w:hAnsi="Segoe UI" w:cs="Segoe UI"/>
          <w:b/>
          <w:bCs/>
          <w:color w:val="0D0D0D"/>
          <w:sz w:val="30"/>
          <w:szCs w:val="30"/>
          <w:lang w:eastAsia="en-IN"/>
        </w:rPr>
      </w:pPr>
    </w:p>
    <w:p w14:paraId="453EA1DA" w14:textId="77777777" w:rsidR="00EC67AA" w:rsidRDefault="00EC67AA" w:rsidP="00EC67AA">
      <w:pPr>
        <w:shd w:val="clear" w:color="auto" w:fill="FFFFFF"/>
        <w:spacing w:after="0" w:line="240" w:lineRule="auto"/>
        <w:outlineLvl w:val="1"/>
        <w:rPr>
          <w:rFonts w:ascii="Segoe UI" w:eastAsia="Times New Roman" w:hAnsi="Segoe UI" w:cs="Segoe UI"/>
          <w:b/>
          <w:bCs/>
          <w:color w:val="0D0D0D"/>
          <w:sz w:val="30"/>
          <w:szCs w:val="30"/>
          <w:lang w:eastAsia="en-IN"/>
        </w:rPr>
      </w:pPr>
    </w:p>
    <w:p w14:paraId="09B0A8B3" w14:textId="1270DCB0" w:rsidR="00EC67AA" w:rsidRPr="00EC67AA" w:rsidRDefault="00EC67AA" w:rsidP="00EC67AA">
      <w:pPr>
        <w:shd w:val="clear" w:color="auto" w:fill="FFFFFF"/>
        <w:spacing w:after="0" w:line="240" w:lineRule="auto"/>
        <w:outlineLvl w:val="1"/>
        <w:rPr>
          <w:rFonts w:ascii="Segoe UI" w:eastAsia="Times New Roman" w:hAnsi="Segoe UI" w:cs="Segoe UI"/>
          <w:color w:val="0D0D0D"/>
          <w:sz w:val="30"/>
          <w:szCs w:val="30"/>
          <w:lang w:eastAsia="en-IN"/>
        </w:rPr>
      </w:pPr>
      <w:r w:rsidRPr="00EC67AA">
        <w:rPr>
          <w:rFonts w:ascii="Segoe UI" w:eastAsia="Times New Roman" w:hAnsi="Segoe UI" w:cs="Segoe UI"/>
          <w:b/>
          <w:bCs/>
          <w:color w:val="0D0D0D"/>
          <w:sz w:val="30"/>
          <w:szCs w:val="30"/>
          <w:lang w:eastAsia="en-IN"/>
        </w:rPr>
        <w:t>System Model</w:t>
      </w:r>
    </w:p>
    <w:p w14:paraId="5944971E" w14:textId="4BE50FF3" w:rsidR="00EC67AA" w:rsidRPr="00EC67AA" w:rsidRDefault="00EC67AA" w:rsidP="00EC67AA">
      <w:pPr>
        <w:shd w:val="clear" w:color="auto" w:fill="FFFFFF"/>
        <w:spacing w:beforeAutospacing="1" w:after="0" w:afterAutospacing="1" w:line="390" w:lineRule="atLeast"/>
        <w:rPr>
          <w:rFonts w:ascii="Segoe UI" w:eastAsia="Times New Roman" w:hAnsi="Segoe UI" w:cs="Segoe UI"/>
          <w:color w:val="0D0D0D"/>
          <w:sz w:val="24"/>
          <w:szCs w:val="24"/>
          <w:lang w:eastAsia="en-IN"/>
        </w:rPr>
      </w:pPr>
      <w:r w:rsidRPr="00EC67AA">
        <w:rPr>
          <w:rFonts w:ascii="Segoe UI" w:eastAsia="Times New Roman" w:hAnsi="Segoe UI" w:cs="Segoe UI"/>
          <w:color w:val="0D0D0D"/>
          <w:sz w:val="24"/>
          <w:szCs w:val="24"/>
          <w:lang w:eastAsia="en-IN"/>
        </w:rPr>
        <w:t>Consider a federated learning system consisting of </w:t>
      </w:r>
      <w:r w:rsidR="00507CEB">
        <w:rPr>
          <w:rFonts w:ascii="Segoe UI" w:eastAsia="Times New Roman" w:hAnsi="Segoe UI" w:cs="Segoe UI"/>
          <w:b/>
          <w:bCs/>
          <w:color w:val="0D0D0D"/>
          <w:sz w:val="24"/>
          <w:szCs w:val="24"/>
          <w:lang w:eastAsia="en-IN"/>
        </w:rPr>
        <w:t>6</w:t>
      </w:r>
      <w:r w:rsidRPr="00EC67AA">
        <w:rPr>
          <w:rFonts w:ascii="Segoe UI" w:eastAsia="Times New Roman" w:hAnsi="Segoe UI" w:cs="Segoe UI"/>
          <w:b/>
          <w:bCs/>
          <w:color w:val="0D0D0D"/>
          <w:sz w:val="24"/>
          <w:szCs w:val="24"/>
          <w:lang w:eastAsia="en-IN"/>
        </w:rPr>
        <w:t xml:space="preserve"> distributed clients</w:t>
      </w:r>
      <w:r w:rsidRPr="00EC67AA">
        <w:rPr>
          <w:rFonts w:ascii="Segoe UI" w:eastAsia="Times New Roman" w:hAnsi="Segoe UI" w:cs="Segoe UI"/>
          <w:color w:val="0D0D0D"/>
          <w:sz w:val="24"/>
          <w:szCs w:val="24"/>
          <w:lang w:eastAsia="en-IN"/>
        </w:rPr>
        <w:t> and a central server. Each client </w:t>
      </w:r>
      <w:proofErr w:type="spellStart"/>
      <w:r w:rsidRPr="00EC67AA">
        <w:rPr>
          <w:rFonts w:ascii="Times New Roman" w:eastAsia="Times New Roman" w:hAnsi="Times New Roman" w:cs="Times New Roman"/>
          <w:color w:val="0D0D0D"/>
          <w:sz w:val="29"/>
          <w:szCs w:val="29"/>
          <w:bdr w:val="none" w:sz="0" w:space="0" w:color="auto" w:frame="1"/>
          <w:lang w:eastAsia="en-IN"/>
        </w:rPr>
        <w:t>i</w:t>
      </w:r>
      <w:proofErr w:type="spellEnd"/>
      <w:r w:rsidRPr="00EC67AA">
        <w:rPr>
          <w:rFonts w:ascii="Cambria Math" w:eastAsia="Times New Roman" w:hAnsi="Cambria Math" w:cs="Cambria Math"/>
          <w:color w:val="0D0D0D"/>
          <w:sz w:val="29"/>
          <w:szCs w:val="29"/>
          <w:bdr w:val="none" w:sz="0" w:space="0" w:color="auto" w:frame="1"/>
          <w:lang w:eastAsia="en-IN"/>
        </w:rPr>
        <w:t>∈</w:t>
      </w:r>
      <w:r w:rsidRPr="00EC67AA">
        <w:rPr>
          <w:rFonts w:ascii="Times New Roman" w:eastAsia="Times New Roman" w:hAnsi="Times New Roman" w:cs="Times New Roman"/>
          <w:color w:val="0D0D0D"/>
          <w:sz w:val="29"/>
          <w:szCs w:val="29"/>
          <w:bdr w:val="none" w:sz="0" w:space="0" w:color="auto" w:frame="1"/>
          <w:lang w:eastAsia="en-IN"/>
        </w:rPr>
        <w:t>{</w:t>
      </w:r>
      <w:proofErr w:type="gramStart"/>
      <w:r w:rsidRPr="00EC67AA">
        <w:rPr>
          <w:rFonts w:ascii="Times New Roman" w:eastAsia="Times New Roman" w:hAnsi="Times New Roman" w:cs="Times New Roman"/>
          <w:color w:val="0D0D0D"/>
          <w:sz w:val="29"/>
          <w:szCs w:val="29"/>
          <w:bdr w:val="none" w:sz="0" w:space="0" w:color="auto" w:frame="1"/>
          <w:lang w:eastAsia="en-IN"/>
        </w:rPr>
        <w:t>1,2,...</w:t>
      </w:r>
      <w:proofErr w:type="gramEnd"/>
      <w:r w:rsidRPr="00EC67AA">
        <w:rPr>
          <w:rFonts w:ascii="Times New Roman" w:eastAsia="Times New Roman" w:hAnsi="Times New Roman" w:cs="Times New Roman"/>
          <w:color w:val="0D0D0D"/>
          <w:sz w:val="29"/>
          <w:szCs w:val="29"/>
          <w:bdr w:val="none" w:sz="0" w:space="0" w:color="auto" w:frame="1"/>
          <w:lang w:eastAsia="en-IN"/>
        </w:rPr>
        <w:t>,</w:t>
      </w:r>
      <w:r w:rsidR="005937F8">
        <w:rPr>
          <w:rFonts w:ascii="Times New Roman" w:eastAsia="Times New Roman" w:hAnsi="Times New Roman" w:cs="Times New Roman"/>
          <w:color w:val="0D0D0D"/>
          <w:sz w:val="29"/>
          <w:szCs w:val="29"/>
          <w:bdr w:val="none" w:sz="0" w:space="0" w:color="auto" w:frame="1"/>
          <w:lang w:eastAsia="en-IN"/>
        </w:rPr>
        <w:t>6</w:t>
      </w:r>
      <w:r w:rsidRPr="00EC67AA">
        <w:rPr>
          <w:rFonts w:ascii="Times New Roman" w:eastAsia="Times New Roman" w:hAnsi="Times New Roman" w:cs="Times New Roman"/>
          <w:color w:val="0D0D0D"/>
          <w:sz w:val="29"/>
          <w:szCs w:val="29"/>
          <w:bdr w:val="none" w:sz="0" w:space="0" w:color="auto" w:frame="1"/>
          <w:lang w:eastAsia="en-IN"/>
        </w:rPr>
        <w:t>}</w:t>
      </w:r>
      <w:proofErr w:type="spellStart"/>
      <w:r w:rsidRPr="00EC67AA">
        <w:rPr>
          <w:rFonts w:ascii="KaTeX_Math" w:eastAsia="Times New Roman" w:hAnsi="KaTeX_Math" w:cs="Times New Roman"/>
          <w:i/>
          <w:iCs/>
          <w:color w:val="0D0D0D"/>
          <w:sz w:val="29"/>
          <w:szCs w:val="29"/>
          <w:lang w:eastAsia="en-IN"/>
        </w:rPr>
        <w:t>i</w:t>
      </w:r>
      <w:proofErr w:type="spellEnd"/>
      <w:r w:rsidRPr="00EC67AA">
        <w:rPr>
          <w:rFonts w:ascii="Cambria Math" w:eastAsia="Times New Roman" w:hAnsi="Cambria Math" w:cs="Cambria Math"/>
          <w:color w:val="0D0D0D"/>
          <w:sz w:val="29"/>
          <w:szCs w:val="29"/>
          <w:lang w:eastAsia="en-IN"/>
        </w:rPr>
        <w:t>∈</w:t>
      </w:r>
      <w:r w:rsidRPr="00EC67AA">
        <w:rPr>
          <w:rFonts w:ascii="Times New Roman" w:eastAsia="Times New Roman" w:hAnsi="Times New Roman" w:cs="Times New Roman"/>
          <w:color w:val="0D0D0D"/>
          <w:sz w:val="29"/>
          <w:szCs w:val="29"/>
          <w:lang w:eastAsia="en-IN"/>
        </w:rPr>
        <w:t>{1,2,...,</w:t>
      </w:r>
      <w:r w:rsidR="005937F8">
        <w:rPr>
          <w:rFonts w:ascii="KaTeX_Math" w:eastAsia="Times New Roman" w:hAnsi="KaTeX_Math" w:cs="Times New Roman"/>
          <w:i/>
          <w:iCs/>
          <w:color w:val="0D0D0D"/>
          <w:sz w:val="29"/>
          <w:szCs w:val="29"/>
          <w:lang w:eastAsia="en-IN"/>
        </w:rPr>
        <w:t>6</w:t>
      </w:r>
      <w:r w:rsidRPr="00EC67AA">
        <w:rPr>
          <w:rFonts w:ascii="Times New Roman" w:eastAsia="Times New Roman" w:hAnsi="Times New Roman" w:cs="Times New Roman"/>
          <w:color w:val="0D0D0D"/>
          <w:sz w:val="29"/>
          <w:szCs w:val="29"/>
          <w:lang w:eastAsia="en-IN"/>
        </w:rPr>
        <w:t>}</w:t>
      </w:r>
      <w:r w:rsidRPr="00EC67AA">
        <w:rPr>
          <w:rFonts w:ascii="Segoe UI" w:eastAsia="Times New Roman" w:hAnsi="Segoe UI" w:cs="Segoe UI"/>
          <w:color w:val="0D0D0D"/>
          <w:sz w:val="24"/>
          <w:szCs w:val="24"/>
          <w:lang w:eastAsia="en-IN"/>
        </w:rPr>
        <w:t> possesses a local dataset </w:t>
      </w:r>
      <w:proofErr w:type="spellStart"/>
      <w:r w:rsidRPr="00EC67AA">
        <w:rPr>
          <w:rFonts w:ascii="Times New Roman" w:eastAsia="Times New Roman" w:hAnsi="Times New Roman" w:cs="Times New Roman"/>
          <w:color w:val="0D0D0D"/>
          <w:sz w:val="29"/>
          <w:szCs w:val="29"/>
          <w:bdr w:val="none" w:sz="0" w:space="0" w:color="auto" w:frame="1"/>
          <w:lang w:eastAsia="en-IN"/>
        </w:rPr>
        <w:t>Di</w:t>
      </w:r>
      <w:r w:rsidRPr="00EC67AA">
        <w:rPr>
          <w:rFonts w:ascii="KaTeX_Math" w:eastAsia="Times New Roman" w:hAnsi="KaTeX_Math" w:cs="Times New Roman"/>
          <w:i/>
          <w:iCs/>
          <w:color w:val="0D0D0D"/>
          <w:sz w:val="29"/>
          <w:szCs w:val="29"/>
          <w:lang w:eastAsia="en-IN"/>
        </w:rPr>
        <w:t>D</w:t>
      </w:r>
      <w:r w:rsidRPr="00EC67AA">
        <w:rPr>
          <w:rFonts w:ascii="KaTeX_Math" w:eastAsia="Times New Roman" w:hAnsi="KaTeX_Math" w:cs="Times New Roman"/>
          <w:i/>
          <w:iCs/>
          <w:color w:val="0D0D0D"/>
          <w:sz w:val="20"/>
          <w:szCs w:val="20"/>
          <w:lang w:eastAsia="en-IN"/>
        </w:rPr>
        <w:t>i</w:t>
      </w:r>
      <w:proofErr w:type="spellEnd"/>
      <w:r w:rsidRPr="00EC67AA">
        <w:rPr>
          <w:rFonts w:ascii="Times New Roman" w:eastAsia="Times New Roman" w:hAnsi="Times New Roman" w:cs="Times New Roman"/>
          <w:color w:val="0D0D0D"/>
          <w:sz w:val="2"/>
          <w:szCs w:val="2"/>
          <w:lang w:eastAsia="en-IN"/>
        </w:rPr>
        <w:t>​</w:t>
      </w:r>
      <w:r w:rsidRPr="00EC67AA">
        <w:rPr>
          <w:rFonts w:ascii="Segoe UI" w:eastAsia="Times New Roman" w:hAnsi="Segoe UI" w:cs="Segoe UI"/>
          <w:color w:val="0D0D0D"/>
          <w:sz w:val="24"/>
          <w:szCs w:val="24"/>
          <w:lang w:eastAsia="en-IN"/>
        </w:rPr>
        <w:t>, which remains private and is not shared with other clients or the server.</w:t>
      </w:r>
    </w:p>
    <w:p w14:paraId="37664DAA" w14:textId="7031535B" w:rsidR="00EC67AA" w:rsidRDefault="00EC67AA" w:rsidP="00EC67AA">
      <w:pPr>
        <w:shd w:val="clear" w:color="auto" w:fill="FFFFFF"/>
        <w:spacing w:beforeAutospacing="1" w:after="0" w:afterAutospacing="1" w:line="390" w:lineRule="atLeast"/>
        <w:rPr>
          <w:rFonts w:ascii="Segoe UI" w:eastAsia="Times New Roman" w:hAnsi="Segoe UI" w:cs="Segoe UI"/>
          <w:color w:val="0D0D0D"/>
          <w:sz w:val="24"/>
          <w:szCs w:val="24"/>
          <w:lang w:eastAsia="en-IN"/>
        </w:rPr>
      </w:pPr>
      <w:r w:rsidRPr="00EC67AA">
        <w:rPr>
          <w:rFonts w:ascii="Segoe UI" w:eastAsia="Times New Roman" w:hAnsi="Segoe UI" w:cs="Segoe UI"/>
          <w:color w:val="0D0D0D"/>
          <w:sz w:val="24"/>
          <w:szCs w:val="24"/>
          <w:lang w:eastAsia="en-IN"/>
        </w:rPr>
        <w:t>The objective is to collaboratively train a global model </w:t>
      </w:r>
      <w:proofErr w:type="spellStart"/>
      <w:r w:rsidRPr="00EC67AA">
        <w:rPr>
          <w:rFonts w:ascii="Times New Roman" w:eastAsia="Times New Roman" w:hAnsi="Times New Roman" w:cs="Times New Roman"/>
          <w:color w:val="0D0D0D"/>
          <w:sz w:val="29"/>
          <w:szCs w:val="29"/>
          <w:bdr w:val="none" w:sz="0" w:space="0" w:color="auto" w:frame="1"/>
          <w:lang w:eastAsia="en-IN"/>
        </w:rPr>
        <w:t>w</w:t>
      </w:r>
      <w:r w:rsidRPr="00EC67AA">
        <w:rPr>
          <w:rFonts w:ascii="KaTeX_Math" w:eastAsia="Times New Roman" w:hAnsi="KaTeX_Math" w:cs="Times New Roman"/>
          <w:i/>
          <w:iCs/>
          <w:color w:val="0D0D0D"/>
          <w:sz w:val="29"/>
          <w:szCs w:val="29"/>
          <w:lang w:eastAsia="en-IN"/>
        </w:rPr>
        <w:t>w</w:t>
      </w:r>
      <w:proofErr w:type="spellEnd"/>
      <w:r w:rsidRPr="00EC67AA">
        <w:rPr>
          <w:rFonts w:ascii="Segoe UI" w:eastAsia="Times New Roman" w:hAnsi="Segoe UI" w:cs="Segoe UI"/>
          <w:color w:val="0D0D0D"/>
          <w:sz w:val="24"/>
          <w:szCs w:val="24"/>
          <w:lang w:eastAsia="en-IN"/>
        </w:rPr>
        <w:t> by minimizing the overall loss across all clients:</w:t>
      </w:r>
    </w:p>
    <w:p w14:paraId="2F57BD86" w14:textId="592C3442" w:rsidR="00EC67AA" w:rsidRPr="00EC67AA" w:rsidRDefault="00EC67AA" w:rsidP="00EC67AA">
      <w:pPr>
        <w:shd w:val="clear" w:color="auto" w:fill="FFFFFF"/>
        <w:spacing w:beforeAutospacing="1" w:after="0" w:afterAutospacing="1" w:line="390" w:lineRule="atLeast"/>
        <w:rPr>
          <w:rFonts w:ascii="Segoe UI" w:eastAsia="Times New Roman" w:hAnsi="Segoe UI" w:cs="Segoe UI"/>
          <w:color w:val="0D0D0D"/>
          <w:sz w:val="24"/>
          <w:szCs w:val="24"/>
          <w:lang w:eastAsia="en-IN"/>
        </w:rPr>
      </w:pPr>
      <w:r w:rsidRPr="00EC67AA">
        <w:rPr>
          <w:rFonts w:ascii="Segoe UI" w:eastAsia="Times New Roman" w:hAnsi="Segoe UI" w:cs="Segoe UI"/>
          <w:color w:val="0D0D0D"/>
          <w:sz w:val="24"/>
          <w:szCs w:val="24"/>
          <w:lang w:eastAsia="en-IN"/>
        </w:rPr>
        <w:drawing>
          <wp:inline distT="0" distB="0" distL="0" distR="0" wp14:anchorId="0FDDAB1C" wp14:editId="45FA1090">
            <wp:extent cx="5087060" cy="1286054"/>
            <wp:effectExtent l="0" t="0" r="0" b="9525"/>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
                    <a:stretch>
                      <a:fillRect/>
                    </a:stretch>
                  </pic:blipFill>
                  <pic:spPr>
                    <a:xfrm>
                      <a:off x="0" y="0"/>
                      <a:ext cx="5087060" cy="1286054"/>
                    </a:xfrm>
                    <a:prstGeom prst="rect">
                      <a:avLst/>
                    </a:prstGeom>
                  </pic:spPr>
                </pic:pic>
              </a:graphicData>
            </a:graphic>
          </wp:inline>
        </w:drawing>
      </w:r>
    </w:p>
    <w:p w14:paraId="1F73D371" w14:textId="77777777" w:rsidR="00EC67AA" w:rsidRPr="00EC67AA" w:rsidRDefault="00EC67AA" w:rsidP="00EC67AA">
      <w:pPr>
        <w:shd w:val="clear" w:color="auto" w:fill="FFFFFF"/>
        <w:spacing w:before="100" w:beforeAutospacing="1" w:after="100" w:afterAutospacing="1" w:line="390" w:lineRule="atLeast"/>
        <w:rPr>
          <w:rFonts w:ascii="Segoe UI" w:eastAsia="Times New Roman" w:hAnsi="Segoe UI" w:cs="Segoe UI"/>
          <w:color w:val="0D0D0D"/>
          <w:sz w:val="24"/>
          <w:szCs w:val="24"/>
          <w:lang w:eastAsia="en-IN"/>
        </w:rPr>
      </w:pPr>
      <w:r w:rsidRPr="00EC67AA">
        <w:rPr>
          <w:rFonts w:ascii="Segoe UI" w:eastAsia="Times New Roman" w:hAnsi="Segoe UI" w:cs="Segoe UI"/>
          <w:color w:val="0D0D0D"/>
          <w:sz w:val="24"/>
          <w:szCs w:val="24"/>
          <w:lang w:eastAsia="en-IN"/>
        </w:rPr>
        <w:t>where:</w:t>
      </w:r>
    </w:p>
    <w:p w14:paraId="39834C73" w14:textId="77777777" w:rsidR="00EC67AA" w:rsidRPr="00EC67AA" w:rsidRDefault="00EC67AA" w:rsidP="00EC67AA">
      <w:pPr>
        <w:numPr>
          <w:ilvl w:val="0"/>
          <w:numId w:val="1"/>
        </w:numPr>
        <w:shd w:val="clear" w:color="auto" w:fill="FFFFFF"/>
        <w:spacing w:after="0" w:line="390" w:lineRule="atLeast"/>
        <w:rPr>
          <w:rFonts w:ascii="Segoe UI" w:eastAsia="Times New Roman" w:hAnsi="Segoe UI" w:cs="Segoe UI"/>
          <w:color w:val="0D0D0D"/>
          <w:sz w:val="24"/>
          <w:szCs w:val="24"/>
          <w:lang w:eastAsia="en-IN"/>
        </w:rPr>
      </w:pPr>
      <w:r w:rsidRPr="00EC67AA">
        <w:rPr>
          <w:rFonts w:ascii="Times New Roman" w:eastAsia="Times New Roman" w:hAnsi="Times New Roman" w:cs="Times New Roman"/>
          <w:color w:val="0D0D0D"/>
          <w:sz w:val="29"/>
          <w:szCs w:val="29"/>
          <w:bdr w:val="none" w:sz="0" w:space="0" w:color="auto" w:frame="1"/>
          <w:lang w:eastAsia="en-IN"/>
        </w:rPr>
        <w:t>Fi(w)</w:t>
      </w:r>
      <w:r w:rsidRPr="00EC67AA">
        <w:rPr>
          <w:rFonts w:ascii="KaTeX_Math" w:eastAsia="Times New Roman" w:hAnsi="KaTeX_Math" w:cs="Times New Roman"/>
          <w:i/>
          <w:iCs/>
          <w:color w:val="0D0D0D"/>
          <w:sz w:val="29"/>
          <w:szCs w:val="29"/>
          <w:lang w:eastAsia="en-IN"/>
        </w:rPr>
        <w:t>F</w:t>
      </w:r>
      <w:r w:rsidRPr="00EC67AA">
        <w:rPr>
          <w:rFonts w:ascii="KaTeX_Math" w:eastAsia="Times New Roman" w:hAnsi="KaTeX_Math" w:cs="Times New Roman"/>
          <w:i/>
          <w:iCs/>
          <w:color w:val="0D0D0D"/>
          <w:sz w:val="20"/>
          <w:szCs w:val="20"/>
          <w:lang w:eastAsia="en-IN"/>
        </w:rPr>
        <w:t>i</w:t>
      </w:r>
      <w:r w:rsidRPr="00EC67AA">
        <w:rPr>
          <w:rFonts w:ascii="Times New Roman" w:eastAsia="Times New Roman" w:hAnsi="Times New Roman" w:cs="Times New Roman"/>
          <w:color w:val="0D0D0D"/>
          <w:sz w:val="2"/>
          <w:szCs w:val="2"/>
          <w:lang w:eastAsia="en-IN"/>
        </w:rPr>
        <w:t>​</w:t>
      </w:r>
      <w:r w:rsidRPr="00EC67AA">
        <w:rPr>
          <w:rFonts w:ascii="Times New Roman" w:eastAsia="Times New Roman" w:hAnsi="Times New Roman" w:cs="Times New Roman"/>
          <w:color w:val="0D0D0D"/>
          <w:sz w:val="29"/>
          <w:szCs w:val="29"/>
          <w:lang w:eastAsia="en-IN"/>
        </w:rPr>
        <w:t>(</w:t>
      </w:r>
      <w:r w:rsidRPr="00EC67AA">
        <w:rPr>
          <w:rFonts w:ascii="KaTeX_Math" w:eastAsia="Times New Roman" w:hAnsi="KaTeX_Math" w:cs="Times New Roman"/>
          <w:i/>
          <w:iCs/>
          <w:color w:val="0D0D0D"/>
          <w:sz w:val="29"/>
          <w:szCs w:val="29"/>
          <w:lang w:eastAsia="en-IN"/>
        </w:rPr>
        <w:t>w</w:t>
      </w:r>
      <w:r w:rsidRPr="00EC67AA">
        <w:rPr>
          <w:rFonts w:ascii="Times New Roman" w:eastAsia="Times New Roman" w:hAnsi="Times New Roman" w:cs="Times New Roman"/>
          <w:color w:val="0D0D0D"/>
          <w:sz w:val="29"/>
          <w:szCs w:val="29"/>
          <w:lang w:eastAsia="en-IN"/>
        </w:rPr>
        <w:t>)</w:t>
      </w:r>
      <w:r w:rsidRPr="00EC67AA">
        <w:rPr>
          <w:rFonts w:ascii="Segoe UI" w:eastAsia="Times New Roman" w:hAnsi="Segoe UI" w:cs="Segoe UI"/>
          <w:color w:val="0D0D0D"/>
          <w:sz w:val="24"/>
          <w:szCs w:val="24"/>
          <w:lang w:eastAsia="en-IN"/>
        </w:rPr>
        <w:t> is the local loss function at client </w:t>
      </w:r>
      <w:r w:rsidRPr="00EC67AA">
        <w:rPr>
          <w:rFonts w:ascii="Times New Roman" w:eastAsia="Times New Roman" w:hAnsi="Times New Roman" w:cs="Times New Roman"/>
          <w:color w:val="0D0D0D"/>
          <w:sz w:val="29"/>
          <w:szCs w:val="29"/>
          <w:bdr w:val="none" w:sz="0" w:space="0" w:color="auto" w:frame="1"/>
          <w:lang w:eastAsia="en-IN"/>
        </w:rPr>
        <w:t>i</w:t>
      </w:r>
      <w:r w:rsidRPr="00EC67AA">
        <w:rPr>
          <w:rFonts w:ascii="KaTeX_Math" w:eastAsia="Times New Roman" w:hAnsi="KaTeX_Math" w:cs="Times New Roman"/>
          <w:i/>
          <w:iCs/>
          <w:color w:val="0D0D0D"/>
          <w:sz w:val="29"/>
          <w:szCs w:val="29"/>
          <w:lang w:eastAsia="en-IN"/>
        </w:rPr>
        <w:t>i</w:t>
      </w:r>
    </w:p>
    <w:p w14:paraId="7D18ACAB" w14:textId="77777777" w:rsidR="00EC67AA" w:rsidRPr="00EC67AA" w:rsidRDefault="00EC67AA" w:rsidP="00EC67AA">
      <w:pPr>
        <w:numPr>
          <w:ilvl w:val="0"/>
          <w:numId w:val="1"/>
        </w:numPr>
        <w:shd w:val="clear" w:color="auto" w:fill="FFFFFF"/>
        <w:spacing w:after="0" w:line="390" w:lineRule="atLeast"/>
        <w:rPr>
          <w:rFonts w:ascii="Segoe UI" w:eastAsia="Times New Roman" w:hAnsi="Segoe UI" w:cs="Segoe UI"/>
          <w:color w:val="0D0D0D"/>
          <w:sz w:val="24"/>
          <w:szCs w:val="24"/>
          <w:lang w:eastAsia="en-IN"/>
        </w:rPr>
      </w:pPr>
      <w:r w:rsidRPr="00EC67AA">
        <w:rPr>
          <w:rFonts w:ascii="Cambria Math" w:eastAsia="Times New Roman" w:hAnsi="Cambria Math" w:cs="Cambria Math"/>
          <w:color w:val="0D0D0D"/>
          <w:sz w:val="29"/>
          <w:szCs w:val="29"/>
          <w:bdr w:val="none" w:sz="0" w:space="0" w:color="auto" w:frame="1"/>
          <w:lang w:eastAsia="en-IN"/>
        </w:rPr>
        <w:t>∣</w:t>
      </w:r>
      <w:r w:rsidRPr="00EC67AA">
        <w:rPr>
          <w:rFonts w:ascii="Times New Roman" w:eastAsia="Times New Roman" w:hAnsi="Times New Roman" w:cs="Times New Roman"/>
          <w:color w:val="0D0D0D"/>
          <w:sz w:val="29"/>
          <w:szCs w:val="29"/>
          <w:bdr w:val="none" w:sz="0" w:space="0" w:color="auto" w:frame="1"/>
          <w:lang w:eastAsia="en-IN"/>
        </w:rPr>
        <w:t>Di</w:t>
      </w:r>
      <w:r w:rsidRPr="00EC67AA">
        <w:rPr>
          <w:rFonts w:ascii="Cambria Math" w:eastAsia="Times New Roman" w:hAnsi="Cambria Math" w:cs="Cambria Math"/>
          <w:color w:val="0D0D0D"/>
          <w:sz w:val="29"/>
          <w:szCs w:val="29"/>
          <w:bdr w:val="none" w:sz="0" w:space="0" w:color="auto" w:frame="1"/>
          <w:lang w:eastAsia="en-IN"/>
        </w:rPr>
        <w:t>∣</w:t>
      </w:r>
      <w:r w:rsidRPr="00EC67AA">
        <w:rPr>
          <w:rFonts w:ascii="Cambria Math" w:eastAsia="Times New Roman" w:hAnsi="Cambria Math" w:cs="Cambria Math"/>
          <w:color w:val="0D0D0D"/>
          <w:sz w:val="29"/>
          <w:szCs w:val="29"/>
          <w:lang w:eastAsia="en-IN"/>
        </w:rPr>
        <w:t>∣</w:t>
      </w:r>
      <w:r w:rsidRPr="00EC67AA">
        <w:rPr>
          <w:rFonts w:ascii="KaTeX_Math" w:eastAsia="Times New Roman" w:hAnsi="KaTeX_Math" w:cs="Times New Roman"/>
          <w:i/>
          <w:iCs/>
          <w:color w:val="0D0D0D"/>
          <w:sz w:val="29"/>
          <w:szCs w:val="29"/>
          <w:lang w:eastAsia="en-IN"/>
        </w:rPr>
        <w:t>D</w:t>
      </w:r>
      <w:r w:rsidRPr="00EC67AA">
        <w:rPr>
          <w:rFonts w:ascii="KaTeX_Math" w:eastAsia="Times New Roman" w:hAnsi="KaTeX_Math" w:cs="Times New Roman"/>
          <w:i/>
          <w:iCs/>
          <w:color w:val="0D0D0D"/>
          <w:sz w:val="20"/>
          <w:szCs w:val="20"/>
          <w:lang w:eastAsia="en-IN"/>
        </w:rPr>
        <w:t>i</w:t>
      </w:r>
      <w:r w:rsidRPr="00EC67AA">
        <w:rPr>
          <w:rFonts w:ascii="Times New Roman" w:eastAsia="Times New Roman" w:hAnsi="Times New Roman" w:cs="Times New Roman"/>
          <w:color w:val="0D0D0D"/>
          <w:sz w:val="2"/>
          <w:szCs w:val="2"/>
          <w:lang w:eastAsia="en-IN"/>
        </w:rPr>
        <w:t>​</w:t>
      </w:r>
      <w:r w:rsidRPr="00EC67AA">
        <w:rPr>
          <w:rFonts w:ascii="Cambria Math" w:eastAsia="Times New Roman" w:hAnsi="Cambria Math" w:cs="Cambria Math"/>
          <w:color w:val="0D0D0D"/>
          <w:sz w:val="29"/>
          <w:szCs w:val="29"/>
          <w:lang w:eastAsia="en-IN"/>
        </w:rPr>
        <w:t>∣</w:t>
      </w:r>
      <w:r w:rsidRPr="00EC67AA">
        <w:rPr>
          <w:rFonts w:ascii="Segoe UI" w:eastAsia="Times New Roman" w:hAnsi="Segoe UI" w:cs="Segoe UI"/>
          <w:color w:val="0D0D0D"/>
          <w:sz w:val="24"/>
          <w:szCs w:val="24"/>
          <w:lang w:eastAsia="en-IN"/>
        </w:rPr>
        <w:t> is the size of local dataset</w:t>
      </w:r>
    </w:p>
    <w:p w14:paraId="76145B24" w14:textId="5BD33583" w:rsidR="00EC67AA" w:rsidRDefault="00EC67AA" w:rsidP="00EC67AA">
      <w:pPr>
        <w:numPr>
          <w:ilvl w:val="0"/>
          <w:numId w:val="1"/>
        </w:numPr>
        <w:shd w:val="clear" w:color="auto" w:fill="FFFFFF"/>
        <w:spacing w:after="0" w:line="390" w:lineRule="atLeast"/>
        <w:rPr>
          <w:rFonts w:ascii="Segoe UI" w:eastAsia="Times New Roman" w:hAnsi="Segoe UI" w:cs="Segoe UI"/>
          <w:color w:val="0D0D0D"/>
          <w:sz w:val="24"/>
          <w:szCs w:val="24"/>
          <w:lang w:eastAsia="en-IN"/>
        </w:rPr>
      </w:pPr>
      <w:r w:rsidRPr="00EC67AA">
        <w:rPr>
          <w:rFonts w:ascii="Cambria Math" w:eastAsia="Times New Roman" w:hAnsi="Cambria Math" w:cs="Cambria Math"/>
          <w:color w:val="0D0D0D"/>
          <w:sz w:val="29"/>
          <w:szCs w:val="29"/>
          <w:bdr w:val="none" w:sz="0" w:space="0" w:color="auto" w:frame="1"/>
          <w:lang w:eastAsia="en-IN"/>
        </w:rPr>
        <w:t>∣</w:t>
      </w:r>
      <w:r w:rsidRPr="00EC67AA">
        <w:rPr>
          <w:rFonts w:ascii="Times New Roman" w:eastAsia="Times New Roman" w:hAnsi="Times New Roman" w:cs="Times New Roman"/>
          <w:color w:val="0D0D0D"/>
          <w:sz w:val="29"/>
          <w:szCs w:val="29"/>
          <w:bdr w:val="none" w:sz="0" w:space="0" w:color="auto" w:frame="1"/>
          <w:lang w:eastAsia="en-IN"/>
        </w:rPr>
        <w:t>D</w:t>
      </w:r>
      <w:r w:rsidRPr="00EC67AA">
        <w:rPr>
          <w:rFonts w:ascii="Cambria Math" w:eastAsia="Times New Roman" w:hAnsi="Cambria Math" w:cs="Cambria Math"/>
          <w:color w:val="0D0D0D"/>
          <w:sz w:val="29"/>
          <w:szCs w:val="29"/>
          <w:bdr w:val="none" w:sz="0" w:space="0" w:color="auto" w:frame="1"/>
          <w:lang w:eastAsia="en-IN"/>
        </w:rPr>
        <w:t>∣</w:t>
      </w:r>
      <w:r w:rsidRPr="00EC67AA">
        <w:rPr>
          <w:rFonts w:ascii="Times New Roman" w:eastAsia="Times New Roman" w:hAnsi="Times New Roman" w:cs="Times New Roman"/>
          <w:color w:val="0D0D0D"/>
          <w:sz w:val="29"/>
          <w:szCs w:val="29"/>
          <w:bdr w:val="none" w:sz="0" w:space="0" w:color="auto" w:frame="1"/>
          <w:lang w:eastAsia="en-IN"/>
        </w:rPr>
        <w:t>=∑</w:t>
      </w:r>
      <w:proofErr w:type="spellStart"/>
      <w:r w:rsidRPr="00EC67AA">
        <w:rPr>
          <w:rFonts w:ascii="Times New Roman" w:eastAsia="Times New Roman" w:hAnsi="Times New Roman" w:cs="Times New Roman"/>
          <w:color w:val="0D0D0D"/>
          <w:sz w:val="29"/>
          <w:szCs w:val="29"/>
          <w:bdr w:val="none" w:sz="0" w:space="0" w:color="auto" w:frame="1"/>
          <w:lang w:eastAsia="en-IN"/>
        </w:rPr>
        <w:t>i</w:t>
      </w:r>
      <w:proofErr w:type="spellEnd"/>
      <w:r w:rsidRPr="00EC67AA">
        <w:rPr>
          <w:rFonts w:ascii="Times New Roman" w:eastAsia="Times New Roman" w:hAnsi="Times New Roman" w:cs="Times New Roman"/>
          <w:color w:val="0D0D0D"/>
          <w:sz w:val="29"/>
          <w:szCs w:val="29"/>
          <w:bdr w:val="none" w:sz="0" w:space="0" w:color="auto" w:frame="1"/>
          <w:lang w:eastAsia="en-IN"/>
        </w:rPr>
        <w:t>=1N</w:t>
      </w:r>
      <w:r w:rsidRPr="00EC67AA">
        <w:rPr>
          <w:rFonts w:ascii="Cambria Math" w:eastAsia="Times New Roman" w:hAnsi="Cambria Math" w:cs="Cambria Math"/>
          <w:color w:val="0D0D0D"/>
          <w:sz w:val="29"/>
          <w:szCs w:val="29"/>
          <w:bdr w:val="none" w:sz="0" w:space="0" w:color="auto" w:frame="1"/>
          <w:lang w:eastAsia="en-IN"/>
        </w:rPr>
        <w:t>∣</w:t>
      </w:r>
      <w:r w:rsidRPr="00EC67AA">
        <w:rPr>
          <w:rFonts w:ascii="Times New Roman" w:eastAsia="Times New Roman" w:hAnsi="Times New Roman" w:cs="Times New Roman"/>
          <w:color w:val="0D0D0D"/>
          <w:sz w:val="29"/>
          <w:szCs w:val="29"/>
          <w:bdr w:val="none" w:sz="0" w:space="0" w:color="auto" w:frame="1"/>
          <w:lang w:eastAsia="en-IN"/>
        </w:rPr>
        <w:t>Di</w:t>
      </w:r>
      <w:r w:rsidRPr="00EC67AA">
        <w:rPr>
          <w:rFonts w:ascii="Cambria Math" w:eastAsia="Times New Roman" w:hAnsi="Cambria Math" w:cs="Cambria Math"/>
          <w:color w:val="0D0D0D"/>
          <w:sz w:val="29"/>
          <w:szCs w:val="29"/>
          <w:bdr w:val="none" w:sz="0" w:space="0" w:color="auto" w:frame="1"/>
          <w:lang w:eastAsia="en-IN"/>
        </w:rPr>
        <w:t>∣</w:t>
      </w:r>
      <w:r w:rsidRPr="00EC67AA">
        <w:rPr>
          <w:rFonts w:ascii="Cambria Math" w:eastAsia="Times New Roman" w:hAnsi="Cambria Math" w:cs="Cambria Math"/>
          <w:color w:val="0D0D0D"/>
          <w:sz w:val="29"/>
          <w:szCs w:val="29"/>
          <w:lang w:eastAsia="en-IN"/>
        </w:rPr>
        <w:t>∣</w:t>
      </w:r>
      <w:r w:rsidRPr="00EC67AA">
        <w:rPr>
          <w:rFonts w:ascii="KaTeX_Math" w:eastAsia="Times New Roman" w:hAnsi="KaTeX_Math" w:cs="Times New Roman"/>
          <w:i/>
          <w:iCs/>
          <w:color w:val="0D0D0D"/>
          <w:sz w:val="29"/>
          <w:szCs w:val="29"/>
          <w:lang w:eastAsia="en-IN"/>
        </w:rPr>
        <w:t>D</w:t>
      </w:r>
      <w:r w:rsidRPr="00EC67AA">
        <w:rPr>
          <w:rFonts w:ascii="Cambria Math" w:eastAsia="Times New Roman" w:hAnsi="Cambria Math" w:cs="Cambria Math"/>
          <w:color w:val="0D0D0D"/>
          <w:sz w:val="29"/>
          <w:szCs w:val="29"/>
          <w:lang w:eastAsia="en-IN"/>
        </w:rPr>
        <w:t>∣</w:t>
      </w:r>
      <w:r w:rsidRPr="00EC67AA">
        <w:rPr>
          <w:rFonts w:ascii="Times New Roman" w:eastAsia="Times New Roman" w:hAnsi="Times New Roman" w:cs="Times New Roman"/>
          <w:color w:val="0D0D0D"/>
          <w:sz w:val="29"/>
          <w:szCs w:val="29"/>
          <w:lang w:eastAsia="en-IN"/>
        </w:rPr>
        <w:t>=</w:t>
      </w:r>
      <w:r w:rsidRPr="00EC67AA">
        <w:rPr>
          <w:rFonts w:ascii="KaTeX_Size1" w:eastAsia="Times New Roman" w:hAnsi="KaTeX_Size1" w:cs="Times New Roman"/>
          <w:color w:val="0D0D0D"/>
          <w:sz w:val="29"/>
          <w:szCs w:val="29"/>
          <w:lang w:eastAsia="en-IN"/>
        </w:rPr>
        <w:t>∑</w:t>
      </w:r>
      <w:proofErr w:type="spellStart"/>
      <w:r w:rsidRPr="00EC67AA">
        <w:rPr>
          <w:rFonts w:ascii="KaTeX_Math" w:eastAsia="Times New Roman" w:hAnsi="KaTeX_Math" w:cs="Times New Roman"/>
          <w:i/>
          <w:iCs/>
          <w:color w:val="0D0D0D"/>
          <w:sz w:val="20"/>
          <w:szCs w:val="20"/>
          <w:lang w:eastAsia="en-IN"/>
        </w:rPr>
        <w:t>i</w:t>
      </w:r>
      <w:proofErr w:type="spellEnd"/>
      <w:r w:rsidRPr="00EC67AA">
        <w:rPr>
          <w:rFonts w:ascii="Times New Roman" w:eastAsia="Times New Roman" w:hAnsi="Times New Roman" w:cs="Times New Roman"/>
          <w:color w:val="0D0D0D"/>
          <w:sz w:val="20"/>
          <w:szCs w:val="20"/>
          <w:lang w:eastAsia="en-IN"/>
        </w:rPr>
        <w:t>=1</w:t>
      </w:r>
      <w:r w:rsidRPr="00EC67AA">
        <w:rPr>
          <w:rFonts w:ascii="KaTeX_Math" w:eastAsia="Times New Roman" w:hAnsi="KaTeX_Math" w:cs="Times New Roman"/>
          <w:i/>
          <w:iCs/>
          <w:color w:val="0D0D0D"/>
          <w:sz w:val="20"/>
          <w:szCs w:val="20"/>
          <w:lang w:eastAsia="en-IN"/>
        </w:rPr>
        <w:t>N</w:t>
      </w:r>
      <w:r w:rsidRPr="00EC67AA">
        <w:rPr>
          <w:rFonts w:ascii="Times New Roman" w:eastAsia="Times New Roman" w:hAnsi="Times New Roman" w:cs="Times New Roman"/>
          <w:color w:val="0D0D0D"/>
          <w:sz w:val="2"/>
          <w:szCs w:val="2"/>
          <w:lang w:eastAsia="en-IN"/>
        </w:rPr>
        <w:t>​</w:t>
      </w:r>
      <w:r w:rsidRPr="00EC67AA">
        <w:rPr>
          <w:rFonts w:ascii="Cambria Math" w:eastAsia="Times New Roman" w:hAnsi="Cambria Math" w:cs="Cambria Math"/>
          <w:color w:val="0D0D0D"/>
          <w:sz w:val="29"/>
          <w:szCs w:val="29"/>
          <w:lang w:eastAsia="en-IN"/>
        </w:rPr>
        <w:t>∣</w:t>
      </w:r>
      <w:r w:rsidRPr="00EC67AA">
        <w:rPr>
          <w:rFonts w:ascii="KaTeX_Math" w:eastAsia="Times New Roman" w:hAnsi="KaTeX_Math" w:cs="Times New Roman"/>
          <w:i/>
          <w:iCs/>
          <w:color w:val="0D0D0D"/>
          <w:sz w:val="29"/>
          <w:szCs w:val="29"/>
          <w:lang w:eastAsia="en-IN"/>
        </w:rPr>
        <w:t>D</w:t>
      </w:r>
      <w:r w:rsidRPr="00EC67AA">
        <w:rPr>
          <w:rFonts w:ascii="KaTeX_Math" w:eastAsia="Times New Roman" w:hAnsi="KaTeX_Math" w:cs="Times New Roman"/>
          <w:i/>
          <w:iCs/>
          <w:color w:val="0D0D0D"/>
          <w:sz w:val="20"/>
          <w:szCs w:val="20"/>
          <w:lang w:eastAsia="en-IN"/>
        </w:rPr>
        <w:t>i</w:t>
      </w:r>
      <w:r w:rsidRPr="00EC67AA">
        <w:rPr>
          <w:rFonts w:ascii="Times New Roman" w:eastAsia="Times New Roman" w:hAnsi="Times New Roman" w:cs="Times New Roman"/>
          <w:color w:val="0D0D0D"/>
          <w:sz w:val="2"/>
          <w:szCs w:val="2"/>
          <w:lang w:eastAsia="en-IN"/>
        </w:rPr>
        <w:t>​</w:t>
      </w:r>
      <w:r w:rsidRPr="00EC67AA">
        <w:rPr>
          <w:rFonts w:ascii="Cambria Math" w:eastAsia="Times New Roman" w:hAnsi="Cambria Math" w:cs="Cambria Math"/>
          <w:color w:val="0D0D0D"/>
          <w:sz w:val="29"/>
          <w:szCs w:val="29"/>
          <w:lang w:eastAsia="en-IN"/>
        </w:rPr>
        <w:t>∣</w:t>
      </w:r>
    </w:p>
    <w:p w14:paraId="50B8D3A8" w14:textId="77777777" w:rsidR="00EC67AA" w:rsidRPr="00EC67AA" w:rsidRDefault="00EC67AA" w:rsidP="00EC67AA">
      <w:pPr>
        <w:shd w:val="clear" w:color="auto" w:fill="FFFFFF"/>
        <w:spacing w:after="0" w:line="390" w:lineRule="atLeast"/>
        <w:ind w:left="720"/>
        <w:rPr>
          <w:rFonts w:ascii="Segoe UI" w:eastAsia="Times New Roman" w:hAnsi="Segoe UI" w:cs="Segoe UI"/>
          <w:color w:val="0D0D0D"/>
          <w:sz w:val="24"/>
          <w:szCs w:val="24"/>
          <w:lang w:eastAsia="en-IN"/>
        </w:rPr>
      </w:pPr>
    </w:p>
    <w:p w14:paraId="05F9764F" w14:textId="77777777" w:rsidR="00EC67AA" w:rsidRPr="00EC67AA" w:rsidRDefault="00EC67AA" w:rsidP="00EC67AA">
      <w:pPr>
        <w:shd w:val="clear" w:color="auto" w:fill="FFFFFF"/>
        <w:spacing w:after="0" w:line="240" w:lineRule="auto"/>
        <w:outlineLvl w:val="1"/>
        <w:rPr>
          <w:rFonts w:ascii="Segoe UI" w:eastAsia="Times New Roman" w:hAnsi="Segoe UI" w:cs="Segoe UI"/>
          <w:b/>
          <w:bCs/>
          <w:color w:val="0D0D0D"/>
          <w:sz w:val="30"/>
          <w:szCs w:val="30"/>
          <w:lang w:eastAsia="en-IN"/>
        </w:rPr>
      </w:pPr>
      <w:r w:rsidRPr="00EC67AA">
        <w:rPr>
          <w:rFonts w:ascii="Segoe UI" w:eastAsia="Times New Roman" w:hAnsi="Segoe UI" w:cs="Segoe UI"/>
          <w:b/>
          <w:bCs/>
          <w:color w:val="0D0D0D"/>
          <w:sz w:val="30"/>
          <w:szCs w:val="30"/>
          <w:lang w:eastAsia="en-IN"/>
        </w:rPr>
        <w:t>Local Training (Client-Side Update)</w:t>
      </w:r>
    </w:p>
    <w:p w14:paraId="4E3C5C7C" w14:textId="77777777" w:rsidR="00EC67AA" w:rsidRPr="00EC67AA" w:rsidRDefault="00EC67AA" w:rsidP="00EC67AA">
      <w:pPr>
        <w:shd w:val="clear" w:color="auto" w:fill="FFFFFF"/>
        <w:spacing w:before="100" w:beforeAutospacing="1" w:after="100" w:afterAutospacing="1" w:line="390" w:lineRule="atLeast"/>
        <w:rPr>
          <w:rFonts w:ascii="Segoe UI" w:eastAsia="Times New Roman" w:hAnsi="Segoe UI" w:cs="Segoe UI"/>
          <w:color w:val="0D0D0D"/>
          <w:sz w:val="24"/>
          <w:szCs w:val="24"/>
          <w:lang w:eastAsia="en-IN"/>
        </w:rPr>
      </w:pPr>
      <w:r w:rsidRPr="00EC67AA">
        <w:rPr>
          <w:rFonts w:ascii="Segoe UI" w:eastAsia="Times New Roman" w:hAnsi="Segoe UI" w:cs="Segoe UI"/>
          <w:color w:val="0D0D0D"/>
          <w:sz w:val="24"/>
          <w:szCs w:val="24"/>
          <w:lang w:eastAsia="en-IN"/>
        </w:rPr>
        <w:t>Each client updates the global model locally using its dataset:</w:t>
      </w:r>
    </w:p>
    <w:p w14:paraId="7CB4EC31" w14:textId="7109313C" w:rsidR="00EC67AA" w:rsidRPr="00EC67AA" w:rsidRDefault="00EC67AA" w:rsidP="00EC67AA">
      <w:pPr>
        <w:shd w:val="clear" w:color="auto" w:fill="FFFFFF"/>
        <w:spacing w:after="0" w:line="390" w:lineRule="atLeast"/>
        <w:rPr>
          <w:rFonts w:ascii="Segoe UI" w:eastAsia="Times New Roman" w:hAnsi="Segoe UI" w:cs="Segoe UI"/>
          <w:color w:val="0D0D0D"/>
          <w:sz w:val="24"/>
          <w:szCs w:val="24"/>
          <w:lang w:eastAsia="en-IN"/>
        </w:rPr>
      </w:pPr>
      <w:r w:rsidRPr="00EC67AA">
        <w:rPr>
          <w:rFonts w:ascii="Segoe UI" w:eastAsia="Times New Roman" w:hAnsi="Segoe UI" w:cs="Segoe UI"/>
          <w:color w:val="0D0D0D"/>
          <w:sz w:val="24"/>
          <w:szCs w:val="24"/>
          <w:lang w:eastAsia="en-IN"/>
        </w:rPr>
        <w:drawing>
          <wp:inline distT="0" distB="0" distL="0" distR="0" wp14:anchorId="08B2D0D9" wp14:editId="04B6B458">
            <wp:extent cx="4730137" cy="838835"/>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9"/>
                    <a:srcRect t="16445"/>
                    <a:stretch/>
                  </pic:blipFill>
                  <pic:spPr bwMode="auto">
                    <a:xfrm>
                      <a:off x="0" y="0"/>
                      <a:ext cx="4733657" cy="839459"/>
                    </a:xfrm>
                    <a:prstGeom prst="rect">
                      <a:avLst/>
                    </a:prstGeom>
                    <a:ln>
                      <a:noFill/>
                    </a:ln>
                    <a:extLst>
                      <a:ext uri="{53640926-AAD7-44D8-BBD7-CCE9431645EC}">
                        <a14:shadowObscured xmlns:a14="http://schemas.microsoft.com/office/drawing/2010/main"/>
                      </a:ext>
                    </a:extLst>
                  </pic:spPr>
                </pic:pic>
              </a:graphicData>
            </a:graphic>
          </wp:inline>
        </w:drawing>
      </w:r>
    </w:p>
    <w:p w14:paraId="43D60A43" w14:textId="77777777" w:rsidR="00EC67AA" w:rsidRPr="00EC67AA" w:rsidRDefault="00EC67AA" w:rsidP="00EC67AA">
      <w:pPr>
        <w:shd w:val="clear" w:color="auto" w:fill="FFFFFF"/>
        <w:spacing w:before="100" w:beforeAutospacing="1" w:after="100" w:afterAutospacing="1" w:line="390" w:lineRule="atLeast"/>
        <w:rPr>
          <w:rFonts w:ascii="Segoe UI" w:eastAsia="Times New Roman" w:hAnsi="Segoe UI" w:cs="Segoe UI"/>
          <w:color w:val="0D0D0D"/>
          <w:sz w:val="24"/>
          <w:szCs w:val="24"/>
          <w:lang w:eastAsia="en-IN"/>
        </w:rPr>
      </w:pPr>
      <w:r w:rsidRPr="00EC67AA">
        <w:rPr>
          <w:rFonts w:ascii="Segoe UI" w:eastAsia="Times New Roman" w:hAnsi="Segoe UI" w:cs="Segoe UI"/>
          <w:color w:val="0D0D0D"/>
          <w:sz w:val="24"/>
          <w:szCs w:val="24"/>
          <w:lang w:eastAsia="en-IN"/>
        </w:rPr>
        <w:t>where:</w:t>
      </w:r>
    </w:p>
    <w:p w14:paraId="05548CED" w14:textId="3211F89B" w:rsidR="00EC67AA" w:rsidRPr="00EC67AA" w:rsidRDefault="00EC67AA" w:rsidP="00EC67AA">
      <w:pPr>
        <w:numPr>
          <w:ilvl w:val="0"/>
          <w:numId w:val="2"/>
        </w:numPr>
        <w:shd w:val="clear" w:color="auto" w:fill="FFFFFF"/>
        <w:spacing w:after="0" w:line="390" w:lineRule="atLeast"/>
        <w:rPr>
          <w:rFonts w:ascii="Segoe UI" w:eastAsia="Times New Roman" w:hAnsi="Segoe UI" w:cs="Segoe UI"/>
          <w:color w:val="0D0D0D"/>
          <w:sz w:val="24"/>
          <w:szCs w:val="24"/>
          <w:lang w:eastAsia="en-IN"/>
        </w:rPr>
      </w:pPr>
      <w:proofErr w:type="spellStart"/>
      <w:proofErr w:type="gramStart"/>
      <w:r w:rsidRPr="00EC67AA">
        <w:rPr>
          <w:rFonts w:ascii="Times New Roman" w:eastAsia="Times New Roman" w:hAnsi="Times New Roman" w:cs="Times New Roman"/>
          <w:color w:val="0D0D0D"/>
          <w:sz w:val="29"/>
          <w:szCs w:val="29"/>
          <w:bdr w:val="none" w:sz="0" w:space="0" w:color="auto" w:frame="1"/>
          <w:lang w:eastAsia="en-IN"/>
        </w:rPr>
        <w:t>W</w:t>
      </w:r>
      <w:r w:rsidRPr="00EC67AA">
        <w:rPr>
          <w:rFonts w:ascii="Times New Roman" w:eastAsia="Times New Roman" w:hAnsi="Times New Roman" w:cs="Times New Roman"/>
          <w:color w:val="0D0D0D"/>
          <w:sz w:val="29"/>
          <w:szCs w:val="29"/>
          <w:bdr w:val="none" w:sz="0" w:space="0" w:color="auto" w:frame="1"/>
          <w:lang w:eastAsia="en-IN"/>
        </w:rPr>
        <w:t>t</w:t>
      </w:r>
      <w:r>
        <w:rPr>
          <w:rFonts w:ascii="Times New Roman" w:eastAsia="Times New Roman" w:hAnsi="Times New Roman" w:cs="Times New Roman"/>
          <w:color w:val="0D0D0D"/>
          <w:sz w:val="29"/>
          <w:szCs w:val="29"/>
          <w:bdr w:val="none" w:sz="0" w:space="0" w:color="auto" w:frame="1"/>
          <w:lang w:eastAsia="en-IN"/>
        </w:rPr>
        <w:t>:</w:t>
      </w:r>
      <w:r w:rsidRPr="00EC67AA">
        <w:rPr>
          <w:rFonts w:ascii="KaTeX_Math" w:eastAsia="Times New Roman" w:hAnsi="KaTeX_Math" w:cs="Times New Roman"/>
          <w:i/>
          <w:iCs/>
          <w:color w:val="0D0D0D"/>
          <w:sz w:val="29"/>
          <w:szCs w:val="29"/>
          <w:lang w:eastAsia="en-IN"/>
        </w:rPr>
        <w:t>w</w:t>
      </w:r>
      <w:r w:rsidRPr="00EC67AA">
        <w:rPr>
          <w:rFonts w:ascii="KaTeX_Math" w:eastAsia="Times New Roman" w:hAnsi="KaTeX_Math" w:cs="Times New Roman"/>
          <w:i/>
          <w:iCs/>
          <w:color w:val="0D0D0D"/>
          <w:sz w:val="20"/>
          <w:szCs w:val="20"/>
          <w:lang w:eastAsia="en-IN"/>
        </w:rPr>
        <w:t>t</w:t>
      </w:r>
      <w:proofErr w:type="spellEnd"/>
      <w:proofErr w:type="gramEnd"/>
      <w:r w:rsidRPr="00EC67AA">
        <w:rPr>
          <w:rFonts w:ascii="Segoe UI" w:eastAsia="Times New Roman" w:hAnsi="Segoe UI" w:cs="Segoe UI"/>
          <w:color w:val="0D0D0D"/>
          <w:sz w:val="24"/>
          <w:szCs w:val="24"/>
          <w:lang w:eastAsia="en-IN"/>
        </w:rPr>
        <w:t> is the global model at round </w:t>
      </w:r>
      <w:proofErr w:type="spellStart"/>
      <w:r w:rsidRPr="00EC67AA">
        <w:rPr>
          <w:rFonts w:ascii="Times New Roman" w:eastAsia="Times New Roman" w:hAnsi="Times New Roman" w:cs="Times New Roman"/>
          <w:color w:val="0D0D0D"/>
          <w:sz w:val="29"/>
          <w:szCs w:val="29"/>
          <w:bdr w:val="none" w:sz="0" w:space="0" w:color="auto" w:frame="1"/>
          <w:lang w:eastAsia="en-IN"/>
        </w:rPr>
        <w:t>t</w:t>
      </w:r>
      <w:r w:rsidRPr="00EC67AA">
        <w:rPr>
          <w:rFonts w:ascii="KaTeX_Math" w:eastAsia="Times New Roman" w:hAnsi="KaTeX_Math" w:cs="Times New Roman"/>
          <w:i/>
          <w:iCs/>
          <w:color w:val="0D0D0D"/>
          <w:sz w:val="29"/>
          <w:szCs w:val="29"/>
          <w:lang w:eastAsia="en-IN"/>
        </w:rPr>
        <w:t>t</w:t>
      </w:r>
      <w:proofErr w:type="spellEnd"/>
    </w:p>
    <w:p w14:paraId="17AF18BF" w14:textId="0C7DAD9F" w:rsidR="00EC67AA" w:rsidRPr="00EC67AA" w:rsidRDefault="00EC67AA" w:rsidP="00EC67AA">
      <w:pPr>
        <w:numPr>
          <w:ilvl w:val="0"/>
          <w:numId w:val="2"/>
        </w:numPr>
        <w:shd w:val="clear" w:color="auto" w:fill="FFFFFF"/>
        <w:spacing w:after="0" w:line="390" w:lineRule="atLeast"/>
        <w:rPr>
          <w:rFonts w:ascii="Segoe UI" w:eastAsia="Times New Roman" w:hAnsi="Segoe UI" w:cs="Segoe UI"/>
          <w:color w:val="0D0D0D"/>
          <w:sz w:val="24"/>
          <w:szCs w:val="24"/>
          <w:lang w:eastAsia="en-IN"/>
        </w:rPr>
      </w:pPr>
      <w:proofErr w:type="gramStart"/>
      <w:r w:rsidRPr="00EC67AA">
        <w:rPr>
          <w:rFonts w:ascii="Times New Roman" w:eastAsia="Times New Roman" w:hAnsi="Times New Roman" w:cs="Times New Roman"/>
          <w:color w:val="0D0D0D"/>
          <w:sz w:val="29"/>
          <w:szCs w:val="29"/>
          <w:bdr w:val="none" w:sz="0" w:space="0" w:color="auto" w:frame="1"/>
          <w:lang w:eastAsia="en-IN"/>
        </w:rPr>
        <w:t>η</w:t>
      </w:r>
      <w:r>
        <w:rPr>
          <w:rFonts w:ascii="Times New Roman" w:eastAsia="Times New Roman" w:hAnsi="Times New Roman" w:cs="Times New Roman"/>
          <w:color w:val="0D0D0D"/>
          <w:sz w:val="29"/>
          <w:szCs w:val="29"/>
          <w:bdr w:val="none" w:sz="0" w:space="0" w:color="auto" w:frame="1"/>
          <w:lang w:eastAsia="en-IN"/>
        </w:rPr>
        <w:t>:</w:t>
      </w:r>
      <w:r w:rsidRPr="00EC67AA">
        <w:rPr>
          <w:rFonts w:ascii="KaTeX_Math" w:eastAsia="Times New Roman" w:hAnsi="KaTeX_Math" w:cs="Times New Roman"/>
          <w:i/>
          <w:iCs/>
          <w:color w:val="0D0D0D"/>
          <w:sz w:val="29"/>
          <w:szCs w:val="29"/>
          <w:lang w:eastAsia="en-IN"/>
        </w:rPr>
        <w:t>η</w:t>
      </w:r>
      <w:proofErr w:type="gramEnd"/>
      <w:r w:rsidRPr="00EC67AA">
        <w:rPr>
          <w:rFonts w:ascii="Segoe UI" w:eastAsia="Times New Roman" w:hAnsi="Segoe UI" w:cs="Segoe UI"/>
          <w:color w:val="0D0D0D"/>
          <w:sz w:val="24"/>
          <w:szCs w:val="24"/>
          <w:lang w:eastAsia="en-IN"/>
        </w:rPr>
        <w:t> is the learning rate</w:t>
      </w:r>
    </w:p>
    <w:p w14:paraId="33551727" w14:textId="4C7A60D6" w:rsidR="00EC67AA" w:rsidRPr="00EC67AA" w:rsidRDefault="00EC67AA" w:rsidP="00EC67AA">
      <w:pPr>
        <w:numPr>
          <w:ilvl w:val="0"/>
          <w:numId w:val="2"/>
        </w:numPr>
        <w:shd w:val="clear" w:color="auto" w:fill="FFFFFF"/>
        <w:spacing w:after="0" w:line="390" w:lineRule="atLeast"/>
        <w:rPr>
          <w:rFonts w:ascii="Segoe UI" w:eastAsia="Times New Roman" w:hAnsi="Segoe UI" w:cs="Segoe UI"/>
          <w:color w:val="0D0D0D"/>
          <w:sz w:val="24"/>
          <w:szCs w:val="24"/>
          <w:lang w:eastAsia="en-IN"/>
        </w:rPr>
      </w:pPr>
      <w:r w:rsidRPr="00EC67AA">
        <w:rPr>
          <w:rFonts w:ascii="Cambria Math" w:eastAsia="Times New Roman" w:hAnsi="Cambria Math" w:cs="Cambria Math"/>
          <w:color w:val="0D0D0D"/>
          <w:sz w:val="29"/>
          <w:szCs w:val="29"/>
          <w:bdr w:val="none" w:sz="0" w:space="0" w:color="auto" w:frame="1"/>
          <w:lang w:eastAsia="en-IN"/>
        </w:rPr>
        <w:t>∇</w:t>
      </w:r>
      <w:r w:rsidRPr="00EC67AA">
        <w:rPr>
          <w:rFonts w:ascii="Times New Roman" w:eastAsia="Times New Roman" w:hAnsi="Times New Roman" w:cs="Times New Roman"/>
          <w:color w:val="0D0D0D"/>
          <w:sz w:val="29"/>
          <w:szCs w:val="29"/>
          <w:bdr w:val="none" w:sz="0" w:space="0" w:color="auto" w:frame="1"/>
          <w:lang w:eastAsia="en-IN"/>
        </w:rPr>
        <w:t>Fi(</w:t>
      </w:r>
      <w:proofErr w:type="spellStart"/>
      <w:r w:rsidRPr="00EC67AA">
        <w:rPr>
          <w:rFonts w:ascii="Times New Roman" w:eastAsia="Times New Roman" w:hAnsi="Times New Roman" w:cs="Times New Roman"/>
          <w:color w:val="0D0D0D"/>
          <w:sz w:val="29"/>
          <w:szCs w:val="29"/>
          <w:bdr w:val="none" w:sz="0" w:space="0" w:color="auto" w:frame="1"/>
          <w:lang w:eastAsia="en-IN"/>
        </w:rPr>
        <w:t>wt</w:t>
      </w:r>
      <w:proofErr w:type="spellEnd"/>
      <w:proofErr w:type="gramStart"/>
      <w:r w:rsidRPr="00EC67AA">
        <w:rPr>
          <w:rFonts w:ascii="Times New Roman" w:eastAsia="Times New Roman" w:hAnsi="Times New Roman" w:cs="Times New Roman"/>
          <w:color w:val="0D0D0D"/>
          <w:sz w:val="29"/>
          <w:szCs w:val="29"/>
          <w:bdr w:val="none" w:sz="0" w:space="0" w:color="auto" w:frame="1"/>
          <w:lang w:eastAsia="en-IN"/>
        </w:rPr>
        <w:t>)</w:t>
      </w:r>
      <w:r>
        <w:rPr>
          <w:rFonts w:ascii="Times New Roman" w:eastAsia="Times New Roman" w:hAnsi="Times New Roman" w:cs="Times New Roman"/>
          <w:color w:val="0D0D0D"/>
          <w:sz w:val="29"/>
          <w:szCs w:val="29"/>
          <w:bdr w:val="none" w:sz="0" w:space="0" w:color="auto" w:frame="1"/>
          <w:lang w:eastAsia="en-IN"/>
        </w:rPr>
        <w:t>:</w:t>
      </w:r>
      <w:r w:rsidRPr="00EC67AA">
        <w:rPr>
          <w:rFonts w:ascii="Cambria Math" w:eastAsia="Times New Roman" w:hAnsi="Cambria Math" w:cs="Cambria Math"/>
          <w:color w:val="0D0D0D"/>
          <w:sz w:val="29"/>
          <w:szCs w:val="29"/>
          <w:lang w:eastAsia="en-IN"/>
        </w:rPr>
        <w:t>∇</w:t>
      </w:r>
      <w:proofErr w:type="gramEnd"/>
      <w:r w:rsidRPr="00EC67AA">
        <w:rPr>
          <w:rFonts w:ascii="KaTeX_Math" w:eastAsia="Times New Roman" w:hAnsi="KaTeX_Math" w:cs="Times New Roman"/>
          <w:i/>
          <w:iCs/>
          <w:color w:val="0D0D0D"/>
          <w:sz w:val="29"/>
          <w:szCs w:val="29"/>
          <w:lang w:eastAsia="en-IN"/>
        </w:rPr>
        <w:t>F</w:t>
      </w:r>
      <w:r w:rsidRPr="00EC67AA">
        <w:rPr>
          <w:rFonts w:ascii="KaTeX_Math" w:eastAsia="Times New Roman" w:hAnsi="KaTeX_Math" w:cs="Times New Roman"/>
          <w:i/>
          <w:iCs/>
          <w:color w:val="0D0D0D"/>
          <w:sz w:val="20"/>
          <w:szCs w:val="20"/>
          <w:lang w:eastAsia="en-IN"/>
        </w:rPr>
        <w:t>i</w:t>
      </w:r>
      <w:r w:rsidRPr="00EC67AA">
        <w:rPr>
          <w:rFonts w:ascii="Times New Roman" w:eastAsia="Times New Roman" w:hAnsi="Times New Roman" w:cs="Times New Roman"/>
          <w:color w:val="0D0D0D"/>
          <w:sz w:val="2"/>
          <w:szCs w:val="2"/>
          <w:lang w:eastAsia="en-IN"/>
        </w:rPr>
        <w:t>​</w:t>
      </w:r>
      <w:r w:rsidRPr="00EC67AA">
        <w:rPr>
          <w:rFonts w:ascii="Times New Roman" w:eastAsia="Times New Roman" w:hAnsi="Times New Roman" w:cs="Times New Roman"/>
          <w:color w:val="0D0D0D"/>
          <w:sz w:val="29"/>
          <w:szCs w:val="29"/>
          <w:lang w:eastAsia="en-IN"/>
        </w:rPr>
        <w:t>(</w:t>
      </w:r>
      <w:proofErr w:type="spellStart"/>
      <w:r w:rsidRPr="00EC67AA">
        <w:rPr>
          <w:rFonts w:ascii="KaTeX_Math" w:eastAsia="Times New Roman" w:hAnsi="KaTeX_Math" w:cs="Times New Roman"/>
          <w:i/>
          <w:iCs/>
          <w:color w:val="0D0D0D"/>
          <w:sz w:val="29"/>
          <w:szCs w:val="29"/>
          <w:lang w:eastAsia="en-IN"/>
        </w:rPr>
        <w:t>w</w:t>
      </w:r>
      <w:r w:rsidRPr="00EC67AA">
        <w:rPr>
          <w:rFonts w:ascii="KaTeX_Math" w:eastAsia="Times New Roman" w:hAnsi="KaTeX_Math" w:cs="Times New Roman"/>
          <w:i/>
          <w:iCs/>
          <w:color w:val="0D0D0D"/>
          <w:sz w:val="20"/>
          <w:szCs w:val="20"/>
          <w:lang w:eastAsia="en-IN"/>
        </w:rPr>
        <w:t>t</w:t>
      </w:r>
      <w:proofErr w:type="spellEnd"/>
      <w:r w:rsidRPr="00EC67AA">
        <w:rPr>
          <w:rFonts w:ascii="Times New Roman" w:eastAsia="Times New Roman" w:hAnsi="Times New Roman" w:cs="Times New Roman"/>
          <w:color w:val="0D0D0D"/>
          <w:sz w:val="29"/>
          <w:szCs w:val="29"/>
          <w:lang w:eastAsia="en-IN"/>
        </w:rPr>
        <w:t>)</w:t>
      </w:r>
      <w:r w:rsidRPr="00EC67AA">
        <w:rPr>
          <w:rFonts w:ascii="Segoe UI" w:eastAsia="Times New Roman" w:hAnsi="Segoe UI" w:cs="Segoe UI"/>
          <w:color w:val="0D0D0D"/>
          <w:sz w:val="24"/>
          <w:szCs w:val="24"/>
          <w:lang w:eastAsia="en-IN"/>
        </w:rPr>
        <w:t> is the gradient computed on local data</w:t>
      </w:r>
    </w:p>
    <w:p w14:paraId="6265FCBF" w14:textId="77777777" w:rsidR="00EC67AA" w:rsidRPr="00EC67AA" w:rsidRDefault="00EC67AA" w:rsidP="00EC67AA">
      <w:pPr>
        <w:shd w:val="clear" w:color="auto" w:fill="FFFFFF"/>
        <w:spacing w:beforeAutospacing="1" w:after="0" w:afterAutospacing="1" w:line="390" w:lineRule="atLeast"/>
        <w:rPr>
          <w:rFonts w:ascii="Segoe UI" w:eastAsia="Times New Roman" w:hAnsi="Segoe UI" w:cs="Segoe UI"/>
          <w:color w:val="0D0D0D"/>
          <w:sz w:val="24"/>
          <w:szCs w:val="24"/>
          <w:lang w:eastAsia="en-IN"/>
        </w:rPr>
      </w:pPr>
      <w:r w:rsidRPr="00EC67AA">
        <w:rPr>
          <w:rFonts w:ascii="Segoe UI" w:eastAsia="Times New Roman" w:hAnsi="Segoe UI" w:cs="Segoe UI"/>
          <w:color w:val="0D0D0D"/>
          <w:sz w:val="24"/>
          <w:szCs w:val="24"/>
          <w:lang w:eastAsia="en-IN"/>
        </w:rPr>
        <w:lastRenderedPageBreak/>
        <w:t>In the case of </w:t>
      </w:r>
      <w:proofErr w:type="spellStart"/>
      <w:r w:rsidRPr="00EC67AA">
        <w:rPr>
          <w:rFonts w:ascii="Segoe UI" w:eastAsia="Times New Roman" w:hAnsi="Segoe UI" w:cs="Segoe UI"/>
          <w:b/>
          <w:bCs/>
          <w:color w:val="0D0D0D"/>
          <w:sz w:val="24"/>
          <w:szCs w:val="24"/>
          <w:lang w:eastAsia="en-IN"/>
        </w:rPr>
        <w:t>FedProx</w:t>
      </w:r>
      <w:proofErr w:type="spellEnd"/>
      <w:r w:rsidRPr="00EC67AA">
        <w:rPr>
          <w:rFonts w:ascii="Segoe UI" w:eastAsia="Times New Roman" w:hAnsi="Segoe UI" w:cs="Segoe UI"/>
          <w:color w:val="0D0D0D"/>
          <w:sz w:val="24"/>
          <w:szCs w:val="24"/>
          <w:lang w:eastAsia="en-IN"/>
        </w:rPr>
        <w:t>, a proximal term is added to stabilize updates under non-IID data:</w:t>
      </w:r>
    </w:p>
    <w:p w14:paraId="7D9E1375" w14:textId="77777777" w:rsidR="00EC67AA" w:rsidRPr="00EC67AA" w:rsidRDefault="00EC67AA" w:rsidP="00EC67AA">
      <w:pPr>
        <w:shd w:val="clear" w:color="auto" w:fill="FFFFFF"/>
        <w:spacing w:after="0" w:line="390" w:lineRule="atLeast"/>
        <w:rPr>
          <w:rFonts w:ascii="Segoe UI" w:eastAsia="Times New Roman" w:hAnsi="Segoe UI" w:cs="Segoe UI"/>
          <w:color w:val="0D0D0D"/>
          <w:sz w:val="24"/>
          <w:szCs w:val="24"/>
          <w:lang w:eastAsia="en-IN"/>
        </w:rPr>
      </w:pPr>
      <w:proofErr w:type="spellStart"/>
      <w:r w:rsidRPr="00EC67AA">
        <w:rPr>
          <w:rFonts w:ascii="Times New Roman" w:eastAsia="Times New Roman" w:hAnsi="Times New Roman" w:cs="Times New Roman"/>
          <w:color w:val="0D0D0D"/>
          <w:sz w:val="29"/>
          <w:szCs w:val="29"/>
          <w:bdr w:val="none" w:sz="0" w:space="0" w:color="auto" w:frame="1"/>
          <w:lang w:eastAsia="en-IN"/>
        </w:rPr>
        <w:t>Fiprox</w:t>
      </w:r>
      <w:proofErr w:type="spellEnd"/>
      <w:r w:rsidRPr="00EC67AA">
        <w:rPr>
          <w:rFonts w:ascii="Times New Roman" w:eastAsia="Times New Roman" w:hAnsi="Times New Roman" w:cs="Times New Roman"/>
          <w:color w:val="0D0D0D"/>
          <w:sz w:val="29"/>
          <w:szCs w:val="29"/>
          <w:bdr w:val="none" w:sz="0" w:space="0" w:color="auto" w:frame="1"/>
          <w:lang w:eastAsia="en-IN"/>
        </w:rPr>
        <w:t>(w)=Fi(w)+μ2</w:t>
      </w:r>
      <w:r w:rsidRPr="00EC67AA">
        <w:rPr>
          <w:rFonts w:ascii="Cambria Math" w:eastAsia="Times New Roman" w:hAnsi="Cambria Math" w:cs="Cambria Math"/>
          <w:color w:val="0D0D0D"/>
          <w:sz w:val="29"/>
          <w:szCs w:val="29"/>
          <w:bdr w:val="none" w:sz="0" w:space="0" w:color="auto" w:frame="1"/>
          <w:lang w:eastAsia="en-IN"/>
        </w:rPr>
        <w:t>∥</w:t>
      </w:r>
      <w:r w:rsidRPr="00EC67AA">
        <w:rPr>
          <w:rFonts w:ascii="Times New Roman" w:eastAsia="Times New Roman" w:hAnsi="Times New Roman" w:cs="Times New Roman"/>
          <w:color w:val="0D0D0D"/>
          <w:sz w:val="29"/>
          <w:szCs w:val="29"/>
          <w:bdr w:val="none" w:sz="0" w:space="0" w:color="auto" w:frame="1"/>
          <w:lang w:eastAsia="en-IN"/>
        </w:rPr>
        <w:t>w−wt</w:t>
      </w:r>
      <w:r w:rsidRPr="00EC67AA">
        <w:rPr>
          <w:rFonts w:ascii="Cambria Math" w:eastAsia="Times New Roman" w:hAnsi="Cambria Math" w:cs="Cambria Math"/>
          <w:color w:val="0D0D0D"/>
          <w:sz w:val="29"/>
          <w:szCs w:val="29"/>
          <w:bdr w:val="none" w:sz="0" w:space="0" w:color="auto" w:frame="1"/>
          <w:lang w:eastAsia="en-IN"/>
        </w:rPr>
        <w:t>∥</w:t>
      </w:r>
      <w:r w:rsidRPr="00EC67AA">
        <w:rPr>
          <w:rFonts w:ascii="Times New Roman" w:eastAsia="Times New Roman" w:hAnsi="Times New Roman" w:cs="Times New Roman"/>
          <w:color w:val="0D0D0D"/>
          <w:sz w:val="29"/>
          <w:szCs w:val="29"/>
          <w:bdr w:val="none" w:sz="0" w:space="0" w:color="auto" w:frame="1"/>
          <w:lang w:eastAsia="en-IN"/>
        </w:rPr>
        <w:t>2</w:t>
      </w:r>
      <w:r w:rsidRPr="00EC67AA">
        <w:rPr>
          <w:rFonts w:ascii="KaTeX_Math" w:eastAsia="Times New Roman" w:hAnsi="KaTeX_Math" w:cs="Times New Roman"/>
          <w:i/>
          <w:iCs/>
          <w:color w:val="0D0D0D"/>
          <w:sz w:val="29"/>
          <w:szCs w:val="29"/>
          <w:lang w:eastAsia="en-IN"/>
        </w:rPr>
        <w:t>F</w:t>
      </w:r>
      <w:r w:rsidRPr="00EC67AA">
        <w:rPr>
          <w:rFonts w:ascii="KaTeX_Math" w:eastAsia="Times New Roman" w:hAnsi="KaTeX_Math" w:cs="Times New Roman"/>
          <w:i/>
          <w:iCs/>
          <w:color w:val="0D0D0D"/>
          <w:sz w:val="20"/>
          <w:szCs w:val="20"/>
          <w:lang w:eastAsia="en-IN"/>
        </w:rPr>
        <w:t>iprox</w:t>
      </w:r>
      <w:r w:rsidRPr="00EC67AA">
        <w:rPr>
          <w:rFonts w:ascii="Times New Roman" w:eastAsia="Times New Roman" w:hAnsi="Times New Roman" w:cs="Times New Roman"/>
          <w:color w:val="0D0D0D"/>
          <w:sz w:val="2"/>
          <w:szCs w:val="2"/>
          <w:lang w:eastAsia="en-IN"/>
        </w:rPr>
        <w:t>​</w:t>
      </w:r>
      <w:r w:rsidRPr="00EC67AA">
        <w:rPr>
          <w:rFonts w:ascii="Times New Roman" w:eastAsia="Times New Roman" w:hAnsi="Times New Roman" w:cs="Times New Roman"/>
          <w:color w:val="0D0D0D"/>
          <w:sz w:val="29"/>
          <w:szCs w:val="29"/>
          <w:lang w:eastAsia="en-IN"/>
        </w:rPr>
        <w:t>(</w:t>
      </w:r>
      <w:r w:rsidRPr="00EC67AA">
        <w:rPr>
          <w:rFonts w:ascii="KaTeX_Math" w:eastAsia="Times New Roman" w:hAnsi="KaTeX_Math" w:cs="Times New Roman"/>
          <w:i/>
          <w:iCs/>
          <w:color w:val="0D0D0D"/>
          <w:sz w:val="29"/>
          <w:szCs w:val="29"/>
          <w:lang w:eastAsia="en-IN"/>
        </w:rPr>
        <w:t>w</w:t>
      </w:r>
      <w:r w:rsidRPr="00EC67AA">
        <w:rPr>
          <w:rFonts w:ascii="Times New Roman" w:eastAsia="Times New Roman" w:hAnsi="Times New Roman" w:cs="Times New Roman"/>
          <w:color w:val="0D0D0D"/>
          <w:sz w:val="29"/>
          <w:szCs w:val="29"/>
          <w:lang w:eastAsia="en-IN"/>
        </w:rPr>
        <w:t>)=</w:t>
      </w:r>
      <w:r w:rsidRPr="00EC67AA">
        <w:rPr>
          <w:rFonts w:ascii="KaTeX_Math" w:eastAsia="Times New Roman" w:hAnsi="KaTeX_Math" w:cs="Times New Roman"/>
          <w:i/>
          <w:iCs/>
          <w:color w:val="0D0D0D"/>
          <w:sz w:val="29"/>
          <w:szCs w:val="29"/>
          <w:lang w:eastAsia="en-IN"/>
        </w:rPr>
        <w:t>F</w:t>
      </w:r>
      <w:r w:rsidRPr="00EC67AA">
        <w:rPr>
          <w:rFonts w:ascii="KaTeX_Math" w:eastAsia="Times New Roman" w:hAnsi="KaTeX_Math" w:cs="Times New Roman"/>
          <w:i/>
          <w:iCs/>
          <w:color w:val="0D0D0D"/>
          <w:sz w:val="20"/>
          <w:szCs w:val="20"/>
          <w:lang w:eastAsia="en-IN"/>
        </w:rPr>
        <w:t>i</w:t>
      </w:r>
      <w:r w:rsidRPr="00EC67AA">
        <w:rPr>
          <w:rFonts w:ascii="Times New Roman" w:eastAsia="Times New Roman" w:hAnsi="Times New Roman" w:cs="Times New Roman"/>
          <w:color w:val="0D0D0D"/>
          <w:sz w:val="2"/>
          <w:szCs w:val="2"/>
          <w:lang w:eastAsia="en-IN"/>
        </w:rPr>
        <w:t>​</w:t>
      </w:r>
      <w:r w:rsidRPr="00EC67AA">
        <w:rPr>
          <w:rFonts w:ascii="Times New Roman" w:eastAsia="Times New Roman" w:hAnsi="Times New Roman" w:cs="Times New Roman"/>
          <w:color w:val="0D0D0D"/>
          <w:sz w:val="29"/>
          <w:szCs w:val="29"/>
          <w:lang w:eastAsia="en-IN"/>
        </w:rPr>
        <w:t>(</w:t>
      </w:r>
      <w:r w:rsidRPr="00EC67AA">
        <w:rPr>
          <w:rFonts w:ascii="KaTeX_Math" w:eastAsia="Times New Roman" w:hAnsi="KaTeX_Math" w:cs="Times New Roman"/>
          <w:i/>
          <w:iCs/>
          <w:color w:val="0D0D0D"/>
          <w:sz w:val="29"/>
          <w:szCs w:val="29"/>
          <w:lang w:eastAsia="en-IN"/>
        </w:rPr>
        <w:t>w</w:t>
      </w:r>
      <w:r w:rsidRPr="00EC67AA">
        <w:rPr>
          <w:rFonts w:ascii="Times New Roman" w:eastAsia="Times New Roman" w:hAnsi="Times New Roman" w:cs="Times New Roman"/>
          <w:color w:val="0D0D0D"/>
          <w:sz w:val="29"/>
          <w:szCs w:val="29"/>
          <w:lang w:eastAsia="en-IN"/>
        </w:rPr>
        <w:t>)+2</w:t>
      </w:r>
      <w:r w:rsidRPr="00EC67AA">
        <w:rPr>
          <w:rFonts w:ascii="KaTeX_Math" w:eastAsia="Times New Roman" w:hAnsi="KaTeX_Math" w:cs="Times New Roman"/>
          <w:i/>
          <w:iCs/>
          <w:color w:val="0D0D0D"/>
          <w:sz w:val="29"/>
          <w:szCs w:val="29"/>
          <w:lang w:eastAsia="en-IN"/>
        </w:rPr>
        <w:t>μ</w:t>
      </w:r>
      <w:r w:rsidRPr="00EC67AA">
        <w:rPr>
          <w:rFonts w:ascii="Times New Roman" w:eastAsia="Times New Roman" w:hAnsi="Times New Roman" w:cs="Times New Roman"/>
          <w:color w:val="0D0D0D"/>
          <w:sz w:val="2"/>
          <w:szCs w:val="2"/>
          <w:lang w:eastAsia="en-IN"/>
        </w:rPr>
        <w:t>​</w:t>
      </w:r>
      <w:r w:rsidRPr="00EC67AA">
        <w:rPr>
          <w:rFonts w:ascii="Cambria Math" w:eastAsia="Times New Roman" w:hAnsi="Cambria Math" w:cs="Cambria Math"/>
          <w:color w:val="0D0D0D"/>
          <w:sz w:val="29"/>
          <w:szCs w:val="29"/>
          <w:lang w:eastAsia="en-IN"/>
        </w:rPr>
        <w:t>∥</w:t>
      </w:r>
      <w:r w:rsidRPr="00EC67AA">
        <w:rPr>
          <w:rFonts w:ascii="KaTeX_Math" w:eastAsia="Times New Roman" w:hAnsi="KaTeX_Math" w:cs="Times New Roman"/>
          <w:i/>
          <w:iCs/>
          <w:color w:val="0D0D0D"/>
          <w:sz w:val="29"/>
          <w:szCs w:val="29"/>
          <w:lang w:eastAsia="en-IN"/>
        </w:rPr>
        <w:t>w</w:t>
      </w:r>
      <w:r w:rsidRPr="00EC67AA">
        <w:rPr>
          <w:rFonts w:ascii="Times New Roman" w:eastAsia="Times New Roman" w:hAnsi="Times New Roman" w:cs="Times New Roman"/>
          <w:color w:val="0D0D0D"/>
          <w:sz w:val="29"/>
          <w:szCs w:val="29"/>
          <w:lang w:eastAsia="en-IN"/>
        </w:rPr>
        <w:t>−</w:t>
      </w:r>
      <w:r w:rsidRPr="00EC67AA">
        <w:rPr>
          <w:rFonts w:ascii="KaTeX_Math" w:eastAsia="Times New Roman" w:hAnsi="KaTeX_Math" w:cs="Times New Roman"/>
          <w:i/>
          <w:iCs/>
          <w:color w:val="0D0D0D"/>
          <w:sz w:val="29"/>
          <w:szCs w:val="29"/>
          <w:lang w:eastAsia="en-IN"/>
        </w:rPr>
        <w:t>w</w:t>
      </w:r>
      <w:r w:rsidRPr="00EC67AA">
        <w:rPr>
          <w:rFonts w:ascii="KaTeX_Math" w:eastAsia="Times New Roman" w:hAnsi="KaTeX_Math" w:cs="Times New Roman"/>
          <w:i/>
          <w:iCs/>
          <w:color w:val="0D0D0D"/>
          <w:sz w:val="20"/>
          <w:szCs w:val="20"/>
          <w:lang w:eastAsia="en-IN"/>
        </w:rPr>
        <w:t>t</w:t>
      </w:r>
      <w:r w:rsidRPr="00EC67AA">
        <w:rPr>
          <w:rFonts w:ascii="Cambria Math" w:eastAsia="Times New Roman" w:hAnsi="Cambria Math" w:cs="Cambria Math"/>
          <w:color w:val="0D0D0D"/>
          <w:sz w:val="29"/>
          <w:szCs w:val="29"/>
          <w:lang w:eastAsia="en-IN"/>
        </w:rPr>
        <w:t>∥</w:t>
      </w:r>
      <w:r w:rsidRPr="00EC67AA">
        <w:rPr>
          <w:rFonts w:ascii="Times New Roman" w:eastAsia="Times New Roman" w:hAnsi="Times New Roman" w:cs="Times New Roman"/>
          <w:color w:val="0D0D0D"/>
          <w:sz w:val="20"/>
          <w:szCs w:val="20"/>
          <w:lang w:eastAsia="en-IN"/>
        </w:rPr>
        <w:t>2</w:t>
      </w:r>
    </w:p>
    <w:p w14:paraId="345D7B2C" w14:textId="77777777" w:rsidR="00EC67AA" w:rsidRPr="00EC67AA" w:rsidRDefault="00EC67AA" w:rsidP="00EC67AA">
      <w:pPr>
        <w:shd w:val="clear" w:color="auto" w:fill="FFFFFF"/>
        <w:spacing w:before="100" w:beforeAutospacing="1" w:after="100" w:afterAutospacing="1" w:line="390" w:lineRule="atLeast"/>
        <w:rPr>
          <w:rFonts w:ascii="Segoe UI" w:eastAsia="Times New Roman" w:hAnsi="Segoe UI" w:cs="Segoe UI"/>
          <w:color w:val="0D0D0D"/>
          <w:sz w:val="24"/>
          <w:szCs w:val="24"/>
          <w:lang w:eastAsia="en-IN"/>
        </w:rPr>
      </w:pPr>
      <w:r w:rsidRPr="00EC67AA">
        <w:rPr>
          <w:rFonts w:ascii="Segoe UI" w:eastAsia="Times New Roman" w:hAnsi="Segoe UI" w:cs="Segoe UI"/>
          <w:color w:val="0D0D0D"/>
          <w:sz w:val="24"/>
          <w:szCs w:val="24"/>
          <w:lang w:eastAsia="en-IN"/>
        </w:rPr>
        <w:t>where:</w:t>
      </w:r>
    </w:p>
    <w:p w14:paraId="37CA2C42" w14:textId="2D6978DB" w:rsidR="00EC67AA" w:rsidRPr="00EC67AA" w:rsidRDefault="00EC67AA" w:rsidP="00EC67AA">
      <w:pPr>
        <w:numPr>
          <w:ilvl w:val="0"/>
          <w:numId w:val="3"/>
        </w:numPr>
        <w:shd w:val="clear" w:color="auto" w:fill="FFFFFF"/>
        <w:spacing w:after="0" w:line="390" w:lineRule="atLeast"/>
        <w:rPr>
          <w:rFonts w:ascii="Segoe UI" w:eastAsia="Times New Roman" w:hAnsi="Segoe UI" w:cs="Segoe UI"/>
          <w:color w:val="0D0D0D"/>
          <w:sz w:val="24"/>
          <w:szCs w:val="24"/>
          <w:lang w:eastAsia="en-IN"/>
        </w:rPr>
      </w:pPr>
      <w:proofErr w:type="gramStart"/>
      <w:r w:rsidRPr="00EC67AA">
        <w:rPr>
          <w:rFonts w:ascii="Times New Roman" w:eastAsia="Times New Roman" w:hAnsi="Times New Roman" w:cs="Times New Roman"/>
          <w:color w:val="0D0D0D"/>
          <w:sz w:val="29"/>
          <w:szCs w:val="29"/>
          <w:bdr w:val="none" w:sz="0" w:space="0" w:color="auto" w:frame="1"/>
          <w:lang w:eastAsia="en-IN"/>
        </w:rPr>
        <w:t>μ</w:t>
      </w:r>
      <w:r>
        <w:rPr>
          <w:rFonts w:ascii="Times New Roman" w:eastAsia="Times New Roman" w:hAnsi="Times New Roman" w:cs="Times New Roman"/>
          <w:color w:val="0D0D0D"/>
          <w:sz w:val="29"/>
          <w:szCs w:val="29"/>
          <w:bdr w:val="none" w:sz="0" w:space="0" w:color="auto" w:frame="1"/>
          <w:lang w:eastAsia="en-IN"/>
        </w:rPr>
        <w:t>:</w:t>
      </w:r>
      <w:r w:rsidRPr="00EC67AA">
        <w:rPr>
          <w:rFonts w:ascii="KaTeX_Math" w:eastAsia="Times New Roman" w:hAnsi="KaTeX_Math" w:cs="Times New Roman"/>
          <w:i/>
          <w:iCs/>
          <w:color w:val="0D0D0D"/>
          <w:sz w:val="29"/>
          <w:szCs w:val="29"/>
          <w:lang w:eastAsia="en-IN"/>
        </w:rPr>
        <w:t>μ</w:t>
      </w:r>
      <w:proofErr w:type="gramEnd"/>
      <w:r w:rsidRPr="00EC67AA">
        <w:rPr>
          <w:rFonts w:ascii="Segoe UI" w:eastAsia="Times New Roman" w:hAnsi="Segoe UI" w:cs="Segoe UI"/>
          <w:color w:val="0D0D0D"/>
          <w:sz w:val="24"/>
          <w:szCs w:val="24"/>
          <w:lang w:eastAsia="en-IN"/>
        </w:rPr>
        <w:t> controls the strength of regularization</w:t>
      </w:r>
    </w:p>
    <w:p w14:paraId="6210C128" w14:textId="77777777" w:rsidR="00EC67AA" w:rsidRPr="00EC67AA" w:rsidRDefault="00EC67AA" w:rsidP="00EC67AA">
      <w:pPr>
        <w:shd w:val="clear" w:color="auto" w:fill="FFFFFF"/>
        <w:spacing w:after="0" w:line="240" w:lineRule="auto"/>
        <w:outlineLvl w:val="1"/>
        <w:rPr>
          <w:rFonts w:ascii="Segoe UI" w:eastAsia="Times New Roman" w:hAnsi="Segoe UI" w:cs="Segoe UI"/>
          <w:b/>
          <w:bCs/>
          <w:color w:val="0D0D0D"/>
          <w:sz w:val="30"/>
          <w:szCs w:val="30"/>
          <w:lang w:eastAsia="en-IN"/>
        </w:rPr>
      </w:pPr>
      <w:r w:rsidRPr="00EC67AA">
        <w:rPr>
          <w:rFonts w:ascii="Segoe UI" w:eastAsia="Times New Roman" w:hAnsi="Segoe UI" w:cs="Segoe UI"/>
          <w:b/>
          <w:bCs/>
          <w:color w:val="0D0D0D"/>
          <w:sz w:val="30"/>
          <w:szCs w:val="30"/>
          <w:lang w:eastAsia="en-IN"/>
        </w:rPr>
        <w:t>Server Aggregation (</w:t>
      </w:r>
      <w:proofErr w:type="spellStart"/>
      <w:r w:rsidRPr="00EC67AA">
        <w:rPr>
          <w:rFonts w:ascii="Segoe UI" w:eastAsia="Times New Roman" w:hAnsi="Segoe UI" w:cs="Segoe UI"/>
          <w:b/>
          <w:bCs/>
          <w:color w:val="0D0D0D"/>
          <w:sz w:val="30"/>
          <w:szCs w:val="30"/>
          <w:lang w:eastAsia="en-IN"/>
        </w:rPr>
        <w:t>FedAvg</w:t>
      </w:r>
      <w:proofErr w:type="spellEnd"/>
      <w:r w:rsidRPr="00EC67AA">
        <w:rPr>
          <w:rFonts w:ascii="Segoe UI" w:eastAsia="Times New Roman" w:hAnsi="Segoe UI" w:cs="Segoe UI"/>
          <w:b/>
          <w:bCs/>
          <w:color w:val="0D0D0D"/>
          <w:sz w:val="30"/>
          <w:szCs w:val="30"/>
          <w:lang w:eastAsia="en-IN"/>
        </w:rPr>
        <w:t>++)</w:t>
      </w:r>
    </w:p>
    <w:p w14:paraId="37CF1763" w14:textId="6B4E62C4" w:rsidR="00EC67AA" w:rsidRDefault="00EC67AA" w:rsidP="00EC67AA">
      <w:pPr>
        <w:shd w:val="clear" w:color="auto" w:fill="FFFFFF"/>
        <w:spacing w:beforeAutospacing="1" w:after="0" w:afterAutospacing="1" w:line="390" w:lineRule="atLeast"/>
        <w:rPr>
          <w:rFonts w:ascii="Segoe UI" w:eastAsia="Times New Roman" w:hAnsi="Segoe UI" w:cs="Segoe UI"/>
          <w:color w:val="0D0D0D"/>
          <w:sz w:val="24"/>
          <w:szCs w:val="24"/>
          <w:lang w:eastAsia="en-IN"/>
        </w:rPr>
      </w:pPr>
      <w:r w:rsidRPr="00EC67AA">
        <w:rPr>
          <w:rFonts w:ascii="Segoe UI" w:eastAsia="Times New Roman" w:hAnsi="Segoe UI" w:cs="Segoe UI"/>
          <w:color w:val="0D0D0D"/>
          <w:sz w:val="24"/>
          <w:szCs w:val="24"/>
          <w:lang w:eastAsia="en-IN"/>
        </w:rPr>
        <w:t>After local training, clients send updated weights </w:t>
      </w:r>
      <w:r w:rsidRPr="00EC67AA">
        <w:rPr>
          <w:rFonts w:ascii="Times New Roman" w:eastAsia="Times New Roman" w:hAnsi="Times New Roman" w:cs="Times New Roman"/>
          <w:color w:val="0D0D0D"/>
          <w:sz w:val="29"/>
          <w:szCs w:val="29"/>
          <w:bdr w:val="none" w:sz="0" w:space="0" w:color="auto" w:frame="1"/>
          <w:lang w:eastAsia="en-IN"/>
        </w:rPr>
        <w:t>wit+1</w:t>
      </w:r>
      <w:r w:rsidRPr="00EC67AA">
        <w:rPr>
          <w:rFonts w:ascii="KaTeX_Math" w:eastAsia="Times New Roman" w:hAnsi="KaTeX_Math" w:cs="Times New Roman"/>
          <w:i/>
          <w:iCs/>
          <w:color w:val="0D0D0D"/>
          <w:sz w:val="29"/>
          <w:szCs w:val="29"/>
          <w:lang w:eastAsia="en-IN"/>
        </w:rPr>
        <w:t>w</w:t>
      </w:r>
      <w:r w:rsidRPr="00EC67AA">
        <w:rPr>
          <w:rFonts w:ascii="KaTeX_Math" w:eastAsia="Times New Roman" w:hAnsi="KaTeX_Math" w:cs="Times New Roman"/>
          <w:i/>
          <w:iCs/>
          <w:color w:val="0D0D0D"/>
          <w:sz w:val="20"/>
          <w:szCs w:val="20"/>
          <w:lang w:eastAsia="en-IN"/>
        </w:rPr>
        <w:t>it</w:t>
      </w:r>
      <w:r w:rsidRPr="00EC67AA">
        <w:rPr>
          <w:rFonts w:ascii="Times New Roman" w:eastAsia="Times New Roman" w:hAnsi="Times New Roman" w:cs="Times New Roman"/>
          <w:color w:val="0D0D0D"/>
          <w:sz w:val="20"/>
          <w:szCs w:val="20"/>
          <w:lang w:eastAsia="en-IN"/>
        </w:rPr>
        <w:t>+1</w:t>
      </w:r>
      <w:r w:rsidRPr="00EC67AA">
        <w:rPr>
          <w:rFonts w:ascii="Times New Roman" w:eastAsia="Times New Roman" w:hAnsi="Times New Roman" w:cs="Times New Roman"/>
          <w:color w:val="0D0D0D"/>
          <w:sz w:val="2"/>
          <w:szCs w:val="2"/>
          <w:lang w:eastAsia="en-IN"/>
        </w:rPr>
        <w:t>​</w:t>
      </w:r>
      <w:r w:rsidRPr="00EC67AA">
        <w:rPr>
          <w:rFonts w:ascii="Segoe UI" w:eastAsia="Times New Roman" w:hAnsi="Segoe UI" w:cs="Segoe UI"/>
          <w:color w:val="0D0D0D"/>
          <w:sz w:val="24"/>
          <w:szCs w:val="24"/>
          <w:lang w:eastAsia="en-IN"/>
        </w:rPr>
        <w:t> to the server. The server computes the average update:</w:t>
      </w:r>
    </w:p>
    <w:p w14:paraId="392FF79C" w14:textId="114225F7" w:rsidR="00EC67AA" w:rsidRPr="00EC67AA" w:rsidRDefault="00EC67AA" w:rsidP="00EC67AA">
      <w:pPr>
        <w:shd w:val="clear" w:color="auto" w:fill="FFFFFF"/>
        <w:spacing w:beforeAutospacing="1" w:after="0" w:afterAutospacing="1" w:line="390" w:lineRule="atLeast"/>
        <w:rPr>
          <w:rFonts w:ascii="Segoe UI" w:eastAsia="Times New Roman" w:hAnsi="Segoe UI" w:cs="Segoe UI"/>
          <w:color w:val="0D0D0D"/>
          <w:sz w:val="24"/>
          <w:szCs w:val="24"/>
          <w:lang w:eastAsia="en-IN"/>
        </w:rPr>
      </w:pPr>
      <w:r w:rsidRPr="00EC67AA">
        <w:rPr>
          <w:rFonts w:ascii="Segoe UI" w:eastAsia="Times New Roman" w:hAnsi="Segoe UI" w:cs="Segoe UI"/>
          <w:color w:val="0D0D0D"/>
          <w:sz w:val="24"/>
          <w:szCs w:val="24"/>
          <w:lang w:eastAsia="en-IN"/>
        </w:rPr>
        <w:drawing>
          <wp:inline distT="0" distB="0" distL="0" distR="0" wp14:anchorId="31B72F07" wp14:editId="5B93DF28">
            <wp:extent cx="5382376" cy="1238423"/>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0"/>
                    <a:stretch>
                      <a:fillRect/>
                    </a:stretch>
                  </pic:blipFill>
                  <pic:spPr>
                    <a:xfrm>
                      <a:off x="0" y="0"/>
                      <a:ext cx="5382376" cy="1238423"/>
                    </a:xfrm>
                    <a:prstGeom prst="rect">
                      <a:avLst/>
                    </a:prstGeom>
                  </pic:spPr>
                </pic:pic>
              </a:graphicData>
            </a:graphic>
          </wp:inline>
        </w:drawing>
      </w:r>
    </w:p>
    <w:p w14:paraId="703B21D2" w14:textId="52E4E389" w:rsidR="00EC67AA" w:rsidRDefault="00EC67AA" w:rsidP="00EC67AA">
      <w:pPr>
        <w:shd w:val="clear" w:color="auto" w:fill="FFFFFF"/>
        <w:spacing w:beforeAutospacing="1" w:after="0" w:afterAutospacing="1" w:line="390" w:lineRule="atLeast"/>
        <w:rPr>
          <w:rFonts w:ascii="Segoe UI" w:eastAsia="Times New Roman" w:hAnsi="Segoe UI" w:cs="Segoe UI"/>
          <w:color w:val="0D0D0D"/>
          <w:sz w:val="24"/>
          <w:szCs w:val="24"/>
          <w:lang w:eastAsia="en-IN"/>
        </w:rPr>
      </w:pPr>
      <w:proofErr w:type="spellStart"/>
      <w:r w:rsidRPr="00EC67AA">
        <w:rPr>
          <w:rFonts w:ascii="Segoe UI" w:eastAsia="Times New Roman" w:hAnsi="Segoe UI" w:cs="Segoe UI"/>
          <w:color w:val="0D0D0D"/>
          <w:sz w:val="24"/>
          <w:szCs w:val="24"/>
          <w:lang w:eastAsia="en-IN"/>
        </w:rPr>
        <w:t>FedAvg</w:t>
      </w:r>
      <w:proofErr w:type="spellEnd"/>
      <w:r w:rsidRPr="00EC67AA">
        <w:rPr>
          <w:rFonts w:ascii="Segoe UI" w:eastAsia="Times New Roman" w:hAnsi="Segoe UI" w:cs="Segoe UI"/>
          <w:color w:val="0D0D0D"/>
          <w:sz w:val="24"/>
          <w:szCs w:val="24"/>
          <w:lang w:eastAsia="en-IN"/>
        </w:rPr>
        <w:t>++ introduces a </w:t>
      </w:r>
      <w:r w:rsidRPr="00EC67AA">
        <w:rPr>
          <w:rFonts w:ascii="Segoe UI" w:eastAsia="Times New Roman" w:hAnsi="Segoe UI" w:cs="Segoe UI"/>
          <w:b/>
          <w:bCs/>
          <w:color w:val="0D0D0D"/>
          <w:sz w:val="24"/>
          <w:szCs w:val="24"/>
          <w:lang w:eastAsia="en-IN"/>
        </w:rPr>
        <w:t>momentum-based update</w:t>
      </w:r>
      <w:r w:rsidRPr="00EC67AA">
        <w:rPr>
          <w:rFonts w:ascii="Segoe UI" w:eastAsia="Times New Roman" w:hAnsi="Segoe UI" w:cs="Segoe UI"/>
          <w:color w:val="0D0D0D"/>
          <w:sz w:val="24"/>
          <w:szCs w:val="24"/>
          <w:lang w:eastAsia="en-IN"/>
        </w:rPr>
        <w:t>:</w:t>
      </w:r>
    </w:p>
    <w:p w14:paraId="31F9EF17" w14:textId="6A08E9E1" w:rsidR="00EC67AA" w:rsidRPr="00EC67AA" w:rsidRDefault="00EC67AA" w:rsidP="00EC67AA">
      <w:pPr>
        <w:shd w:val="clear" w:color="auto" w:fill="FFFFFF"/>
        <w:spacing w:beforeAutospacing="1" w:after="0" w:afterAutospacing="1" w:line="390" w:lineRule="atLeast"/>
        <w:rPr>
          <w:rFonts w:ascii="Segoe UI" w:eastAsia="Times New Roman" w:hAnsi="Segoe UI" w:cs="Segoe UI"/>
          <w:color w:val="0D0D0D"/>
          <w:sz w:val="24"/>
          <w:szCs w:val="24"/>
          <w:lang w:eastAsia="en-IN"/>
        </w:rPr>
      </w:pPr>
      <w:r w:rsidRPr="00EC67AA">
        <w:rPr>
          <w:rFonts w:ascii="Segoe UI" w:eastAsia="Times New Roman" w:hAnsi="Segoe UI" w:cs="Segoe UI"/>
          <w:color w:val="0D0D0D"/>
          <w:sz w:val="24"/>
          <w:szCs w:val="24"/>
          <w:lang w:eastAsia="en-IN"/>
        </w:rPr>
        <w:drawing>
          <wp:inline distT="0" distB="0" distL="0" distR="0" wp14:anchorId="73015778" wp14:editId="158584AB">
            <wp:extent cx="4029637" cy="1343212"/>
            <wp:effectExtent l="0" t="0" r="9525" b="9525"/>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1"/>
                    <a:stretch>
                      <a:fillRect/>
                    </a:stretch>
                  </pic:blipFill>
                  <pic:spPr>
                    <a:xfrm>
                      <a:off x="0" y="0"/>
                      <a:ext cx="4029637" cy="1343212"/>
                    </a:xfrm>
                    <a:prstGeom prst="rect">
                      <a:avLst/>
                    </a:prstGeom>
                  </pic:spPr>
                </pic:pic>
              </a:graphicData>
            </a:graphic>
          </wp:inline>
        </w:drawing>
      </w:r>
    </w:p>
    <w:p w14:paraId="79A1CBED" w14:textId="77777777" w:rsidR="00EC67AA" w:rsidRPr="00EC67AA" w:rsidRDefault="00EC67AA" w:rsidP="00EC67AA">
      <w:pPr>
        <w:shd w:val="clear" w:color="auto" w:fill="FFFFFF"/>
        <w:spacing w:before="100" w:beforeAutospacing="1" w:after="100" w:afterAutospacing="1" w:line="390" w:lineRule="atLeast"/>
        <w:rPr>
          <w:rFonts w:ascii="Segoe UI" w:eastAsia="Times New Roman" w:hAnsi="Segoe UI" w:cs="Segoe UI"/>
          <w:color w:val="0D0D0D"/>
          <w:sz w:val="24"/>
          <w:szCs w:val="24"/>
          <w:lang w:eastAsia="en-IN"/>
        </w:rPr>
      </w:pPr>
      <w:r w:rsidRPr="00EC67AA">
        <w:rPr>
          <w:rFonts w:ascii="Segoe UI" w:eastAsia="Times New Roman" w:hAnsi="Segoe UI" w:cs="Segoe UI"/>
          <w:color w:val="0D0D0D"/>
          <w:sz w:val="24"/>
          <w:szCs w:val="24"/>
          <w:lang w:eastAsia="en-IN"/>
        </w:rPr>
        <w:t>where:</w:t>
      </w:r>
    </w:p>
    <w:p w14:paraId="4F194938" w14:textId="77777777" w:rsidR="00EC67AA" w:rsidRPr="00EC67AA" w:rsidRDefault="00EC67AA" w:rsidP="00EC67AA">
      <w:pPr>
        <w:numPr>
          <w:ilvl w:val="0"/>
          <w:numId w:val="4"/>
        </w:numPr>
        <w:shd w:val="clear" w:color="auto" w:fill="FFFFFF"/>
        <w:spacing w:after="0" w:line="390" w:lineRule="atLeast"/>
        <w:rPr>
          <w:rFonts w:ascii="Segoe UI" w:eastAsia="Times New Roman" w:hAnsi="Segoe UI" w:cs="Segoe UI"/>
          <w:color w:val="0D0D0D"/>
          <w:sz w:val="24"/>
          <w:szCs w:val="24"/>
          <w:lang w:eastAsia="en-IN"/>
        </w:rPr>
      </w:pPr>
      <w:proofErr w:type="spellStart"/>
      <w:r w:rsidRPr="00EC67AA">
        <w:rPr>
          <w:rFonts w:ascii="Times New Roman" w:eastAsia="Times New Roman" w:hAnsi="Times New Roman" w:cs="Times New Roman"/>
          <w:color w:val="0D0D0D"/>
          <w:sz w:val="29"/>
          <w:szCs w:val="29"/>
          <w:bdr w:val="none" w:sz="0" w:space="0" w:color="auto" w:frame="1"/>
          <w:lang w:eastAsia="en-IN"/>
        </w:rPr>
        <w:t>vt</w:t>
      </w:r>
      <w:r w:rsidRPr="00EC67AA">
        <w:rPr>
          <w:rFonts w:ascii="KaTeX_Math" w:eastAsia="Times New Roman" w:hAnsi="KaTeX_Math" w:cs="Times New Roman"/>
          <w:i/>
          <w:iCs/>
          <w:color w:val="0D0D0D"/>
          <w:sz w:val="29"/>
          <w:szCs w:val="29"/>
          <w:lang w:eastAsia="en-IN"/>
        </w:rPr>
        <w:t>v</w:t>
      </w:r>
      <w:r w:rsidRPr="00EC67AA">
        <w:rPr>
          <w:rFonts w:ascii="KaTeX_Math" w:eastAsia="Times New Roman" w:hAnsi="KaTeX_Math" w:cs="Times New Roman"/>
          <w:i/>
          <w:iCs/>
          <w:color w:val="0D0D0D"/>
          <w:sz w:val="20"/>
          <w:szCs w:val="20"/>
          <w:lang w:eastAsia="en-IN"/>
        </w:rPr>
        <w:t>t</w:t>
      </w:r>
      <w:proofErr w:type="spellEnd"/>
      <w:r w:rsidRPr="00EC67AA">
        <w:rPr>
          <w:rFonts w:ascii="Segoe UI" w:eastAsia="Times New Roman" w:hAnsi="Segoe UI" w:cs="Segoe UI"/>
          <w:color w:val="0D0D0D"/>
          <w:sz w:val="24"/>
          <w:szCs w:val="24"/>
          <w:lang w:eastAsia="en-IN"/>
        </w:rPr>
        <w:t> is the velocity term</w:t>
      </w:r>
    </w:p>
    <w:p w14:paraId="568DAA6F" w14:textId="5FE30643" w:rsidR="00EC67AA" w:rsidRDefault="00EC67AA" w:rsidP="00EC67AA">
      <w:pPr>
        <w:numPr>
          <w:ilvl w:val="0"/>
          <w:numId w:val="4"/>
        </w:numPr>
        <w:shd w:val="clear" w:color="auto" w:fill="FFFFFF"/>
        <w:spacing w:after="0" w:line="390" w:lineRule="atLeast"/>
        <w:rPr>
          <w:rFonts w:ascii="Segoe UI" w:eastAsia="Times New Roman" w:hAnsi="Segoe UI" w:cs="Segoe UI"/>
          <w:color w:val="0D0D0D"/>
          <w:sz w:val="24"/>
          <w:szCs w:val="24"/>
          <w:lang w:eastAsia="en-IN"/>
        </w:rPr>
      </w:pPr>
      <w:r w:rsidRPr="00EC67AA">
        <w:rPr>
          <w:rFonts w:ascii="Times New Roman" w:eastAsia="Times New Roman" w:hAnsi="Times New Roman" w:cs="Times New Roman"/>
          <w:color w:val="0D0D0D"/>
          <w:sz w:val="29"/>
          <w:szCs w:val="29"/>
          <w:bdr w:val="none" w:sz="0" w:space="0" w:color="auto" w:frame="1"/>
          <w:lang w:eastAsia="en-IN"/>
        </w:rPr>
        <w:t>β</w:t>
      </w:r>
      <w:r w:rsidRPr="00EC67AA">
        <w:rPr>
          <w:rFonts w:ascii="Cambria Math" w:eastAsia="Times New Roman" w:hAnsi="Cambria Math" w:cs="Cambria Math"/>
          <w:color w:val="0D0D0D"/>
          <w:sz w:val="29"/>
          <w:szCs w:val="29"/>
          <w:bdr w:val="none" w:sz="0" w:space="0" w:color="auto" w:frame="1"/>
          <w:lang w:eastAsia="en-IN"/>
        </w:rPr>
        <w:t>∈</w:t>
      </w:r>
      <w:r w:rsidRPr="00EC67AA">
        <w:rPr>
          <w:rFonts w:ascii="Times New Roman" w:eastAsia="Times New Roman" w:hAnsi="Times New Roman" w:cs="Times New Roman"/>
          <w:color w:val="0D0D0D"/>
          <w:sz w:val="29"/>
          <w:szCs w:val="29"/>
          <w:bdr w:val="none" w:sz="0" w:space="0" w:color="auto" w:frame="1"/>
          <w:lang w:eastAsia="en-IN"/>
        </w:rPr>
        <w:t>[0,</w:t>
      </w:r>
      <w:proofErr w:type="gramStart"/>
      <w:r w:rsidRPr="00EC67AA">
        <w:rPr>
          <w:rFonts w:ascii="Times New Roman" w:eastAsia="Times New Roman" w:hAnsi="Times New Roman" w:cs="Times New Roman"/>
          <w:color w:val="0D0D0D"/>
          <w:sz w:val="29"/>
          <w:szCs w:val="29"/>
          <w:bdr w:val="none" w:sz="0" w:space="0" w:color="auto" w:frame="1"/>
          <w:lang w:eastAsia="en-IN"/>
        </w:rPr>
        <w:t>1]</w:t>
      </w:r>
      <w:r w:rsidRPr="00EC67AA">
        <w:rPr>
          <w:rFonts w:ascii="KaTeX_Math" w:eastAsia="Times New Roman" w:hAnsi="KaTeX_Math" w:cs="Times New Roman"/>
          <w:i/>
          <w:iCs/>
          <w:color w:val="0D0D0D"/>
          <w:sz w:val="29"/>
          <w:szCs w:val="29"/>
          <w:lang w:eastAsia="en-IN"/>
        </w:rPr>
        <w:t>β</w:t>
      </w:r>
      <w:proofErr w:type="gramEnd"/>
      <w:r w:rsidRPr="00EC67AA">
        <w:rPr>
          <w:rFonts w:ascii="Cambria Math" w:eastAsia="Times New Roman" w:hAnsi="Cambria Math" w:cs="Cambria Math"/>
          <w:color w:val="0D0D0D"/>
          <w:sz w:val="29"/>
          <w:szCs w:val="29"/>
          <w:lang w:eastAsia="en-IN"/>
        </w:rPr>
        <w:t>∈</w:t>
      </w:r>
      <w:r w:rsidRPr="00EC67AA">
        <w:rPr>
          <w:rFonts w:ascii="Times New Roman" w:eastAsia="Times New Roman" w:hAnsi="Times New Roman" w:cs="Times New Roman"/>
          <w:color w:val="0D0D0D"/>
          <w:sz w:val="29"/>
          <w:szCs w:val="29"/>
          <w:lang w:eastAsia="en-IN"/>
        </w:rPr>
        <w:t>[0,1]</w:t>
      </w:r>
      <w:r w:rsidRPr="00EC67AA">
        <w:rPr>
          <w:rFonts w:ascii="Segoe UI" w:eastAsia="Times New Roman" w:hAnsi="Segoe UI" w:cs="Segoe UI"/>
          <w:color w:val="0D0D0D"/>
          <w:sz w:val="24"/>
          <w:szCs w:val="24"/>
          <w:lang w:eastAsia="en-IN"/>
        </w:rPr>
        <w:t> is the momentum factor</w:t>
      </w:r>
    </w:p>
    <w:p w14:paraId="23742FA1" w14:textId="77777777" w:rsidR="00EC67AA" w:rsidRPr="00EC67AA" w:rsidRDefault="00EC67AA" w:rsidP="00EC67AA">
      <w:pPr>
        <w:shd w:val="clear" w:color="auto" w:fill="FFFFFF"/>
        <w:spacing w:after="0" w:line="390" w:lineRule="atLeast"/>
        <w:ind w:left="720"/>
        <w:rPr>
          <w:rFonts w:ascii="Segoe UI" w:eastAsia="Times New Roman" w:hAnsi="Segoe UI" w:cs="Segoe UI"/>
          <w:color w:val="0D0D0D"/>
          <w:sz w:val="24"/>
          <w:szCs w:val="24"/>
          <w:lang w:eastAsia="en-IN"/>
        </w:rPr>
      </w:pPr>
    </w:p>
    <w:p w14:paraId="13D047E8" w14:textId="77777777" w:rsidR="00EC67AA" w:rsidRPr="00EC67AA" w:rsidRDefault="00EC67AA" w:rsidP="00EC67AA">
      <w:pPr>
        <w:shd w:val="clear" w:color="auto" w:fill="FFFFFF"/>
        <w:spacing w:after="0" w:line="240" w:lineRule="auto"/>
        <w:outlineLvl w:val="1"/>
        <w:rPr>
          <w:rFonts w:ascii="Segoe UI" w:eastAsia="Times New Roman" w:hAnsi="Segoe UI" w:cs="Segoe UI"/>
          <w:b/>
          <w:bCs/>
          <w:color w:val="0D0D0D"/>
          <w:sz w:val="30"/>
          <w:szCs w:val="30"/>
          <w:lang w:eastAsia="en-IN"/>
        </w:rPr>
      </w:pPr>
      <w:r w:rsidRPr="00EC67AA">
        <w:rPr>
          <w:rFonts w:ascii="Segoe UI" w:eastAsia="Times New Roman" w:hAnsi="Segoe UI" w:cs="Segoe UI"/>
          <w:b/>
          <w:bCs/>
          <w:color w:val="0D0D0D"/>
          <w:sz w:val="30"/>
          <w:szCs w:val="30"/>
          <w:lang w:eastAsia="en-IN"/>
        </w:rPr>
        <w:t>Multi-Task Learning Setup</w:t>
      </w:r>
    </w:p>
    <w:p w14:paraId="3863521E" w14:textId="77777777" w:rsidR="00EC67AA" w:rsidRPr="00EC67AA" w:rsidRDefault="00EC67AA" w:rsidP="00EC67AA">
      <w:pPr>
        <w:shd w:val="clear" w:color="auto" w:fill="FFFFFF"/>
        <w:spacing w:beforeAutospacing="1" w:after="0" w:afterAutospacing="1" w:line="390" w:lineRule="atLeast"/>
        <w:rPr>
          <w:rFonts w:ascii="Segoe UI" w:eastAsia="Times New Roman" w:hAnsi="Segoe UI" w:cs="Segoe UI"/>
          <w:color w:val="0D0D0D"/>
          <w:sz w:val="24"/>
          <w:szCs w:val="24"/>
          <w:lang w:eastAsia="en-IN"/>
        </w:rPr>
      </w:pPr>
      <w:r w:rsidRPr="00EC67AA">
        <w:rPr>
          <w:rFonts w:ascii="Segoe UI" w:eastAsia="Times New Roman" w:hAnsi="Segoe UI" w:cs="Segoe UI"/>
          <w:color w:val="0D0D0D"/>
          <w:sz w:val="24"/>
          <w:szCs w:val="24"/>
          <w:lang w:eastAsia="en-IN"/>
        </w:rPr>
        <w:t>The system maintains </w:t>
      </w:r>
      <w:r w:rsidRPr="00EC67AA">
        <w:rPr>
          <w:rFonts w:ascii="Segoe UI" w:eastAsia="Times New Roman" w:hAnsi="Segoe UI" w:cs="Segoe UI"/>
          <w:b/>
          <w:bCs/>
          <w:color w:val="0D0D0D"/>
          <w:sz w:val="24"/>
          <w:szCs w:val="24"/>
          <w:lang w:eastAsia="en-IN"/>
        </w:rPr>
        <w:t>three independent global models</w:t>
      </w:r>
      <w:r w:rsidRPr="00EC67AA">
        <w:rPr>
          <w:rFonts w:ascii="Segoe UI" w:eastAsia="Times New Roman" w:hAnsi="Segoe UI" w:cs="Segoe UI"/>
          <w:color w:val="0D0D0D"/>
          <w:sz w:val="24"/>
          <w:szCs w:val="24"/>
          <w:lang w:eastAsia="en-IN"/>
        </w:rPr>
        <w:t>:</w:t>
      </w:r>
    </w:p>
    <w:p w14:paraId="555223A3" w14:textId="77777777" w:rsidR="00EC67AA" w:rsidRPr="00EC67AA" w:rsidRDefault="00EC67AA" w:rsidP="00EC67AA">
      <w:pPr>
        <w:numPr>
          <w:ilvl w:val="0"/>
          <w:numId w:val="5"/>
        </w:numPr>
        <w:shd w:val="clear" w:color="auto" w:fill="FFFFFF"/>
        <w:spacing w:after="0" w:line="390" w:lineRule="atLeast"/>
        <w:rPr>
          <w:rFonts w:ascii="Segoe UI" w:eastAsia="Times New Roman" w:hAnsi="Segoe UI" w:cs="Segoe UI"/>
          <w:color w:val="0D0D0D"/>
          <w:sz w:val="24"/>
          <w:szCs w:val="24"/>
          <w:lang w:eastAsia="en-IN"/>
        </w:rPr>
      </w:pPr>
      <w:proofErr w:type="gramStart"/>
      <w:r w:rsidRPr="00EC67AA">
        <w:rPr>
          <w:rFonts w:ascii="Times New Roman" w:eastAsia="Times New Roman" w:hAnsi="Times New Roman" w:cs="Times New Roman"/>
          <w:color w:val="0D0D0D"/>
          <w:sz w:val="29"/>
          <w:szCs w:val="29"/>
          <w:bdr w:val="none" w:sz="0" w:space="0" w:color="auto" w:frame="1"/>
          <w:lang w:eastAsia="en-IN"/>
        </w:rPr>
        <w:t>w(</w:t>
      </w:r>
      <w:proofErr w:type="gramEnd"/>
      <w:r w:rsidRPr="00EC67AA">
        <w:rPr>
          <w:rFonts w:ascii="Times New Roman" w:eastAsia="Times New Roman" w:hAnsi="Times New Roman" w:cs="Times New Roman"/>
          <w:color w:val="0D0D0D"/>
          <w:sz w:val="29"/>
          <w:szCs w:val="29"/>
          <w:bdr w:val="none" w:sz="0" w:space="0" w:color="auto" w:frame="1"/>
          <w:lang w:eastAsia="en-IN"/>
        </w:rPr>
        <w:t>1)</w:t>
      </w:r>
      <w:r w:rsidRPr="00EC67AA">
        <w:rPr>
          <w:rFonts w:ascii="KaTeX_Math" w:eastAsia="Times New Roman" w:hAnsi="KaTeX_Math" w:cs="Times New Roman"/>
          <w:i/>
          <w:iCs/>
          <w:color w:val="0D0D0D"/>
          <w:sz w:val="29"/>
          <w:szCs w:val="29"/>
          <w:lang w:eastAsia="en-IN"/>
        </w:rPr>
        <w:t>w</w:t>
      </w:r>
      <w:r w:rsidRPr="00EC67AA">
        <w:rPr>
          <w:rFonts w:ascii="Times New Roman" w:eastAsia="Times New Roman" w:hAnsi="Times New Roman" w:cs="Times New Roman"/>
          <w:color w:val="0D0D0D"/>
          <w:sz w:val="20"/>
          <w:szCs w:val="20"/>
          <w:lang w:eastAsia="en-IN"/>
        </w:rPr>
        <w:t>(1)</w:t>
      </w:r>
      <w:r w:rsidRPr="00EC67AA">
        <w:rPr>
          <w:rFonts w:ascii="Segoe UI" w:eastAsia="Times New Roman" w:hAnsi="Segoe UI" w:cs="Segoe UI"/>
          <w:color w:val="0D0D0D"/>
          <w:sz w:val="24"/>
          <w:szCs w:val="24"/>
          <w:lang w:eastAsia="en-IN"/>
        </w:rPr>
        <w:t>: Phishing detection</w:t>
      </w:r>
    </w:p>
    <w:p w14:paraId="4B2DFCC8" w14:textId="77777777" w:rsidR="00EC67AA" w:rsidRPr="00EC67AA" w:rsidRDefault="00EC67AA" w:rsidP="00EC67AA">
      <w:pPr>
        <w:numPr>
          <w:ilvl w:val="0"/>
          <w:numId w:val="5"/>
        </w:numPr>
        <w:shd w:val="clear" w:color="auto" w:fill="FFFFFF"/>
        <w:spacing w:after="0" w:line="390" w:lineRule="atLeast"/>
        <w:rPr>
          <w:rFonts w:ascii="Segoe UI" w:eastAsia="Times New Roman" w:hAnsi="Segoe UI" w:cs="Segoe UI"/>
          <w:color w:val="0D0D0D"/>
          <w:sz w:val="24"/>
          <w:szCs w:val="24"/>
          <w:lang w:eastAsia="en-IN"/>
        </w:rPr>
      </w:pPr>
      <w:proofErr w:type="gramStart"/>
      <w:r w:rsidRPr="00EC67AA">
        <w:rPr>
          <w:rFonts w:ascii="Times New Roman" w:eastAsia="Times New Roman" w:hAnsi="Times New Roman" w:cs="Times New Roman"/>
          <w:color w:val="0D0D0D"/>
          <w:sz w:val="29"/>
          <w:szCs w:val="29"/>
          <w:bdr w:val="none" w:sz="0" w:space="0" w:color="auto" w:frame="1"/>
          <w:lang w:eastAsia="en-IN"/>
        </w:rPr>
        <w:t>w(</w:t>
      </w:r>
      <w:proofErr w:type="gramEnd"/>
      <w:r w:rsidRPr="00EC67AA">
        <w:rPr>
          <w:rFonts w:ascii="Times New Roman" w:eastAsia="Times New Roman" w:hAnsi="Times New Roman" w:cs="Times New Roman"/>
          <w:color w:val="0D0D0D"/>
          <w:sz w:val="29"/>
          <w:szCs w:val="29"/>
          <w:bdr w:val="none" w:sz="0" w:space="0" w:color="auto" w:frame="1"/>
          <w:lang w:eastAsia="en-IN"/>
        </w:rPr>
        <w:t>2)</w:t>
      </w:r>
      <w:r w:rsidRPr="00EC67AA">
        <w:rPr>
          <w:rFonts w:ascii="KaTeX_Math" w:eastAsia="Times New Roman" w:hAnsi="KaTeX_Math" w:cs="Times New Roman"/>
          <w:i/>
          <w:iCs/>
          <w:color w:val="0D0D0D"/>
          <w:sz w:val="29"/>
          <w:szCs w:val="29"/>
          <w:lang w:eastAsia="en-IN"/>
        </w:rPr>
        <w:t>w</w:t>
      </w:r>
      <w:r w:rsidRPr="00EC67AA">
        <w:rPr>
          <w:rFonts w:ascii="Times New Roman" w:eastAsia="Times New Roman" w:hAnsi="Times New Roman" w:cs="Times New Roman"/>
          <w:color w:val="0D0D0D"/>
          <w:sz w:val="20"/>
          <w:szCs w:val="20"/>
          <w:lang w:eastAsia="en-IN"/>
        </w:rPr>
        <w:t>(2)</w:t>
      </w:r>
      <w:r w:rsidRPr="00EC67AA">
        <w:rPr>
          <w:rFonts w:ascii="Segoe UI" w:eastAsia="Times New Roman" w:hAnsi="Segoe UI" w:cs="Segoe UI"/>
          <w:color w:val="0D0D0D"/>
          <w:sz w:val="24"/>
          <w:szCs w:val="24"/>
          <w:lang w:eastAsia="en-IN"/>
        </w:rPr>
        <w:t>: Network traffic anomaly detection</w:t>
      </w:r>
    </w:p>
    <w:p w14:paraId="3E4752F5" w14:textId="77777777" w:rsidR="00EC67AA" w:rsidRPr="00EC67AA" w:rsidRDefault="00EC67AA" w:rsidP="00EC67AA">
      <w:pPr>
        <w:numPr>
          <w:ilvl w:val="0"/>
          <w:numId w:val="5"/>
        </w:numPr>
        <w:shd w:val="clear" w:color="auto" w:fill="FFFFFF"/>
        <w:spacing w:after="0" w:line="390" w:lineRule="atLeast"/>
        <w:rPr>
          <w:rFonts w:ascii="Segoe UI" w:eastAsia="Times New Roman" w:hAnsi="Segoe UI" w:cs="Segoe UI"/>
          <w:color w:val="0D0D0D"/>
          <w:sz w:val="24"/>
          <w:szCs w:val="24"/>
          <w:lang w:eastAsia="en-IN"/>
        </w:rPr>
      </w:pPr>
      <w:proofErr w:type="gramStart"/>
      <w:r w:rsidRPr="00EC67AA">
        <w:rPr>
          <w:rFonts w:ascii="Times New Roman" w:eastAsia="Times New Roman" w:hAnsi="Times New Roman" w:cs="Times New Roman"/>
          <w:color w:val="0D0D0D"/>
          <w:sz w:val="29"/>
          <w:szCs w:val="29"/>
          <w:bdr w:val="none" w:sz="0" w:space="0" w:color="auto" w:frame="1"/>
          <w:lang w:eastAsia="en-IN"/>
        </w:rPr>
        <w:lastRenderedPageBreak/>
        <w:t>w(</w:t>
      </w:r>
      <w:proofErr w:type="gramEnd"/>
      <w:r w:rsidRPr="00EC67AA">
        <w:rPr>
          <w:rFonts w:ascii="Times New Roman" w:eastAsia="Times New Roman" w:hAnsi="Times New Roman" w:cs="Times New Roman"/>
          <w:color w:val="0D0D0D"/>
          <w:sz w:val="29"/>
          <w:szCs w:val="29"/>
          <w:bdr w:val="none" w:sz="0" w:space="0" w:color="auto" w:frame="1"/>
          <w:lang w:eastAsia="en-IN"/>
        </w:rPr>
        <w:t>3)</w:t>
      </w:r>
      <w:r w:rsidRPr="00EC67AA">
        <w:rPr>
          <w:rFonts w:ascii="KaTeX_Math" w:eastAsia="Times New Roman" w:hAnsi="KaTeX_Math" w:cs="Times New Roman"/>
          <w:i/>
          <w:iCs/>
          <w:color w:val="0D0D0D"/>
          <w:sz w:val="29"/>
          <w:szCs w:val="29"/>
          <w:lang w:eastAsia="en-IN"/>
        </w:rPr>
        <w:t>w</w:t>
      </w:r>
      <w:r w:rsidRPr="00EC67AA">
        <w:rPr>
          <w:rFonts w:ascii="Times New Roman" w:eastAsia="Times New Roman" w:hAnsi="Times New Roman" w:cs="Times New Roman"/>
          <w:color w:val="0D0D0D"/>
          <w:sz w:val="20"/>
          <w:szCs w:val="20"/>
          <w:lang w:eastAsia="en-IN"/>
        </w:rPr>
        <w:t>(3)</w:t>
      </w:r>
      <w:r w:rsidRPr="00EC67AA">
        <w:rPr>
          <w:rFonts w:ascii="Segoe UI" w:eastAsia="Times New Roman" w:hAnsi="Segoe UI" w:cs="Segoe UI"/>
          <w:color w:val="0D0D0D"/>
          <w:sz w:val="24"/>
          <w:szCs w:val="24"/>
          <w:lang w:eastAsia="en-IN"/>
        </w:rPr>
        <w:t>: Gradient leakage analysis</w:t>
      </w:r>
    </w:p>
    <w:p w14:paraId="1206CE6E" w14:textId="1DCD5806" w:rsidR="00EC67AA" w:rsidRPr="00EC67AA" w:rsidRDefault="00EC67AA" w:rsidP="00EC67AA">
      <w:pPr>
        <w:shd w:val="clear" w:color="auto" w:fill="FFFFFF"/>
        <w:spacing w:before="100" w:beforeAutospacing="1" w:after="100" w:afterAutospacing="1" w:line="390" w:lineRule="atLeast"/>
        <w:rPr>
          <w:rFonts w:ascii="Segoe UI" w:eastAsia="Times New Roman" w:hAnsi="Segoe UI" w:cs="Segoe UI"/>
          <w:color w:val="0D0D0D"/>
          <w:sz w:val="24"/>
          <w:szCs w:val="24"/>
          <w:lang w:eastAsia="en-IN"/>
        </w:rPr>
      </w:pPr>
      <w:r w:rsidRPr="00EC67AA">
        <w:rPr>
          <w:rFonts w:ascii="Segoe UI" w:eastAsia="Times New Roman" w:hAnsi="Segoe UI" w:cs="Segoe UI"/>
          <w:color w:val="0D0D0D"/>
          <w:sz w:val="24"/>
          <w:szCs w:val="24"/>
          <w:lang w:eastAsia="en-IN"/>
        </w:rPr>
        <w:t>Each model is trained using the same federated optimization process but on different datasets.</w:t>
      </w:r>
    </w:p>
    <w:p w14:paraId="2A2A0CDB" w14:textId="77777777" w:rsidR="00EC67AA" w:rsidRPr="00EC67AA" w:rsidRDefault="00EC67AA" w:rsidP="00EC67AA">
      <w:pPr>
        <w:shd w:val="clear" w:color="auto" w:fill="FFFFFF"/>
        <w:spacing w:after="0" w:line="240" w:lineRule="auto"/>
        <w:outlineLvl w:val="1"/>
        <w:rPr>
          <w:rFonts w:ascii="Segoe UI" w:eastAsia="Times New Roman" w:hAnsi="Segoe UI" w:cs="Segoe UI"/>
          <w:b/>
          <w:bCs/>
          <w:color w:val="0D0D0D"/>
          <w:sz w:val="30"/>
          <w:szCs w:val="30"/>
          <w:lang w:eastAsia="en-IN"/>
        </w:rPr>
      </w:pPr>
      <w:r w:rsidRPr="00EC67AA">
        <w:rPr>
          <w:rFonts w:ascii="Segoe UI" w:eastAsia="Times New Roman" w:hAnsi="Segoe UI" w:cs="Segoe UI"/>
          <w:b/>
          <w:bCs/>
          <w:color w:val="0D0D0D"/>
          <w:sz w:val="30"/>
          <w:szCs w:val="30"/>
          <w:lang w:eastAsia="en-IN"/>
        </w:rPr>
        <w:t>Final Decision Function</w:t>
      </w:r>
    </w:p>
    <w:p w14:paraId="2A3BFE8F" w14:textId="77777777" w:rsidR="00EC67AA" w:rsidRPr="00EC67AA" w:rsidRDefault="00EC67AA" w:rsidP="00EC67AA">
      <w:pPr>
        <w:shd w:val="clear" w:color="auto" w:fill="FFFFFF"/>
        <w:spacing w:before="100" w:beforeAutospacing="1" w:after="100" w:afterAutospacing="1" w:line="390" w:lineRule="atLeast"/>
        <w:rPr>
          <w:rFonts w:ascii="Segoe UI" w:eastAsia="Times New Roman" w:hAnsi="Segoe UI" w:cs="Segoe UI"/>
          <w:color w:val="0D0D0D"/>
          <w:sz w:val="24"/>
          <w:szCs w:val="24"/>
          <w:lang w:eastAsia="en-IN"/>
        </w:rPr>
      </w:pPr>
      <w:r w:rsidRPr="00EC67AA">
        <w:rPr>
          <w:rFonts w:ascii="Segoe UI" w:eastAsia="Times New Roman" w:hAnsi="Segoe UI" w:cs="Segoe UI"/>
          <w:color w:val="0D0D0D"/>
          <w:sz w:val="24"/>
          <w:szCs w:val="24"/>
          <w:lang w:eastAsia="en-IN"/>
        </w:rPr>
        <w:t>The outputs from phishing and traffic models are combined:</w:t>
      </w:r>
    </w:p>
    <w:p w14:paraId="7F11DADC" w14:textId="255A316A" w:rsidR="00EC67AA" w:rsidRDefault="00EC67AA" w:rsidP="00EC67AA">
      <w:pPr>
        <w:shd w:val="clear" w:color="auto" w:fill="FFFFFF"/>
        <w:spacing w:before="720" w:after="720" w:line="390" w:lineRule="atLeast"/>
        <w:rPr>
          <w:rFonts w:ascii="Segoe UI" w:eastAsia="Times New Roman" w:hAnsi="Segoe UI" w:cs="Segoe UI"/>
          <w:color w:val="0D0D0D"/>
          <w:sz w:val="24"/>
          <w:szCs w:val="24"/>
          <w:lang w:eastAsia="en-IN"/>
        </w:rPr>
      </w:pPr>
      <w:r w:rsidRPr="00EC67AA">
        <w:rPr>
          <w:rFonts w:ascii="Segoe UI" w:eastAsia="Times New Roman" w:hAnsi="Segoe UI" w:cs="Segoe UI"/>
          <w:color w:val="0D0D0D"/>
          <w:sz w:val="24"/>
          <w:szCs w:val="24"/>
          <w:lang w:eastAsia="en-IN"/>
        </w:rPr>
        <w:drawing>
          <wp:inline distT="0" distB="0" distL="0" distR="0" wp14:anchorId="019D21B9" wp14:editId="736B1A58">
            <wp:extent cx="5731510" cy="1769745"/>
            <wp:effectExtent l="0" t="0" r="2540" b="1905"/>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2"/>
                    <a:stretch>
                      <a:fillRect/>
                    </a:stretch>
                  </pic:blipFill>
                  <pic:spPr>
                    <a:xfrm>
                      <a:off x="0" y="0"/>
                      <a:ext cx="5731510" cy="1769745"/>
                    </a:xfrm>
                    <a:prstGeom prst="rect">
                      <a:avLst/>
                    </a:prstGeom>
                  </pic:spPr>
                </pic:pic>
              </a:graphicData>
            </a:graphic>
          </wp:inline>
        </w:drawing>
      </w:r>
    </w:p>
    <w:p w14:paraId="46A10FAB" w14:textId="3E7C5DC3" w:rsidR="00EC67AA" w:rsidRDefault="00507CEB" w:rsidP="00507CEB">
      <w:pPr>
        <w:shd w:val="clear" w:color="auto" w:fill="FFFFFF"/>
        <w:spacing w:after="0" w:line="240" w:lineRule="auto"/>
        <w:outlineLvl w:val="1"/>
        <w:rPr>
          <w:rFonts w:ascii="Segoe UI" w:eastAsia="Times New Roman" w:hAnsi="Segoe UI" w:cs="Segoe UI"/>
          <w:b/>
          <w:bCs/>
          <w:color w:val="0D0D0D"/>
          <w:sz w:val="30"/>
          <w:szCs w:val="30"/>
          <w:lang w:eastAsia="en-IN"/>
        </w:rPr>
      </w:pPr>
      <w:r>
        <w:rPr>
          <w:rFonts w:ascii="Segoe UI" w:eastAsia="Times New Roman" w:hAnsi="Segoe UI" w:cs="Segoe UI"/>
          <w:b/>
          <w:bCs/>
          <w:color w:val="0D0D0D"/>
          <w:sz w:val="30"/>
          <w:szCs w:val="30"/>
          <w:lang w:eastAsia="en-IN"/>
        </w:rPr>
        <w:t xml:space="preserve">Data </w:t>
      </w:r>
      <w:proofErr w:type="spellStart"/>
      <w:r>
        <w:rPr>
          <w:rFonts w:ascii="Segoe UI" w:eastAsia="Times New Roman" w:hAnsi="Segoe UI" w:cs="Segoe UI"/>
          <w:b/>
          <w:bCs/>
          <w:color w:val="0D0D0D"/>
          <w:sz w:val="30"/>
          <w:szCs w:val="30"/>
          <w:lang w:eastAsia="en-IN"/>
        </w:rPr>
        <w:t>descrption</w:t>
      </w:r>
      <w:proofErr w:type="spellEnd"/>
      <w:r>
        <w:rPr>
          <w:rFonts w:ascii="Segoe UI" w:eastAsia="Times New Roman" w:hAnsi="Segoe UI" w:cs="Segoe UI"/>
          <w:b/>
          <w:bCs/>
          <w:color w:val="0D0D0D"/>
          <w:sz w:val="30"/>
          <w:szCs w:val="30"/>
          <w:lang w:eastAsia="en-IN"/>
        </w:rPr>
        <w:t xml:space="preserve"> and </w:t>
      </w:r>
      <w:proofErr w:type="spellStart"/>
      <w:r>
        <w:rPr>
          <w:rFonts w:ascii="Segoe UI" w:eastAsia="Times New Roman" w:hAnsi="Segoe UI" w:cs="Segoe UI"/>
          <w:b/>
          <w:bCs/>
          <w:color w:val="0D0D0D"/>
          <w:sz w:val="30"/>
          <w:szCs w:val="30"/>
          <w:lang w:eastAsia="en-IN"/>
        </w:rPr>
        <w:t>preprocessing</w:t>
      </w:r>
      <w:proofErr w:type="spellEnd"/>
    </w:p>
    <w:p w14:paraId="4425C580" w14:textId="5BF8900E" w:rsidR="00507CEB" w:rsidRDefault="00EB1C2E" w:rsidP="00507CEB">
      <w:pPr>
        <w:shd w:val="clear" w:color="auto" w:fill="FFFFFF"/>
        <w:spacing w:after="0" w:line="240" w:lineRule="auto"/>
        <w:outlineLvl w:val="1"/>
        <w:rPr>
          <w:rFonts w:ascii="Segoe UI" w:eastAsia="Times New Roman" w:hAnsi="Segoe UI" w:cs="Segoe UI"/>
          <w:b/>
          <w:bCs/>
          <w:color w:val="0D0D0D"/>
          <w:sz w:val="30"/>
          <w:szCs w:val="30"/>
          <w:lang w:eastAsia="en-IN"/>
        </w:rPr>
      </w:pPr>
      <w:r w:rsidRPr="00EB1C2E">
        <w:rPr>
          <w:rFonts w:ascii="Segoe UI" w:eastAsia="Times New Roman" w:hAnsi="Segoe UI" w:cs="Segoe UI"/>
          <w:b/>
          <w:bCs/>
          <w:color w:val="0D0D0D"/>
          <w:sz w:val="30"/>
          <w:szCs w:val="30"/>
          <w:lang w:eastAsia="en-IN"/>
        </w:rPr>
        <w:drawing>
          <wp:inline distT="0" distB="0" distL="0" distR="0" wp14:anchorId="69BB4A91" wp14:editId="7A591CD2">
            <wp:extent cx="5731510" cy="1205865"/>
            <wp:effectExtent l="0" t="0" r="2540" b="0"/>
            <wp:docPr id="14"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3"/>
                    <a:stretch>
                      <a:fillRect/>
                    </a:stretch>
                  </pic:blipFill>
                  <pic:spPr>
                    <a:xfrm>
                      <a:off x="0" y="0"/>
                      <a:ext cx="5731510" cy="1205865"/>
                    </a:xfrm>
                    <a:prstGeom prst="rect">
                      <a:avLst/>
                    </a:prstGeom>
                  </pic:spPr>
                </pic:pic>
              </a:graphicData>
            </a:graphic>
          </wp:inline>
        </w:drawing>
      </w:r>
    </w:p>
    <w:p w14:paraId="605D3C7E" w14:textId="16250EDC" w:rsidR="00507CEB" w:rsidRDefault="00507CEB" w:rsidP="00507CEB">
      <w:pPr>
        <w:pStyle w:val="Heading2"/>
        <w:shd w:val="clear" w:color="auto" w:fill="FFFFFF"/>
        <w:spacing w:before="0" w:beforeAutospacing="0" w:after="0" w:afterAutospacing="0"/>
        <w:rPr>
          <w:rFonts w:ascii="Segoe UI" w:hAnsi="Segoe UI" w:cs="Segoe UI"/>
          <w:color w:val="0D0D0D"/>
          <w:sz w:val="30"/>
          <w:szCs w:val="30"/>
        </w:rPr>
      </w:pPr>
    </w:p>
    <w:p w14:paraId="73E69732" w14:textId="77777777" w:rsidR="00507CEB" w:rsidRDefault="00507CEB" w:rsidP="00507CEB">
      <w:pPr>
        <w:pStyle w:val="NormalWeb"/>
        <w:shd w:val="clear" w:color="auto" w:fill="FFFFFF"/>
        <w:spacing w:before="0" w:after="0"/>
        <w:rPr>
          <w:rFonts w:ascii="Segoe UI" w:hAnsi="Segoe UI" w:cs="Segoe UI"/>
          <w:color w:val="0D0D0D"/>
        </w:rPr>
      </w:pPr>
      <w:r>
        <w:rPr>
          <w:rFonts w:ascii="Segoe UI" w:hAnsi="Segoe UI" w:cs="Segoe UI"/>
          <w:color w:val="0D0D0D"/>
        </w:rPr>
        <w:t>The proposed framework utilizes multiple datasets corresponding to different cybersecurity threat detection tasks, namely phishing detection, network traffic anomaly detection, and gradient leakage analysis. Each dataset is independently processed and distributed across </w:t>
      </w:r>
      <w:r>
        <w:rPr>
          <w:rStyle w:val="Strong"/>
          <w:rFonts w:ascii="Segoe UI" w:hAnsi="Segoe UI" w:cs="Segoe UI"/>
          <w:color w:val="0D0D0D"/>
        </w:rPr>
        <w:t>six federated clients</w:t>
      </w:r>
      <w:r>
        <w:rPr>
          <w:rFonts w:ascii="Segoe UI" w:hAnsi="Segoe UI" w:cs="Segoe UI"/>
          <w:color w:val="0D0D0D"/>
        </w:rPr>
        <w:t>, ensuring that raw data remains localized.</w:t>
      </w:r>
    </w:p>
    <w:p w14:paraId="704348CE" w14:textId="77777777" w:rsidR="00507CEB" w:rsidRDefault="00507CEB" w:rsidP="00507CEB">
      <w:pPr>
        <w:pStyle w:val="NormalWeb"/>
        <w:shd w:val="clear" w:color="auto" w:fill="FFFFFF"/>
        <w:spacing w:before="0" w:after="0"/>
        <w:rPr>
          <w:rFonts w:ascii="Segoe UI" w:hAnsi="Segoe UI" w:cs="Segoe UI"/>
          <w:color w:val="0D0D0D"/>
        </w:rPr>
      </w:pPr>
      <w:r>
        <w:rPr>
          <w:rFonts w:ascii="Segoe UI" w:hAnsi="Segoe UI" w:cs="Segoe UI"/>
          <w:color w:val="0D0D0D"/>
        </w:rPr>
        <w:t>For phishing detection, a dataset obtained from Kaggle is employed, consisting of approximately </w:t>
      </w:r>
      <w:r>
        <w:rPr>
          <w:rStyle w:val="Strong"/>
          <w:rFonts w:ascii="Segoe UI" w:hAnsi="Segoe UI" w:cs="Segoe UI"/>
          <w:color w:val="0D0D0D"/>
        </w:rPr>
        <w:t>10,000 samples with 49 features</w:t>
      </w:r>
      <w:r>
        <w:rPr>
          <w:rFonts w:ascii="Segoe UI" w:hAnsi="Segoe UI" w:cs="Segoe UI"/>
          <w:color w:val="0D0D0D"/>
        </w:rPr>
        <w:t xml:space="preserve">, representing various characteristics of URLs and web-based attributes. The dataset is </w:t>
      </w:r>
      <w:proofErr w:type="spellStart"/>
      <w:r>
        <w:rPr>
          <w:rFonts w:ascii="Segoe UI" w:hAnsi="Segoe UI" w:cs="Segoe UI"/>
          <w:color w:val="0D0D0D"/>
        </w:rPr>
        <w:t>preprocessed</w:t>
      </w:r>
      <w:proofErr w:type="spellEnd"/>
      <w:r>
        <w:rPr>
          <w:rFonts w:ascii="Segoe UI" w:hAnsi="Segoe UI" w:cs="Segoe UI"/>
          <w:color w:val="0D0D0D"/>
        </w:rPr>
        <w:t xml:space="preserve"> by handling missing values, encoding categorical features, and normalizing numerical attributes to ensure uniform input representation for the learning model.</w:t>
      </w:r>
    </w:p>
    <w:p w14:paraId="604CF98D" w14:textId="77777777" w:rsidR="00507CEB" w:rsidRDefault="00507CEB" w:rsidP="00507CEB">
      <w:pPr>
        <w:pStyle w:val="NormalWeb"/>
        <w:shd w:val="clear" w:color="auto" w:fill="FFFFFF"/>
        <w:spacing w:before="0" w:after="0"/>
        <w:rPr>
          <w:rFonts w:ascii="Segoe UI" w:hAnsi="Segoe UI" w:cs="Segoe UI"/>
          <w:color w:val="0D0D0D"/>
        </w:rPr>
      </w:pPr>
      <w:r>
        <w:rPr>
          <w:rFonts w:ascii="Segoe UI" w:hAnsi="Segoe UI" w:cs="Segoe UI"/>
          <w:color w:val="0D0D0D"/>
        </w:rPr>
        <w:lastRenderedPageBreak/>
        <w:t>For network traffic analysis, the </w:t>
      </w:r>
      <w:r>
        <w:rPr>
          <w:rStyle w:val="Strong"/>
          <w:rFonts w:ascii="Segoe UI" w:hAnsi="Segoe UI" w:cs="Segoe UI"/>
          <w:color w:val="0D0D0D"/>
        </w:rPr>
        <w:t>UNSW-NB15 dataset</w:t>
      </w:r>
      <w:r>
        <w:rPr>
          <w:rFonts w:ascii="Segoe UI" w:hAnsi="Segoe UI" w:cs="Segoe UI"/>
          <w:color w:val="0D0D0D"/>
        </w:rPr>
        <w:t> is used, containing approximately </w:t>
      </w:r>
      <w:r>
        <w:rPr>
          <w:rStyle w:val="Strong"/>
          <w:rFonts w:ascii="Segoe UI" w:hAnsi="Segoe UI" w:cs="Segoe UI"/>
          <w:color w:val="0D0D0D"/>
        </w:rPr>
        <w:t>25,000 samples with 45 features</w:t>
      </w:r>
      <w:r>
        <w:rPr>
          <w:rFonts w:ascii="Segoe UI" w:hAnsi="Segoe UI" w:cs="Segoe UI"/>
          <w:color w:val="0D0D0D"/>
        </w:rPr>
        <w:t xml:space="preserve"> that describe network flow characteristics. </w:t>
      </w:r>
      <w:proofErr w:type="spellStart"/>
      <w:r>
        <w:rPr>
          <w:rFonts w:ascii="Segoe UI" w:hAnsi="Segoe UI" w:cs="Segoe UI"/>
          <w:color w:val="0D0D0D"/>
        </w:rPr>
        <w:t>Preprocessing</w:t>
      </w:r>
      <w:proofErr w:type="spellEnd"/>
      <w:r>
        <w:rPr>
          <w:rFonts w:ascii="Segoe UI" w:hAnsi="Segoe UI" w:cs="Segoe UI"/>
          <w:color w:val="0D0D0D"/>
        </w:rPr>
        <w:t xml:space="preserve"> steps include removal of redundant attributes, feature scaling, and conversion of categorical variables into numerical form to facilitate effective training under heterogeneous client environments.</w:t>
      </w:r>
    </w:p>
    <w:p w14:paraId="040E73AA" w14:textId="77777777" w:rsidR="00507CEB" w:rsidRDefault="00507CEB" w:rsidP="00507CEB">
      <w:pPr>
        <w:pStyle w:val="NormalWeb"/>
        <w:shd w:val="clear" w:color="auto" w:fill="FFFFFF"/>
        <w:spacing w:before="0" w:after="0"/>
        <w:rPr>
          <w:rFonts w:ascii="Segoe UI" w:hAnsi="Segoe UI" w:cs="Segoe UI"/>
          <w:color w:val="0D0D0D"/>
        </w:rPr>
      </w:pPr>
      <w:r>
        <w:rPr>
          <w:rFonts w:ascii="Segoe UI" w:hAnsi="Segoe UI" w:cs="Segoe UI"/>
          <w:color w:val="0D0D0D"/>
        </w:rPr>
        <w:t>For gradient leakage analysis, the </w:t>
      </w:r>
      <w:r>
        <w:rPr>
          <w:rStyle w:val="Strong"/>
          <w:rFonts w:ascii="Segoe UI" w:hAnsi="Segoe UI" w:cs="Segoe UI"/>
          <w:color w:val="0D0D0D"/>
        </w:rPr>
        <w:t>MNIST dataset</w:t>
      </w:r>
      <w:r>
        <w:rPr>
          <w:rFonts w:ascii="Segoe UI" w:hAnsi="Segoe UI" w:cs="Segoe UI"/>
          <w:color w:val="0D0D0D"/>
        </w:rPr>
        <w:t> is utilized as a benchmark dataset to simulate gradient-based privacy risks. The dataset consists of grayscale images, which are normalized and reshaped appropriately before being used for model training.</w:t>
      </w:r>
    </w:p>
    <w:p w14:paraId="3977E147" w14:textId="77777777" w:rsidR="00507CEB" w:rsidRDefault="00507CEB" w:rsidP="00507CEB">
      <w:pPr>
        <w:pStyle w:val="NormalWeb"/>
        <w:shd w:val="clear" w:color="auto" w:fill="FFFFFF"/>
        <w:rPr>
          <w:rFonts w:ascii="Segoe UI" w:hAnsi="Segoe UI" w:cs="Segoe UI"/>
          <w:color w:val="0D0D0D"/>
        </w:rPr>
      </w:pPr>
      <w:r>
        <w:rPr>
          <w:rFonts w:ascii="Segoe UI" w:hAnsi="Segoe UI" w:cs="Segoe UI"/>
          <w:color w:val="0D0D0D"/>
        </w:rPr>
        <w:t xml:space="preserve">Following </w:t>
      </w:r>
      <w:proofErr w:type="spellStart"/>
      <w:r>
        <w:rPr>
          <w:rFonts w:ascii="Segoe UI" w:hAnsi="Segoe UI" w:cs="Segoe UI"/>
          <w:color w:val="0D0D0D"/>
        </w:rPr>
        <w:t>preprocessing</w:t>
      </w:r>
      <w:proofErr w:type="spellEnd"/>
      <w:r>
        <w:rPr>
          <w:rFonts w:ascii="Segoe UI" w:hAnsi="Segoe UI" w:cs="Segoe UI"/>
          <w:color w:val="0D0D0D"/>
        </w:rPr>
        <w:t xml:space="preserve">, each dataset is partitioned and distributed across the six clients in a non-IID manner to reflect realistic decentralized scenarios. Local </w:t>
      </w:r>
      <w:proofErr w:type="spellStart"/>
      <w:r>
        <w:rPr>
          <w:rFonts w:ascii="Segoe UI" w:hAnsi="Segoe UI" w:cs="Segoe UI"/>
          <w:color w:val="0D0D0D"/>
        </w:rPr>
        <w:t>preprocessing</w:t>
      </w:r>
      <w:proofErr w:type="spellEnd"/>
      <w:r>
        <w:rPr>
          <w:rFonts w:ascii="Segoe UI" w:hAnsi="Segoe UI" w:cs="Segoe UI"/>
          <w:color w:val="0D0D0D"/>
        </w:rPr>
        <w:t xml:space="preserve"> is performed at each client to maintain data privacy. The processed data is then used to train task-specific neural network models within the federated learning framework</w:t>
      </w:r>
    </w:p>
    <w:p w14:paraId="0446BDF1" w14:textId="77777777" w:rsidR="00507CEB" w:rsidRDefault="00507CEB" w:rsidP="00507CEB">
      <w:pPr>
        <w:pStyle w:val="Heading3"/>
        <w:shd w:val="clear" w:color="auto" w:fill="FFFFFF"/>
        <w:spacing w:before="0"/>
        <w:rPr>
          <w:rFonts w:ascii="Segoe UI" w:hAnsi="Segoe UI" w:cs="Segoe UI"/>
          <w:color w:val="0D0D0D"/>
        </w:rPr>
      </w:pPr>
      <w:r>
        <w:rPr>
          <w:rStyle w:val="Strong"/>
          <w:rFonts w:ascii="Segoe UI" w:hAnsi="Segoe UI" w:cs="Segoe UI"/>
          <w:b w:val="0"/>
          <w:bCs w:val="0"/>
          <w:color w:val="0D0D0D"/>
        </w:rPr>
        <w:t>2. Dataset Description</w:t>
      </w:r>
    </w:p>
    <w:p w14:paraId="28F17409" w14:textId="77777777" w:rsidR="00507CEB" w:rsidRDefault="00507CEB" w:rsidP="00507CEB">
      <w:pPr>
        <w:pStyle w:val="NormalWeb"/>
        <w:shd w:val="clear" w:color="auto" w:fill="FFFFFF"/>
        <w:rPr>
          <w:rFonts w:ascii="Segoe UI" w:hAnsi="Segoe UI" w:cs="Segoe UI"/>
          <w:color w:val="0D0D0D"/>
        </w:rPr>
      </w:pPr>
      <w:r>
        <w:rPr>
          <w:rFonts w:ascii="Segoe UI" w:hAnsi="Segoe UI" w:cs="Segoe UI"/>
          <w:color w:val="0D0D0D"/>
        </w:rPr>
        <w:t>The methodology utilizes three distinct datasets, each aligned with a specific threat detection task:</w:t>
      </w:r>
    </w:p>
    <w:p w14:paraId="51FD3A8F" w14:textId="77777777" w:rsidR="00507CEB" w:rsidRDefault="00507CEB" w:rsidP="00507CEB">
      <w:pPr>
        <w:pStyle w:val="NormalWeb"/>
        <w:numPr>
          <w:ilvl w:val="0"/>
          <w:numId w:val="10"/>
        </w:numPr>
        <w:shd w:val="clear" w:color="auto" w:fill="FFFFFF"/>
        <w:spacing w:before="0" w:beforeAutospacing="0" w:after="0" w:afterAutospacing="0"/>
        <w:rPr>
          <w:rFonts w:ascii="Segoe UI" w:hAnsi="Segoe UI" w:cs="Segoe UI"/>
          <w:color w:val="0D0D0D"/>
        </w:rPr>
      </w:pPr>
      <w:r>
        <w:rPr>
          <w:rStyle w:val="Strong"/>
          <w:rFonts w:ascii="Segoe UI" w:hAnsi="Segoe UI" w:cs="Segoe UI"/>
          <w:color w:val="0D0D0D"/>
        </w:rPr>
        <w:t>Phishing Dataset:</w:t>
      </w:r>
      <w:r>
        <w:rPr>
          <w:rFonts w:ascii="Segoe UI" w:hAnsi="Segoe UI" w:cs="Segoe UI"/>
          <w:color w:val="0D0D0D"/>
        </w:rPr>
        <w:br/>
        <w:t xml:space="preserve">A structured dataset containing URL-based features such as domain characteristics, hyperlink </w:t>
      </w:r>
      <w:proofErr w:type="spellStart"/>
      <w:r>
        <w:rPr>
          <w:rFonts w:ascii="Segoe UI" w:hAnsi="Segoe UI" w:cs="Segoe UI"/>
          <w:color w:val="0D0D0D"/>
        </w:rPr>
        <w:t>behavior</w:t>
      </w:r>
      <w:proofErr w:type="spellEnd"/>
      <w:r>
        <w:rPr>
          <w:rFonts w:ascii="Segoe UI" w:hAnsi="Segoe UI" w:cs="Segoe UI"/>
          <w:color w:val="0D0D0D"/>
        </w:rPr>
        <w:t xml:space="preserve">, and security indicators. It consists of 10,000 samples with 49 features after </w:t>
      </w:r>
      <w:proofErr w:type="spellStart"/>
      <w:r>
        <w:rPr>
          <w:rFonts w:ascii="Segoe UI" w:hAnsi="Segoe UI" w:cs="Segoe UI"/>
          <w:color w:val="0D0D0D"/>
        </w:rPr>
        <w:t>preprocessing</w:t>
      </w:r>
      <w:proofErr w:type="spellEnd"/>
      <w:r>
        <w:rPr>
          <w:rFonts w:ascii="Segoe UI" w:hAnsi="Segoe UI" w:cs="Segoe UI"/>
          <w:color w:val="0D0D0D"/>
        </w:rPr>
        <w:t xml:space="preserve">, </w:t>
      </w:r>
      <w:proofErr w:type="spellStart"/>
      <w:r>
        <w:rPr>
          <w:rFonts w:ascii="Segoe UI" w:hAnsi="Segoe UI" w:cs="Segoe UI"/>
          <w:color w:val="0D0D0D"/>
        </w:rPr>
        <w:t>labeled</w:t>
      </w:r>
      <w:proofErr w:type="spellEnd"/>
      <w:r>
        <w:rPr>
          <w:rFonts w:ascii="Segoe UI" w:hAnsi="Segoe UI" w:cs="Segoe UI"/>
          <w:color w:val="0D0D0D"/>
        </w:rPr>
        <w:t xml:space="preserve"> as legitimate or phishing.</w:t>
      </w:r>
    </w:p>
    <w:p w14:paraId="7ABC701D" w14:textId="77777777" w:rsidR="00507CEB" w:rsidRDefault="00507CEB" w:rsidP="00507CEB">
      <w:pPr>
        <w:pStyle w:val="NormalWeb"/>
        <w:numPr>
          <w:ilvl w:val="0"/>
          <w:numId w:val="10"/>
        </w:numPr>
        <w:shd w:val="clear" w:color="auto" w:fill="FFFFFF"/>
        <w:spacing w:before="0" w:beforeAutospacing="0" w:after="0" w:afterAutospacing="0"/>
        <w:rPr>
          <w:rFonts w:ascii="Segoe UI" w:hAnsi="Segoe UI" w:cs="Segoe UI"/>
          <w:color w:val="0D0D0D"/>
        </w:rPr>
      </w:pPr>
      <w:r>
        <w:rPr>
          <w:rStyle w:val="Strong"/>
          <w:rFonts w:ascii="Segoe UI" w:hAnsi="Segoe UI" w:cs="Segoe UI"/>
          <w:color w:val="0D0D0D"/>
        </w:rPr>
        <w:t>Abnormal Network Traffic Dataset:</w:t>
      </w:r>
      <w:r>
        <w:rPr>
          <w:rFonts w:ascii="Segoe UI" w:hAnsi="Segoe UI" w:cs="Segoe UI"/>
          <w:color w:val="0D0D0D"/>
        </w:rPr>
        <w:br/>
        <w:t xml:space="preserve">A network intrusion dataset comprising traffic flow features such as packet counts, byte rates, protocol types, and connection states. The dataset is </w:t>
      </w:r>
      <w:proofErr w:type="spellStart"/>
      <w:r>
        <w:rPr>
          <w:rFonts w:ascii="Segoe UI" w:hAnsi="Segoe UI" w:cs="Segoe UI"/>
          <w:color w:val="0D0D0D"/>
        </w:rPr>
        <w:t>downsampled</w:t>
      </w:r>
      <w:proofErr w:type="spellEnd"/>
      <w:r>
        <w:rPr>
          <w:rFonts w:ascii="Segoe UI" w:hAnsi="Segoe UI" w:cs="Segoe UI"/>
          <w:color w:val="0D0D0D"/>
        </w:rPr>
        <w:t xml:space="preserve"> to 25,000 records and used for binary classification (normal vs abnormal traffic).</w:t>
      </w:r>
    </w:p>
    <w:p w14:paraId="2A260584" w14:textId="77777777" w:rsidR="00507CEB" w:rsidRDefault="00507CEB" w:rsidP="00507CEB">
      <w:pPr>
        <w:pStyle w:val="NormalWeb"/>
        <w:numPr>
          <w:ilvl w:val="0"/>
          <w:numId w:val="10"/>
        </w:numPr>
        <w:shd w:val="clear" w:color="auto" w:fill="FFFFFF"/>
        <w:spacing w:before="0" w:beforeAutospacing="0" w:after="0" w:afterAutospacing="0"/>
        <w:rPr>
          <w:rFonts w:ascii="Segoe UI" w:hAnsi="Segoe UI" w:cs="Segoe UI"/>
          <w:color w:val="0D0D0D"/>
        </w:rPr>
      </w:pPr>
      <w:r>
        <w:rPr>
          <w:rStyle w:val="Strong"/>
          <w:rFonts w:ascii="Segoe UI" w:hAnsi="Segoe UI" w:cs="Segoe UI"/>
          <w:color w:val="0D0D0D"/>
        </w:rPr>
        <w:t>MNIST Dataset (Gradient Analysis):</w:t>
      </w:r>
      <w:r>
        <w:rPr>
          <w:rFonts w:ascii="Segoe UI" w:hAnsi="Segoe UI" w:cs="Segoe UI"/>
          <w:color w:val="0D0D0D"/>
        </w:rPr>
        <w:br/>
        <w:t xml:space="preserve">The MNIST handwritten digit dataset is used as a proxy to </w:t>
      </w:r>
      <w:proofErr w:type="spellStart"/>
      <w:r>
        <w:rPr>
          <w:rFonts w:ascii="Segoe UI" w:hAnsi="Segoe UI" w:cs="Segoe UI"/>
          <w:color w:val="0D0D0D"/>
        </w:rPr>
        <w:t>analyze</w:t>
      </w:r>
      <w:proofErr w:type="spellEnd"/>
      <w:r>
        <w:rPr>
          <w:rFonts w:ascii="Segoe UI" w:hAnsi="Segoe UI" w:cs="Segoe UI"/>
          <w:color w:val="0D0D0D"/>
        </w:rPr>
        <w:t xml:space="preserve"> gradient </w:t>
      </w:r>
      <w:proofErr w:type="spellStart"/>
      <w:r>
        <w:rPr>
          <w:rFonts w:ascii="Segoe UI" w:hAnsi="Segoe UI" w:cs="Segoe UI"/>
          <w:color w:val="0D0D0D"/>
        </w:rPr>
        <w:t>behavior</w:t>
      </w:r>
      <w:proofErr w:type="spellEnd"/>
      <w:r>
        <w:rPr>
          <w:rFonts w:ascii="Segoe UI" w:hAnsi="Segoe UI" w:cs="Segoe UI"/>
          <w:color w:val="0D0D0D"/>
        </w:rPr>
        <w:t xml:space="preserve"> and potential leakage. It contains 70,000 grayscale images (28×28), flattened into 784-dimensional feature vectors and categorized into 10 classes.</w:t>
      </w:r>
    </w:p>
    <w:p w14:paraId="581A7FC1" w14:textId="77777777" w:rsidR="005937F8" w:rsidRDefault="005937F8" w:rsidP="005937F8">
      <w:pPr>
        <w:pStyle w:val="Heading2"/>
        <w:shd w:val="clear" w:color="auto" w:fill="FFFFFF"/>
        <w:spacing w:before="0" w:beforeAutospacing="0" w:after="0" w:afterAutospacing="0"/>
        <w:rPr>
          <w:rStyle w:val="Strong"/>
          <w:rFonts w:ascii="Segoe UI" w:hAnsi="Segoe UI" w:cs="Segoe UI"/>
          <w:b/>
          <w:bCs/>
          <w:color w:val="0D0D0D"/>
          <w:sz w:val="30"/>
          <w:szCs w:val="30"/>
        </w:rPr>
      </w:pPr>
    </w:p>
    <w:p w14:paraId="2D1808B0" w14:textId="700C80E0" w:rsidR="005937F8" w:rsidRDefault="005937F8" w:rsidP="005937F8">
      <w:pPr>
        <w:pStyle w:val="Heading2"/>
        <w:shd w:val="clear" w:color="auto" w:fill="FFFFFF"/>
        <w:spacing w:before="0" w:beforeAutospacing="0" w:after="0" w:afterAutospacing="0"/>
        <w:rPr>
          <w:rStyle w:val="Strong"/>
          <w:rFonts w:ascii="Segoe UI" w:hAnsi="Segoe UI" w:cs="Segoe UI"/>
          <w:b/>
          <w:bCs/>
          <w:color w:val="0D0D0D"/>
          <w:sz w:val="30"/>
          <w:szCs w:val="30"/>
        </w:rPr>
      </w:pPr>
    </w:p>
    <w:p w14:paraId="68FCDD15" w14:textId="77777777" w:rsidR="005937F8" w:rsidRDefault="005937F8" w:rsidP="005937F8">
      <w:pPr>
        <w:pStyle w:val="Heading2"/>
        <w:shd w:val="clear" w:color="auto" w:fill="FFFFFF"/>
        <w:spacing w:before="0" w:beforeAutospacing="0" w:after="0" w:afterAutospacing="0"/>
        <w:rPr>
          <w:rStyle w:val="Strong"/>
          <w:rFonts w:ascii="Segoe UI" w:hAnsi="Segoe UI" w:cs="Segoe UI"/>
          <w:b/>
          <w:bCs/>
          <w:color w:val="0D0D0D"/>
          <w:sz w:val="30"/>
          <w:szCs w:val="30"/>
        </w:rPr>
      </w:pPr>
    </w:p>
    <w:p w14:paraId="54E1C292" w14:textId="77777777" w:rsidR="005937F8" w:rsidRDefault="005937F8" w:rsidP="005937F8">
      <w:pPr>
        <w:pStyle w:val="Heading2"/>
        <w:shd w:val="clear" w:color="auto" w:fill="FFFFFF"/>
        <w:spacing w:before="0" w:beforeAutospacing="0" w:after="0" w:afterAutospacing="0"/>
        <w:rPr>
          <w:rStyle w:val="Strong"/>
          <w:rFonts w:ascii="Segoe UI" w:hAnsi="Segoe UI" w:cs="Segoe UI"/>
          <w:b/>
          <w:bCs/>
          <w:color w:val="0D0D0D"/>
          <w:sz w:val="30"/>
          <w:szCs w:val="30"/>
        </w:rPr>
      </w:pPr>
    </w:p>
    <w:p w14:paraId="24975846" w14:textId="77777777" w:rsidR="005937F8" w:rsidRDefault="005937F8" w:rsidP="005937F8">
      <w:pPr>
        <w:pStyle w:val="Heading2"/>
        <w:shd w:val="clear" w:color="auto" w:fill="FFFFFF"/>
        <w:spacing w:before="0" w:beforeAutospacing="0" w:after="0" w:afterAutospacing="0"/>
        <w:rPr>
          <w:rStyle w:val="Strong"/>
          <w:rFonts w:ascii="Segoe UI" w:hAnsi="Segoe UI" w:cs="Segoe UI"/>
          <w:b/>
          <w:bCs/>
          <w:color w:val="0D0D0D"/>
          <w:sz w:val="30"/>
          <w:szCs w:val="30"/>
        </w:rPr>
      </w:pPr>
    </w:p>
    <w:p w14:paraId="072B488C" w14:textId="77777777" w:rsidR="005937F8" w:rsidRDefault="005937F8" w:rsidP="005937F8">
      <w:pPr>
        <w:pStyle w:val="Heading2"/>
        <w:shd w:val="clear" w:color="auto" w:fill="FFFFFF"/>
        <w:spacing w:before="0" w:beforeAutospacing="0" w:after="0" w:afterAutospacing="0"/>
        <w:rPr>
          <w:rStyle w:val="Strong"/>
          <w:rFonts w:ascii="Segoe UI" w:hAnsi="Segoe UI" w:cs="Segoe UI"/>
          <w:b/>
          <w:bCs/>
          <w:color w:val="0D0D0D"/>
          <w:sz w:val="30"/>
          <w:szCs w:val="30"/>
        </w:rPr>
      </w:pPr>
    </w:p>
    <w:p w14:paraId="4122ABE0" w14:textId="77777777" w:rsidR="005937F8" w:rsidRDefault="005937F8" w:rsidP="005937F8">
      <w:pPr>
        <w:pStyle w:val="Heading2"/>
        <w:shd w:val="clear" w:color="auto" w:fill="FFFFFF"/>
        <w:spacing w:before="0" w:beforeAutospacing="0" w:after="0" w:afterAutospacing="0"/>
        <w:rPr>
          <w:rStyle w:val="Strong"/>
          <w:rFonts w:ascii="Segoe UI" w:hAnsi="Segoe UI" w:cs="Segoe UI"/>
          <w:b/>
          <w:bCs/>
          <w:color w:val="0D0D0D"/>
          <w:sz w:val="30"/>
          <w:szCs w:val="30"/>
        </w:rPr>
      </w:pPr>
    </w:p>
    <w:p w14:paraId="2EB02426" w14:textId="77777777" w:rsidR="005937F8" w:rsidRDefault="005937F8" w:rsidP="005937F8">
      <w:pPr>
        <w:pStyle w:val="Heading2"/>
        <w:shd w:val="clear" w:color="auto" w:fill="FFFFFF"/>
        <w:spacing w:before="0" w:beforeAutospacing="0" w:after="0" w:afterAutospacing="0"/>
        <w:rPr>
          <w:rStyle w:val="Strong"/>
          <w:rFonts w:ascii="Segoe UI" w:hAnsi="Segoe UI" w:cs="Segoe UI"/>
          <w:b/>
          <w:bCs/>
          <w:color w:val="0D0D0D"/>
          <w:sz w:val="30"/>
          <w:szCs w:val="30"/>
        </w:rPr>
      </w:pPr>
    </w:p>
    <w:p w14:paraId="3CA719AE" w14:textId="77777777" w:rsidR="005937F8" w:rsidRDefault="005937F8" w:rsidP="005937F8">
      <w:pPr>
        <w:pStyle w:val="Heading2"/>
        <w:shd w:val="clear" w:color="auto" w:fill="FFFFFF"/>
        <w:spacing w:before="0" w:beforeAutospacing="0" w:after="0" w:afterAutospacing="0"/>
        <w:rPr>
          <w:rStyle w:val="Strong"/>
          <w:rFonts w:ascii="Segoe UI" w:hAnsi="Segoe UI" w:cs="Segoe UI"/>
          <w:b/>
          <w:bCs/>
          <w:color w:val="0D0D0D"/>
          <w:sz w:val="30"/>
          <w:szCs w:val="30"/>
        </w:rPr>
      </w:pPr>
    </w:p>
    <w:p w14:paraId="61A6EE4D" w14:textId="77777777" w:rsidR="005937F8" w:rsidRDefault="005937F8" w:rsidP="005937F8">
      <w:pPr>
        <w:pStyle w:val="Heading2"/>
        <w:shd w:val="clear" w:color="auto" w:fill="FFFFFF"/>
        <w:spacing w:before="0" w:beforeAutospacing="0" w:after="0" w:afterAutospacing="0"/>
        <w:rPr>
          <w:rStyle w:val="Strong"/>
          <w:rFonts w:ascii="Segoe UI" w:hAnsi="Segoe UI" w:cs="Segoe UI"/>
          <w:b/>
          <w:bCs/>
          <w:color w:val="0D0D0D"/>
          <w:sz w:val="30"/>
          <w:szCs w:val="30"/>
        </w:rPr>
      </w:pPr>
    </w:p>
    <w:p w14:paraId="2C05D7B2" w14:textId="26B5DE40" w:rsidR="005937F8" w:rsidRDefault="005937F8" w:rsidP="005937F8">
      <w:pPr>
        <w:pStyle w:val="Heading2"/>
        <w:shd w:val="clear" w:color="auto" w:fill="FFFFFF"/>
        <w:spacing w:before="0" w:beforeAutospacing="0" w:after="0" w:afterAutospacing="0"/>
        <w:rPr>
          <w:rStyle w:val="Strong"/>
          <w:rFonts w:ascii="Segoe UI" w:hAnsi="Segoe UI" w:cs="Segoe UI"/>
          <w:b/>
          <w:bCs/>
          <w:color w:val="0D0D0D"/>
          <w:sz w:val="30"/>
          <w:szCs w:val="30"/>
        </w:rPr>
      </w:pPr>
      <w:r>
        <w:rPr>
          <w:rStyle w:val="Strong"/>
          <w:rFonts w:ascii="Segoe UI" w:hAnsi="Segoe UI" w:cs="Segoe UI"/>
          <w:b/>
          <w:bCs/>
          <w:color w:val="0D0D0D"/>
          <w:sz w:val="30"/>
          <w:szCs w:val="30"/>
        </w:rPr>
        <w:t xml:space="preserve">3. Data </w:t>
      </w:r>
      <w:proofErr w:type="spellStart"/>
      <w:r>
        <w:rPr>
          <w:rStyle w:val="Strong"/>
          <w:rFonts w:ascii="Segoe UI" w:hAnsi="Segoe UI" w:cs="Segoe UI"/>
          <w:b/>
          <w:bCs/>
          <w:color w:val="0D0D0D"/>
          <w:sz w:val="30"/>
          <w:szCs w:val="30"/>
        </w:rPr>
        <w:t>Preprocessing</w:t>
      </w:r>
      <w:proofErr w:type="spellEnd"/>
    </w:p>
    <w:p w14:paraId="2A1C0795" w14:textId="105B99CD" w:rsidR="005937F8" w:rsidRDefault="005937F8" w:rsidP="005937F8">
      <w:pPr>
        <w:pStyle w:val="Heading2"/>
        <w:shd w:val="clear" w:color="auto" w:fill="FFFFFF"/>
        <w:spacing w:before="0" w:beforeAutospacing="0" w:after="0" w:afterAutospacing="0"/>
        <w:rPr>
          <w:rStyle w:val="Strong"/>
          <w:rFonts w:ascii="Segoe UI" w:hAnsi="Segoe UI" w:cs="Segoe UI"/>
          <w:b/>
          <w:bCs/>
          <w:color w:val="0D0D0D"/>
          <w:sz w:val="30"/>
          <w:szCs w:val="30"/>
        </w:rPr>
      </w:pPr>
    </w:p>
    <w:p w14:paraId="25280991" w14:textId="0C03CD15" w:rsidR="005937F8" w:rsidRDefault="005937F8" w:rsidP="005937F8">
      <w:pPr>
        <w:pStyle w:val="Heading2"/>
        <w:shd w:val="clear" w:color="auto" w:fill="FFFFFF"/>
        <w:spacing w:before="0" w:beforeAutospacing="0" w:after="0" w:afterAutospacing="0"/>
        <w:rPr>
          <w:rStyle w:val="Strong"/>
          <w:rFonts w:ascii="Segoe UI" w:hAnsi="Segoe UI" w:cs="Segoe UI"/>
          <w:b/>
          <w:bCs/>
          <w:color w:val="0D0D0D"/>
          <w:sz w:val="30"/>
          <w:szCs w:val="30"/>
        </w:rPr>
      </w:pPr>
    </w:p>
    <w:p w14:paraId="08DF4419" w14:textId="6561B09A" w:rsidR="005937F8" w:rsidRDefault="005937F8" w:rsidP="005937F8">
      <w:pPr>
        <w:pStyle w:val="Heading2"/>
        <w:shd w:val="clear" w:color="auto" w:fill="FFFFFF"/>
        <w:spacing w:before="0" w:beforeAutospacing="0" w:after="0" w:afterAutospacing="0"/>
        <w:rPr>
          <w:rStyle w:val="Strong"/>
          <w:rFonts w:ascii="Segoe UI" w:hAnsi="Segoe UI" w:cs="Segoe UI"/>
          <w:b/>
          <w:bCs/>
          <w:color w:val="0D0D0D"/>
          <w:sz w:val="30"/>
          <w:szCs w:val="30"/>
        </w:rPr>
      </w:pPr>
      <w:r>
        <w:rPr>
          <w:rStyle w:val="Strong"/>
          <w:rFonts w:ascii="Segoe UI" w:hAnsi="Segoe UI" w:cs="Segoe UI"/>
          <w:b/>
          <w:bCs/>
          <w:color w:val="0D0D0D"/>
          <w:sz w:val="30"/>
          <w:szCs w:val="30"/>
        </w:rPr>
        <w:t>Data processing pipeline</w:t>
      </w:r>
    </w:p>
    <w:p w14:paraId="55E0FE71" w14:textId="3BE17268" w:rsidR="005937F8" w:rsidRPr="005937F8" w:rsidRDefault="005937F8" w:rsidP="005937F8">
      <w:pPr>
        <w:pStyle w:val="Heading2"/>
        <w:shd w:val="clear" w:color="auto" w:fill="FFFFFF"/>
        <w:spacing w:before="0" w:beforeAutospacing="0" w:after="0" w:afterAutospacing="0"/>
        <w:rPr>
          <w:rFonts w:ascii="Segoe UI" w:hAnsi="Segoe UI" w:cs="Segoe UI"/>
          <w:color w:val="0D0D0D"/>
          <w:sz w:val="30"/>
          <w:szCs w:val="30"/>
        </w:rPr>
      </w:pPr>
      <w:r w:rsidRPr="005937F8">
        <w:rPr>
          <w:rFonts w:ascii="Segoe UI" w:hAnsi="Segoe UI" w:cs="Segoe UI"/>
          <w:color w:val="0D0D0D"/>
          <w:sz w:val="30"/>
          <w:szCs w:val="30"/>
        </w:rPr>
        <w:drawing>
          <wp:inline distT="0" distB="0" distL="0" distR="0" wp14:anchorId="52EEE48F" wp14:editId="6283B782">
            <wp:extent cx="6411595" cy="1962150"/>
            <wp:effectExtent l="0" t="0" r="8255" b="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4"/>
                    <a:stretch>
                      <a:fillRect/>
                    </a:stretch>
                  </pic:blipFill>
                  <pic:spPr>
                    <a:xfrm>
                      <a:off x="0" y="0"/>
                      <a:ext cx="6418647" cy="1964308"/>
                    </a:xfrm>
                    <a:prstGeom prst="rect">
                      <a:avLst/>
                    </a:prstGeom>
                  </pic:spPr>
                </pic:pic>
              </a:graphicData>
            </a:graphic>
          </wp:inline>
        </w:drawing>
      </w:r>
    </w:p>
    <w:p w14:paraId="6D484234" w14:textId="77777777" w:rsidR="005937F8" w:rsidRDefault="005937F8" w:rsidP="005937F8">
      <w:pPr>
        <w:pStyle w:val="NormalWeb"/>
        <w:shd w:val="clear" w:color="auto" w:fill="FFFFFF"/>
        <w:rPr>
          <w:rFonts w:ascii="Segoe UI" w:hAnsi="Segoe UI" w:cs="Segoe UI"/>
          <w:color w:val="0D0D0D"/>
        </w:rPr>
      </w:pPr>
    </w:p>
    <w:p w14:paraId="7A68297C" w14:textId="77777777" w:rsidR="00F65379" w:rsidRDefault="00F65379" w:rsidP="00F65379">
      <w:pPr>
        <w:pStyle w:val="Heading3"/>
        <w:shd w:val="clear" w:color="auto" w:fill="FFFFFF"/>
        <w:spacing w:before="0"/>
        <w:rPr>
          <w:rFonts w:ascii="Segoe UI" w:hAnsi="Segoe UI" w:cs="Segoe UI"/>
          <w:color w:val="0D0D0D"/>
        </w:rPr>
      </w:pPr>
      <w:r>
        <w:rPr>
          <w:rStyle w:val="Strong"/>
          <w:rFonts w:ascii="Segoe UI" w:hAnsi="Segoe UI" w:cs="Segoe UI"/>
          <w:b w:val="0"/>
          <w:bCs w:val="0"/>
          <w:color w:val="0D0D0D"/>
        </w:rPr>
        <w:t>Step 1: Raw Data Acquisition</w:t>
      </w:r>
    </w:p>
    <w:p w14:paraId="3CF76F60" w14:textId="698145FA" w:rsidR="00F65379" w:rsidRPr="00F65379" w:rsidRDefault="00F65379" w:rsidP="00F65379">
      <w:pPr>
        <w:pStyle w:val="NormalWeb"/>
        <w:shd w:val="clear" w:color="auto" w:fill="FFFFFF"/>
        <w:rPr>
          <w:rFonts w:ascii="Segoe UI" w:hAnsi="Segoe UI" w:cs="Segoe UI"/>
          <w:color w:val="0D0D0D"/>
        </w:rPr>
      </w:pPr>
      <w:r>
        <w:rPr>
          <w:rFonts w:ascii="Segoe UI" w:hAnsi="Segoe UI" w:cs="Segoe UI"/>
          <w:color w:val="0D0D0D"/>
        </w:rPr>
        <w:t>The process begins with the collection of raw data from multiple sources corresponding to phishing detection, network traffic analysis, and gradient leakage evaluation. These datasets may contain inconsistencies, missing values, and heterogeneous feature formats.</w:t>
      </w:r>
    </w:p>
    <w:p w14:paraId="7B789807" w14:textId="77777777" w:rsidR="00F65379" w:rsidRDefault="00F65379" w:rsidP="00F65379">
      <w:pPr>
        <w:pStyle w:val="Heading3"/>
        <w:shd w:val="clear" w:color="auto" w:fill="FFFFFF"/>
        <w:spacing w:before="0"/>
        <w:rPr>
          <w:rFonts w:ascii="Segoe UI" w:hAnsi="Segoe UI" w:cs="Segoe UI"/>
          <w:color w:val="0D0D0D"/>
        </w:rPr>
      </w:pPr>
      <w:r>
        <w:rPr>
          <w:rStyle w:val="Strong"/>
          <w:rFonts w:ascii="Segoe UI" w:hAnsi="Segoe UI" w:cs="Segoe UI"/>
          <w:b w:val="0"/>
          <w:bCs w:val="0"/>
          <w:color w:val="0D0D0D"/>
        </w:rPr>
        <w:t>Step 2: Missing Value Handling</w:t>
      </w:r>
    </w:p>
    <w:p w14:paraId="66A8687E" w14:textId="6E151D50" w:rsidR="00F65379" w:rsidRPr="00F65379" w:rsidRDefault="00F65379" w:rsidP="00F65379">
      <w:pPr>
        <w:pStyle w:val="NormalWeb"/>
        <w:shd w:val="clear" w:color="auto" w:fill="FFFFFF"/>
        <w:spacing w:before="0" w:after="0"/>
        <w:rPr>
          <w:rFonts w:ascii="Segoe UI" w:hAnsi="Segoe UI" w:cs="Segoe UI"/>
          <w:color w:val="0D0D0D"/>
        </w:rPr>
      </w:pPr>
      <w:r>
        <w:rPr>
          <w:rFonts w:ascii="Segoe UI" w:hAnsi="Segoe UI" w:cs="Segoe UI"/>
          <w:color w:val="0D0D0D"/>
        </w:rPr>
        <w:t>To ensure data quality, missing values in numerical features are handled using </w:t>
      </w:r>
      <w:r>
        <w:rPr>
          <w:rStyle w:val="Strong"/>
          <w:rFonts w:ascii="Segoe UI" w:hAnsi="Segoe UI" w:cs="Segoe UI"/>
          <w:color w:val="0D0D0D"/>
        </w:rPr>
        <w:t>mean imputation</w:t>
      </w:r>
      <w:r>
        <w:rPr>
          <w:rFonts w:ascii="Segoe UI" w:hAnsi="Segoe UI" w:cs="Segoe UI"/>
          <w:color w:val="0D0D0D"/>
        </w:rPr>
        <w:t>. Additionally, features with excessive missing values (greater than 30%) are removed to prevent noise and bias in model training.</w:t>
      </w:r>
    </w:p>
    <w:p w14:paraId="65BDA88D" w14:textId="77777777" w:rsidR="00F65379" w:rsidRDefault="00F65379" w:rsidP="00F65379">
      <w:pPr>
        <w:pStyle w:val="Heading3"/>
        <w:shd w:val="clear" w:color="auto" w:fill="FFFFFF"/>
        <w:spacing w:before="0"/>
        <w:rPr>
          <w:rFonts w:ascii="Segoe UI" w:hAnsi="Segoe UI" w:cs="Segoe UI"/>
          <w:color w:val="0D0D0D"/>
        </w:rPr>
      </w:pPr>
      <w:r>
        <w:rPr>
          <w:rStyle w:val="Strong"/>
          <w:rFonts w:ascii="Segoe UI" w:hAnsi="Segoe UI" w:cs="Segoe UI"/>
          <w:b w:val="0"/>
          <w:bCs w:val="0"/>
          <w:color w:val="0D0D0D"/>
        </w:rPr>
        <w:t>Step 3: Feature Encoding</w:t>
      </w:r>
    </w:p>
    <w:p w14:paraId="4288B83E" w14:textId="514B29B9" w:rsidR="00F65379" w:rsidRPr="00F65379" w:rsidRDefault="00F65379" w:rsidP="00F65379">
      <w:pPr>
        <w:pStyle w:val="NormalWeb"/>
        <w:shd w:val="clear" w:color="auto" w:fill="FFFFFF"/>
        <w:spacing w:before="0" w:after="0"/>
        <w:rPr>
          <w:rFonts w:ascii="Segoe UI" w:hAnsi="Segoe UI" w:cs="Segoe UI"/>
          <w:color w:val="0D0D0D"/>
        </w:rPr>
      </w:pPr>
      <w:r>
        <w:rPr>
          <w:rFonts w:ascii="Segoe UI" w:hAnsi="Segoe UI" w:cs="Segoe UI"/>
          <w:color w:val="0D0D0D"/>
        </w:rPr>
        <w:t>Categorical attributes present in the dataset are transformed into numerical representations using </w:t>
      </w:r>
      <w:r>
        <w:rPr>
          <w:rStyle w:val="Strong"/>
          <w:rFonts w:ascii="Segoe UI" w:hAnsi="Segoe UI" w:cs="Segoe UI"/>
          <w:color w:val="0D0D0D"/>
        </w:rPr>
        <w:t>label encoding</w:t>
      </w:r>
      <w:r>
        <w:rPr>
          <w:rFonts w:ascii="Segoe UI" w:hAnsi="Segoe UI" w:cs="Segoe UI"/>
          <w:color w:val="0D0D0D"/>
        </w:rPr>
        <w:t>. This step ensures compatibility with neural network models, which require numerical input.</w:t>
      </w:r>
    </w:p>
    <w:p w14:paraId="1210E9A2" w14:textId="77777777" w:rsidR="00F65379" w:rsidRDefault="00F65379" w:rsidP="00F65379">
      <w:pPr>
        <w:pStyle w:val="Heading3"/>
        <w:shd w:val="clear" w:color="auto" w:fill="FFFFFF"/>
        <w:spacing w:before="0"/>
        <w:rPr>
          <w:rFonts w:ascii="Segoe UI" w:hAnsi="Segoe UI" w:cs="Segoe UI"/>
          <w:color w:val="0D0D0D"/>
        </w:rPr>
      </w:pPr>
      <w:r>
        <w:rPr>
          <w:rStyle w:val="Strong"/>
          <w:rFonts w:ascii="Segoe UI" w:hAnsi="Segoe UI" w:cs="Segoe UI"/>
          <w:b w:val="0"/>
          <w:bCs w:val="0"/>
          <w:color w:val="0D0D0D"/>
        </w:rPr>
        <w:lastRenderedPageBreak/>
        <w:t>Step 4: Feature Scaling</w:t>
      </w:r>
    </w:p>
    <w:p w14:paraId="791AF239" w14:textId="74F1579A" w:rsidR="00F65379" w:rsidRPr="00F65379" w:rsidRDefault="00F65379" w:rsidP="00F65379">
      <w:pPr>
        <w:pStyle w:val="NormalWeb"/>
        <w:shd w:val="clear" w:color="auto" w:fill="FFFFFF"/>
        <w:spacing w:before="0" w:after="0"/>
        <w:rPr>
          <w:rFonts w:ascii="Segoe UI" w:hAnsi="Segoe UI" w:cs="Segoe UI"/>
          <w:color w:val="0D0D0D"/>
        </w:rPr>
      </w:pPr>
      <w:r>
        <w:rPr>
          <w:rFonts w:ascii="Segoe UI" w:hAnsi="Segoe UI" w:cs="Segoe UI"/>
          <w:color w:val="0D0D0D"/>
        </w:rPr>
        <w:t>All numerical features are standardized using a </w:t>
      </w:r>
      <w:r>
        <w:rPr>
          <w:rStyle w:val="Strong"/>
          <w:rFonts w:ascii="Segoe UI" w:hAnsi="Segoe UI" w:cs="Segoe UI"/>
          <w:color w:val="0D0D0D"/>
        </w:rPr>
        <w:t>Standard Scaler</w:t>
      </w:r>
      <w:r>
        <w:rPr>
          <w:rFonts w:ascii="Segoe UI" w:hAnsi="Segoe UI" w:cs="Segoe UI"/>
          <w:color w:val="0D0D0D"/>
        </w:rPr>
        <w:t>, ensuring that the data follows a uniform distribution. This improves convergence speed and stability during training.</w:t>
      </w:r>
    </w:p>
    <w:p w14:paraId="19CB7EBA" w14:textId="77777777" w:rsidR="00F65379" w:rsidRDefault="00F65379" w:rsidP="00F65379">
      <w:pPr>
        <w:pStyle w:val="Heading3"/>
        <w:shd w:val="clear" w:color="auto" w:fill="FFFFFF"/>
        <w:spacing w:before="0"/>
        <w:rPr>
          <w:rFonts w:ascii="Segoe UI" w:hAnsi="Segoe UI" w:cs="Segoe UI"/>
          <w:color w:val="0D0D0D"/>
        </w:rPr>
      </w:pPr>
      <w:r>
        <w:rPr>
          <w:rStyle w:val="Strong"/>
          <w:rFonts w:ascii="Segoe UI" w:hAnsi="Segoe UI" w:cs="Segoe UI"/>
          <w:b w:val="0"/>
          <w:bCs w:val="0"/>
          <w:color w:val="0D0D0D"/>
        </w:rPr>
        <w:t>Step 5: Global Data Splitting (Server-Side)</w:t>
      </w:r>
    </w:p>
    <w:p w14:paraId="2EC96F87" w14:textId="77777777" w:rsidR="00F65379" w:rsidRDefault="00F65379" w:rsidP="00F65379">
      <w:pPr>
        <w:pStyle w:val="NormalWeb"/>
        <w:shd w:val="clear" w:color="auto" w:fill="FFFFFF"/>
        <w:rPr>
          <w:rFonts w:ascii="Segoe UI" w:hAnsi="Segoe UI" w:cs="Segoe UI"/>
          <w:color w:val="0D0D0D"/>
        </w:rPr>
      </w:pPr>
      <w:r>
        <w:rPr>
          <w:rFonts w:ascii="Segoe UI" w:hAnsi="Segoe UI" w:cs="Segoe UI"/>
          <w:color w:val="0D0D0D"/>
        </w:rPr>
        <w:t>The processed dataset is split at the server level into:</w:t>
      </w:r>
    </w:p>
    <w:p w14:paraId="00C84C3D" w14:textId="77777777" w:rsidR="00F65379" w:rsidRDefault="00F65379" w:rsidP="00F65379">
      <w:pPr>
        <w:pStyle w:val="NormalWeb"/>
        <w:numPr>
          <w:ilvl w:val="0"/>
          <w:numId w:val="11"/>
        </w:numPr>
        <w:shd w:val="clear" w:color="auto" w:fill="FFFFFF"/>
        <w:spacing w:before="0" w:beforeAutospacing="0" w:after="0" w:afterAutospacing="0"/>
        <w:rPr>
          <w:rFonts w:ascii="Segoe UI" w:hAnsi="Segoe UI" w:cs="Segoe UI"/>
          <w:color w:val="0D0D0D"/>
        </w:rPr>
      </w:pPr>
      <w:r>
        <w:rPr>
          <w:rStyle w:val="Strong"/>
          <w:rFonts w:ascii="Segoe UI" w:hAnsi="Segoe UI" w:cs="Segoe UI"/>
          <w:color w:val="0D0D0D"/>
        </w:rPr>
        <w:t>70% Training Data</w:t>
      </w:r>
    </w:p>
    <w:p w14:paraId="1F216A7F" w14:textId="77777777" w:rsidR="00F65379" w:rsidRDefault="00F65379" w:rsidP="00F65379">
      <w:pPr>
        <w:pStyle w:val="NormalWeb"/>
        <w:numPr>
          <w:ilvl w:val="0"/>
          <w:numId w:val="11"/>
        </w:numPr>
        <w:shd w:val="clear" w:color="auto" w:fill="FFFFFF"/>
        <w:spacing w:before="0" w:beforeAutospacing="0" w:after="0" w:afterAutospacing="0"/>
        <w:rPr>
          <w:rFonts w:ascii="Segoe UI" w:hAnsi="Segoe UI" w:cs="Segoe UI"/>
          <w:color w:val="0D0D0D"/>
        </w:rPr>
      </w:pPr>
      <w:r>
        <w:rPr>
          <w:rStyle w:val="Strong"/>
          <w:rFonts w:ascii="Segoe UI" w:hAnsi="Segoe UI" w:cs="Segoe UI"/>
          <w:color w:val="0D0D0D"/>
        </w:rPr>
        <w:t>15% Validation Data</w:t>
      </w:r>
    </w:p>
    <w:p w14:paraId="5FFF55AA" w14:textId="77777777" w:rsidR="00F65379" w:rsidRDefault="00F65379" w:rsidP="00F65379">
      <w:pPr>
        <w:pStyle w:val="NormalWeb"/>
        <w:numPr>
          <w:ilvl w:val="0"/>
          <w:numId w:val="11"/>
        </w:numPr>
        <w:shd w:val="clear" w:color="auto" w:fill="FFFFFF"/>
        <w:spacing w:before="0" w:beforeAutospacing="0" w:after="0" w:afterAutospacing="0"/>
        <w:rPr>
          <w:rFonts w:ascii="Segoe UI" w:hAnsi="Segoe UI" w:cs="Segoe UI"/>
          <w:color w:val="0D0D0D"/>
        </w:rPr>
      </w:pPr>
      <w:r>
        <w:rPr>
          <w:rStyle w:val="Strong"/>
          <w:rFonts w:ascii="Segoe UI" w:hAnsi="Segoe UI" w:cs="Segoe UI"/>
          <w:color w:val="0D0D0D"/>
        </w:rPr>
        <w:t>15% Testing Data</w:t>
      </w:r>
    </w:p>
    <w:p w14:paraId="76DFD93B" w14:textId="37AAAFE6" w:rsidR="00F65379" w:rsidRPr="00F65379" w:rsidRDefault="00F65379" w:rsidP="00F65379">
      <w:pPr>
        <w:pStyle w:val="NormalWeb"/>
        <w:shd w:val="clear" w:color="auto" w:fill="FFFFFF"/>
        <w:rPr>
          <w:rFonts w:ascii="Segoe UI" w:hAnsi="Segoe UI" w:cs="Segoe UI"/>
          <w:color w:val="0D0D0D"/>
        </w:rPr>
      </w:pPr>
      <w:r>
        <w:rPr>
          <w:rFonts w:ascii="Segoe UI" w:hAnsi="Segoe UI" w:cs="Segoe UI"/>
          <w:color w:val="0D0D0D"/>
        </w:rPr>
        <w:t>Stratified sampling is applied to maintain class balance across all subsets</w:t>
      </w:r>
    </w:p>
    <w:p w14:paraId="049D96E9" w14:textId="77777777" w:rsidR="00F65379" w:rsidRDefault="00F65379" w:rsidP="00F65379">
      <w:pPr>
        <w:pStyle w:val="Heading3"/>
        <w:shd w:val="clear" w:color="auto" w:fill="FFFFFF"/>
        <w:spacing w:before="0"/>
        <w:rPr>
          <w:rFonts w:ascii="Segoe UI" w:hAnsi="Segoe UI" w:cs="Segoe UI"/>
          <w:color w:val="0D0D0D"/>
        </w:rPr>
      </w:pPr>
      <w:r>
        <w:rPr>
          <w:rStyle w:val="Strong"/>
          <w:rFonts w:ascii="Segoe UI" w:hAnsi="Segoe UI" w:cs="Segoe UI"/>
          <w:b w:val="0"/>
          <w:bCs w:val="0"/>
          <w:color w:val="0D0D0D"/>
        </w:rPr>
        <w:t>Step 6: Federated Distribution (Dirichlet-Based Non-IID Split)</w:t>
      </w:r>
    </w:p>
    <w:p w14:paraId="6EF15B6E" w14:textId="4E61A0C0" w:rsidR="00F65379" w:rsidRPr="00F65379" w:rsidRDefault="00F65379" w:rsidP="00F65379">
      <w:pPr>
        <w:pStyle w:val="NormalWeb"/>
        <w:shd w:val="clear" w:color="auto" w:fill="FFFFFF"/>
        <w:spacing w:before="0" w:after="0"/>
        <w:rPr>
          <w:rFonts w:ascii="Segoe UI" w:hAnsi="Segoe UI" w:cs="Segoe UI"/>
          <w:color w:val="0D0D0D"/>
        </w:rPr>
      </w:pPr>
      <w:r>
        <w:rPr>
          <w:rFonts w:ascii="Segoe UI" w:hAnsi="Segoe UI" w:cs="Segoe UI"/>
          <w:color w:val="0D0D0D"/>
        </w:rPr>
        <w:t>The training dataset is distributed among </w:t>
      </w:r>
      <w:r>
        <w:rPr>
          <w:rStyle w:val="Strong"/>
          <w:rFonts w:ascii="Segoe UI" w:hAnsi="Segoe UI" w:cs="Segoe UI"/>
          <w:color w:val="0D0D0D"/>
        </w:rPr>
        <w:t>six clients</w:t>
      </w:r>
      <w:r>
        <w:rPr>
          <w:rFonts w:ascii="Segoe UI" w:hAnsi="Segoe UI" w:cs="Segoe UI"/>
          <w:color w:val="0D0D0D"/>
        </w:rPr>
        <w:t> using a </w:t>
      </w:r>
      <w:r>
        <w:rPr>
          <w:rStyle w:val="Strong"/>
          <w:rFonts w:ascii="Segoe UI" w:hAnsi="Segoe UI" w:cs="Segoe UI"/>
          <w:color w:val="0D0D0D"/>
        </w:rPr>
        <w:t>Dirichlet distribution</w:t>
      </w:r>
      <w:r>
        <w:rPr>
          <w:rFonts w:ascii="Segoe UI" w:hAnsi="Segoe UI" w:cs="Segoe UI"/>
          <w:color w:val="0D0D0D"/>
        </w:rPr>
        <w:t>. This introduces statistical heterogeneity, ensuring that each client receives a unique and imbalanced subset of data, thereby simulating realistic </w:t>
      </w:r>
      <w:r>
        <w:rPr>
          <w:rStyle w:val="Strong"/>
          <w:rFonts w:ascii="Segoe UI" w:hAnsi="Segoe UI" w:cs="Segoe UI"/>
          <w:color w:val="0D0D0D"/>
        </w:rPr>
        <w:t>non-IID conditions</w:t>
      </w:r>
      <w:r>
        <w:rPr>
          <w:rFonts w:ascii="Segoe UI" w:hAnsi="Segoe UI" w:cs="Segoe UI"/>
          <w:color w:val="0D0D0D"/>
        </w:rPr>
        <w:t>.</w:t>
      </w:r>
    </w:p>
    <w:p w14:paraId="3C4D81DF" w14:textId="77777777" w:rsidR="00F65379" w:rsidRDefault="00F65379" w:rsidP="00F65379">
      <w:pPr>
        <w:pStyle w:val="Heading3"/>
        <w:shd w:val="clear" w:color="auto" w:fill="FFFFFF"/>
        <w:spacing w:before="0"/>
        <w:rPr>
          <w:rFonts w:ascii="Segoe UI" w:hAnsi="Segoe UI" w:cs="Segoe UI"/>
          <w:color w:val="0D0D0D"/>
        </w:rPr>
      </w:pPr>
      <w:r>
        <w:rPr>
          <w:rStyle w:val="Strong"/>
          <w:rFonts w:ascii="Segoe UI" w:hAnsi="Segoe UI" w:cs="Segoe UI"/>
          <w:b w:val="0"/>
          <w:bCs w:val="0"/>
          <w:color w:val="0D0D0D"/>
        </w:rPr>
        <w:t>Step 7: Client-Side Data Splitting</w:t>
      </w:r>
    </w:p>
    <w:p w14:paraId="047C2C0C" w14:textId="77777777" w:rsidR="00F65379" w:rsidRDefault="00F65379" w:rsidP="00F65379">
      <w:pPr>
        <w:pStyle w:val="NormalWeb"/>
        <w:shd w:val="clear" w:color="auto" w:fill="FFFFFF"/>
        <w:rPr>
          <w:rFonts w:ascii="Segoe UI" w:hAnsi="Segoe UI" w:cs="Segoe UI"/>
          <w:color w:val="0D0D0D"/>
        </w:rPr>
      </w:pPr>
      <w:r>
        <w:rPr>
          <w:rFonts w:ascii="Segoe UI" w:hAnsi="Segoe UI" w:cs="Segoe UI"/>
          <w:color w:val="0D0D0D"/>
        </w:rPr>
        <w:t>Each client further partitions its local dataset into:</w:t>
      </w:r>
    </w:p>
    <w:p w14:paraId="2AB26848" w14:textId="77777777" w:rsidR="00F65379" w:rsidRDefault="00F65379" w:rsidP="00F65379">
      <w:pPr>
        <w:pStyle w:val="NormalWeb"/>
        <w:numPr>
          <w:ilvl w:val="0"/>
          <w:numId w:val="12"/>
        </w:numPr>
        <w:shd w:val="clear" w:color="auto" w:fill="FFFFFF"/>
        <w:spacing w:before="0" w:beforeAutospacing="0" w:after="0" w:afterAutospacing="0"/>
        <w:rPr>
          <w:rFonts w:ascii="Segoe UI" w:hAnsi="Segoe UI" w:cs="Segoe UI"/>
          <w:color w:val="0D0D0D"/>
        </w:rPr>
      </w:pPr>
      <w:r>
        <w:rPr>
          <w:rStyle w:val="Strong"/>
          <w:rFonts w:ascii="Segoe UI" w:hAnsi="Segoe UI" w:cs="Segoe UI"/>
          <w:color w:val="0D0D0D"/>
        </w:rPr>
        <w:t>80% Local Training Data</w:t>
      </w:r>
    </w:p>
    <w:p w14:paraId="1957542C" w14:textId="77777777" w:rsidR="00F65379" w:rsidRDefault="00F65379" w:rsidP="00F65379">
      <w:pPr>
        <w:pStyle w:val="NormalWeb"/>
        <w:numPr>
          <w:ilvl w:val="0"/>
          <w:numId w:val="12"/>
        </w:numPr>
        <w:shd w:val="clear" w:color="auto" w:fill="FFFFFF"/>
        <w:spacing w:before="0" w:beforeAutospacing="0" w:after="0" w:afterAutospacing="0"/>
        <w:rPr>
          <w:rFonts w:ascii="Segoe UI" w:hAnsi="Segoe UI" w:cs="Segoe UI"/>
          <w:color w:val="0D0D0D"/>
        </w:rPr>
      </w:pPr>
      <w:r>
        <w:rPr>
          <w:rStyle w:val="Strong"/>
          <w:rFonts w:ascii="Segoe UI" w:hAnsi="Segoe UI" w:cs="Segoe UI"/>
          <w:color w:val="0D0D0D"/>
        </w:rPr>
        <w:t>20% Local Testing Data</w:t>
      </w:r>
    </w:p>
    <w:p w14:paraId="7E62862E" w14:textId="77777777" w:rsidR="005937F8" w:rsidRDefault="005937F8" w:rsidP="005937F8">
      <w:pPr>
        <w:pStyle w:val="NormalWeb"/>
        <w:shd w:val="clear" w:color="auto" w:fill="FFFFFF"/>
        <w:rPr>
          <w:rFonts w:ascii="Segoe UI" w:hAnsi="Segoe UI" w:cs="Segoe UI"/>
          <w:color w:val="0D0D0D"/>
        </w:rPr>
      </w:pPr>
    </w:p>
    <w:p w14:paraId="5987B5CA" w14:textId="77777777" w:rsidR="005937F8" w:rsidRDefault="005937F8" w:rsidP="005937F8">
      <w:pPr>
        <w:pStyle w:val="NormalWeb"/>
        <w:shd w:val="clear" w:color="auto" w:fill="FFFFFF"/>
        <w:rPr>
          <w:rFonts w:ascii="Segoe UI" w:hAnsi="Segoe UI" w:cs="Segoe UI"/>
          <w:color w:val="0D0D0D"/>
        </w:rPr>
      </w:pPr>
    </w:p>
    <w:p w14:paraId="7730A3BF" w14:textId="24C2A02D" w:rsidR="005937F8" w:rsidRDefault="005937F8" w:rsidP="005937F8">
      <w:pPr>
        <w:pStyle w:val="NormalWeb"/>
        <w:shd w:val="clear" w:color="auto" w:fill="FFFFFF"/>
        <w:rPr>
          <w:rFonts w:ascii="Segoe UI" w:hAnsi="Segoe UI" w:cs="Segoe UI"/>
          <w:color w:val="0D0D0D"/>
        </w:rPr>
      </w:pPr>
      <w:r>
        <w:rPr>
          <w:rFonts w:ascii="Segoe UI" w:hAnsi="Segoe UI" w:cs="Segoe UI"/>
          <w:color w:val="0D0D0D"/>
        </w:rPr>
        <w:t xml:space="preserve">To ensure consistency, robustness, and effective model performance across distributed environments, a structured </w:t>
      </w:r>
      <w:proofErr w:type="spellStart"/>
      <w:r>
        <w:rPr>
          <w:rFonts w:ascii="Segoe UI" w:hAnsi="Segoe UI" w:cs="Segoe UI"/>
          <w:color w:val="0D0D0D"/>
        </w:rPr>
        <w:t>preprocessing</w:t>
      </w:r>
      <w:proofErr w:type="spellEnd"/>
      <w:r>
        <w:rPr>
          <w:rFonts w:ascii="Segoe UI" w:hAnsi="Segoe UI" w:cs="Segoe UI"/>
          <w:color w:val="0D0D0D"/>
        </w:rPr>
        <w:t xml:space="preserve"> pipeline is employed.</w:t>
      </w:r>
    </w:p>
    <w:p w14:paraId="2006DFA8" w14:textId="77777777" w:rsidR="005937F8" w:rsidRDefault="005937F8" w:rsidP="005937F8">
      <w:pPr>
        <w:pStyle w:val="NormalWeb"/>
        <w:shd w:val="clear" w:color="auto" w:fill="FFFFFF"/>
        <w:spacing w:before="0" w:after="0"/>
        <w:rPr>
          <w:rFonts w:ascii="Segoe UI" w:hAnsi="Segoe UI" w:cs="Segoe UI"/>
          <w:color w:val="0D0D0D"/>
        </w:rPr>
      </w:pPr>
      <w:r>
        <w:rPr>
          <w:rFonts w:ascii="Segoe UI" w:hAnsi="Segoe UI" w:cs="Segoe UI"/>
          <w:color w:val="0D0D0D"/>
        </w:rPr>
        <w:t>Initially, missing values in the datasets are handled by applying </w:t>
      </w:r>
      <w:r>
        <w:rPr>
          <w:rStyle w:val="Strong"/>
          <w:rFonts w:ascii="Segoe UI" w:hAnsi="Segoe UI" w:cs="Segoe UI"/>
          <w:color w:val="0D0D0D"/>
        </w:rPr>
        <w:t>mean imputation for numerical features</w:t>
      </w:r>
      <w:r>
        <w:rPr>
          <w:rFonts w:ascii="Segoe UI" w:hAnsi="Segoe UI" w:cs="Segoe UI"/>
          <w:color w:val="0D0D0D"/>
        </w:rPr>
        <w:t>, while features with excessive missing data (greater than 30%) are removed to maintain data quality. For datasets containing categorical attributes, </w:t>
      </w:r>
      <w:r>
        <w:rPr>
          <w:rStyle w:val="Strong"/>
          <w:rFonts w:ascii="Segoe UI" w:hAnsi="Segoe UI" w:cs="Segoe UI"/>
          <w:color w:val="0D0D0D"/>
        </w:rPr>
        <w:t>label encoding</w:t>
      </w:r>
      <w:r>
        <w:rPr>
          <w:rFonts w:ascii="Segoe UI" w:hAnsi="Segoe UI" w:cs="Segoe UI"/>
          <w:color w:val="0D0D0D"/>
        </w:rPr>
        <w:t> is applied to convert them into numerical form suitable for neural network processing.</w:t>
      </w:r>
    </w:p>
    <w:p w14:paraId="42BF00E1" w14:textId="77777777" w:rsidR="005937F8" w:rsidRDefault="005937F8" w:rsidP="005937F8">
      <w:pPr>
        <w:pStyle w:val="NormalWeb"/>
        <w:shd w:val="clear" w:color="auto" w:fill="FFFFFF"/>
        <w:spacing w:before="0" w:after="0"/>
        <w:rPr>
          <w:rFonts w:ascii="Segoe UI" w:hAnsi="Segoe UI" w:cs="Segoe UI"/>
          <w:color w:val="0D0D0D"/>
        </w:rPr>
      </w:pPr>
      <w:r>
        <w:rPr>
          <w:rFonts w:ascii="Segoe UI" w:hAnsi="Segoe UI" w:cs="Segoe UI"/>
          <w:color w:val="0D0D0D"/>
        </w:rPr>
        <w:t>Subsequently, all numerical features are normalized using </w:t>
      </w:r>
      <w:r>
        <w:rPr>
          <w:rStyle w:val="Strong"/>
          <w:rFonts w:ascii="Segoe UI" w:hAnsi="Segoe UI" w:cs="Segoe UI"/>
          <w:color w:val="0D0D0D"/>
        </w:rPr>
        <w:t>standardization (Standard Scaler)</w:t>
      </w:r>
      <w:r>
        <w:rPr>
          <w:rFonts w:ascii="Segoe UI" w:hAnsi="Segoe UI" w:cs="Segoe UI"/>
          <w:color w:val="0D0D0D"/>
        </w:rPr>
        <w:t> to ensure uniform feature distribution and stable model convergence during training.</w:t>
      </w:r>
    </w:p>
    <w:p w14:paraId="34919134" w14:textId="77777777" w:rsidR="005937F8" w:rsidRDefault="005937F8" w:rsidP="005937F8">
      <w:pPr>
        <w:pStyle w:val="NormalWeb"/>
        <w:shd w:val="clear" w:color="auto" w:fill="FFFFFF"/>
        <w:spacing w:before="0" w:after="0"/>
        <w:rPr>
          <w:rFonts w:ascii="Segoe UI" w:hAnsi="Segoe UI" w:cs="Segoe UI"/>
          <w:color w:val="0D0D0D"/>
        </w:rPr>
      </w:pPr>
      <w:r>
        <w:rPr>
          <w:rFonts w:ascii="Segoe UI" w:hAnsi="Segoe UI" w:cs="Segoe UI"/>
          <w:color w:val="0D0D0D"/>
        </w:rPr>
        <w:lastRenderedPageBreak/>
        <w:t>At the server level, each dataset is divided using a </w:t>
      </w:r>
      <w:r>
        <w:rPr>
          <w:rStyle w:val="Strong"/>
          <w:rFonts w:ascii="Segoe UI" w:hAnsi="Segoe UI" w:cs="Segoe UI"/>
          <w:color w:val="0D0D0D"/>
        </w:rPr>
        <w:t>70:30 split</w:t>
      </w:r>
      <w:r>
        <w:rPr>
          <w:rFonts w:ascii="Segoe UI" w:hAnsi="Segoe UI" w:cs="Segoe UI"/>
          <w:color w:val="0D0D0D"/>
        </w:rPr>
        <w:t>, where 30% of the data is further equally partitioned into </w:t>
      </w:r>
      <w:r>
        <w:rPr>
          <w:rStyle w:val="Strong"/>
          <w:rFonts w:ascii="Segoe UI" w:hAnsi="Segoe UI" w:cs="Segoe UI"/>
          <w:color w:val="0D0D0D"/>
        </w:rPr>
        <w:t>validation (15%) and testing (15%) subsets</w:t>
      </w:r>
      <w:r>
        <w:rPr>
          <w:rFonts w:ascii="Segoe UI" w:hAnsi="Segoe UI" w:cs="Segoe UI"/>
          <w:color w:val="0D0D0D"/>
        </w:rPr>
        <w:t>. Stratified sampling is applied during splitting to preserve class distribution across all subsets.</w:t>
      </w:r>
    </w:p>
    <w:p w14:paraId="4F7C4D15" w14:textId="77777777" w:rsidR="005937F8" w:rsidRDefault="005937F8" w:rsidP="005937F8">
      <w:pPr>
        <w:pStyle w:val="NormalWeb"/>
        <w:shd w:val="clear" w:color="auto" w:fill="FFFFFF"/>
        <w:spacing w:before="0" w:after="0"/>
        <w:rPr>
          <w:rFonts w:ascii="Segoe UI" w:hAnsi="Segoe UI" w:cs="Segoe UI"/>
          <w:color w:val="0D0D0D"/>
        </w:rPr>
      </w:pPr>
      <w:r>
        <w:rPr>
          <w:rFonts w:ascii="Segoe UI" w:hAnsi="Segoe UI" w:cs="Segoe UI"/>
          <w:color w:val="0D0D0D"/>
        </w:rPr>
        <w:t>To simulate realistic federated learning conditions, the training data is distributed among </w:t>
      </w:r>
      <w:r>
        <w:rPr>
          <w:rStyle w:val="Strong"/>
          <w:rFonts w:ascii="Segoe UI" w:hAnsi="Segoe UI" w:cs="Segoe UI"/>
          <w:color w:val="0D0D0D"/>
        </w:rPr>
        <w:t>six clients using a Dirichlet-based partitioning strategy</w:t>
      </w:r>
      <w:r>
        <w:rPr>
          <w:rFonts w:ascii="Segoe UI" w:hAnsi="Segoe UI" w:cs="Segoe UI"/>
          <w:color w:val="0D0D0D"/>
        </w:rPr>
        <w:t>, thereby introducing </w:t>
      </w:r>
      <w:r>
        <w:rPr>
          <w:rStyle w:val="Strong"/>
          <w:rFonts w:ascii="Segoe UI" w:hAnsi="Segoe UI" w:cs="Segoe UI"/>
          <w:color w:val="0D0D0D"/>
        </w:rPr>
        <w:t>non-identically distributed (non-IID) data characteristics</w:t>
      </w:r>
      <w:r>
        <w:rPr>
          <w:rFonts w:ascii="Segoe UI" w:hAnsi="Segoe UI" w:cs="Segoe UI"/>
          <w:color w:val="0D0D0D"/>
        </w:rPr>
        <w:t> across clients.</w:t>
      </w:r>
    </w:p>
    <w:p w14:paraId="6EA60C9F" w14:textId="41B67352" w:rsidR="005937F8" w:rsidRDefault="005937F8" w:rsidP="005937F8">
      <w:pPr>
        <w:pStyle w:val="NormalWeb"/>
        <w:shd w:val="clear" w:color="auto" w:fill="FFFFFF"/>
        <w:spacing w:before="0" w:after="0"/>
        <w:rPr>
          <w:rFonts w:ascii="Segoe UI" w:hAnsi="Segoe UI" w:cs="Segoe UI"/>
          <w:color w:val="0D0D0D"/>
        </w:rPr>
      </w:pPr>
      <w:r>
        <w:rPr>
          <w:rFonts w:ascii="Segoe UI" w:hAnsi="Segoe UI" w:cs="Segoe UI"/>
          <w:color w:val="0D0D0D"/>
        </w:rPr>
        <w:t>At the client level, each local dataset is further split into </w:t>
      </w:r>
      <w:r>
        <w:rPr>
          <w:rStyle w:val="Strong"/>
          <w:rFonts w:ascii="Segoe UI" w:hAnsi="Segoe UI" w:cs="Segoe UI"/>
          <w:color w:val="0D0D0D"/>
        </w:rPr>
        <w:t>training and testing sets using an 80:20 ratio</w:t>
      </w:r>
      <w:r>
        <w:rPr>
          <w:rFonts w:ascii="Segoe UI" w:hAnsi="Segoe UI" w:cs="Segoe UI"/>
          <w:color w:val="0D0D0D"/>
        </w:rPr>
        <w:t>, enabling independent evaluation of local model performance. The processed data is then converted into tensor format and organized into mini-batches using data loaders to support efficient batch-wise training.</w:t>
      </w:r>
    </w:p>
    <w:p w14:paraId="0FC91800" w14:textId="77777777" w:rsidR="00507CEB" w:rsidRPr="00EC67AA" w:rsidRDefault="00507CEB" w:rsidP="00507CEB">
      <w:pPr>
        <w:shd w:val="clear" w:color="auto" w:fill="FFFFFF"/>
        <w:spacing w:after="0" w:line="240" w:lineRule="auto"/>
        <w:outlineLvl w:val="1"/>
        <w:rPr>
          <w:rFonts w:ascii="Segoe UI" w:eastAsia="Times New Roman" w:hAnsi="Segoe UI" w:cs="Segoe UI"/>
          <w:b/>
          <w:bCs/>
          <w:color w:val="0D0D0D"/>
          <w:sz w:val="30"/>
          <w:szCs w:val="30"/>
          <w:lang w:eastAsia="en-IN"/>
        </w:rPr>
      </w:pPr>
    </w:p>
    <w:p w14:paraId="18AAE543" w14:textId="77777777" w:rsidR="00F65379" w:rsidRDefault="00F65379" w:rsidP="00F65379">
      <w:pPr>
        <w:pStyle w:val="Heading3"/>
        <w:shd w:val="clear" w:color="auto" w:fill="FFFFFF"/>
        <w:spacing w:before="0"/>
        <w:rPr>
          <w:rFonts w:ascii="Segoe UI" w:hAnsi="Segoe UI" w:cs="Segoe UI"/>
          <w:color w:val="0D0D0D"/>
        </w:rPr>
      </w:pPr>
      <w:r>
        <w:rPr>
          <w:rStyle w:val="Strong"/>
          <w:rFonts w:ascii="Segoe UI" w:hAnsi="Segoe UI" w:cs="Segoe UI"/>
          <w:b w:val="0"/>
          <w:bCs w:val="0"/>
          <w:color w:val="0D0D0D"/>
        </w:rPr>
        <w:t xml:space="preserve">Step 8: </w:t>
      </w:r>
      <w:proofErr w:type="spellStart"/>
      <w:r>
        <w:rPr>
          <w:rStyle w:val="Strong"/>
          <w:rFonts w:ascii="Segoe UI" w:hAnsi="Segoe UI" w:cs="Segoe UI"/>
          <w:b w:val="0"/>
          <w:bCs w:val="0"/>
          <w:color w:val="0D0D0D"/>
        </w:rPr>
        <w:t>DataLoader</w:t>
      </w:r>
      <w:proofErr w:type="spellEnd"/>
      <w:r>
        <w:rPr>
          <w:rStyle w:val="Strong"/>
          <w:rFonts w:ascii="Segoe UI" w:hAnsi="Segoe UI" w:cs="Segoe UI"/>
          <w:b w:val="0"/>
          <w:bCs w:val="0"/>
          <w:color w:val="0D0D0D"/>
        </w:rPr>
        <w:t xml:space="preserve"> and Tensor Conversion</w:t>
      </w:r>
    </w:p>
    <w:p w14:paraId="6F29EBF7" w14:textId="77777777" w:rsidR="00F65379" w:rsidRDefault="00F65379" w:rsidP="00F65379">
      <w:pPr>
        <w:pStyle w:val="NormalWeb"/>
        <w:shd w:val="clear" w:color="auto" w:fill="FFFFFF"/>
        <w:spacing w:before="0" w:after="0"/>
        <w:rPr>
          <w:rFonts w:ascii="Segoe UI" w:hAnsi="Segoe UI" w:cs="Segoe UI"/>
          <w:color w:val="0D0D0D"/>
        </w:rPr>
      </w:pPr>
      <w:r>
        <w:rPr>
          <w:rFonts w:ascii="Segoe UI" w:hAnsi="Segoe UI" w:cs="Segoe UI"/>
          <w:color w:val="0D0D0D"/>
        </w:rPr>
        <w:t>Finally, the processed datasets are converted into tensor format and organized into mini-batches using </w:t>
      </w:r>
      <w:r>
        <w:rPr>
          <w:rStyle w:val="Strong"/>
          <w:rFonts w:ascii="Segoe UI" w:hAnsi="Segoe UI" w:cs="Segoe UI"/>
          <w:color w:val="0D0D0D"/>
        </w:rPr>
        <w:t>data loaders</w:t>
      </w:r>
      <w:r>
        <w:rPr>
          <w:rFonts w:ascii="Segoe UI" w:hAnsi="Segoe UI" w:cs="Segoe UI"/>
          <w:color w:val="0D0D0D"/>
        </w:rPr>
        <w:t>, enabling efficient batch-wise training in the federated learning framework.</w:t>
      </w:r>
    </w:p>
    <w:p w14:paraId="53F0E865" w14:textId="29DCE2A3" w:rsidR="00F65379" w:rsidRDefault="00F65379" w:rsidP="00F65379">
      <w:pPr>
        <w:pStyle w:val="Heading2"/>
        <w:shd w:val="clear" w:color="auto" w:fill="FFFFFF"/>
        <w:spacing w:before="0" w:beforeAutospacing="0" w:after="0" w:afterAutospacing="0"/>
        <w:rPr>
          <w:rStyle w:val="Strong"/>
          <w:rFonts w:ascii="Segoe UI" w:hAnsi="Segoe UI" w:cs="Segoe UI"/>
          <w:b/>
          <w:bCs/>
          <w:color w:val="0D0D0D"/>
          <w:sz w:val="30"/>
          <w:szCs w:val="30"/>
        </w:rPr>
      </w:pPr>
      <w:r>
        <w:rPr>
          <w:rStyle w:val="Strong"/>
          <w:rFonts w:ascii="Segoe UI" w:hAnsi="Segoe UI" w:cs="Segoe UI"/>
          <w:b/>
          <w:bCs/>
          <w:color w:val="0D0D0D"/>
          <w:sz w:val="30"/>
          <w:szCs w:val="30"/>
        </w:rPr>
        <w:t>4</w:t>
      </w:r>
      <w:r>
        <w:rPr>
          <w:rStyle w:val="Strong"/>
          <w:rFonts w:ascii="Segoe UI" w:hAnsi="Segoe UI" w:cs="Segoe UI"/>
          <w:b/>
          <w:bCs/>
          <w:color w:val="0D0D0D"/>
          <w:sz w:val="30"/>
          <w:szCs w:val="30"/>
        </w:rPr>
        <w:t xml:space="preserve">. Data </w:t>
      </w:r>
      <w:proofErr w:type="spellStart"/>
      <w:r>
        <w:rPr>
          <w:rStyle w:val="Strong"/>
          <w:rFonts w:ascii="Segoe UI" w:hAnsi="Segoe UI" w:cs="Segoe UI"/>
          <w:b/>
          <w:bCs/>
          <w:color w:val="0D0D0D"/>
          <w:sz w:val="30"/>
          <w:szCs w:val="30"/>
        </w:rPr>
        <w:t>Preprocessing</w:t>
      </w:r>
      <w:proofErr w:type="spellEnd"/>
      <w:r>
        <w:rPr>
          <w:rStyle w:val="Strong"/>
          <w:rFonts w:ascii="Segoe UI" w:hAnsi="Segoe UI" w:cs="Segoe UI"/>
          <w:b/>
          <w:bCs/>
          <w:color w:val="0D0D0D"/>
          <w:sz w:val="30"/>
          <w:szCs w:val="30"/>
        </w:rPr>
        <w:t xml:space="preserve"> Results</w:t>
      </w:r>
    </w:p>
    <w:p w14:paraId="19EF4CE7" w14:textId="0C65EA8D" w:rsidR="00F65379" w:rsidRDefault="00F65379" w:rsidP="00F65379">
      <w:pPr>
        <w:pStyle w:val="Heading2"/>
        <w:shd w:val="clear" w:color="auto" w:fill="FFFFFF"/>
        <w:spacing w:before="0" w:beforeAutospacing="0" w:after="0" w:afterAutospacing="0"/>
        <w:rPr>
          <w:rStyle w:val="Strong"/>
          <w:rFonts w:ascii="Segoe UI" w:hAnsi="Segoe UI" w:cs="Segoe UI"/>
          <w:b/>
          <w:bCs/>
          <w:color w:val="0D0D0D"/>
          <w:sz w:val="30"/>
          <w:szCs w:val="30"/>
        </w:rPr>
      </w:pPr>
    </w:p>
    <w:p w14:paraId="3CE3D247" w14:textId="73B8B968" w:rsidR="00F65379" w:rsidRDefault="00F65379" w:rsidP="00F65379">
      <w:pPr>
        <w:pStyle w:val="Heading2"/>
        <w:shd w:val="clear" w:color="auto" w:fill="FFFFFF"/>
        <w:spacing w:before="0" w:beforeAutospacing="0" w:after="0" w:afterAutospacing="0"/>
        <w:rPr>
          <w:rStyle w:val="Strong"/>
          <w:rFonts w:ascii="Segoe UI" w:hAnsi="Segoe UI" w:cs="Segoe UI"/>
          <w:b/>
          <w:bCs/>
          <w:color w:val="0D0D0D"/>
          <w:sz w:val="30"/>
          <w:szCs w:val="30"/>
        </w:rPr>
      </w:pPr>
      <w:r>
        <w:rPr>
          <w:rStyle w:val="Strong"/>
          <w:rFonts w:ascii="Segoe UI" w:hAnsi="Segoe UI" w:cs="Segoe UI"/>
          <w:b/>
          <w:bCs/>
          <w:color w:val="0D0D0D"/>
          <w:sz w:val="30"/>
          <w:szCs w:val="30"/>
        </w:rPr>
        <w:t>Phishing</w:t>
      </w:r>
    </w:p>
    <w:p w14:paraId="10ADC358" w14:textId="59489356" w:rsidR="00F65379" w:rsidRDefault="00F65379" w:rsidP="00F65379">
      <w:pPr>
        <w:pStyle w:val="Heading2"/>
        <w:shd w:val="clear" w:color="auto" w:fill="FFFFFF"/>
        <w:spacing w:before="0" w:beforeAutospacing="0" w:after="0" w:afterAutospacing="0"/>
        <w:rPr>
          <w:rStyle w:val="Strong"/>
          <w:rFonts w:ascii="Segoe UI" w:hAnsi="Segoe UI" w:cs="Segoe UI"/>
          <w:b/>
          <w:bCs/>
          <w:color w:val="0D0D0D"/>
          <w:sz w:val="30"/>
          <w:szCs w:val="30"/>
        </w:rPr>
      </w:pPr>
      <w:r>
        <w:rPr>
          <w:rStyle w:val="Strong"/>
          <w:rFonts w:ascii="Segoe UI" w:hAnsi="Segoe UI" w:cs="Segoe UI"/>
          <w:b/>
          <w:bCs/>
          <w:color w:val="0D0D0D"/>
          <w:sz w:val="30"/>
          <w:szCs w:val="30"/>
        </w:rPr>
        <w:t>Class Distribution:</w:t>
      </w:r>
    </w:p>
    <w:p w14:paraId="76333924" w14:textId="5049237B" w:rsidR="00F65379" w:rsidRDefault="00F65379" w:rsidP="00F65379">
      <w:pPr>
        <w:pStyle w:val="Heading2"/>
        <w:shd w:val="clear" w:color="auto" w:fill="FFFFFF"/>
        <w:spacing w:before="0" w:beforeAutospacing="0" w:after="0" w:afterAutospacing="0"/>
        <w:rPr>
          <w:rStyle w:val="Strong"/>
          <w:rFonts w:ascii="Segoe UI" w:hAnsi="Segoe UI" w:cs="Segoe UI"/>
          <w:b/>
          <w:bCs/>
          <w:color w:val="0D0D0D"/>
          <w:sz w:val="30"/>
          <w:szCs w:val="30"/>
        </w:rPr>
      </w:pPr>
      <w:r>
        <w:rPr>
          <w:rStyle w:val="Strong"/>
          <w:rFonts w:ascii="Segoe UI" w:hAnsi="Segoe UI" w:cs="Segoe UI"/>
          <w:b/>
          <w:bCs/>
          <w:noProof/>
          <w:color w:val="0D0D0D"/>
          <w:sz w:val="30"/>
          <w:szCs w:val="30"/>
        </w:rPr>
        <w:drawing>
          <wp:inline distT="0" distB="0" distL="0" distR="0" wp14:anchorId="59A469C6" wp14:editId="2C99DCE8">
            <wp:extent cx="3905250" cy="2794233"/>
            <wp:effectExtent l="0" t="0" r="0" b="6350"/>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7"/>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3917571" cy="2803049"/>
                    </a:xfrm>
                    <a:prstGeom prst="rect">
                      <a:avLst/>
                    </a:prstGeom>
                    <a:noFill/>
                    <a:ln>
                      <a:noFill/>
                    </a:ln>
                  </pic:spPr>
                </pic:pic>
              </a:graphicData>
            </a:graphic>
          </wp:inline>
        </w:drawing>
      </w:r>
    </w:p>
    <w:p w14:paraId="795A1C83" w14:textId="3D8D8CE5" w:rsidR="00F65379" w:rsidRDefault="00F65379" w:rsidP="00F65379">
      <w:pPr>
        <w:pStyle w:val="Heading2"/>
        <w:shd w:val="clear" w:color="auto" w:fill="FFFFFF"/>
        <w:spacing w:before="0" w:beforeAutospacing="0" w:after="0" w:afterAutospacing="0"/>
        <w:rPr>
          <w:rStyle w:val="Strong"/>
          <w:rFonts w:ascii="Segoe UI" w:hAnsi="Segoe UI" w:cs="Segoe UI"/>
          <w:b/>
          <w:bCs/>
          <w:color w:val="0D0D0D"/>
          <w:sz w:val="30"/>
          <w:szCs w:val="30"/>
        </w:rPr>
      </w:pPr>
      <w:r>
        <w:rPr>
          <w:rStyle w:val="Strong"/>
          <w:rFonts w:ascii="Segoe UI" w:hAnsi="Segoe UI" w:cs="Segoe UI"/>
          <w:b/>
          <w:bCs/>
          <w:color w:val="0D0D0D"/>
          <w:sz w:val="30"/>
          <w:szCs w:val="30"/>
        </w:rPr>
        <w:t>Abnormal traffic:</w:t>
      </w:r>
    </w:p>
    <w:p w14:paraId="7A6314AB" w14:textId="44891954" w:rsidR="00F65379" w:rsidRDefault="00F65379" w:rsidP="00F65379">
      <w:pPr>
        <w:pStyle w:val="Heading2"/>
        <w:shd w:val="clear" w:color="auto" w:fill="FFFFFF"/>
        <w:spacing w:before="0" w:beforeAutospacing="0" w:after="0" w:afterAutospacing="0"/>
        <w:rPr>
          <w:rStyle w:val="Strong"/>
          <w:rFonts w:ascii="Segoe UI" w:hAnsi="Segoe UI" w:cs="Segoe UI"/>
          <w:b/>
          <w:bCs/>
          <w:color w:val="0D0D0D"/>
          <w:sz w:val="30"/>
          <w:szCs w:val="30"/>
        </w:rPr>
      </w:pPr>
      <w:r>
        <w:rPr>
          <w:rStyle w:val="Strong"/>
          <w:rFonts w:ascii="Segoe UI" w:hAnsi="Segoe UI" w:cs="Segoe UI"/>
          <w:b/>
          <w:bCs/>
          <w:noProof/>
          <w:color w:val="0D0D0D"/>
          <w:sz w:val="30"/>
          <w:szCs w:val="30"/>
        </w:rPr>
        <w:lastRenderedPageBreak/>
        <w:drawing>
          <wp:inline distT="0" distB="0" distL="0" distR="0" wp14:anchorId="2EF56F5C" wp14:editId="42353C80">
            <wp:extent cx="5302250" cy="3473450"/>
            <wp:effectExtent l="0" t="0" r="0" b="0"/>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9"/>
                    <pic:cNvPicPr>
                      <a:picLocks noChangeAspect="1" noChangeArrowheads="1"/>
                    </pic:cNvPicPr>
                  </pic:nvPicPr>
                  <pic:blipFill>
                    <a:blip r:embed="rId16">
                      <a:extLst>
                        <a:ext uri="{28A0092B-C50C-407E-A947-70E740481C1C}">
                          <a14:useLocalDpi xmlns:a14="http://schemas.microsoft.com/office/drawing/2010/main" val="0"/>
                        </a:ext>
                      </a:extLst>
                    </a:blip>
                    <a:srcRect/>
                    <a:stretch>
                      <a:fillRect/>
                    </a:stretch>
                  </pic:blipFill>
                  <pic:spPr bwMode="auto">
                    <a:xfrm>
                      <a:off x="0" y="0"/>
                      <a:ext cx="5302250" cy="3473450"/>
                    </a:xfrm>
                    <a:prstGeom prst="rect">
                      <a:avLst/>
                    </a:prstGeom>
                    <a:noFill/>
                    <a:ln>
                      <a:noFill/>
                    </a:ln>
                  </pic:spPr>
                </pic:pic>
              </a:graphicData>
            </a:graphic>
          </wp:inline>
        </w:drawing>
      </w:r>
    </w:p>
    <w:p w14:paraId="5A9D8727" w14:textId="41001D5E" w:rsidR="00F65379" w:rsidRDefault="00F65379" w:rsidP="00F65379">
      <w:pPr>
        <w:pStyle w:val="Heading2"/>
        <w:shd w:val="clear" w:color="auto" w:fill="FFFFFF"/>
        <w:spacing w:before="0" w:beforeAutospacing="0" w:after="0" w:afterAutospacing="0"/>
        <w:rPr>
          <w:rStyle w:val="Strong"/>
          <w:rFonts w:ascii="Segoe UI" w:hAnsi="Segoe UI" w:cs="Segoe UI"/>
          <w:b/>
          <w:bCs/>
          <w:color w:val="0D0D0D"/>
          <w:sz w:val="30"/>
          <w:szCs w:val="30"/>
        </w:rPr>
      </w:pPr>
      <w:proofErr w:type="spellStart"/>
      <w:r>
        <w:rPr>
          <w:rStyle w:val="Strong"/>
          <w:rFonts w:ascii="Segoe UI" w:hAnsi="Segoe UI" w:cs="Segoe UI"/>
          <w:b/>
          <w:bCs/>
          <w:color w:val="0D0D0D"/>
          <w:sz w:val="30"/>
          <w:szCs w:val="30"/>
        </w:rPr>
        <w:t>Mnist</w:t>
      </w:r>
      <w:proofErr w:type="spellEnd"/>
      <w:r>
        <w:rPr>
          <w:rStyle w:val="Strong"/>
          <w:rFonts w:ascii="Segoe UI" w:hAnsi="Segoe UI" w:cs="Segoe UI"/>
          <w:b/>
          <w:bCs/>
          <w:color w:val="0D0D0D"/>
          <w:sz w:val="30"/>
          <w:szCs w:val="30"/>
        </w:rPr>
        <w:t xml:space="preserve"> Dataset </w:t>
      </w:r>
    </w:p>
    <w:p w14:paraId="3C736A01" w14:textId="4C519CA0" w:rsidR="00F65379" w:rsidRDefault="00F65379" w:rsidP="00F65379">
      <w:pPr>
        <w:pStyle w:val="Heading2"/>
        <w:shd w:val="clear" w:color="auto" w:fill="FFFFFF"/>
        <w:spacing w:before="0" w:beforeAutospacing="0" w:after="0" w:afterAutospacing="0"/>
        <w:rPr>
          <w:rStyle w:val="Strong"/>
          <w:rFonts w:ascii="Segoe UI" w:hAnsi="Segoe UI" w:cs="Segoe UI"/>
          <w:b/>
          <w:bCs/>
          <w:color w:val="0D0D0D"/>
          <w:sz w:val="30"/>
          <w:szCs w:val="30"/>
        </w:rPr>
      </w:pPr>
      <w:r>
        <w:rPr>
          <w:rStyle w:val="Strong"/>
          <w:rFonts w:ascii="Segoe UI" w:hAnsi="Segoe UI" w:cs="Segoe UI"/>
          <w:b/>
          <w:bCs/>
          <w:noProof/>
          <w:color w:val="0D0D0D"/>
          <w:sz w:val="30"/>
          <w:szCs w:val="30"/>
        </w:rPr>
        <w:drawing>
          <wp:inline distT="0" distB="0" distL="0" distR="0" wp14:anchorId="0B20CBFA" wp14:editId="2E5929B9">
            <wp:extent cx="5175250" cy="3714750"/>
            <wp:effectExtent l="0" t="0" r="6350" b="0"/>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1"/>
                    <pic:cNvPicPr>
                      <a:picLocks noChangeAspect="1" noChangeArrowheads="1"/>
                    </pic:cNvPicPr>
                  </pic:nvPicPr>
                  <pic:blipFill>
                    <a:blip r:embed="rId17">
                      <a:extLst>
                        <a:ext uri="{28A0092B-C50C-407E-A947-70E740481C1C}">
                          <a14:useLocalDpi xmlns:a14="http://schemas.microsoft.com/office/drawing/2010/main" val="0"/>
                        </a:ext>
                      </a:extLst>
                    </a:blip>
                    <a:srcRect/>
                    <a:stretch>
                      <a:fillRect/>
                    </a:stretch>
                  </pic:blipFill>
                  <pic:spPr bwMode="auto">
                    <a:xfrm>
                      <a:off x="0" y="0"/>
                      <a:ext cx="5175250" cy="3714750"/>
                    </a:xfrm>
                    <a:prstGeom prst="rect">
                      <a:avLst/>
                    </a:prstGeom>
                    <a:noFill/>
                    <a:ln>
                      <a:noFill/>
                    </a:ln>
                  </pic:spPr>
                </pic:pic>
              </a:graphicData>
            </a:graphic>
          </wp:inline>
        </w:drawing>
      </w:r>
    </w:p>
    <w:p w14:paraId="71F291DF" w14:textId="1AE0D8C1" w:rsidR="00F65379" w:rsidRDefault="00F65379" w:rsidP="00F65379">
      <w:pPr>
        <w:pStyle w:val="Heading2"/>
        <w:shd w:val="clear" w:color="auto" w:fill="FFFFFF"/>
        <w:spacing w:before="0" w:beforeAutospacing="0" w:after="0" w:afterAutospacing="0"/>
        <w:rPr>
          <w:rStyle w:val="Strong"/>
          <w:rFonts w:ascii="Segoe UI" w:hAnsi="Segoe UI" w:cs="Segoe UI"/>
          <w:b/>
          <w:bCs/>
          <w:color w:val="0D0D0D"/>
          <w:sz w:val="30"/>
          <w:szCs w:val="30"/>
        </w:rPr>
      </w:pPr>
      <w:r>
        <w:rPr>
          <w:rStyle w:val="Strong"/>
          <w:rFonts w:ascii="Segoe UI" w:hAnsi="Segoe UI" w:cs="Segoe UI"/>
          <w:b/>
          <w:bCs/>
          <w:color w:val="0D0D0D"/>
          <w:sz w:val="30"/>
          <w:szCs w:val="30"/>
        </w:rPr>
        <w:t>Feature Correlation Map</w:t>
      </w:r>
    </w:p>
    <w:p w14:paraId="58007F68" w14:textId="77777777" w:rsidR="00F65379" w:rsidRDefault="00F65379" w:rsidP="00F65379">
      <w:pPr>
        <w:pStyle w:val="Heading2"/>
        <w:shd w:val="clear" w:color="auto" w:fill="FFFFFF"/>
        <w:spacing w:before="0" w:beforeAutospacing="0" w:after="0" w:afterAutospacing="0"/>
        <w:rPr>
          <w:rStyle w:val="Strong"/>
          <w:rFonts w:ascii="Segoe UI" w:hAnsi="Segoe UI" w:cs="Segoe UI"/>
          <w:b/>
          <w:bCs/>
          <w:color w:val="0D0D0D"/>
          <w:sz w:val="30"/>
          <w:szCs w:val="30"/>
        </w:rPr>
      </w:pPr>
    </w:p>
    <w:p w14:paraId="3EE8162A" w14:textId="0F33F9BD" w:rsidR="00F65379" w:rsidRDefault="00F65379" w:rsidP="00F65379">
      <w:pPr>
        <w:pStyle w:val="Heading2"/>
        <w:shd w:val="clear" w:color="auto" w:fill="FFFFFF"/>
        <w:spacing w:before="0" w:beforeAutospacing="0" w:after="0" w:afterAutospacing="0"/>
        <w:rPr>
          <w:rStyle w:val="Strong"/>
          <w:rFonts w:ascii="Segoe UI" w:hAnsi="Segoe UI" w:cs="Segoe UI"/>
          <w:b/>
          <w:bCs/>
          <w:color w:val="0D0D0D"/>
          <w:sz w:val="30"/>
          <w:szCs w:val="30"/>
        </w:rPr>
      </w:pPr>
      <w:r>
        <w:rPr>
          <w:rStyle w:val="Strong"/>
          <w:rFonts w:ascii="Segoe UI" w:hAnsi="Segoe UI" w:cs="Segoe UI"/>
          <w:b/>
          <w:bCs/>
          <w:color w:val="0D0D0D"/>
          <w:sz w:val="30"/>
          <w:szCs w:val="30"/>
        </w:rPr>
        <w:t>Phishing Dataset</w:t>
      </w:r>
    </w:p>
    <w:p w14:paraId="338290D2" w14:textId="41F13E68" w:rsidR="00F65379" w:rsidRDefault="00F65379" w:rsidP="00F65379">
      <w:pPr>
        <w:pStyle w:val="Heading2"/>
        <w:shd w:val="clear" w:color="auto" w:fill="FFFFFF"/>
        <w:spacing w:before="0" w:beforeAutospacing="0" w:after="0" w:afterAutospacing="0"/>
        <w:rPr>
          <w:rStyle w:val="Strong"/>
          <w:rFonts w:ascii="Segoe UI" w:hAnsi="Segoe UI" w:cs="Segoe UI"/>
          <w:b/>
          <w:bCs/>
          <w:color w:val="0D0D0D"/>
          <w:sz w:val="30"/>
          <w:szCs w:val="30"/>
        </w:rPr>
      </w:pPr>
      <w:r>
        <w:rPr>
          <w:rStyle w:val="Strong"/>
          <w:rFonts w:ascii="Segoe UI" w:hAnsi="Segoe UI" w:cs="Segoe UI"/>
          <w:b/>
          <w:bCs/>
          <w:noProof/>
          <w:color w:val="0D0D0D"/>
          <w:sz w:val="30"/>
          <w:szCs w:val="30"/>
        </w:rPr>
        <w:lastRenderedPageBreak/>
        <w:drawing>
          <wp:inline distT="0" distB="0" distL="0" distR="0" wp14:anchorId="3E1A9016" wp14:editId="67E3A5FE">
            <wp:extent cx="3606800" cy="3315491"/>
            <wp:effectExtent l="0" t="0" r="0" b="0"/>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3"/>
                    <pic:cNvPicPr>
                      <a:picLocks noChangeAspect="1" noChangeArrowheads="1"/>
                    </pic:cNvPicPr>
                  </pic:nvPicPr>
                  <pic:blipFill>
                    <a:blip r:embed="rId18" cstate="print">
                      <a:extLst>
                        <a:ext uri="{28A0092B-C50C-407E-A947-70E740481C1C}">
                          <a14:useLocalDpi xmlns:a14="http://schemas.microsoft.com/office/drawing/2010/main" val="0"/>
                        </a:ext>
                      </a:extLst>
                    </a:blip>
                    <a:srcRect/>
                    <a:stretch>
                      <a:fillRect/>
                    </a:stretch>
                  </pic:blipFill>
                  <pic:spPr bwMode="auto">
                    <a:xfrm>
                      <a:off x="0" y="0"/>
                      <a:ext cx="3614167" cy="3322263"/>
                    </a:xfrm>
                    <a:prstGeom prst="rect">
                      <a:avLst/>
                    </a:prstGeom>
                    <a:noFill/>
                    <a:ln>
                      <a:noFill/>
                    </a:ln>
                  </pic:spPr>
                </pic:pic>
              </a:graphicData>
            </a:graphic>
          </wp:inline>
        </w:drawing>
      </w:r>
    </w:p>
    <w:p w14:paraId="292C9063" w14:textId="4CC07278" w:rsidR="00EB1C2E" w:rsidRDefault="00EB1C2E" w:rsidP="00EB1C2E">
      <w:pPr>
        <w:pStyle w:val="Heading2"/>
        <w:shd w:val="clear" w:color="auto" w:fill="FFFFFF"/>
        <w:spacing w:before="0" w:beforeAutospacing="0" w:after="0" w:afterAutospacing="0"/>
        <w:rPr>
          <w:rStyle w:val="Strong"/>
          <w:rFonts w:ascii="Segoe UI" w:hAnsi="Segoe UI" w:cs="Segoe UI"/>
          <w:b/>
          <w:bCs/>
          <w:color w:val="0D0D0D"/>
          <w:sz w:val="30"/>
          <w:szCs w:val="30"/>
        </w:rPr>
      </w:pPr>
      <w:r>
        <w:rPr>
          <w:rStyle w:val="Strong"/>
          <w:rFonts w:ascii="Segoe UI" w:hAnsi="Segoe UI" w:cs="Segoe UI"/>
          <w:b/>
          <w:bCs/>
          <w:color w:val="0D0D0D"/>
          <w:sz w:val="30"/>
          <w:szCs w:val="30"/>
        </w:rPr>
        <w:t>Abnormal</w:t>
      </w:r>
      <w:r>
        <w:rPr>
          <w:rStyle w:val="Strong"/>
          <w:rFonts w:ascii="Segoe UI" w:hAnsi="Segoe UI" w:cs="Segoe UI"/>
          <w:b/>
          <w:bCs/>
          <w:color w:val="0D0D0D"/>
          <w:sz w:val="30"/>
          <w:szCs w:val="30"/>
        </w:rPr>
        <w:t xml:space="preserve"> Dataset</w:t>
      </w:r>
    </w:p>
    <w:p w14:paraId="672250CC" w14:textId="25BC8567" w:rsidR="00EC67AA" w:rsidRDefault="00EB1C2E">
      <w:r>
        <w:rPr>
          <w:noProof/>
        </w:rPr>
        <w:drawing>
          <wp:inline distT="0" distB="0" distL="0" distR="0" wp14:anchorId="5455B4DB" wp14:editId="73B830C5">
            <wp:extent cx="3331210" cy="2937414"/>
            <wp:effectExtent l="0" t="0" r="2540" b="0"/>
            <wp:docPr id="1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5"/>
                    <pic:cNvPicPr>
                      <a:picLocks noChangeAspect="1" noChangeArrowheads="1"/>
                    </pic:cNvPicPr>
                  </pic:nvPicPr>
                  <pic:blipFill>
                    <a:blip r:embed="rId19" cstate="print">
                      <a:extLst>
                        <a:ext uri="{28A0092B-C50C-407E-A947-70E740481C1C}">
                          <a14:useLocalDpi xmlns:a14="http://schemas.microsoft.com/office/drawing/2010/main" val="0"/>
                        </a:ext>
                      </a:extLst>
                    </a:blip>
                    <a:srcRect/>
                    <a:stretch>
                      <a:fillRect/>
                    </a:stretch>
                  </pic:blipFill>
                  <pic:spPr bwMode="auto">
                    <a:xfrm>
                      <a:off x="0" y="0"/>
                      <a:ext cx="3349151" cy="2953234"/>
                    </a:xfrm>
                    <a:prstGeom prst="rect">
                      <a:avLst/>
                    </a:prstGeom>
                    <a:noFill/>
                    <a:ln>
                      <a:noFill/>
                    </a:ln>
                  </pic:spPr>
                </pic:pic>
              </a:graphicData>
            </a:graphic>
          </wp:inline>
        </w:drawing>
      </w:r>
    </w:p>
    <w:p w14:paraId="4C568115" w14:textId="2DA2D31A" w:rsidR="00EB1C2E" w:rsidRDefault="00EB1C2E"/>
    <w:p w14:paraId="3AB6E28F" w14:textId="77777777" w:rsidR="00EB1C2E" w:rsidRDefault="00EB1C2E" w:rsidP="00EB1C2E">
      <w:pPr>
        <w:pStyle w:val="Heading1"/>
        <w:shd w:val="clear" w:color="auto" w:fill="FFFFFF"/>
        <w:spacing w:before="0"/>
        <w:rPr>
          <w:rFonts w:ascii="Segoe UI" w:hAnsi="Segoe UI" w:cs="Segoe UI"/>
          <w:color w:val="0D0D0D"/>
          <w:sz w:val="36"/>
          <w:szCs w:val="36"/>
        </w:rPr>
      </w:pPr>
      <w:r>
        <w:rPr>
          <w:rStyle w:val="Strong"/>
          <w:rFonts w:ascii="Segoe UI" w:hAnsi="Segoe UI" w:cs="Segoe UI"/>
          <w:b w:val="0"/>
          <w:bCs w:val="0"/>
          <w:color w:val="0D0D0D"/>
          <w:sz w:val="36"/>
          <w:szCs w:val="36"/>
        </w:rPr>
        <w:t>4. Detailed Implementation</w:t>
      </w:r>
    </w:p>
    <w:p w14:paraId="151E5979" w14:textId="77777777" w:rsidR="00EB1C2E" w:rsidRDefault="00EB1C2E" w:rsidP="00EB1C2E">
      <w:pPr>
        <w:pStyle w:val="Heading2"/>
        <w:shd w:val="clear" w:color="auto" w:fill="FFFFFF"/>
        <w:spacing w:before="0" w:beforeAutospacing="0" w:after="0" w:afterAutospacing="0"/>
        <w:rPr>
          <w:rFonts w:ascii="Segoe UI" w:hAnsi="Segoe UI" w:cs="Segoe UI"/>
          <w:color w:val="0D0D0D"/>
          <w:sz w:val="30"/>
          <w:szCs w:val="30"/>
        </w:rPr>
      </w:pPr>
      <w:r>
        <w:rPr>
          <w:rStyle w:val="Strong"/>
          <w:rFonts w:ascii="Segoe UI" w:hAnsi="Segoe UI" w:cs="Segoe UI"/>
          <w:b/>
          <w:bCs/>
          <w:color w:val="0D0D0D"/>
          <w:sz w:val="30"/>
          <w:szCs w:val="30"/>
        </w:rPr>
        <w:t>4.1 Federated Learning Setup</w:t>
      </w:r>
    </w:p>
    <w:p w14:paraId="485B4269" w14:textId="77777777" w:rsidR="00EB1C2E" w:rsidRDefault="00EB1C2E" w:rsidP="00EB1C2E">
      <w:pPr>
        <w:pStyle w:val="NormalWeb"/>
        <w:shd w:val="clear" w:color="auto" w:fill="FFFFFF"/>
        <w:spacing w:before="0" w:after="0"/>
        <w:rPr>
          <w:rFonts w:ascii="Segoe UI" w:hAnsi="Segoe UI" w:cs="Segoe UI"/>
          <w:color w:val="0D0D0D"/>
        </w:rPr>
      </w:pPr>
      <w:r>
        <w:rPr>
          <w:rFonts w:ascii="Segoe UI" w:hAnsi="Segoe UI" w:cs="Segoe UI"/>
          <w:color w:val="0D0D0D"/>
        </w:rPr>
        <w:t>The proposed system adopts a federated learning paradigm involving </w:t>
      </w:r>
      <w:r>
        <w:rPr>
          <w:rStyle w:val="Strong"/>
          <w:rFonts w:ascii="Segoe UI" w:hAnsi="Segoe UI" w:cs="Segoe UI"/>
          <w:color w:val="0D0D0D"/>
        </w:rPr>
        <w:t>six distributed clients (N = 6)</w:t>
      </w:r>
      <w:r>
        <w:rPr>
          <w:rFonts w:ascii="Segoe UI" w:hAnsi="Segoe UI" w:cs="Segoe UI"/>
          <w:color w:val="0D0D0D"/>
        </w:rPr>
        <w:t> to simulate a decentralized environment. Each client holds a local subset of data and participates in collaborative model training without sharing raw data, thereby preserving data privacy.</w:t>
      </w:r>
    </w:p>
    <w:p w14:paraId="700F8C9C" w14:textId="77777777" w:rsidR="00EB1C2E" w:rsidRDefault="00EB1C2E" w:rsidP="00EB1C2E">
      <w:pPr>
        <w:pStyle w:val="NormalWeb"/>
        <w:shd w:val="clear" w:color="auto" w:fill="FFFFFF"/>
        <w:spacing w:before="0" w:after="0"/>
        <w:rPr>
          <w:rFonts w:ascii="Segoe UI" w:hAnsi="Segoe UI" w:cs="Segoe UI"/>
          <w:color w:val="0D0D0D"/>
        </w:rPr>
      </w:pPr>
      <w:r>
        <w:rPr>
          <w:rFonts w:ascii="Segoe UI" w:hAnsi="Segoe UI" w:cs="Segoe UI"/>
          <w:color w:val="0D0D0D"/>
        </w:rPr>
        <w:lastRenderedPageBreak/>
        <w:t>To emulate realistic non-IID data distributions, a </w:t>
      </w:r>
      <w:r>
        <w:rPr>
          <w:rStyle w:val="Strong"/>
          <w:rFonts w:ascii="Segoe UI" w:hAnsi="Segoe UI" w:cs="Segoe UI"/>
          <w:color w:val="0D0D0D"/>
        </w:rPr>
        <w:t>Dirichlet-based partitioning strategy</w:t>
      </w:r>
      <w:r>
        <w:rPr>
          <w:rFonts w:ascii="Segoe UI" w:hAnsi="Segoe UI" w:cs="Segoe UI"/>
          <w:color w:val="0D0D0D"/>
        </w:rPr>
        <w:t> is employed. Specifically, for each class </w:t>
      </w:r>
      <w:r>
        <w:rPr>
          <w:rStyle w:val="katex-mathml"/>
          <w:color w:val="0D0D0D"/>
          <w:sz w:val="29"/>
          <w:szCs w:val="29"/>
          <w:bdr w:val="none" w:sz="0" w:space="0" w:color="auto" w:frame="1"/>
        </w:rPr>
        <w:t>c</w:t>
      </w:r>
      <w:r>
        <w:rPr>
          <w:rStyle w:val="mord"/>
          <w:rFonts w:ascii="KaTeX_Math" w:hAnsi="KaTeX_Math"/>
          <w:i/>
          <w:iCs/>
          <w:color w:val="0D0D0D"/>
          <w:sz w:val="29"/>
          <w:szCs w:val="29"/>
        </w:rPr>
        <w:t>c</w:t>
      </w:r>
      <w:r>
        <w:rPr>
          <w:rFonts w:ascii="Segoe UI" w:hAnsi="Segoe UI" w:cs="Segoe UI"/>
          <w:color w:val="0D0D0D"/>
        </w:rPr>
        <w:t>, the data samples are distributed across clients according to:</w:t>
      </w:r>
    </w:p>
    <w:p w14:paraId="1F922E0A" w14:textId="77777777" w:rsidR="00EB1C2E" w:rsidRDefault="00EB1C2E" w:rsidP="00EB1C2E">
      <w:pPr>
        <w:rPr>
          <w:rFonts w:ascii="Times New Roman" w:hAnsi="Times New Roman" w:cs="Times New Roman"/>
        </w:rPr>
      </w:pPr>
      <w:proofErr w:type="spellStart"/>
      <w:r>
        <w:rPr>
          <w:rStyle w:val="katex-mathml"/>
          <w:color w:val="0D0D0D"/>
          <w:sz w:val="29"/>
          <w:szCs w:val="29"/>
          <w:bdr w:val="none" w:sz="0" w:space="0" w:color="auto" w:frame="1"/>
          <w:shd w:val="clear" w:color="auto" w:fill="FFFFFF"/>
        </w:rPr>
        <w:t>pc</w:t>
      </w:r>
      <w:r>
        <w:rPr>
          <w:rStyle w:val="katex-mathml"/>
          <w:rFonts w:ascii="Cambria Math" w:hAnsi="Cambria Math" w:cs="Cambria Math"/>
          <w:color w:val="0D0D0D"/>
          <w:sz w:val="29"/>
          <w:szCs w:val="29"/>
          <w:bdr w:val="none" w:sz="0" w:space="0" w:color="auto" w:frame="1"/>
          <w:shd w:val="clear" w:color="auto" w:fill="FFFFFF"/>
        </w:rPr>
        <w:t>∼</w:t>
      </w:r>
      <w:r>
        <w:rPr>
          <w:rStyle w:val="katex-mathml"/>
          <w:color w:val="0D0D0D"/>
          <w:sz w:val="29"/>
          <w:szCs w:val="29"/>
          <w:bdr w:val="none" w:sz="0" w:space="0" w:color="auto" w:frame="1"/>
          <w:shd w:val="clear" w:color="auto" w:fill="FFFFFF"/>
        </w:rPr>
        <w:t>Dirichlet</w:t>
      </w:r>
      <w:proofErr w:type="spellEnd"/>
      <w:r>
        <w:rPr>
          <w:rStyle w:val="katex-mathml"/>
          <w:color w:val="0D0D0D"/>
          <w:sz w:val="29"/>
          <w:szCs w:val="29"/>
          <w:bdr w:val="none" w:sz="0" w:space="0" w:color="auto" w:frame="1"/>
          <w:shd w:val="clear" w:color="auto" w:fill="FFFFFF"/>
        </w:rPr>
        <w:t>(α)</w:t>
      </w:r>
      <w:r>
        <w:rPr>
          <w:rStyle w:val="mord"/>
          <w:rFonts w:ascii="KaTeX_Main" w:hAnsi="KaTeX_Main"/>
          <w:b/>
          <w:bCs/>
          <w:color w:val="0D0D0D"/>
          <w:sz w:val="29"/>
          <w:szCs w:val="29"/>
          <w:shd w:val="clear" w:color="auto" w:fill="FFFFFF"/>
        </w:rPr>
        <w:t>p</w:t>
      </w:r>
      <w:r>
        <w:rPr>
          <w:rStyle w:val="mord"/>
          <w:rFonts w:ascii="KaTeX_Math" w:hAnsi="KaTeX_Math"/>
          <w:i/>
          <w:iCs/>
          <w:color w:val="0D0D0D"/>
          <w:sz w:val="20"/>
          <w:szCs w:val="20"/>
          <w:shd w:val="clear" w:color="auto" w:fill="FFFFFF"/>
        </w:rPr>
        <w:t>c</w:t>
      </w:r>
      <w:r>
        <w:rPr>
          <w:rStyle w:val="vlist-s"/>
          <w:color w:val="0D0D0D"/>
          <w:sz w:val="2"/>
          <w:szCs w:val="2"/>
          <w:shd w:val="clear" w:color="auto" w:fill="FFFFFF"/>
        </w:rPr>
        <w:t>​</w:t>
      </w:r>
      <w:r>
        <w:rPr>
          <w:rStyle w:val="mrel"/>
          <w:rFonts w:ascii="Cambria Math" w:hAnsi="Cambria Math" w:cs="Cambria Math"/>
          <w:color w:val="0D0D0D"/>
          <w:sz w:val="29"/>
          <w:szCs w:val="29"/>
          <w:shd w:val="clear" w:color="auto" w:fill="FFFFFF"/>
        </w:rPr>
        <w:t>∼</w:t>
      </w:r>
      <w:r>
        <w:rPr>
          <w:rStyle w:val="mord"/>
          <w:color w:val="0D0D0D"/>
          <w:sz w:val="29"/>
          <w:szCs w:val="29"/>
          <w:shd w:val="clear" w:color="auto" w:fill="FFFFFF"/>
        </w:rPr>
        <w:t>Dirichlet</w:t>
      </w:r>
      <w:r>
        <w:rPr>
          <w:rStyle w:val="mopen"/>
          <w:color w:val="0D0D0D"/>
          <w:sz w:val="29"/>
          <w:szCs w:val="29"/>
          <w:shd w:val="clear" w:color="auto" w:fill="FFFFFF"/>
        </w:rPr>
        <w:t>(</w:t>
      </w:r>
      <w:r>
        <w:rPr>
          <w:rStyle w:val="mord"/>
          <w:rFonts w:ascii="KaTeX_Math" w:hAnsi="KaTeX_Math"/>
          <w:i/>
          <w:iCs/>
          <w:color w:val="0D0D0D"/>
          <w:sz w:val="29"/>
          <w:szCs w:val="29"/>
          <w:shd w:val="clear" w:color="auto" w:fill="FFFFFF"/>
        </w:rPr>
        <w:t>α</w:t>
      </w:r>
      <w:r>
        <w:rPr>
          <w:rStyle w:val="mclose"/>
          <w:color w:val="0D0D0D"/>
          <w:sz w:val="29"/>
          <w:szCs w:val="29"/>
          <w:shd w:val="clear" w:color="auto" w:fill="FFFFFF"/>
        </w:rPr>
        <w:t>)</w:t>
      </w:r>
    </w:p>
    <w:p w14:paraId="45FD08BA" w14:textId="77777777" w:rsidR="00EB1C2E" w:rsidRDefault="00EB1C2E" w:rsidP="00EB1C2E">
      <w:pPr>
        <w:pStyle w:val="NormalWeb"/>
        <w:shd w:val="clear" w:color="auto" w:fill="FFFFFF"/>
        <w:spacing w:before="0" w:after="0"/>
        <w:rPr>
          <w:rFonts w:ascii="Segoe UI" w:hAnsi="Segoe UI" w:cs="Segoe UI"/>
          <w:color w:val="0D0D0D"/>
        </w:rPr>
      </w:pPr>
      <w:r>
        <w:rPr>
          <w:rFonts w:ascii="Segoe UI" w:hAnsi="Segoe UI" w:cs="Segoe UI"/>
          <w:color w:val="0D0D0D"/>
        </w:rPr>
        <w:t>where </w:t>
      </w:r>
      <w:r>
        <w:rPr>
          <w:rStyle w:val="katex-mathml"/>
          <w:rFonts w:ascii="KaTeX_Main" w:hAnsi="KaTeX_Main" w:cs="Segoe UI"/>
          <w:color w:val="0D0D0D"/>
          <w:sz w:val="29"/>
          <w:szCs w:val="29"/>
          <w:bdr w:val="none" w:sz="0" w:space="0" w:color="auto" w:frame="1"/>
        </w:rPr>
        <w:t>α=0.2</w:t>
      </w:r>
      <w:r>
        <w:rPr>
          <w:rStyle w:val="mord"/>
          <w:rFonts w:ascii="KaTeX_Math" w:hAnsi="KaTeX_Math" w:cs="Segoe UI"/>
          <w:i/>
          <w:iCs/>
          <w:color w:val="0D0D0D"/>
          <w:sz w:val="29"/>
          <w:szCs w:val="29"/>
        </w:rPr>
        <w:t>α</w:t>
      </w:r>
      <w:r>
        <w:rPr>
          <w:rStyle w:val="mrel"/>
          <w:rFonts w:ascii="KaTeX_Main" w:hAnsi="KaTeX_Main" w:cs="Segoe UI"/>
          <w:color w:val="0D0D0D"/>
          <w:sz w:val="29"/>
          <w:szCs w:val="29"/>
        </w:rPr>
        <w:t>=</w:t>
      </w:r>
      <w:r>
        <w:rPr>
          <w:rStyle w:val="mord"/>
          <w:rFonts w:ascii="KaTeX_Main" w:hAnsi="KaTeX_Main" w:cs="Segoe UI"/>
          <w:color w:val="0D0D0D"/>
          <w:sz w:val="29"/>
          <w:szCs w:val="29"/>
        </w:rPr>
        <w:t>0.2</w:t>
      </w:r>
      <w:r>
        <w:rPr>
          <w:rFonts w:ascii="Segoe UI" w:hAnsi="Segoe UI" w:cs="Segoe UI"/>
          <w:color w:val="0D0D0D"/>
        </w:rPr>
        <w:t> controls the level of heterogeneity. Smaller values of </w:t>
      </w:r>
      <w:r>
        <w:rPr>
          <w:rStyle w:val="katex-mathml"/>
          <w:rFonts w:ascii="KaTeX_Main" w:hAnsi="KaTeX_Main" w:cs="Segoe UI"/>
          <w:color w:val="0D0D0D"/>
          <w:sz w:val="29"/>
          <w:szCs w:val="29"/>
          <w:bdr w:val="none" w:sz="0" w:space="0" w:color="auto" w:frame="1"/>
        </w:rPr>
        <w:t>α</w:t>
      </w:r>
      <w:r>
        <w:rPr>
          <w:rStyle w:val="mord"/>
          <w:rFonts w:ascii="KaTeX_Math" w:hAnsi="KaTeX_Math" w:cs="Segoe UI"/>
          <w:i/>
          <w:iCs/>
          <w:color w:val="0D0D0D"/>
          <w:sz w:val="29"/>
          <w:szCs w:val="29"/>
        </w:rPr>
        <w:t>α</w:t>
      </w:r>
      <w:r>
        <w:rPr>
          <w:rFonts w:ascii="Segoe UI" w:hAnsi="Segoe UI" w:cs="Segoe UI"/>
          <w:color w:val="0D0D0D"/>
        </w:rPr>
        <w:t> result in highly skewed class distributions across clients, effectively simulating real-world federated scenarios.</w:t>
      </w:r>
    </w:p>
    <w:p w14:paraId="03E4293C" w14:textId="77777777" w:rsidR="00893864" w:rsidRDefault="00893864" w:rsidP="00893864">
      <w:pPr>
        <w:pStyle w:val="Heading2"/>
        <w:shd w:val="clear" w:color="auto" w:fill="FFFFFF"/>
        <w:spacing w:before="0" w:beforeAutospacing="0" w:after="0" w:afterAutospacing="0"/>
        <w:rPr>
          <w:rFonts w:ascii="Segoe UI" w:hAnsi="Segoe UI" w:cs="Segoe UI"/>
          <w:color w:val="0D0D0D"/>
          <w:sz w:val="30"/>
          <w:szCs w:val="30"/>
        </w:rPr>
      </w:pPr>
      <w:r>
        <w:rPr>
          <w:rStyle w:val="Strong"/>
          <w:rFonts w:ascii="Segoe UI" w:hAnsi="Segoe UI" w:cs="Segoe UI"/>
          <w:b/>
          <w:bCs/>
          <w:color w:val="0D0D0D"/>
          <w:sz w:val="30"/>
          <w:szCs w:val="30"/>
        </w:rPr>
        <w:t>4.2 Client Data Preparation and Loaders</w:t>
      </w:r>
    </w:p>
    <w:p w14:paraId="630EA22F" w14:textId="77777777" w:rsidR="00893864" w:rsidRDefault="00893864" w:rsidP="00893864">
      <w:pPr>
        <w:pStyle w:val="NormalWeb"/>
        <w:shd w:val="clear" w:color="auto" w:fill="FFFFFF"/>
        <w:spacing w:before="0" w:after="0"/>
        <w:rPr>
          <w:rFonts w:ascii="Segoe UI" w:hAnsi="Segoe UI" w:cs="Segoe UI"/>
          <w:color w:val="0D0D0D"/>
        </w:rPr>
      </w:pPr>
      <w:r>
        <w:rPr>
          <w:rFonts w:ascii="Segoe UI" w:hAnsi="Segoe UI" w:cs="Segoe UI"/>
          <w:color w:val="0D0D0D"/>
        </w:rPr>
        <w:t>Each client dataset is further split into </w:t>
      </w:r>
      <w:r>
        <w:rPr>
          <w:rStyle w:val="Strong"/>
          <w:rFonts w:ascii="Segoe UI" w:hAnsi="Segoe UI" w:cs="Segoe UI"/>
          <w:color w:val="0D0D0D"/>
        </w:rPr>
        <w:t>training and local testing subsets using an 80:20 ratio</w:t>
      </w:r>
      <w:r>
        <w:rPr>
          <w:rFonts w:ascii="Segoe UI" w:hAnsi="Segoe UI" w:cs="Segoe UI"/>
          <w:color w:val="0D0D0D"/>
        </w:rPr>
        <w:t>. The implementation leverages TensorFlow’s </w:t>
      </w:r>
      <w:proofErr w:type="spellStart"/>
      <w:r>
        <w:rPr>
          <w:rStyle w:val="HTMLCode"/>
          <w:color w:val="0D0D0D"/>
          <w:sz w:val="21"/>
          <w:szCs w:val="21"/>
          <w:shd w:val="clear" w:color="auto" w:fill="ECECEC"/>
        </w:rPr>
        <w:t>tf.</w:t>
      </w:r>
      <w:proofErr w:type="gramStart"/>
      <w:r>
        <w:rPr>
          <w:rStyle w:val="HTMLCode"/>
          <w:color w:val="0D0D0D"/>
          <w:sz w:val="21"/>
          <w:szCs w:val="21"/>
          <w:shd w:val="clear" w:color="auto" w:fill="ECECEC"/>
        </w:rPr>
        <w:t>data.Dataset</w:t>
      </w:r>
      <w:proofErr w:type="spellEnd"/>
      <w:proofErr w:type="gramEnd"/>
      <w:r>
        <w:rPr>
          <w:rFonts w:ascii="Segoe UI" w:hAnsi="Segoe UI" w:cs="Segoe UI"/>
          <w:color w:val="0D0D0D"/>
        </w:rPr>
        <w:t> pipeline for efficient data handling:</w:t>
      </w:r>
    </w:p>
    <w:p w14:paraId="4370D88A" w14:textId="77777777" w:rsidR="00893864" w:rsidRDefault="00893864" w:rsidP="00893864">
      <w:pPr>
        <w:pStyle w:val="NormalWeb"/>
        <w:numPr>
          <w:ilvl w:val="0"/>
          <w:numId w:val="13"/>
        </w:numPr>
        <w:shd w:val="clear" w:color="auto" w:fill="FFFFFF"/>
        <w:spacing w:before="0" w:beforeAutospacing="0" w:after="0" w:afterAutospacing="0"/>
        <w:rPr>
          <w:rFonts w:ascii="Segoe UI" w:hAnsi="Segoe UI" w:cs="Segoe UI"/>
          <w:color w:val="0D0D0D"/>
        </w:rPr>
      </w:pPr>
      <w:r>
        <w:rPr>
          <w:rFonts w:ascii="Segoe UI" w:hAnsi="Segoe UI" w:cs="Segoe UI"/>
          <w:color w:val="0D0D0D"/>
        </w:rPr>
        <w:t>Training data is shuffled and batched.</w:t>
      </w:r>
    </w:p>
    <w:p w14:paraId="5B2FFC73" w14:textId="77777777" w:rsidR="00893864" w:rsidRDefault="00893864" w:rsidP="00893864">
      <w:pPr>
        <w:pStyle w:val="NormalWeb"/>
        <w:numPr>
          <w:ilvl w:val="0"/>
          <w:numId w:val="13"/>
        </w:numPr>
        <w:shd w:val="clear" w:color="auto" w:fill="FFFFFF"/>
        <w:spacing w:before="0" w:beforeAutospacing="0" w:after="0" w:afterAutospacing="0"/>
        <w:rPr>
          <w:rFonts w:ascii="Segoe UI" w:hAnsi="Segoe UI" w:cs="Segoe UI"/>
          <w:color w:val="0D0D0D"/>
        </w:rPr>
      </w:pPr>
      <w:r>
        <w:rPr>
          <w:rFonts w:ascii="Segoe UI" w:hAnsi="Segoe UI" w:cs="Segoe UI"/>
          <w:color w:val="0D0D0D"/>
        </w:rPr>
        <w:t>Testing data is batched without shuffling.</w:t>
      </w:r>
    </w:p>
    <w:p w14:paraId="5AF4AB35" w14:textId="77777777" w:rsidR="00893864" w:rsidRDefault="00893864" w:rsidP="00893864">
      <w:pPr>
        <w:pStyle w:val="NormalWeb"/>
        <w:numPr>
          <w:ilvl w:val="0"/>
          <w:numId w:val="13"/>
        </w:numPr>
        <w:shd w:val="clear" w:color="auto" w:fill="FFFFFF"/>
        <w:spacing w:before="0" w:beforeAutospacing="0" w:after="0" w:afterAutospacing="0"/>
        <w:rPr>
          <w:rFonts w:ascii="Segoe UI" w:hAnsi="Segoe UI" w:cs="Segoe UI"/>
          <w:color w:val="0D0D0D"/>
        </w:rPr>
      </w:pPr>
      <w:r>
        <w:rPr>
          <w:rFonts w:ascii="Segoe UI" w:hAnsi="Segoe UI" w:cs="Segoe UI"/>
          <w:color w:val="0D0D0D"/>
        </w:rPr>
        <w:t>Batch size is kept consistent across clients.</w:t>
      </w:r>
    </w:p>
    <w:p w14:paraId="7758EB83" w14:textId="77777777" w:rsidR="00893864" w:rsidRDefault="00893864" w:rsidP="00893864">
      <w:pPr>
        <w:pStyle w:val="NormalWeb"/>
        <w:shd w:val="clear" w:color="auto" w:fill="FFFFFF"/>
        <w:rPr>
          <w:rFonts w:ascii="Segoe UI" w:hAnsi="Segoe UI" w:cs="Segoe UI"/>
          <w:color w:val="0D0D0D"/>
        </w:rPr>
      </w:pPr>
      <w:r>
        <w:rPr>
          <w:rFonts w:ascii="Segoe UI" w:hAnsi="Segoe UI" w:cs="Segoe UI"/>
          <w:color w:val="0D0D0D"/>
        </w:rPr>
        <w:t>This ensures uniform training conditions and reproducibility across all participating clients.</w:t>
      </w:r>
    </w:p>
    <w:p w14:paraId="68D3650B" w14:textId="77777777" w:rsidR="00893864" w:rsidRDefault="00893864" w:rsidP="00893864">
      <w:pPr>
        <w:pStyle w:val="Heading2"/>
        <w:shd w:val="clear" w:color="auto" w:fill="FFFFFF"/>
        <w:spacing w:before="0" w:beforeAutospacing="0" w:after="0" w:afterAutospacing="0"/>
        <w:rPr>
          <w:rFonts w:ascii="Segoe UI" w:hAnsi="Segoe UI" w:cs="Segoe UI"/>
          <w:color w:val="0D0D0D"/>
          <w:sz w:val="30"/>
          <w:szCs w:val="30"/>
        </w:rPr>
      </w:pPr>
      <w:r>
        <w:rPr>
          <w:rStyle w:val="Strong"/>
          <w:rFonts w:ascii="Segoe UI" w:hAnsi="Segoe UI" w:cs="Segoe UI"/>
          <w:b/>
          <w:bCs/>
          <w:color w:val="0D0D0D"/>
          <w:sz w:val="30"/>
          <w:szCs w:val="30"/>
        </w:rPr>
        <w:t>4.3 Neural Network Architecture</w:t>
      </w:r>
    </w:p>
    <w:p w14:paraId="25F0307C" w14:textId="089DEE0F" w:rsidR="00893864" w:rsidRDefault="00893864" w:rsidP="00893864">
      <w:pPr>
        <w:pStyle w:val="NormalWeb"/>
        <w:shd w:val="clear" w:color="auto" w:fill="FFFFFF"/>
        <w:rPr>
          <w:rFonts w:ascii="Segoe UI" w:hAnsi="Segoe UI" w:cs="Segoe UI"/>
          <w:color w:val="0D0D0D"/>
        </w:rPr>
      </w:pPr>
      <w:r>
        <w:rPr>
          <w:rFonts w:ascii="Segoe UI" w:hAnsi="Segoe UI" w:cs="Segoe UI"/>
          <w:noProof/>
          <w:color w:val="0D0D0D"/>
        </w:rPr>
        <w:drawing>
          <wp:inline distT="0" distB="0" distL="0" distR="0" wp14:anchorId="2DC27A4F" wp14:editId="022680CC">
            <wp:extent cx="5731510" cy="3507740"/>
            <wp:effectExtent l="0" t="0" r="2540" b="0"/>
            <wp:docPr id="15"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 name="Picture 15"/>
                    <pic:cNvPicPr/>
                  </pic:nvPicPr>
                  <pic:blipFill>
                    <a:blip r:embed="rId20">
                      <a:extLst>
                        <a:ext uri="{28A0092B-C50C-407E-A947-70E740481C1C}">
                          <a14:useLocalDpi xmlns:a14="http://schemas.microsoft.com/office/drawing/2010/main" val="0"/>
                        </a:ext>
                      </a:extLst>
                    </a:blip>
                    <a:stretch>
                      <a:fillRect/>
                    </a:stretch>
                  </pic:blipFill>
                  <pic:spPr>
                    <a:xfrm>
                      <a:off x="0" y="0"/>
                      <a:ext cx="5731510" cy="3507740"/>
                    </a:xfrm>
                    <a:prstGeom prst="rect">
                      <a:avLst/>
                    </a:prstGeom>
                  </pic:spPr>
                </pic:pic>
              </a:graphicData>
            </a:graphic>
          </wp:inline>
        </w:drawing>
      </w:r>
    </w:p>
    <w:p w14:paraId="10D83E66" w14:textId="4701AA54" w:rsidR="00893864" w:rsidRDefault="00893864" w:rsidP="00893864">
      <w:pPr>
        <w:pStyle w:val="NormalWeb"/>
        <w:shd w:val="clear" w:color="auto" w:fill="FFFFFF"/>
        <w:rPr>
          <w:rFonts w:ascii="Segoe UI" w:hAnsi="Segoe UI" w:cs="Segoe UI"/>
          <w:color w:val="0D0D0D"/>
        </w:rPr>
      </w:pPr>
      <w:r>
        <w:rPr>
          <w:rFonts w:ascii="Segoe UI" w:hAnsi="Segoe UI" w:cs="Segoe UI"/>
          <w:color w:val="0D0D0D"/>
        </w:rPr>
        <w:lastRenderedPageBreak/>
        <w:t>A unified fully connected deep neural network is used as the global model across all tasks. The architecture is defined as follows:</w:t>
      </w:r>
    </w:p>
    <w:p w14:paraId="52DE9C01" w14:textId="77777777" w:rsidR="00893864" w:rsidRDefault="00893864" w:rsidP="00893864">
      <w:pPr>
        <w:pStyle w:val="NormalWeb"/>
        <w:numPr>
          <w:ilvl w:val="0"/>
          <w:numId w:val="14"/>
        </w:numPr>
        <w:shd w:val="clear" w:color="auto" w:fill="FFFFFF"/>
        <w:spacing w:before="0" w:beforeAutospacing="0" w:after="0" w:afterAutospacing="0"/>
        <w:rPr>
          <w:rFonts w:ascii="Segoe UI" w:hAnsi="Segoe UI" w:cs="Segoe UI"/>
          <w:color w:val="0D0D0D"/>
        </w:rPr>
      </w:pPr>
      <w:r>
        <w:rPr>
          <w:rFonts w:ascii="Segoe UI" w:hAnsi="Segoe UI" w:cs="Segoe UI"/>
          <w:color w:val="0D0D0D"/>
        </w:rPr>
        <w:t>Input layer: size = feature dimension</w:t>
      </w:r>
    </w:p>
    <w:p w14:paraId="4113C11C" w14:textId="77777777" w:rsidR="00893864" w:rsidRDefault="00893864" w:rsidP="00893864">
      <w:pPr>
        <w:pStyle w:val="NormalWeb"/>
        <w:numPr>
          <w:ilvl w:val="0"/>
          <w:numId w:val="14"/>
        </w:numPr>
        <w:shd w:val="clear" w:color="auto" w:fill="FFFFFF"/>
        <w:spacing w:before="0" w:beforeAutospacing="0" w:after="0" w:afterAutospacing="0"/>
        <w:rPr>
          <w:rFonts w:ascii="Segoe UI" w:hAnsi="Segoe UI" w:cs="Segoe UI"/>
          <w:color w:val="0D0D0D"/>
        </w:rPr>
      </w:pPr>
      <w:r>
        <w:rPr>
          <w:rFonts w:ascii="Segoe UI" w:hAnsi="Segoe UI" w:cs="Segoe UI"/>
          <w:color w:val="0D0D0D"/>
        </w:rPr>
        <w:t>Hidden layers:</w:t>
      </w:r>
    </w:p>
    <w:p w14:paraId="2DE4147B" w14:textId="77777777" w:rsidR="00893864" w:rsidRDefault="00893864" w:rsidP="00893864">
      <w:pPr>
        <w:pStyle w:val="NormalWeb"/>
        <w:numPr>
          <w:ilvl w:val="1"/>
          <w:numId w:val="14"/>
        </w:numPr>
        <w:shd w:val="clear" w:color="auto" w:fill="FFFFFF"/>
        <w:spacing w:before="0" w:beforeAutospacing="0" w:after="0" w:afterAutospacing="0"/>
        <w:rPr>
          <w:rFonts w:ascii="Segoe UI" w:hAnsi="Segoe UI" w:cs="Segoe UI"/>
          <w:color w:val="0D0D0D"/>
        </w:rPr>
      </w:pPr>
      <w:r>
        <w:rPr>
          <w:rFonts w:ascii="Segoe UI" w:hAnsi="Segoe UI" w:cs="Segoe UI"/>
          <w:color w:val="0D0D0D"/>
        </w:rPr>
        <w:t xml:space="preserve">Dense (128 units, </w:t>
      </w:r>
      <w:proofErr w:type="spellStart"/>
      <w:r>
        <w:rPr>
          <w:rFonts w:ascii="Segoe UI" w:hAnsi="Segoe UI" w:cs="Segoe UI"/>
          <w:color w:val="0D0D0D"/>
        </w:rPr>
        <w:t>ReLU</w:t>
      </w:r>
      <w:proofErr w:type="spellEnd"/>
      <w:r>
        <w:rPr>
          <w:rFonts w:ascii="Segoe UI" w:hAnsi="Segoe UI" w:cs="Segoe UI"/>
          <w:color w:val="0D0D0D"/>
        </w:rPr>
        <w:t>) + Dropout (0.3)</w:t>
      </w:r>
    </w:p>
    <w:p w14:paraId="21F28D33" w14:textId="77777777" w:rsidR="00893864" w:rsidRDefault="00893864" w:rsidP="00893864">
      <w:pPr>
        <w:pStyle w:val="NormalWeb"/>
        <w:numPr>
          <w:ilvl w:val="1"/>
          <w:numId w:val="14"/>
        </w:numPr>
        <w:shd w:val="clear" w:color="auto" w:fill="FFFFFF"/>
        <w:spacing w:before="0" w:beforeAutospacing="0" w:after="0" w:afterAutospacing="0"/>
        <w:rPr>
          <w:rFonts w:ascii="Segoe UI" w:hAnsi="Segoe UI" w:cs="Segoe UI"/>
          <w:color w:val="0D0D0D"/>
        </w:rPr>
      </w:pPr>
      <w:r>
        <w:rPr>
          <w:rFonts w:ascii="Segoe UI" w:hAnsi="Segoe UI" w:cs="Segoe UI"/>
          <w:color w:val="0D0D0D"/>
        </w:rPr>
        <w:t xml:space="preserve">Dense (64 units, </w:t>
      </w:r>
      <w:proofErr w:type="spellStart"/>
      <w:r>
        <w:rPr>
          <w:rFonts w:ascii="Segoe UI" w:hAnsi="Segoe UI" w:cs="Segoe UI"/>
          <w:color w:val="0D0D0D"/>
        </w:rPr>
        <w:t>ReLU</w:t>
      </w:r>
      <w:proofErr w:type="spellEnd"/>
      <w:r>
        <w:rPr>
          <w:rFonts w:ascii="Segoe UI" w:hAnsi="Segoe UI" w:cs="Segoe UI"/>
          <w:color w:val="0D0D0D"/>
        </w:rPr>
        <w:t>) + Dropout (0.3)</w:t>
      </w:r>
    </w:p>
    <w:p w14:paraId="711FA12F" w14:textId="77777777" w:rsidR="00893864" w:rsidRDefault="00893864" w:rsidP="00893864">
      <w:pPr>
        <w:pStyle w:val="NormalWeb"/>
        <w:numPr>
          <w:ilvl w:val="1"/>
          <w:numId w:val="14"/>
        </w:numPr>
        <w:shd w:val="clear" w:color="auto" w:fill="FFFFFF"/>
        <w:spacing w:before="0" w:beforeAutospacing="0" w:after="0" w:afterAutospacing="0"/>
        <w:rPr>
          <w:rFonts w:ascii="Segoe UI" w:hAnsi="Segoe UI" w:cs="Segoe UI"/>
          <w:color w:val="0D0D0D"/>
        </w:rPr>
      </w:pPr>
      <w:r>
        <w:rPr>
          <w:rFonts w:ascii="Segoe UI" w:hAnsi="Segoe UI" w:cs="Segoe UI"/>
          <w:color w:val="0D0D0D"/>
        </w:rPr>
        <w:t xml:space="preserve">Dense (32 units, </w:t>
      </w:r>
      <w:proofErr w:type="spellStart"/>
      <w:r>
        <w:rPr>
          <w:rFonts w:ascii="Segoe UI" w:hAnsi="Segoe UI" w:cs="Segoe UI"/>
          <w:color w:val="0D0D0D"/>
        </w:rPr>
        <w:t>ReLU</w:t>
      </w:r>
      <w:proofErr w:type="spellEnd"/>
      <w:r>
        <w:rPr>
          <w:rFonts w:ascii="Segoe UI" w:hAnsi="Segoe UI" w:cs="Segoe UI"/>
          <w:color w:val="0D0D0D"/>
        </w:rPr>
        <w:t>) + Dropout (0.3)</w:t>
      </w:r>
    </w:p>
    <w:p w14:paraId="65778919" w14:textId="77777777" w:rsidR="00893864" w:rsidRDefault="00893864" w:rsidP="00893864">
      <w:pPr>
        <w:pStyle w:val="NormalWeb"/>
        <w:numPr>
          <w:ilvl w:val="1"/>
          <w:numId w:val="14"/>
        </w:numPr>
        <w:shd w:val="clear" w:color="auto" w:fill="FFFFFF"/>
        <w:spacing w:before="0" w:beforeAutospacing="0" w:after="0" w:afterAutospacing="0"/>
        <w:rPr>
          <w:rFonts w:ascii="Segoe UI" w:hAnsi="Segoe UI" w:cs="Segoe UI"/>
          <w:color w:val="0D0D0D"/>
        </w:rPr>
      </w:pPr>
      <w:r>
        <w:rPr>
          <w:rFonts w:ascii="Segoe UI" w:hAnsi="Segoe UI" w:cs="Segoe UI"/>
          <w:color w:val="0D0D0D"/>
        </w:rPr>
        <w:t xml:space="preserve">Dense (16 units, </w:t>
      </w:r>
      <w:proofErr w:type="spellStart"/>
      <w:r>
        <w:rPr>
          <w:rFonts w:ascii="Segoe UI" w:hAnsi="Segoe UI" w:cs="Segoe UI"/>
          <w:color w:val="0D0D0D"/>
        </w:rPr>
        <w:t>ReLU</w:t>
      </w:r>
      <w:proofErr w:type="spellEnd"/>
      <w:r>
        <w:rPr>
          <w:rFonts w:ascii="Segoe UI" w:hAnsi="Segoe UI" w:cs="Segoe UI"/>
          <w:color w:val="0D0D0D"/>
        </w:rPr>
        <w:t>) + Dropout (0.3)</w:t>
      </w:r>
    </w:p>
    <w:p w14:paraId="35D37C31" w14:textId="77777777" w:rsidR="00893864" w:rsidRDefault="00893864" w:rsidP="00893864">
      <w:pPr>
        <w:pStyle w:val="NormalWeb"/>
        <w:numPr>
          <w:ilvl w:val="0"/>
          <w:numId w:val="14"/>
        </w:numPr>
        <w:shd w:val="clear" w:color="auto" w:fill="FFFFFF"/>
        <w:spacing w:before="0" w:beforeAutospacing="0" w:after="0" w:afterAutospacing="0"/>
        <w:rPr>
          <w:rFonts w:ascii="Segoe UI" w:hAnsi="Segoe UI" w:cs="Segoe UI"/>
          <w:color w:val="0D0D0D"/>
        </w:rPr>
      </w:pPr>
      <w:r>
        <w:rPr>
          <w:rFonts w:ascii="Segoe UI" w:hAnsi="Segoe UI" w:cs="Segoe UI"/>
          <w:color w:val="0D0D0D"/>
        </w:rPr>
        <w:t>Output layer:</w:t>
      </w:r>
    </w:p>
    <w:p w14:paraId="0D504429" w14:textId="77777777" w:rsidR="00893864" w:rsidRDefault="00893864" w:rsidP="00893864">
      <w:pPr>
        <w:pStyle w:val="NormalWeb"/>
        <w:numPr>
          <w:ilvl w:val="1"/>
          <w:numId w:val="14"/>
        </w:numPr>
        <w:shd w:val="clear" w:color="auto" w:fill="FFFFFF"/>
        <w:spacing w:before="0" w:beforeAutospacing="0" w:after="0" w:afterAutospacing="0"/>
        <w:rPr>
          <w:rFonts w:ascii="Segoe UI" w:hAnsi="Segoe UI" w:cs="Segoe UI"/>
          <w:color w:val="0D0D0D"/>
        </w:rPr>
      </w:pPr>
      <w:r>
        <w:rPr>
          <w:rStyle w:val="Strong"/>
          <w:rFonts w:ascii="Segoe UI" w:hAnsi="Segoe UI" w:cs="Segoe UI"/>
          <w:color w:val="0D0D0D"/>
        </w:rPr>
        <w:t>Sigmoid activation</w:t>
      </w:r>
      <w:r>
        <w:rPr>
          <w:rFonts w:ascii="Segoe UI" w:hAnsi="Segoe UI" w:cs="Segoe UI"/>
          <w:color w:val="0D0D0D"/>
        </w:rPr>
        <w:t> for binary classification tasks (phishing, network traffic)</w:t>
      </w:r>
    </w:p>
    <w:p w14:paraId="5B53A2FF" w14:textId="77777777" w:rsidR="00893864" w:rsidRDefault="00893864" w:rsidP="00893864">
      <w:pPr>
        <w:pStyle w:val="NormalWeb"/>
        <w:numPr>
          <w:ilvl w:val="1"/>
          <w:numId w:val="14"/>
        </w:numPr>
        <w:shd w:val="clear" w:color="auto" w:fill="FFFFFF"/>
        <w:spacing w:before="0" w:beforeAutospacing="0" w:after="0" w:afterAutospacing="0"/>
        <w:rPr>
          <w:rFonts w:ascii="Segoe UI" w:hAnsi="Segoe UI" w:cs="Segoe UI"/>
          <w:color w:val="0D0D0D"/>
        </w:rPr>
      </w:pPr>
      <w:proofErr w:type="spellStart"/>
      <w:r>
        <w:rPr>
          <w:rStyle w:val="Strong"/>
          <w:rFonts w:ascii="Segoe UI" w:hAnsi="Segoe UI" w:cs="Segoe UI"/>
          <w:color w:val="0D0D0D"/>
        </w:rPr>
        <w:t>Softmax</w:t>
      </w:r>
      <w:proofErr w:type="spellEnd"/>
      <w:r>
        <w:rPr>
          <w:rStyle w:val="Strong"/>
          <w:rFonts w:ascii="Segoe UI" w:hAnsi="Segoe UI" w:cs="Segoe UI"/>
          <w:color w:val="0D0D0D"/>
        </w:rPr>
        <w:t xml:space="preserve"> activation</w:t>
      </w:r>
      <w:r>
        <w:rPr>
          <w:rFonts w:ascii="Segoe UI" w:hAnsi="Segoe UI" w:cs="Segoe UI"/>
          <w:color w:val="0D0D0D"/>
        </w:rPr>
        <w:t> for multi-class classification (MNIST)</w:t>
      </w:r>
    </w:p>
    <w:p w14:paraId="32A10321" w14:textId="77777777" w:rsidR="00893864" w:rsidRDefault="00893864" w:rsidP="00893864">
      <w:pPr>
        <w:pStyle w:val="Heading3"/>
        <w:shd w:val="clear" w:color="auto" w:fill="FFFFFF"/>
        <w:spacing w:before="240" w:after="60"/>
        <w:rPr>
          <w:rFonts w:ascii="Segoe UI" w:hAnsi="Segoe UI" w:cs="Segoe UI"/>
          <w:color w:val="0D0D0D"/>
        </w:rPr>
      </w:pPr>
      <w:r>
        <w:rPr>
          <w:rFonts w:ascii="Segoe UI" w:hAnsi="Segoe UI" w:cs="Segoe UI"/>
          <w:color w:val="0D0D0D"/>
        </w:rPr>
        <w:t>Loss Functions:</w:t>
      </w:r>
    </w:p>
    <w:p w14:paraId="6601D171" w14:textId="77777777" w:rsidR="00893864" w:rsidRDefault="00893864" w:rsidP="00893864">
      <w:pPr>
        <w:pStyle w:val="NormalWeb"/>
        <w:numPr>
          <w:ilvl w:val="0"/>
          <w:numId w:val="15"/>
        </w:numPr>
        <w:shd w:val="clear" w:color="auto" w:fill="FFFFFF"/>
        <w:spacing w:before="0" w:beforeAutospacing="0" w:after="0" w:afterAutospacing="0"/>
        <w:rPr>
          <w:rFonts w:ascii="Segoe UI" w:hAnsi="Segoe UI" w:cs="Segoe UI"/>
          <w:color w:val="0D0D0D"/>
        </w:rPr>
      </w:pPr>
      <w:r>
        <w:rPr>
          <w:rFonts w:ascii="Segoe UI" w:hAnsi="Segoe UI" w:cs="Segoe UI"/>
          <w:color w:val="0D0D0D"/>
        </w:rPr>
        <w:t>Binary tasks: Binary Cross-Entropy</w:t>
      </w:r>
    </w:p>
    <w:p w14:paraId="6ECCCEB0" w14:textId="77777777" w:rsidR="00893864" w:rsidRDefault="00893864" w:rsidP="00893864">
      <w:pPr>
        <w:pStyle w:val="NormalWeb"/>
        <w:numPr>
          <w:ilvl w:val="0"/>
          <w:numId w:val="15"/>
        </w:numPr>
        <w:shd w:val="clear" w:color="auto" w:fill="FFFFFF"/>
        <w:spacing w:before="0" w:beforeAutospacing="0" w:after="0" w:afterAutospacing="0"/>
        <w:rPr>
          <w:rFonts w:ascii="Segoe UI" w:hAnsi="Segoe UI" w:cs="Segoe UI"/>
          <w:color w:val="0D0D0D"/>
        </w:rPr>
      </w:pPr>
      <w:r>
        <w:rPr>
          <w:rFonts w:ascii="Segoe UI" w:hAnsi="Segoe UI" w:cs="Segoe UI"/>
          <w:color w:val="0D0D0D"/>
        </w:rPr>
        <w:t>Multi-class task: Sparse Categorical Cross-Entropy</w:t>
      </w:r>
    </w:p>
    <w:p w14:paraId="422232B1" w14:textId="77777777" w:rsidR="00893864" w:rsidRDefault="00893864" w:rsidP="00893864">
      <w:pPr>
        <w:pStyle w:val="Heading3"/>
        <w:shd w:val="clear" w:color="auto" w:fill="FFFFFF"/>
        <w:spacing w:before="240" w:after="60"/>
        <w:rPr>
          <w:rFonts w:ascii="Segoe UI" w:hAnsi="Segoe UI" w:cs="Segoe UI"/>
          <w:color w:val="0D0D0D"/>
        </w:rPr>
      </w:pPr>
      <w:r>
        <w:rPr>
          <w:rFonts w:ascii="Segoe UI" w:hAnsi="Segoe UI" w:cs="Segoe UI"/>
          <w:color w:val="0D0D0D"/>
        </w:rPr>
        <w:t>Optimization:</w:t>
      </w:r>
    </w:p>
    <w:p w14:paraId="34FF9AC6" w14:textId="77777777" w:rsidR="00893864" w:rsidRDefault="00893864" w:rsidP="00893864">
      <w:pPr>
        <w:pStyle w:val="NormalWeb"/>
        <w:numPr>
          <w:ilvl w:val="0"/>
          <w:numId w:val="16"/>
        </w:numPr>
        <w:shd w:val="clear" w:color="auto" w:fill="FFFFFF"/>
        <w:spacing w:before="0" w:beforeAutospacing="0" w:after="0" w:afterAutospacing="0"/>
        <w:rPr>
          <w:rFonts w:ascii="Segoe UI" w:hAnsi="Segoe UI" w:cs="Segoe UI"/>
          <w:color w:val="0D0D0D"/>
        </w:rPr>
      </w:pPr>
      <w:r>
        <w:rPr>
          <w:rFonts w:ascii="Segoe UI" w:hAnsi="Segoe UI" w:cs="Segoe UI"/>
          <w:color w:val="0D0D0D"/>
        </w:rPr>
        <w:t>Optimizer: Adam</w:t>
      </w:r>
    </w:p>
    <w:p w14:paraId="4CE17C0A" w14:textId="5693A1CF" w:rsidR="00893864" w:rsidRPr="00893864" w:rsidRDefault="00893864" w:rsidP="00893864">
      <w:pPr>
        <w:pStyle w:val="NormalWeb"/>
        <w:numPr>
          <w:ilvl w:val="0"/>
          <w:numId w:val="16"/>
        </w:numPr>
        <w:shd w:val="clear" w:color="auto" w:fill="FFFFFF"/>
        <w:spacing w:before="0" w:beforeAutospacing="0" w:after="0" w:afterAutospacing="0"/>
        <w:rPr>
          <w:rStyle w:val="mord"/>
          <w:rFonts w:ascii="Segoe UI" w:hAnsi="Segoe UI" w:cs="Segoe UI"/>
          <w:color w:val="0D0D0D"/>
        </w:rPr>
      </w:pPr>
      <w:r>
        <w:rPr>
          <w:rFonts w:ascii="Segoe UI" w:hAnsi="Segoe UI" w:cs="Segoe UI"/>
          <w:color w:val="0D0D0D"/>
        </w:rPr>
        <w:t>Learning rate: </w:t>
      </w:r>
      <w:r>
        <w:rPr>
          <w:rStyle w:val="katex-mathml"/>
          <w:rFonts w:ascii="KaTeX_Main" w:hAnsi="KaTeX_Main" w:cs="Segoe UI"/>
          <w:color w:val="0D0D0D"/>
          <w:sz w:val="29"/>
          <w:szCs w:val="29"/>
          <w:bdr w:val="none" w:sz="0" w:space="0" w:color="auto" w:frame="1"/>
        </w:rPr>
        <w:t>1×10−4</w:t>
      </w:r>
      <w:r>
        <w:rPr>
          <w:rStyle w:val="mord"/>
          <w:rFonts w:ascii="KaTeX_Main" w:hAnsi="KaTeX_Main" w:cs="Segoe UI"/>
          <w:color w:val="0D0D0D"/>
          <w:sz w:val="29"/>
          <w:szCs w:val="29"/>
        </w:rPr>
        <w:t>1</w:t>
      </w:r>
      <w:r>
        <w:rPr>
          <w:rStyle w:val="mbin"/>
          <w:rFonts w:ascii="KaTeX_Main" w:hAnsi="KaTeX_Main" w:cs="Segoe UI"/>
          <w:color w:val="0D0D0D"/>
          <w:sz w:val="29"/>
          <w:szCs w:val="29"/>
        </w:rPr>
        <w:t>×</w:t>
      </w:r>
      <w:r>
        <w:rPr>
          <w:rStyle w:val="mord"/>
          <w:rFonts w:ascii="KaTeX_Main" w:hAnsi="KaTeX_Main" w:cs="Segoe UI"/>
          <w:color w:val="0D0D0D"/>
          <w:sz w:val="29"/>
          <w:szCs w:val="29"/>
        </w:rPr>
        <w:t>10</w:t>
      </w:r>
      <w:r>
        <w:rPr>
          <w:rStyle w:val="mord"/>
          <w:rFonts w:ascii="KaTeX_Main" w:hAnsi="KaTeX_Main" w:cs="Segoe UI"/>
          <w:color w:val="0D0D0D"/>
          <w:sz w:val="20"/>
          <w:szCs w:val="20"/>
        </w:rPr>
        <w:t>−4</w:t>
      </w:r>
    </w:p>
    <w:p w14:paraId="78B36C98" w14:textId="165A00BA" w:rsidR="00893864" w:rsidRDefault="00893864" w:rsidP="00893864">
      <w:pPr>
        <w:pStyle w:val="NormalWeb"/>
        <w:shd w:val="clear" w:color="auto" w:fill="FFFFFF"/>
        <w:spacing w:before="0" w:beforeAutospacing="0" w:after="0" w:afterAutospacing="0"/>
        <w:rPr>
          <w:rStyle w:val="mord"/>
          <w:rFonts w:ascii="KaTeX_Main" w:hAnsi="KaTeX_Main" w:cs="Segoe UI"/>
          <w:color w:val="0D0D0D"/>
          <w:sz w:val="20"/>
          <w:szCs w:val="20"/>
        </w:rPr>
      </w:pPr>
    </w:p>
    <w:p w14:paraId="15DA9CA4" w14:textId="77777777" w:rsidR="00893864" w:rsidRDefault="00893864" w:rsidP="00893864">
      <w:pPr>
        <w:pStyle w:val="NormalWeb"/>
        <w:shd w:val="clear" w:color="auto" w:fill="FFFFFF"/>
        <w:spacing w:before="0" w:beforeAutospacing="0" w:after="0" w:afterAutospacing="0"/>
        <w:rPr>
          <w:rFonts w:ascii="Segoe UI" w:hAnsi="Segoe UI" w:cs="Segoe UI"/>
          <w:color w:val="0D0D0D"/>
        </w:rPr>
      </w:pPr>
    </w:p>
    <w:p w14:paraId="1B9D667A" w14:textId="77777777" w:rsidR="00893864" w:rsidRDefault="00893864" w:rsidP="00893864">
      <w:pPr>
        <w:pStyle w:val="Heading2"/>
        <w:shd w:val="clear" w:color="auto" w:fill="FFFFFF"/>
        <w:spacing w:before="0" w:beforeAutospacing="0" w:after="0" w:afterAutospacing="0"/>
        <w:rPr>
          <w:rFonts w:ascii="Segoe UI" w:hAnsi="Segoe UI" w:cs="Segoe UI"/>
          <w:color w:val="0D0D0D"/>
          <w:sz w:val="30"/>
          <w:szCs w:val="30"/>
        </w:rPr>
      </w:pPr>
      <w:r>
        <w:rPr>
          <w:rStyle w:val="Strong"/>
          <w:rFonts w:ascii="Segoe UI" w:hAnsi="Segoe UI" w:cs="Segoe UI"/>
          <w:b/>
          <w:bCs/>
          <w:color w:val="0D0D0D"/>
          <w:sz w:val="30"/>
          <w:szCs w:val="30"/>
        </w:rPr>
        <w:t>4.4 Federated Optimization Algorithms</w:t>
      </w:r>
    </w:p>
    <w:p w14:paraId="007124B3" w14:textId="77777777" w:rsidR="00893864" w:rsidRDefault="00893864" w:rsidP="00893864">
      <w:pPr>
        <w:pStyle w:val="Heading3"/>
        <w:shd w:val="clear" w:color="auto" w:fill="FFFFFF"/>
        <w:spacing w:before="0"/>
        <w:rPr>
          <w:rFonts w:ascii="Segoe UI" w:hAnsi="Segoe UI" w:cs="Segoe UI"/>
          <w:color w:val="0D0D0D"/>
          <w:sz w:val="27"/>
          <w:szCs w:val="27"/>
        </w:rPr>
      </w:pPr>
      <w:r>
        <w:rPr>
          <w:rStyle w:val="Strong"/>
          <w:rFonts w:ascii="Segoe UI" w:hAnsi="Segoe UI" w:cs="Segoe UI"/>
          <w:b w:val="0"/>
          <w:bCs w:val="0"/>
          <w:color w:val="0D0D0D"/>
        </w:rPr>
        <w:t xml:space="preserve">4.4.1 </w:t>
      </w:r>
      <w:proofErr w:type="spellStart"/>
      <w:r>
        <w:rPr>
          <w:rStyle w:val="Strong"/>
          <w:rFonts w:ascii="Segoe UI" w:hAnsi="Segoe UI" w:cs="Segoe UI"/>
          <w:b w:val="0"/>
          <w:bCs w:val="0"/>
          <w:color w:val="0D0D0D"/>
        </w:rPr>
        <w:t>FedAvg</w:t>
      </w:r>
      <w:proofErr w:type="spellEnd"/>
      <w:r>
        <w:rPr>
          <w:rStyle w:val="Strong"/>
          <w:rFonts w:ascii="Segoe UI" w:hAnsi="Segoe UI" w:cs="Segoe UI"/>
          <w:b w:val="0"/>
          <w:bCs w:val="0"/>
          <w:color w:val="0D0D0D"/>
        </w:rPr>
        <w:t>++ (Momentum-based Aggregation)</w:t>
      </w:r>
    </w:p>
    <w:p w14:paraId="0F999A5B" w14:textId="77777777" w:rsidR="00893864" w:rsidRDefault="00893864" w:rsidP="00893864">
      <w:pPr>
        <w:pStyle w:val="NormalWeb"/>
        <w:shd w:val="clear" w:color="auto" w:fill="FFFFFF"/>
        <w:spacing w:before="0" w:after="0"/>
        <w:rPr>
          <w:rFonts w:ascii="Segoe UI" w:hAnsi="Segoe UI" w:cs="Segoe UI"/>
          <w:color w:val="0D0D0D"/>
        </w:rPr>
      </w:pPr>
      <w:r>
        <w:rPr>
          <w:rFonts w:ascii="Segoe UI" w:hAnsi="Segoe UI" w:cs="Segoe UI"/>
          <w:color w:val="0D0D0D"/>
        </w:rPr>
        <w:t>The system extends the traditional Federated Averaging (</w:t>
      </w:r>
      <w:proofErr w:type="spellStart"/>
      <w:r>
        <w:rPr>
          <w:rFonts w:ascii="Segoe UI" w:hAnsi="Segoe UI" w:cs="Segoe UI"/>
          <w:color w:val="0D0D0D"/>
        </w:rPr>
        <w:t>FedAvg</w:t>
      </w:r>
      <w:proofErr w:type="spellEnd"/>
      <w:r>
        <w:rPr>
          <w:rFonts w:ascii="Segoe UI" w:hAnsi="Segoe UI" w:cs="Segoe UI"/>
          <w:color w:val="0D0D0D"/>
        </w:rPr>
        <w:t>) algorithm by incorporating </w:t>
      </w:r>
      <w:r>
        <w:rPr>
          <w:rStyle w:val="Strong"/>
          <w:rFonts w:ascii="Segoe UI" w:hAnsi="Segoe UI" w:cs="Segoe UI"/>
          <w:color w:val="0D0D0D"/>
        </w:rPr>
        <w:t>momentum-based updates</w:t>
      </w:r>
      <w:r>
        <w:rPr>
          <w:rFonts w:ascii="Segoe UI" w:hAnsi="Segoe UI" w:cs="Segoe UI"/>
          <w:color w:val="0D0D0D"/>
        </w:rPr>
        <w:t>, referred to as </w:t>
      </w:r>
      <w:proofErr w:type="spellStart"/>
      <w:r>
        <w:rPr>
          <w:rStyle w:val="Strong"/>
          <w:rFonts w:ascii="Segoe UI" w:hAnsi="Segoe UI" w:cs="Segoe UI"/>
          <w:color w:val="0D0D0D"/>
        </w:rPr>
        <w:t>FedAvg</w:t>
      </w:r>
      <w:proofErr w:type="spellEnd"/>
      <w:r>
        <w:rPr>
          <w:rStyle w:val="Strong"/>
          <w:rFonts w:ascii="Segoe UI" w:hAnsi="Segoe UI" w:cs="Segoe UI"/>
          <w:color w:val="0D0D0D"/>
        </w:rPr>
        <w:t>++</w:t>
      </w:r>
      <w:r>
        <w:rPr>
          <w:rFonts w:ascii="Segoe UI" w:hAnsi="Segoe UI" w:cs="Segoe UI"/>
          <w:color w:val="0D0D0D"/>
        </w:rPr>
        <w:t>.</w:t>
      </w:r>
    </w:p>
    <w:p w14:paraId="12C358CC" w14:textId="77777777" w:rsidR="00893864" w:rsidRDefault="00893864" w:rsidP="00893864">
      <w:pPr>
        <w:pStyle w:val="Heading4"/>
        <w:shd w:val="clear" w:color="auto" w:fill="FFFFFF"/>
        <w:spacing w:before="0"/>
        <w:rPr>
          <w:rFonts w:ascii="Segoe UI" w:hAnsi="Segoe UI" w:cs="Segoe UI"/>
          <w:color w:val="0D0D0D"/>
        </w:rPr>
      </w:pPr>
      <w:r>
        <w:rPr>
          <w:rStyle w:val="Strong"/>
          <w:rFonts w:ascii="Segoe UI" w:hAnsi="Segoe UI" w:cs="Segoe UI"/>
          <w:b w:val="0"/>
          <w:bCs w:val="0"/>
          <w:color w:val="0D0D0D"/>
        </w:rPr>
        <w:t>Local Training</w:t>
      </w:r>
    </w:p>
    <w:p w14:paraId="4ACBC69F" w14:textId="58352F87" w:rsidR="00893864" w:rsidRDefault="00893864" w:rsidP="00893864">
      <w:pPr>
        <w:rPr>
          <w:rFonts w:ascii="Times New Roman" w:hAnsi="Times New Roman" w:cs="Times New Roman"/>
        </w:rPr>
      </w:pPr>
      <w:r w:rsidRPr="00893864">
        <w:rPr>
          <w:rFonts w:ascii="Times New Roman" w:hAnsi="Times New Roman" w:cs="Times New Roman"/>
        </w:rPr>
        <w:drawing>
          <wp:inline distT="0" distB="0" distL="0" distR="0" wp14:anchorId="0B6D3393" wp14:editId="06C3E9A5">
            <wp:extent cx="5731510" cy="1852930"/>
            <wp:effectExtent l="0" t="0" r="2540" b="0"/>
            <wp:docPr id="17"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1"/>
                    <a:stretch>
                      <a:fillRect/>
                    </a:stretch>
                  </pic:blipFill>
                  <pic:spPr>
                    <a:xfrm>
                      <a:off x="0" y="0"/>
                      <a:ext cx="5731510" cy="1852930"/>
                    </a:xfrm>
                    <a:prstGeom prst="rect">
                      <a:avLst/>
                    </a:prstGeom>
                  </pic:spPr>
                </pic:pic>
              </a:graphicData>
            </a:graphic>
          </wp:inline>
        </w:drawing>
      </w:r>
    </w:p>
    <w:p w14:paraId="068F9563" w14:textId="77777777" w:rsidR="00893864" w:rsidRDefault="00893864" w:rsidP="00893864">
      <w:pPr>
        <w:pStyle w:val="NormalWeb"/>
        <w:shd w:val="clear" w:color="auto" w:fill="FFFFFF"/>
        <w:rPr>
          <w:rFonts w:ascii="Segoe UI" w:hAnsi="Segoe UI" w:cs="Segoe UI"/>
          <w:color w:val="0D0D0D"/>
        </w:rPr>
      </w:pPr>
      <w:r>
        <w:rPr>
          <w:rFonts w:ascii="Segoe UI" w:hAnsi="Segoe UI" w:cs="Segoe UI"/>
          <w:color w:val="0D0D0D"/>
        </w:rPr>
        <w:t>where:</w:t>
      </w:r>
    </w:p>
    <w:p w14:paraId="4D629F5A" w14:textId="77777777" w:rsidR="00893864" w:rsidRDefault="00893864" w:rsidP="00893864">
      <w:pPr>
        <w:pStyle w:val="NormalWeb"/>
        <w:numPr>
          <w:ilvl w:val="0"/>
          <w:numId w:val="17"/>
        </w:numPr>
        <w:shd w:val="clear" w:color="auto" w:fill="FFFFFF"/>
        <w:spacing w:before="0" w:beforeAutospacing="0" w:after="0" w:afterAutospacing="0"/>
        <w:rPr>
          <w:rFonts w:ascii="Segoe UI" w:hAnsi="Segoe UI" w:cs="Segoe UI"/>
          <w:color w:val="0D0D0D"/>
        </w:rPr>
      </w:pPr>
      <w:proofErr w:type="spellStart"/>
      <w:r>
        <w:rPr>
          <w:rStyle w:val="katex-mathml"/>
          <w:rFonts w:ascii="KaTeX_Main" w:hAnsi="KaTeX_Main" w:cs="Segoe UI"/>
          <w:color w:val="0D0D0D"/>
          <w:sz w:val="29"/>
          <w:szCs w:val="29"/>
          <w:bdr w:val="none" w:sz="0" w:space="0" w:color="auto" w:frame="1"/>
        </w:rPr>
        <w:t>Δw</w:t>
      </w:r>
      <w:r>
        <w:rPr>
          <w:rStyle w:val="mord"/>
          <w:rFonts w:ascii="KaTeX_Main" w:hAnsi="KaTeX_Main" w:cs="Segoe UI"/>
          <w:color w:val="0D0D0D"/>
          <w:sz w:val="29"/>
          <w:szCs w:val="29"/>
        </w:rPr>
        <w:t>Δ</w:t>
      </w:r>
      <w:r>
        <w:rPr>
          <w:rStyle w:val="mord"/>
          <w:rFonts w:ascii="KaTeX_Math" w:hAnsi="KaTeX_Math" w:cs="Segoe UI"/>
          <w:i/>
          <w:iCs/>
          <w:color w:val="0D0D0D"/>
          <w:sz w:val="29"/>
          <w:szCs w:val="29"/>
        </w:rPr>
        <w:t>w</w:t>
      </w:r>
      <w:proofErr w:type="spellEnd"/>
      <w:r>
        <w:rPr>
          <w:rFonts w:ascii="Segoe UI" w:hAnsi="Segoe UI" w:cs="Segoe UI"/>
          <w:color w:val="0D0D0D"/>
        </w:rPr>
        <w:t> is the average client update</w:t>
      </w:r>
    </w:p>
    <w:p w14:paraId="5B8815DD" w14:textId="77777777" w:rsidR="00893864" w:rsidRDefault="00893864" w:rsidP="00893864">
      <w:pPr>
        <w:pStyle w:val="NormalWeb"/>
        <w:numPr>
          <w:ilvl w:val="0"/>
          <w:numId w:val="17"/>
        </w:numPr>
        <w:shd w:val="clear" w:color="auto" w:fill="FFFFFF"/>
        <w:spacing w:before="0" w:beforeAutospacing="0" w:after="0" w:afterAutospacing="0"/>
        <w:rPr>
          <w:rFonts w:ascii="Segoe UI" w:hAnsi="Segoe UI" w:cs="Segoe UI"/>
          <w:color w:val="0D0D0D"/>
        </w:rPr>
      </w:pPr>
      <w:r>
        <w:rPr>
          <w:rStyle w:val="katex-mathml"/>
          <w:rFonts w:ascii="KaTeX_Main" w:hAnsi="KaTeX_Main" w:cs="Segoe UI"/>
          <w:color w:val="0D0D0D"/>
          <w:sz w:val="29"/>
          <w:szCs w:val="29"/>
          <w:bdr w:val="none" w:sz="0" w:space="0" w:color="auto" w:frame="1"/>
        </w:rPr>
        <w:lastRenderedPageBreak/>
        <w:t>β=0.7</w:t>
      </w:r>
      <w:r>
        <w:rPr>
          <w:rStyle w:val="mord"/>
          <w:rFonts w:ascii="KaTeX_Math" w:hAnsi="KaTeX_Math" w:cs="Segoe UI"/>
          <w:i/>
          <w:iCs/>
          <w:color w:val="0D0D0D"/>
          <w:sz w:val="29"/>
          <w:szCs w:val="29"/>
        </w:rPr>
        <w:t>β</w:t>
      </w:r>
      <w:r>
        <w:rPr>
          <w:rStyle w:val="mrel"/>
          <w:rFonts w:ascii="KaTeX_Main" w:hAnsi="KaTeX_Main" w:cs="Segoe UI"/>
          <w:color w:val="0D0D0D"/>
          <w:sz w:val="29"/>
          <w:szCs w:val="29"/>
        </w:rPr>
        <w:t>=</w:t>
      </w:r>
      <w:r>
        <w:rPr>
          <w:rStyle w:val="mord"/>
          <w:rFonts w:ascii="KaTeX_Main" w:hAnsi="KaTeX_Main" w:cs="Segoe UI"/>
          <w:color w:val="0D0D0D"/>
          <w:sz w:val="29"/>
          <w:szCs w:val="29"/>
        </w:rPr>
        <w:t>0.7</w:t>
      </w:r>
      <w:r>
        <w:rPr>
          <w:rFonts w:ascii="Segoe UI" w:hAnsi="Segoe UI" w:cs="Segoe UI"/>
          <w:color w:val="0D0D0D"/>
        </w:rPr>
        <w:t> is the momentum coefficient</w:t>
      </w:r>
    </w:p>
    <w:p w14:paraId="4D4779CC" w14:textId="4E3EF59D" w:rsidR="00893864" w:rsidRPr="00893864" w:rsidRDefault="00893864" w:rsidP="00893864">
      <w:pPr>
        <w:pStyle w:val="NormalWeb"/>
        <w:shd w:val="clear" w:color="auto" w:fill="FFFFFF"/>
        <w:rPr>
          <w:rFonts w:ascii="Segoe UI" w:hAnsi="Segoe UI" w:cs="Segoe UI"/>
          <w:color w:val="0D0D0D"/>
        </w:rPr>
      </w:pPr>
      <w:r>
        <w:rPr>
          <w:rFonts w:ascii="Segoe UI" w:hAnsi="Segoe UI" w:cs="Segoe UI"/>
          <w:color w:val="0D0D0D"/>
        </w:rPr>
        <w:t>This improves convergence stability and reduces oscillations in heterogeneous environments.</w:t>
      </w:r>
    </w:p>
    <w:p w14:paraId="4A186957" w14:textId="77777777" w:rsidR="00893864" w:rsidRDefault="00893864" w:rsidP="00893864">
      <w:pPr>
        <w:pStyle w:val="Heading3"/>
        <w:shd w:val="clear" w:color="auto" w:fill="FFFFFF"/>
        <w:spacing w:before="0"/>
        <w:rPr>
          <w:rFonts w:ascii="Segoe UI" w:hAnsi="Segoe UI" w:cs="Segoe UI"/>
          <w:color w:val="0D0D0D"/>
        </w:rPr>
      </w:pPr>
      <w:r>
        <w:rPr>
          <w:rStyle w:val="Strong"/>
          <w:rFonts w:ascii="Segoe UI" w:hAnsi="Segoe UI" w:cs="Segoe UI"/>
          <w:b w:val="0"/>
          <w:bCs w:val="0"/>
          <w:color w:val="0D0D0D"/>
        </w:rPr>
        <w:t xml:space="preserve">4.4.2 </w:t>
      </w:r>
      <w:proofErr w:type="spellStart"/>
      <w:r>
        <w:rPr>
          <w:rStyle w:val="Strong"/>
          <w:rFonts w:ascii="Segoe UI" w:hAnsi="Segoe UI" w:cs="Segoe UI"/>
          <w:b w:val="0"/>
          <w:bCs w:val="0"/>
          <w:color w:val="0D0D0D"/>
        </w:rPr>
        <w:t>FedProx</w:t>
      </w:r>
      <w:proofErr w:type="spellEnd"/>
      <w:r>
        <w:rPr>
          <w:rStyle w:val="Strong"/>
          <w:rFonts w:ascii="Segoe UI" w:hAnsi="Segoe UI" w:cs="Segoe UI"/>
          <w:b w:val="0"/>
          <w:bCs w:val="0"/>
          <w:color w:val="0D0D0D"/>
        </w:rPr>
        <w:t xml:space="preserve"> (Proximal Regularization)</w:t>
      </w:r>
    </w:p>
    <w:p w14:paraId="258E0D77" w14:textId="77777777" w:rsidR="00893864" w:rsidRDefault="00893864" w:rsidP="00893864">
      <w:pPr>
        <w:pStyle w:val="NormalWeb"/>
        <w:shd w:val="clear" w:color="auto" w:fill="FFFFFF"/>
        <w:rPr>
          <w:rFonts w:ascii="Segoe UI" w:hAnsi="Segoe UI" w:cs="Segoe UI"/>
          <w:color w:val="0D0D0D"/>
        </w:rPr>
      </w:pPr>
      <w:r>
        <w:rPr>
          <w:rFonts w:ascii="Segoe UI" w:hAnsi="Segoe UI" w:cs="Segoe UI"/>
          <w:color w:val="0D0D0D"/>
        </w:rPr>
        <w:t xml:space="preserve">To address client drift in non-IID settings, the </w:t>
      </w:r>
      <w:proofErr w:type="spellStart"/>
      <w:r>
        <w:rPr>
          <w:rFonts w:ascii="Segoe UI" w:hAnsi="Segoe UI" w:cs="Segoe UI"/>
          <w:color w:val="0D0D0D"/>
        </w:rPr>
        <w:t>FedProx</w:t>
      </w:r>
      <w:proofErr w:type="spellEnd"/>
      <w:r>
        <w:rPr>
          <w:rFonts w:ascii="Segoe UI" w:hAnsi="Segoe UI" w:cs="Segoe UI"/>
          <w:color w:val="0D0D0D"/>
        </w:rPr>
        <w:t xml:space="preserve"> algorithm introduces a proximal term in the local objective:</w:t>
      </w:r>
    </w:p>
    <w:p w14:paraId="55A7666C" w14:textId="77777777" w:rsidR="00893864" w:rsidRDefault="00893864" w:rsidP="00893864">
      <w:pPr>
        <w:rPr>
          <w:rFonts w:ascii="Times New Roman" w:hAnsi="Times New Roman" w:cs="Times New Roman"/>
        </w:rPr>
      </w:pPr>
      <w:proofErr w:type="spellStart"/>
      <w:r>
        <w:rPr>
          <w:rStyle w:val="katex-mathml"/>
          <w:rFonts w:ascii="KaTeX_Main" w:hAnsi="KaTeX_Main" w:cs="Segoe UI"/>
          <w:color w:val="0D0D0D"/>
          <w:sz w:val="29"/>
          <w:szCs w:val="29"/>
          <w:bdr w:val="none" w:sz="0" w:space="0" w:color="auto" w:frame="1"/>
          <w:shd w:val="clear" w:color="auto" w:fill="FFFFFF"/>
        </w:rPr>
        <w:t>Lprox</w:t>
      </w:r>
      <w:proofErr w:type="spellEnd"/>
      <w:r>
        <w:rPr>
          <w:rStyle w:val="katex-mathml"/>
          <w:rFonts w:ascii="KaTeX_Main" w:hAnsi="KaTeX_Main" w:cs="Segoe UI"/>
          <w:color w:val="0D0D0D"/>
          <w:sz w:val="29"/>
          <w:szCs w:val="29"/>
          <w:bdr w:val="none" w:sz="0" w:space="0" w:color="auto" w:frame="1"/>
          <w:shd w:val="clear" w:color="auto" w:fill="FFFFFF"/>
        </w:rPr>
        <w:t>=L(w)+μ2∥w−wt∥2</w:t>
      </w:r>
      <w:r>
        <w:rPr>
          <w:rStyle w:val="mord"/>
          <w:rFonts w:ascii="KaTeX_Caligraphic" w:hAnsi="KaTeX_Caligraphic" w:cs="Segoe UI"/>
          <w:color w:val="0D0D0D"/>
          <w:sz w:val="29"/>
          <w:szCs w:val="29"/>
          <w:shd w:val="clear" w:color="auto" w:fill="FFFFFF"/>
        </w:rPr>
        <w:t>L</w:t>
      </w:r>
      <w:r>
        <w:rPr>
          <w:rStyle w:val="mord"/>
          <w:rFonts w:ascii="KaTeX_Math" w:hAnsi="KaTeX_Math" w:cs="Segoe UI"/>
          <w:i/>
          <w:iCs/>
          <w:color w:val="0D0D0D"/>
          <w:sz w:val="20"/>
          <w:szCs w:val="20"/>
          <w:shd w:val="clear" w:color="auto" w:fill="FFFFFF"/>
        </w:rPr>
        <w:t>prox</w:t>
      </w:r>
      <w:r>
        <w:rPr>
          <w:rStyle w:val="vlist-s"/>
          <w:rFonts w:ascii="KaTeX_Main" w:hAnsi="KaTeX_Main" w:cs="Segoe UI"/>
          <w:color w:val="0D0D0D"/>
          <w:sz w:val="2"/>
          <w:szCs w:val="2"/>
          <w:shd w:val="clear" w:color="auto" w:fill="FFFFFF"/>
        </w:rPr>
        <w:t>​</w:t>
      </w:r>
      <w:r>
        <w:rPr>
          <w:rStyle w:val="mrel"/>
          <w:rFonts w:ascii="KaTeX_Main" w:hAnsi="KaTeX_Main" w:cs="Segoe UI"/>
          <w:color w:val="0D0D0D"/>
          <w:sz w:val="29"/>
          <w:szCs w:val="29"/>
          <w:shd w:val="clear" w:color="auto" w:fill="FFFFFF"/>
        </w:rPr>
        <w:t>=</w:t>
      </w:r>
      <w:r>
        <w:rPr>
          <w:rStyle w:val="mord"/>
          <w:rFonts w:ascii="KaTeX_Caligraphic" w:hAnsi="KaTeX_Caligraphic" w:cs="Segoe UI"/>
          <w:color w:val="0D0D0D"/>
          <w:sz w:val="29"/>
          <w:szCs w:val="29"/>
          <w:shd w:val="clear" w:color="auto" w:fill="FFFFFF"/>
        </w:rPr>
        <w:t>L</w:t>
      </w:r>
      <w:r>
        <w:rPr>
          <w:rStyle w:val="mopen"/>
          <w:rFonts w:ascii="KaTeX_Main" w:hAnsi="KaTeX_Main" w:cs="Segoe UI"/>
          <w:color w:val="0D0D0D"/>
          <w:sz w:val="29"/>
          <w:szCs w:val="29"/>
          <w:shd w:val="clear" w:color="auto" w:fill="FFFFFF"/>
        </w:rPr>
        <w:t>(</w:t>
      </w:r>
      <w:r>
        <w:rPr>
          <w:rStyle w:val="mord"/>
          <w:rFonts w:ascii="KaTeX_Math" w:hAnsi="KaTeX_Math" w:cs="Segoe UI"/>
          <w:i/>
          <w:iCs/>
          <w:color w:val="0D0D0D"/>
          <w:sz w:val="29"/>
          <w:szCs w:val="29"/>
          <w:shd w:val="clear" w:color="auto" w:fill="FFFFFF"/>
        </w:rPr>
        <w:t>w</w:t>
      </w:r>
      <w:r>
        <w:rPr>
          <w:rStyle w:val="mclose"/>
          <w:rFonts w:ascii="KaTeX_Main" w:hAnsi="KaTeX_Main" w:cs="Segoe UI"/>
          <w:color w:val="0D0D0D"/>
          <w:sz w:val="29"/>
          <w:szCs w:val="29"/>
          <w:shd w:val="clear" w:color="auto" w:fill="FFFFFF"/>
        </w:rPr>
        <w:t>)</w:t>
      </w:r>
      <w:r>
        <w:rPr>
          <w:rStyle w:val="mbin"/>
          <w:rFonts w:ascii="KaTeX_Main" w:hAnsi="KaTeX_Main" w:cs="Segoe UI"/>
          <w:color w:val="0D0D0D"/>
          <w:sz w:val="29"/>
          <w:szCs w:val="29"/>
          <w:shd w:val="clear" w:color="auto" w:fill="FFFFFF"/>
        </w:rPr>
        <w:t>+</w:t>
      </w:r>
      <w:r>
        <w:rPr>
          <w:rStyle w:val="mord"/>
          <w:rFonts w:ascii="KaTeX_Main" w:hAnsi="KaTeX_Main" w:cs="Segoe UI"/>
          <w:color w:val="0D0D0D"/>
          <w:sz w:val="29"/>
          <w:szCs w:val="29"/>
          <w:shd w:val="clear" w:color="auto" w:fill="FFFFFF"/>
        </w:rPr>
        <w:t>2</w:t>
      </w:r>
      <w:r>
        <w:rPr>
          <w:rStyle w:val="mord"/>
          <w:rFonts w:ascii="KaTeX_Math" w:hAnsi="KaTeX_Math" w:cs="Segoe UI"/>
          <w:i/>
          <w:iCs/>
          <w:color w:val="0D0D0D"/>
          <w:sz w:val="29"/>
          <w:szCs w:val="29"/>
          <w:shd w:val="clear" w:color="auto" w:fill="FFFFFF"/>
        </w:rPr>
        <w:t>μ</w:t>
      </w:r>
      <w:r>
        <w:rPr>
          <w:rStyle w:val="vlist-s"/>
          <w:rFonts w:ascii="KaTeX_Main" w:hAnsi="KaTeX_Main" w:cs="Segoe UI"/>
          <w:color w:val="0D0D0D"/>
          <w:sz w:val="2"/>
          <w:szCs w:val="2"/>
          <w:shd w:val="clear" w:color="auto" w:fill="FFFFFF"/>
        </w:rPr>
        <w:t>​</w:t>
      </w:r>
      <w:r>
        <w:rPr>
          <w:rStyle w:val="mord"/>
          <w:rFonts w:ascii="KaTeX_Main" w:hAnsi="KaTeX_Main" w:cs="Segoe UI"/>
          <w:color w:val="0D0D0D"/>
          <w:sz w:val="29"/>
          <w:szCs w:val="29"/>
          <w:shd w:val="clear" w:color="auto" w:fill="FFFFFF"/>
        </w:rPr>
        <w:t>∥</w:t>
      </w:r>
      <w:r>
        <w:rPr>
          <w:rStyle w:val="mord"/>
          <w:rFonts w:ascii="KaTeX_Math" w:hAnsi="KaTeX_Math" w:cs="Segoe UI"/>
          <w:i/>
          <w:iCs/>
          <w:color w:val="0D0D0D"/>
          <w:sz w:val="29"/>
          <w:szCs w:val="29"/>
          <w:shd w:val="clear" w:color="auto" w:fill="FFFFFF"/>
        </w:rPr>
        <w:t>w</w:t>
      </w:r>
      <w:r>
        <w:rPr>
          <w:rStyle w:val="mbin"/>
          <w:rFonts w:ascii="KaTeX_Main" w:hAnsi="KaTeX_Main" w:cs="Segoe UI"/>
          <w:color w:val="0D0D0D"/>
          <w:sz w:val="29"/>
          <w:szCs w:val="29"/>
          <w:shd w:val="clear" w:color="auto" w:fill="FFFFFF"/>
        </w:rPr>
        <w:t>−</w:t>
      </w:r>
      <w:r>
        <w:rPr>
          <w:rStyle w:val="mord"/>
          <w:rFonts w:ascii="KaTeX_Math" w:hAnsi="KaTeX_Math" w:cs="Segoe UI"/>
          <w:i/>
          <w:iCs/>
          <w:color w:val="0D0D0D"/>
          <w:sz w:val="29"/>
          <w:szCs w:val="29"/>
          <w:shd w:val="clear" w:color="auto" w:fill="FFFFFF"/>
        </w:rPr>
        <w:t>w</w:t>
      </w:r>
      <w:r>
        <w:rPr>
          <w:rStyle w:val="mord"/>
          <w:rFonts w:ascii="KaTeX_Math" w:hAnsi="KaTeX_Math" w:cs="Segoe UI"/>
          <w:i/>
          <w:iCs/>
          <w:color w:val="0D0D0D"/>
          <w:sz w:val="20"/>
          <w:szCs w:val="20"/>
          <w:shd w:val="clear" w:color="auto" w:fill="FFFFFF"/>
        </w:rPr>
        <w:t>t</w:t>
      </w:r>
      <w:r>
        <w:rPr>
          <w:rStyle w:val="mord"/>
          <w:rFonts w:ascii="KaTeX_Main" w:hAnsi="KaTeX_Main" w:cs="Segoe UI"/>
          <w:color w:val="0D0D0D"/>
          <w:sz w:val="29"/>
          <w:szCs w:val="29"/>
          <w:shd w:val="clear" w:color="auto" w:fill="FFFFFF"/>
        </w:rPr>
        <w:t>∥</w:t>
      </w:r>
      <w:r>
        <w:rPr>
          <w:rStyle w:val="mord"/>
          <w:rFonts w:ascii="KaTeX_Main" w:hAnsi="KaTeX_Main" w:cs="Segoe UI"/>
          <w:color w:val="0D0D0D"/>
          <w:sz w:val="20"/>
          <w:szCs w:val="20"/>
          <w:shd w:val="clear" w:color="auto" w:fill="FFFFFF"/>
        </w:rPr>
        <w:t>2</w:t>
      </w:r>
    </w:p>
    <w:p w14:paraId="12110F0F" w14:textId="77777777" w:rsidR="00893864" w:rsidRDefault="00893864" w:rsidP="00893864">
      <w:pPr>
        <w:pStyle w:val="NormalWeb"/>
        <w:shd w:val="clear" w:color="auto" w:fill="FFFFFF"/>
        <w:rPr>
          <w:rFonts w:ascii="Segoe UI" w:hAnsi="Segoe UI" w:cs="Segoe UI"/>
          <w:color w:val="0D0D0D"/>
        </w:rPr>
      </w:pPr>
      <w:r>
        <w:rPr>
          <w:rFonts w:ascii="Segoe UI" w:hAnsi="Segoe UI" w:cs="Segoe UI"/>
          <w:color w:val="0D0D0D"/>
        </w:rPr>
        <w:t>where:</w:t>
      </w:r>
    </w:p>
    <w:p w14:paraId="337B736A" w14:textId="77777777" w:rsidR="00893864" w:rsidRDefault="00893864" w:rsidP="00893864">
      <w:pPr>
        <w:pStyle w:val="NormalWeb"/>
        <w:numPr>
          <w:ilvl w:val="0"/>
          <w:numId w:val="18"/>
        </w:numPr>
        <w:shd w:val="clear" w:color="auto" w:fill="FFFFFF"/>
        <w:spacing w:before="0" w:beforeAutospacing="0" w:after="0" w:afterAutospacing="0"/>
        <w:rPr>
          <w:rFonts w:ascii="Segoe UI" w:hAnsi="Segoe UI" w:cs="Segoe UI"/>
          <w:color w:val="0D0D0D"/>
        </w:rPr>
      </w:pPr>
      <w:proofErr w:type="spellStart"/>
      <w:r>
        <w:rPr>
          <w:rStyle w:val="katex-mathml"/>
          <w:rFonts w:ascii="KaTeX_Main" w:hAnsi="KaTeX_Main" w:cs="Segoe UI"/>
          <w:color w:val="0D0D0D"/>
          <w:sz w:val="29"/>
          <w:szCs w:val="29"/>
          <w:bdr w:val="none" w:sz="0" w:space="0" w:color="auto" w:frame="1"/>
        </w:rPr>
        <w:t>wt</w:t>
      </w:r>
      <w:r>
        <w:rPr>
          <w:rStyle w:val="mord"/>
          <w:rFonts w:ascii="KaTeX_Math" w:hAnsi="KaTeX_Math" w:cs="Segoe UI"/>
          <w:i/>
          <w:iCs/>
          <w:color w:val="0D0D0D"/>
          <w:sz w:val="29"/>
          <w:szCs w:val="29"/>
        </w:rPr>
        <w:t>w</w:t>
      </w:r>
      <w:r>
        <w:rPr>
          <w:rStyle w:val="mord"/>
          <w:rFonts w:ascii="KaTeX_Math" w:hAnsi="KaTeX_Math" w:cs="Segoe UI"/>
          <w:i/>
          <w:iCs/>
          <w:color w:val="0D0D0D"/>
          <w:sz w:val="20"/>
          <w:szCs w:val="20"/>
        </w:rPr>
        <w:t>t</w:t>
      </w:r>
      <w:proofErr w:type="spellEnd"/>
      <w:r>
        <w:rPr>
          <w:rFonts w:ascii="Segoe UI" w:hAnsi="Segoe UI" w:cs="Segoe UI"/>
          <w:color w:val="0D0D0D"/>
        </w:rPr>
        <w:t> is the global model</w:t>
      </w:r>
    </w:p>
    <w:p w14:paraId="22076F7E" w14:textId="77777777" w:rsidR="00893864" w:rsidRDefault="00893864" w:rsidP="00893864">
      <w:pPr>
        <w:pStyle w:val="NormalWeb"/>
        <w:numPr>
          <w:ilvl w:val="0"/>
          <w:numId w:val="18"/>
        </w:numPr>
        <w:shd w:val="clear" w:color="auto" w:fill="FFFFFF"/>
        <w:spacing w:before="0" w:beforeAutospacing="0" w:after="0" w:afterAutospacing="0"/>
        <w:rPr>
          <w:rFonts w:ascii="Segoe UI" w:hAnsi="Segoe UI" w:cs="Segoe UI"/>
          <w:color w:val="0D0D0D"/>
        </w:rPr>
      </w:pPr>
      <w:r>
        <w:rPr>
          <w:rStyle w:val="katex-mathml"/>
          <w:rFonts w:ascii="KaTeX_Main" w:hAnsi="KaTeX_Main" w:cs="Segoe UI"/>
          <w:color w:val="0D0D0D"/>
          <w:sz w:val="29"/>
          <w:szCs w:val="29"/>
          <w:bdr w:val="none" w:sz="0" w:space="0" w:color="auto" w:frame="1"/>
        </w:rPr>
        <w:t>μ=0.001</w:t>
      </w:r>
      <w:r>
        <w:rPr>
          <w:rStyle w:val="mord"/>
          <w:rFonts w:ascii="KaTeX_Math" w:hAnsi="KaTeX_Math" w:cs="Segoe UI"/>
          <w:i/>
          <w:iCs/>
          <w:color w:val="0D0D0D"/>
          <w:sz w:val="29"/>
          <w:szCs w:val="29"/>
        </w:rPr>
        <w:t>μ</w:t>
      </w:r>
      <w:r>
        <w:rPr>
          <w:rStyle w:val="mrel"/>
          <w:rFonts w:ascii="KaTeX_Main" w:hAnsi="KaTeX_Main" w:cs="Segoe UI"/>
          <w:color w:val="0D0D0D"/>
          <w:sz w:val="29"/>
          <w:szCs w:val="29"/>
        </w:rPr>
        <w:t>=</w:t>
      </w:r>
      <w:r>
        <w:rPr>
          <w:rStyle w:val="mord"/>
          <w:rFonts w:ascii="KaTeX_Main" w:hAnsi="KaTeX_Main" w:cs="Segoe UI"/>
          <w:color w:val="0D0D0D"/>
          <w:sz w:val="29"/>
          <w:szCs w:val="29"/>
        </w:rPr>
        <w:t>0.001</w:t>
      </w:r>
      <w:r>
        <w:rPr>
          <w:rFonts w:ascii="Segoe UI" w:hAnsi="Segoe UI" w:cs="Segoe UI"/>
          <w:color w:val="0D0D0D"/>
        </w:rPr>
        <w:t> controls the regularization strength</w:t>
      </w:r>
    </w:p>
    <w:p w14:paraId="124D0147" w14:textId="77777777" w:rsidR="00893864" w:rsidRDefault="00893864" w:rsidP="00893864">
      <w:pPr>
        <w:pStyle w:val="NormalWeb"/>
        <w:shd w:val="clear" w:color="auto" w:fill="FFFFFF"/>
        <w:rPr>
          <w:rFonts w:ascii="Segoe UI" w:hAnsi="Segoe UI" w:cs="Segoe UI"/>
          <w:color w:val="0D0D0D"/>
        </w:rPr>
      </w:pPr>
      <w:r>
        <w:rPr>
          <w:rFonts w:ascii="Segoe UI" w:hAnsi="Segoe UI" w:cs="Segoe UI"/>
          <w:color w:val="0D0D0D"/>
        </w:rPr>
        <w:t>This constraint ensures that local updates remain close to the global model, improving training stability across heterogeneous clients.</w:t>
      </w:r>
    </w:p>
    <w:p w14:paraId="634C4E9A" w14:textId="4FA70C67" w:rsidR="00893864" w:rsidRPr="00893864" w:rsidRDefault="00893864" w:rsidP="00893864">
      <w:pPr>
        <w:pStyle w:val="NormalWeb"/>
        <w:shd w:val="clear" w:color="auto" w:fill="FFFFFF"/>
        <w:rPr>
          <w:rFonts w:ascii="Segoe UI" w:hAnsi="Segoe UI" w:cs="Segoe UI"/>
          <w:color w:val="0D0D0D"/>
        </w:rPr>
      </w:pPr>
      <w:r>
        <w:rPr>
          <w:rFonts w:ascii="Segoe UI" w:hAnsi="Segoe UI" w:cs="Segoe UI"/>
          <w:color w:val="0D0D0D"/>
        </w:rPr>
        <w:t xml:space="preserve">Aggregation in </w:t>
      </w:r>
      <w:proofErr w:type="spellStart"/>
      <w:r>
        <w:rPr>
          <w:rFonts w:ascii="Segoe UI" w:hAnsi="Segoe UI" w:cs="Segoe UI"/>
          <w:color w:val="0D0D0D"/>
        </w:rPr>
        <w:t>FedProx</w:t>
      </w:r>
      <w:proofErr w:type="spellEnd"/>
      <w:r>
        <w:rPr>
          <w:rFonts w:ascii="Segoe UI" w:hAnsi="Segoe UI" w:cs="Segoe UI"/>
          <w:color w:val="0D0D0D"/>
        </w:rPr>
        <w:t xml:space="preserve"> follows standard </w:t>
      </w:r>
      <w:proofErr w:type="spellStart"/>
      <w:r>
        <w:rPr>
          <w:rFonts w:ascii="Segoe UI" w:hAnsi="Segoe UI" w:cs="Segoe UI"/>
          <w:color w:val="0D0D0D"/>
        </w:rPr>
        <w:t>FedAvg</w:t>
      </w:r>
      <w:proofErr w:type="spellEnd"/>
      <w:r>
        <w:rPr>
          <w:rFonts w:ascii="Segoe UI" w:hAnsi="Segoe UI" w:cs="Segoe UI"/>
          <w:color w:val="0D0D0D"/>
        </w:rPr>
        <w:t>-style averaging.</w:t>
      </w:r>
    </w:p>
    <w:p w14:paraId="01706894" w14:textId="77777777" w:rsidR="00893864" w:rsidRDefault="00893864" w:rsidP="00893864">
      <w:pPr>
        <w:pStyle w:val="Heading2"/>
        <w:shd w:val="clear" w:color="auto" w:fill="FFFFFF"/>
        <w:spacing w:before="0" w:beforeAutospacing="0" w:after="0" w:afterAutospacing="0"/>
        <w:rPr>
          <w:rFonts w:ascii="Segoe UI" w:hAnsi="Segoe UI" w:cs="Segoe UI"/>
          <w:color w:val="0D0D0D"/>
          <w:sz w:val="30"/>
          <w:szCs w:val="30"/>
        </w:rPr>
      </w:pPr>
      <w:r>
        <w:rPr>
          <w:rStyle w:val="Strong"/>
          <w:rFonts w:ascii="Segoe UI" w:hAnsi="Segoe UI" w:cs="Segoe UI"/>
          <w:b/>
          <w:bCs/>
          <w:color w:val="0D0D0D"/>
          <w:sz w:val="30"/>
          <w:szCs w:val="30"/>
        </w:rPr>
        <w:t>4.5 Training Procedure</w:t>
      </w:r>
    </w:p>
    <w:p w14:paraId="5068A831" w14:textId="77777777" w:rsidR="00893864" w:rsidRDefault="00893864" w:rsidP="00893864">
      <w:pPr>
        <w:pStyle w:val="NormalWeb"/>
        <w:shd w:val="clear" w:color="auto" w:fill="FFFFFF"/>
        <w:rPr>
          <w:rFonts w:ascii="Segoe UI" w:hAnsi="Segoe UI" w:cs="Segoe UI"/>
          <w:color w:val="0D0D0D"/>
        </w:rPr>
      </w:pPr>
      <w:r>
        <w:rPr>
          <w:rFonts w:ascii="Segoe UI" w:hAnsi="Segoe UI" w:cs="Segoe UI"/>
          <w:color w:val="0D0D0D"/>
        </w:rPr>
        <w:t>For each task (Phishing, Network Traffic, MNIST), federated training proceeds as follows:</w:t>
      </w:r>
    </w:p>
    <w:p w14:paraId="5A094301" w14:textId="77777777" w:rsidR="00893864" w:rsidRDefault="00893864" w:rsidP="00893864">
      <w:pPr>
        <w:pStyle w:val="NormalWeb"/>
        <w:numPr>
          <w:ilvl w:val="0"/>
          <w:numId w:val="19"/>
        </w:numPr>
        <w:shd w:val="clear" w:color="auto" w:fill="FFFFFF"/>
        <w:spacing w:before="0" w:beforeAutospacing="0" w:after="0" w:afterAutospacing="0"/>
        <w:rPr>
          <w:rFonts w:ascii="Segoe UI" w:hAnsi="Segoe UI" w:cs="Segoe UI"/>
          <w:color w:val="0D0D0D"/>
        </w:rPr>
      </w:pPr>
      <w:r>
        <w:rPr>
          <w:rFonts w:ascii="Segoe UI" w:hAnsi="Segoe UI" w:cs="Segoe UI"/>
          <w:color w:val="0D0D0D"/>
        </w:rPr>
        <w:t>Initialize global model weights</w:t>
      </w:r>
    </w:p>
    <w:p w14:paraId="305C758D" w14:textId="77777777" w:rsidR="00893864" w:rsidRDefault="00893864" w:rsidP="00893864">
      <w:pPr>
        <w:pStyle w:val="NormalWeb"/>
        <w:numPr>
          <w:ilvl w:val="0"/>
          <w:numId w:val="19"/>
        </w:numPr>
        <w:shd w:val="clear" w:color="auto" w:fill="FFFFFF"/>
        <w:spacing w:before="0" w:beforeAutospacing="0" w:after="0" w:afterAutospacing="0"/>
        <w:rPr>
          <w:rFonts w:ascii="Segoe UI" w:hAnsi="Segoe UI" w:cs="Segoe UI"/>
          <w:color w:val="0D0D0D"/>
        </w:rPr>
      </w:pPr>
      <w:r>
        <w:rPr>
          <w:rFonts w:ascii="Segoe UI" w:hAnsi="Segoe UI" w:cs="Segoe UI"/>
          <w:color w:val="0D0D0D"/>
        </w:rPr>
        <w:t>For each communication round:</w:t>
      </w:r>
    </w:p>
    <w:p w14:paraId="6616632F" w14:textId="77777777" w:rsidR="00893864" w:rsidRDefault="00893864" w:rsidP="00893864">
      <w:pPr>
        <w:pStyle w:val="NormalWeb"/>
        <w:numPr>
          <w:ilvl w:val="1"/>
          <w:numId w:val="19"/>
        </w:numPr>
        <w:shd w:val="clear" w:color="auto" w:fill="FFFFFF"/>
        <w:spacing w:before="0" w:beforeAutospacing="0" w:after="0" w:afterAutospacing="0"/>
        <w:rPr>
          <w:rFonts w:ascii="Segoe UI" w:hAnsi="Segoe UI" w:cs="Segoe UI"/>
          <w:color w:val="0D0D0D"/>
        </w:rPr>
      </w:pPr>
      <w:r>
        <w:rPr>
          <w:rFonts w:ascii="Segoe UI" w:hAnsi="Segoe UI" w:cs="Segoe UI"/>
          <w:color w:val="0D0D0D"/>
        </w:rPr>
        <w:t>Distribute global weights to all clients</w:t>
      </w:r>
    </w:p>
    <w:p w14:paraId="03E7EE6D" w14:textId="77777777" w:rsidR="00893864" w:rsidRDefault="00893864" w:rsidP="00893864">
      <w:pPr>
        <w:pStyle w:val="NormalWeb"/>
        <w:numPr>
          <w:ilvl w:val="1"/>
          <w:numId w:val="19"/>
        </w:numPr>
        <w:shd w:val="clear" w:color="auto" w:fill="FFFFFF"/>
        <w:spacing w:before="0" w:beforeAutospacing="0" w:after="0" w:afterAutospacing="0"/>
        <w:rPr>
          <w:rFonts w:ascii="Segoe UI" w:hAnsi="Segoe UI" w:cs="Segoe UI"/>
          <w:color w:val="0D0D0D"/>
        </w:rPr>
      </w:pPr>
      <w:r>
        <w:rPr>
          <w:rFonts w:ascii="Segoe UI" w:hAnsi="Segoe UI" w:cs="Segoe UI"/>
          <w:color w:val="0D0D0D"/>
        </w:rPr>
        <w:t>Perform local training on each client</w:t>
      </w:r>
    </w:p>
    <w:p w14:paraId="73B271BC" w14:textId="77777777" w:rsidR="00893864" w:rsidRDefault="00893864" w:rsidP="00893864">
      <w:pPr>
        <w:pStyle w:val="NormalWeb"/>
        <w:numPr>
          <w:ilvl w:val="1"/>
          <w:numId w:val="19"/>
        </w:numPr>
        <w:shd w:val="clear" w:color="auto" w:fill="FFFFFF"/>
        <w:spacing w:before="0" w:beforeAutospacing="0" w:after="0" w:afterAutospacing="0"/>
        <w:rPr>
          <w:rFonts w:ascii="Segoe UI" w:hAnsi="Segoe UI" w:cs="Segoe UI"/>
          <w:color w:val="0D0D0D"/>
        </w:rPr>
      </w:pPr>
      <w:r>
        <w:rPr>
          <w:rFonts w:ascii="Segoe UI" w:hAnsi="Segoe UI" w:cs="Segoe UI"/>
          <w:color w:val="0D0D0D"/>
        </w:rPr>
        <w:t>Collect updated weights</w:t>
      </w:r>
    </w:p>
    <w:p w14:paraId="1FC22499" w14:textId="77777777" w:rsidR="00893864" w:rsidRDefault="00893864" w:rsidP="00893864">
      <w:pPr>
        <w:pStyle w:val="NormalWeb"/>
        <w:numPr>
          <w:ilvl w:val="1"/>
          <w:numId w:val="19"/>
        </w:numPr>
        <w:shd w:val="clear" w:color="auto" w:fill="FFFFFF"/>
        <w:spacing w:before="0" w:beforeAutospacing="0" w:after="0" w:afterAutospacing="0"/>
        <w:rPr>
          <w:rFonts w:ascii="Segoe UI" w:hAnsi="Segoe UI" w:cs="Segoe UI"/>
          <w:color w:val="0D0D0D"/>
        </w:rPr>
      </w:pPr>
      <w:r>
        <w:rPr>
          <w:rFonts w:ascii="Segoe UI" w:hAnsi="Segoe UI" w:cs="Segoe UI"/>
          <w:color w:val="0D0D0D"/>
        </w:rPr>
        <w:t>Aggregate updates (</w:t>
      </w:r>
      <w:proofErr w:type="spellStart"/>
      <w:r>
        <w:rPr>
          <w:rFonts w:ascii="Segoe UI" w:hAnsi="Segoe UI" w:cs="Segoe UI"/>
          <w:color w:val="0D0D0D"/>
        </w:rPr>
        <w:t>FedAvg</w:t>
      </w:r>
      <w:proofErr w:type="spellEnd"/>
      <w:r>
        <w:rPr>
          <w:rFonts w:ascii="Segoe UI" w:hAnsi="Segoe UI" w:cs="Segoe UI"/>
          <w:color w:val="0D0D0D"/>
        </w:rPr>
        <w:t xml:space="preserve">++ or </w:t>
      </w:r>
      <w:proofErr w:type="spellStart"/>
      <w:r>
        <w:rPr>
          <w:rFonts w:ascii="Segoe UI" w:hAnsi="Segoe UI" w:cs="Segoe UI"/>
          <w:color w:val="0D0D0D"/>
        </w:rPr>
        <w:t>FedProx</w:t>
      </w:r>
      <w:proofErr w:type="spellEnd"/>
      <w:r>
        <w:rPr>
          <w:rFonts w:ascii="Segoe UI" w:hAnsi="Segoe UI" w:cs="Segoe UI"/>
          <w:color w:val="0D0D0D"/>
        </w:rPr>
        <w:t>)</w:t>
      </w:r>
    </w:p>
    <w:p w14:paraId="7602B940" w14:textId="77777777" w:rsidR="00893864" w:rsidRDefault="00893864" w:rsidP="00893864">
      <w:pPr>
        <w:pStyle w:val="NormalWeb"/>
        <w:numPr>
          <w:ilvl w:val="1"/>
          <w:numId w:val="19"/>
        </w:numPr>
        <w:shd w:val="clear" w:color="auto" w:fill="FFFFFF"/>
        <w:spacing w:before="0" w:beforeAutospacing="0" w:after="0" w:afterAutospacing="0"/>
        <w:rPr>
          <w:rFonts w:ascii="Segoe UI" w:hAnsi="Segoe UI" w:cs="Segoe UI"/>
          <w:color w:val="0D0D0D"/>
        </w:rPr>
      </w:pPr>
      <w:r>
        <w:rPr>
          <w:rFonts w:ascii="Segoe UI" w:hAnsi="Segoe UI" w:cs="Segoe UI"/>
          <w:color w:val="0D0D0D"/>
        </w:rPr>
        <w:t>Update global model</w:t>
      </w:r>
    </w:p>
    <w:p w14:paraId="6189CAE1" w14:textId="77777777" w:rsidR="00893864" w:rsidRDefault="00893864" w:rsidP="00893864">
      <w:pPr>
        <w:pStyle w:val="NormalWeb"/>
        <w:numPr>
          <w:ilvl w:val="0"/>
          <w:numId w:val="19"/>
        </w:numPr>
        <w:shd w:val="clear" w:color="auto" w:fill="FFFFFF"/>
        <w:spacing w:before="0" w:beforeAutospacing="0" w:after="0" w:afterAutospacing="0"/>
        <w:rPr>
          <w:rFonts w:ascii="Segoe UI" w:hAnsi="Segoe UI" w:cs="Segoe UI"/>
          <w:color w:val="0D0D0D"/>
        </w:rPr>
      </w:pPr>
      <w:r>
        <w:rPr>
          <w:rFonts w:ascii="Segoe UI" w:hAnsi="Segoe UI" w:cs="Segoe UI"/>
          <w:color w:val="0D0D0D"/>
        </w:rPr>
        <w:t>Evaluate global model across all client datasets</w:t>
      </w:r>
    </w:p>
    <w:p w14:paraId="7E38F2AD" w14:textId="77777777" w:rsidR="00893864" w:rsidRDefault="00893864" w:rsidP="00893864">
      <w:pPr>
        <w:pStyle w:val="NormalWeb"/>
        <w:shd w:val="clear" w:color="auto" w:fill="FFFFFF"/>
        <w:rPr>
          <w:rFonts w:ascii="Segoe UI" w:hAnsi="Segoe UI" w:cs="Segoe UI"/>
          <w:color w:val="0D0D0D"/>
        </w:rPr>
      </w:pPr>
      <w:r>
        <w:rPr>
          <w:rFonts w:ascii="Segoe UI" w:hAnsi="Segoe UI" w:cs="Segoe UI"/>
          <w:color w:val="0D0D0D"/>
        </w:rPr>
        <w:t>Performance metrics tracked per round include:</w:t>
      </w:r>
    </w:p>
    <w:p w14:paraId="69C2C7FD" w14:textId="77777777" w:rsidR="00893864" w:rsidRDefault="00893864" w:rsidP="00893864">
      <w:pPr>
        <w:pStyle w:val="NormalWeb"/>
        <w:numPr>
          <w:ilvl w:val="0"/>
          <w:numId w:val="20"/>
        </w:numPr>
        <w:shd w:val="clear" w:color="auto" w:fill="FFFFFF"/>
        <w:spacing w:before="0" w:beforeAutospacing="0" w:after="0" w:afterAutospacing="0"/>
        <w:rPr>
          <w:rFonts w:ascii="Segoe UI" w:hAnsi="Segoe UI" w:cs="Segoe UI"/>
          <w:color w:val="0D0D0D"/>
        </w:rPr>
      </w:pPr>
      <w:r>
        <w:rPr>
          <w:rFonts w:ascii="Segoe UI" w:hAnsi="Segoe UI" w:cs="Segoe UI"/>
          <w:color w:val="0D0D0D"/>
        </w:rPr>
        <w:t>Training Loss</w:t>
      </w:r>
    </w:p>
    <w:p w14:paraId="707F1989" w14:textId="77777777" w:rsidR="00893864" w:rsidRDefault="00893864" w:rsidP="00893864">
      <w:pPr>
        <w:pStyle w:val="NormalWeb"/>
        <w:numPr>
          <w:ilvl w:val="0"/>
          <w:numId w:val="20"/>
        </w:numPr>
        <w:shd w:val="clear" w:color="auto" w:fill="FFFFFF"/>
        <w:spacing w:before="0" w:beforeAutospacing="0" w:after="0" w:afterAutospacing="0"/>
        <w:rPr>
          <w:rFonts w:ascii="Segoe UI" w:hAnsi="Segoe UI" w:cs="Segoe UI"/>
          <w:color w:val="0D0D0D"/>
        </w:rPr>
      </w:pPr>
      <w:r>
        <w:rPr>
          <w:rFonts w:ascii="Segoe UI" w:hAnsi="Segoe UI" w:cs="Segoe UI"/>
          <w:color w:val="0D0D0D"/>
        </w:rPr>
        <w:t>Training Accuracy</w:t>
      </w:r>
    </w:p>
    <w:p w14:paraId="57039ACC" w14:textId="77777777" w:rsidR="00893864" w:rsidRDefault="00893864" w:rsidP="00893864">
      <w:pPr>
        <w:pStyle w:val="NormalWeb"/>
        <w:numPr>
          <w:ilvl w:val="0"/>
          <w:numId w:val="20"/>
        </w:numPr>
        <w:shd w:val="clear" w:color="auto" w:fill="FFFFFF"/>
        <w:spacing w:before="0" w:beforeAutospacing="0" w:after="0" w:afterAutospacing="0"/>
        <w:rPr>
          <w:rFonts w:ascii="Segoe UI" w:hAnsi="Segoe UI" w:cs="Segoe UI"/>
          <w:color w:val="0D0D0D"/>
        </w:rPr>
      </w:pPr>
      <w:r>
        <w:rPr>
          <w:rFonts w:ascii="Segoe UI" w:hAnsi="Segoe UI" w:cs="Segoe UI"/>
          <w:color w:val="0D0D0D"/>
        </w:rPr>
        <w:t>Validation Loss</w:t>
      </w:r>
    </w:p>
    <w:p w14:paraId="4F61624A" w14:textId="6927F626" w:rsidR="00893864" w:rsidRPr="00893864" w:rsidRDefault="00893864" w:rsidP="00893864">
      <w:pPr>
        <w:pStyle w:val="NormalWeb"/>
        <w:numPr>
          <w:ilvl w:val="0"/>
          <w:numId w:val="20"/>
        </w:numPr>
        <w:shd w:val="clear" w:color="auto" w:fill="FFFFFF"/>
        <w:spacing w:before="0" w:beforeAutospacing="0" w:after="0" w:afterAutospacing="0"/>
        <w:rPr>
          <w:rFonts w:ascii="Segoe UI" w:hAnsi="Segoe UI" w:cs="Segoe UI"/>
          <w:color w:val="0D0D0D"/>
        </w:rPr>
      </w:pPr>
      <w:r>
        <w:rPr>
          <w:rFonts w:ascii="Segoe UI" w:hAnsi="Segoe UI" w:cs="Segoe UI"/>
          <w:color w:val="0D0D0D"/>
        </w:rPr>
        <w:t>Validation Accuracy</w:t>
      </w:r>
    </w:p>
    <w:p w14:paraId="6604925D" w14:textId="77777777" w:rsidR="00893864" w:rsidRDefault="00893864" w:rsidP="00893864">
      <w:pPr>
        <w:pStyle w:val="Heading2"/>
        <w:shd w:val="clear" w:color="auto" w:fill="FFFFFF"/>
        <w:spacing w:before="0" w:beforeAutospacing="0" w:after="0" w:afterAutospacing="0"/>
        <w:rPr>
          <w:rFonts w:ascii="Segoe UI" w:hAnsi="Segoe UI" w:cs="Segoe UI"/>
          <w:color w:val="0D0D0D"/>
          <w:sz w:val="30"/>
          <w:szCs w:val="30"/>
        </w:rPr>
      </w:pPr>
      <w:r>
        <w:rPr>
          <w:rStyle w:val="Strong"/>
          <w:rFonts w:ascii="Segoe UI" w:hAnsi="Segoe UI" w:cs="Segoe UI"/>
          <w:b/>
          <w:bCs/>
          <w:color w:val="0D0D0D"/>
          <w:sz w:val="30"/>
          <w:szCs w:val="30"/>
        </w:rPr>
        <w:t>4.6 Gradient Leakage Analysis (MNIST Task)</w:t>
      </w:r>
    </w:p>
    <w:p w14:paraId="586FDFB0" w14:textId="77777777" w:rsidR="00893864" w:rsidRDefault="00893864" w:rsidP="00893864">
      <w:pPr>
        <w:pStyle w:val="NormalWeb"/>
        <w:shd w:val="clear" w:color="auto" w:fill="FFFFFF"/>
        <w:rPr>
          <w:rFonts w:ascii="Segoe UI" w:hAnsi="Segoe UI" w:cs="Segoe UI"/>
          <w:color w:val="0D0D0D"/>
        </w:rPr>
      </w:pPr>
      <w:r>
        <w:rPr>
          <w:rFonts w:ascii="Segoe UI" w:hAnsi="Segoe UI" w:cs="Segoe UI"/>
          <w:color w:val="0D0D0D"/>
        </w:rPr>
        <w:lastRenderedPageBreak/>
        <w:t>To evaluate privacy risks, additional gradient-based metrics are computed during federated training:</w:t>
      </w:r>
    </w:p>
    <w:p w14:paraId="76ACF173" w14:textId="56562142" w:rsidR="00893864" w:rsidRDefault="00893864" w:rsidP="00893864">
      <w:pPr>
        <w:pStyle w:val="Heading3"/>
        <w:shd w:val="clear" w:color="auto" w:fill="FFFFFF"/>
        <w:spacing w:before="0"/>
        <w:rPr>
          <w:rFonts w:ascii="Times New Roman" w:hAnsi="Times New Roman" w:cs="Times New Roman"/>
          <w:color w:val="auto"/>
        </w:rPr>
      </w:pPr>
      <w:r w:rsidRPr="00893864">
        <w:rPr>
          <w:rFonts w:ascii="Times New Roman" w:hAnsi="Times New Roman" w:cs="Times New Roman"/>
          <w:color w:val="auto"/>
        </w:rPr>
        <w:drawing>
          <wp:inline distT="0" distB="0" distL="0" distR="0" wp14:anchorId="4146D20B" wp14:editId="41A1B6B7">
            <wp:extent cx="5731510" cy="3622675"/>
            <wp:effectExtent l="0" t="0" r="2540" b="0"/>
            <wp:docPr id="16"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2"/>
                    <a:stretch>
                      <a:fillRect/>
                    </a:stretch>
                  </pic:blipFill>
                  <pic:spPr>
                    <a:xfrm>
                      <a:off x="0" y="0"/>
                      <a:ext cx="5731510" cy="3622675"/>
                    </a:xfrm>
                    <a:prstGeom prst="rect">
                      <a:avLst/>
                    </a:prstGeom>
                  </pic:spPr>
                </pic:pic>
              </a:graphicData>
            </a:graphic>
          </wp:inline>
        </w:drawing>
      </w:r>
    </w:p>
    <w:p w14:paraId="188A0644" w14:textId="10B162AD" w:rsidR="00893864" w:rsidRPr="00893864" w:rsidRDefault="00893864" w:rsidP="00893864">
      <w:pPr>
        <w:pStyle w:val="NormalWeb"/>
        <w:shd w:val="clear" w:color="auto" w:fill="FFFFFF"/>
        <w:spacing w:before="0" w:after="0"/>
        <w:rPr>
          <w:rFonts w:ascii="Segoe UI" w:hAnsi="Segoe UI" w:cs="Segoe UI"/>
          <w:color w:val="0D0D0D"/>
        </w:rPr>
      </w:pPr>
      <w:r>
        <w:rPr>
          <w:rFonts w:ascii="Segoe UI" w:hAnsi="Segoe UI" w:cs="Segoe UI"/>
          <w:color w:val="0D0D0D"/>
        </w:rPr>
        <w:t>These metrics help quantify the risk of </w:t>
      </w:r>
      <w:r>
        <w:rPr>
          <w:rStyle w:val="Strong"/>
          <w:rFonts w:ascii="Segoe UI" w:hAnsi="Segoe UI" w:cs="Segoe UI"/>
          <w:color w:val="0D0D0D"/>
        </w:rPr>
        <w:t>gradient leakage attacks</w:t>
      </w:r>
      <w:r>
        <w:rPr>
          <w:rFonts w:ascii="Segoe UI" w:hAnsi="Segoe UI" w:cs="Segoe UI"/>
          <w:color w:val="0D0D0D"/>
        </w:rPr>
        <w:t> in federated settings.</w:t>
      </w:r>
    </w:p>
    <w:p w14:paraId="021F24D7" w14:textId="77777777" w:rsidR="00893864" w:rsidRDefault="00893864" w:rsidP="00893864">
      <w:pPr>
        <w:pStyle w:val="Heading2"/>
        <w:shd w:val="clear" w:color="auto" w:fill="FFFFFF"/>
        <w:spacing w:before="0" w:beforeAutospacing="0" w:after="0" w:afterAutospacing="0"/>
        <w:rPr>
          <w:rFonts w:ascii="Segoe UI" w:hAnsi="Segoe UI" w:cs="Segoe UI"/>
          <w:color w:val="0D0D0D"/>
          <w:sz w:val="30"/>
          <w:szCs w:val="30"/>
        </w:rPr>
      </w:pPr>
      <w:r>
        <w:rPr>
          <w:rStyle w:val="Strong"/>
          <w:rFonts w:ascii="Segoe UI" w:hAnsi="Segoe UI" w:cs="Segoe UI"/>
          <w:b/>
          <w:bCs/>
          <w:color w:val="0D0D0D"/>
          <w:sz w:val="30"/>
          <w:szCs w:val="30"/>
        </w:rPr>
        <w:t>4.7 Evaluation Strategy</w:t>
      </w:r>
    </w:p>
    <w:p w14:paraId="7FD5002D" w14:textId="77777777" w:rsidR="00893864" w:rsidRDefault="00893864" w:rsidP="00893864">
      <w:pPr>
        <w:pStyle w:val="NormalWeb"/>
        <w:shd w:val="clear" w:color="auto" w:fill="FFFFFF"/>
        <w:rPr>
          <w:rFonts w:ascii="Segoe UI" w:hAnsi="Segoe UI" w:cs="Segoe UI"/>
          <w:color w:val="0D0D0D"/>
        </w:rPr>
      </w:pPr>
      <w:r>
        <w:rPr>
          <w:rFonts w:ascii="Segoe UI" w:hAnsi="Segoe UI" w:cs="Segoe UI"/>
          <w:color w:val="0D0D0D"/>
        </w:rPr>
        <w:t>The trained global model is evaluated by aggregating test datasets from all clients:</w:t>
      </w:r>
    </w:p>
    <w:p w14:paraId="2974C7C5" w14:textId="77777777" w:rsidR="00893864" w:rsidRDefault="00893864" w:rsidP="00893864">
      <w:pPr>
        <w:pStyle w:val="NormalWeb"/>
        <w:numPr>
          <w:ilvl w:val="0"/>
          <w:numId w:val="21"/>
        </w:numPr>
        <w:shd w:val="clear" w:color="auto" w:fill="FFFFFF"/>
        <w:spacing w:before="0" w:beforeAutospacing="0" w:after="0" w:afterAutospacing="0"/>
        <w:rPr>
          <w:rFonts w:ascii="Segoe UI" w:hAnsi="Segoe UI" w:cs="Segoe UI"/>
          <w:color w:val="0D0D0D"/>
        </w:rPr>
      </w:pPr>
      <w:r>
        <w:rPr>
          <w:rFonts w:ascii="Segoe UI" w:hAnsi="Segoe UI" w:cs="Segoe UI"/>
          <w:color w:val="0D0D0D"/>
        </w:rPr>
        <w:t>Predictions are generated using the global model</w:t>
      </w:r>
    </w:p>
    <w:p w14:paraId="0020A012" w14:textId="77777777" w:rsidR="00893864" w:rsidRDefault="00893864" w:rsidP="00893864">
      <w:pPr>
        <w:pStyle w:val="NormalWeb"/>
        <w:numPr>
          <w:ilvl w:val="0"/>
          <w:numId w:val="21"/>
        </w:numPr>
        <w:shd w:val="clear" w:color="auto" w:fill="FFFFFF"/>
        <w:spacing w:before="0" w:beforeAutospacing="0" w:after="0" w:afterAutospacing="0"/>
        <w:rPr>
          <w:rFonts w:ascii="Segoe UI" w:hAnsi="Segoe UI" w:cs="Segoe UI"/>
          <w:color w:val="0D0D0D"/>
        </w:rPr>
      </w:pPr>
      <w:r>
        <w:rPr>
          <w:rFonts w:ascii="Segoe UI" w:hAnsi="Segoe UI" w:cs="Segoe UI"/>
          <w:color w:val="0D0D0D"/>
        </w:rPr>
        <w:t>Metrics are computed as weighted averages based on sample counts</w:t>
      </w:r>
    </w:p>
    <w:p w14:paraId="7EA97B4C" w14:textId="77777777" w:rsidR="00893864" w:rsidRDefault="00893864" w:rsidP="00893864">
      <w:pPr>
        <w:pStyle w:val="NormalWeb"/>
        <w:numPr>
          <w:ilvl w:val="0"/>
          <w:numId w:val="21"/>
        </w:numPr>
        <w:shd w:val="clear" w:color="auto" w:fill="FFFFFF"/>
        <w:spacing w:before="0" w:beforeAutospacing="0" w:after="0" w:afterAutospacing="0"/>
        <w:rPr>
          <w:rFonts w:ascii="Segoe UI" w:hAnsi="Segoe UI" w:cs="Segoe UI"/>
          <w:color w:val="0D0D0D"/>
        </w:rPr>
      </w:pPr>
      <w:r>
        <w:rPr>
          <w:rFonts w:ascii="Segoe UI" w:hAnsi="Segoe UI" w:cs="Segoe UI"/>
          <w:color w:val="0D0D0D"/>
        </w:rPr>
        <w:t>Binary classification uses a threshold of </w:t>
      </w:r>
      <w:r>
        <w:rPr>
          <w:rStyle w:val="Strong"/>
          <w:rFonts w:ascii="Segoe UI" w:hAnsi="Segoe UI" w:cs="Segoe UI"/>
          <w:color w:val="0D0D0D"/>
        </w:rPr>
        <w:t>0.5</w:t>
      </w:r>
    </w:p>
    <w:p w14:paraId="6886A21C" w14:textId="153EC390" w:rsidR="00893864" w:rsidRPr="00893864" w:rsidRDefault="00893864" w:rsidP="00893864">
      <w:pPr>
        <w:pStyle w:val="NormalWeb"/>
        <w:shd w:val="clear" w:color="auto" w:fill="FFFFFF"/>
        <w:rPr>
          <w:rFonts w:ascii="Segoe UI" w:hAnsi="Segoe UI" w:cs="Segoe UI"/>
          <w:color w:val="0D0D0D"/>
        </w:rPr>
      </w:pPr>
      <w:r>
        <w:rPr>
          <w:rFonts w:ascii="Segoe UI" w:hAnsi="Segoe UI" w:cs="Segoe UI"/>
          <w:color w:val="0D0D0D"/>
        </w:rPr>
        <w:t xml:space="preserve">Sample-level predictions are also </w:t>
      </w:r>
      <w:proofErr w:type="spellStart"/>
      <w:r>
        <w:rPr>
          <w:rFonts w:ascii="Segoe UI" w:hAnsi="Segoe UI" w:cs="Segoe UI"/>
          <w:color w:val="0D0D0D"/>
        </w:rPr>
        <w:t>analyzed</w:t>
      </w:r>
      <w:proofErr w:type="spellEnd"/>
      <w:r>
        <w:rPr>
          <w:rFonts w:ascii="Segoe UI" w:hAnsi="Segoe UI" w:cs="Segoe UI"/>
          <w:color w:val="0D0D0D"/>
        </w:rPr>
        <w:t xml:space="preserve"> to verify model </w:t>
      </w:r>
      <w:proofErr w:type="spellStart"/>
      <w:r>
        <w:rPr>
          <w:rFonts w:ascii="Segoe UI" w:hAnsi="Segoe UI" w:cs="Segoe UI"/>
          <w:color w:val="0D0D0D"/>
        </w:rPr>
        <w:t>behavior</w:t>
      </w:r>
      <w:proofErr w:type="spellEnd"/>
      <w:r>
        <w:rPr>
          <w:rFonts w:ascii="Segoe UI" w:hAnsi="Segoe UI" w:cs="Segoe UI"/>
          <w:color w:val="0D0D0D"/>
        </w:rPr>
        <w:t>.</w:t>
      </w:r>
    </w:p>
    <w:p w14:paraId="1005F3BA" w14:textId="77777777" w:rsidR="00893864" w:rsidRDefault="00893864" w:rsidP="00893864">
      <w:pPr>
        <w:pStyle w:val="Heading2"/>
        <w:shd w:val="clear" w:color="auto" w:fill="FFFFFF"/>
        <w:spacing w:before="0" w:beforeAutospacing="0" w:after="0" w:afterAutospacing="0"/>
        <w:rPr>
          <w:rFonts w:ascii="Segoe UI" w:hAnsi="Segoe UI" w:cs="Segoe UI"/>
          <w:color w:val="0D0D0D"/>
          <w:sz w:val="30"/>
          <w:szCs w:val="30"/>
        </w:rPr>
      </w:pPr>
      <w:r>
        <w:rPr>
          <w:rStyle w:val="Strong"/>
          <w:rFonts w:ascii="Segoe UI" w:hAnsi="Segoe UI" w:cs="Segoe UI"/>
          <w:b/>
          <w:bCs/>
          <w:color w:val="0D0D0D"/>
          <w:sz w:val="30"/>
          <w:szCs w:val="30"/>
        </w:rPr>
        <w:t>4.8 Multi-Threat Detection Framework</w:t>
      </w:r>
    </w:p>
    <w:p w14:paraId="4F63DB18" w14:textId="77777777" w:rsidR="00893864" w:rsidRDefault="00893864" w:rsidP="00893864">
      <w:pPr>
        <w:pStyle w:val="NormalWeb"/>
        <w:shd w:val="clear" w:color="auto" w:fill="FFFFFF"/>
        <w:rPr>
          <w:rFonts w:ascii="Segoe UI" w:hAnsi="Segoe UI" w:cs="Segoe UI"/>
          <w:color w:val="0D0D0D"/>
        </w:rPr>
      </w:pPr>
      <w:r>
        <w:rPr>
          <w:rFonts w:ascii="Segoe UI" w:hAnsi="Segoe UI" w:cs="Segoe UI"/>
          <w:color w:val="0D0D0D"/>
        </w:rPr>
        <w:t>The system integrates outputs from multiple tasks:</w:t>
      </w:r>
    </w:p>
    <w:p w14:paraId="44D90E38" w14:textId="77777777" w:rsidR="00893864" w:rsidRDefault="00893864" w:rsidP="00893864">
      <w:pPr>
        <w:pStyle w:val="NormalWeb"/>
        <w:numPr>
          <w:ilvl w:val="0"/>
          <w:numId w:val="22"/>
        </w:numPr>
        <w:shd w:val="clear" w:color="auto" w:fill="FFFFFF"/>
        <w:spacing w:before="0" w:beforeAutospacing="0" w:after="0" w:afterAutospacing="0"/>
        <w:rPr>
          <w:rFonts w:ascii="Segoe UI" w:hAnsi="Segoe UI" w:cs="Segoe UI"/>
          <w:color w:val="0D0D0D"/>
        </w:rPr>
      </w:pPr>
      <w:r>
        <w:rPr>
          <w:rStyle w:val="Strong"/>
          <w:rFonts w:ascii="Segoe UI" w:hAnsi="Segoe UI" w:cs="Segoe UI"/>
          <w:color w:val="0D0D0D"/>
        </w:rPr>
        <w:t>Phishing Detection</w:t>
      </w:r>
    </w:p>
    <w:p w14:paraId="560366C4" w14:textId="77777777" w:rsidR="00893864" w:rsidRDefault="00893864" w:rsidP="00893864">
      <w:pPr>
        <w:pStyle w:val="NormalWeb"/>
        <w:numPr>
          <w:ilvl w:val="0"/>
          <w:numId w:val="22"/>
        </w:numPr>
        <w:shd w:val="clear" w:color="auto" w:fill="FFFFFF"/>
        <w:spacing w:before="0" w:beforeAutospacing="0" w:after="0" w:afterAutospacing="0"/>
        <w:rPr>
          <w:rFonts w:ascii="Segoe UI" w:hAnsi="Segoe UI" w:cs="Segoe UI"/>
          <w:color w:val="0D0D0D"/>
        </w:rPr>
      </w:pPr>
      <w:r>
        <w:rPr>
          <w:rStyle w:val="Strong"/>
          <w:rFonts w:ascii="Segoe UI" w:hAnsi="Segoe UI" w:cs="Segoe UI"/>
          <w:color w:val="0D0D0D"/>
        </w:rPr>
        <w:t>Network Traffic Analysis</w:t>
      </w:r>
    </w:p>
    <w:p w14:paraId="5B8A40AC" w14:textId="77777777" w:rsidR="00893864" w:rsidRDefault="00893864" w:rsidP="00893864">
      <w:pPr>
        <w:pStyle w:val="NormalWeb"/>
        <w:numPr>
          <w:ilvl w:val="0"/>
          <w:numId w:val="22"/>
        </w:numPr>
        <w:shd w:val="clear" w:color="auto" w:fill="FFFFFF"/>
        <w:spacing w:before="0" w:beforeAutospacing="0" w:after="0" w:afterAutospacing="0"/>
        <w:rPr>
          <w:rFonts w:ascii="Segoe UI" w:hAnsi="Segoe UI" w:cs="Segoe UI"/>
          <w:color w:val="0D0D0D"/>
        </w:rPr>
      </w:pPr>
      <w:r>
        <w:rPr>
          <w:rStyle w:val="Strong"/>
          <w:rFonts w:ascii="Segoe UI" w:hAnsi="Segoe UI" w:cs="Segoe UI"/>
          <w:color w:val="0D0D0D"/>
        </w:rPr>
        <w:t>Gradient Leakage Risk</w:t>
      </w:r>
    </w:p>
    <w:p w14:paraId="61DFEDA9" w14:textId="77777777" w:rsidR="00893864" w:rsidRDefault="00893864" w:rsidP="00893864">
      <w:pPr>
        <w:pStyle w:val="NormalWeb"/>
        <w:shd w:val="clear" w:color="auto" w:fill="FFFFFF"/>
        <w:rPr>
          <w:rFonts w:ascii="Segoe UI" w:hAnsi="Segoe UI" w:cs="Segoe UI"/>
          <w:color w:val="0D0D0D"/>
        </w:rPr>
      </w:pPr>
      <w:r>
        <w:rPr>
          <w:rFonts w:ascii="Segoe UI" w:hAnsi="Segoe UI" w:cs="Segoe UI"/>
          <w:color w:val="0D0D0D"/>
        </w:rPr>
        <w:t>A combined decision mechanism is used:</w:t>
      </w:r>
    </w:p>
    <w:p w14:paraId="3A463950" w14:textId="72710F20" w:rsidR="00893864" w:rsidRPr="00893864" w:rsidRDefault="00893864" w:rsidP="00893864">
      <w:pPr>
        <w:pStyle w:val="NormalWeb"/>
        <w:shd w:val="clear" w:color="auto" w:fill="FFFFFF"/>
        <w:rPr>
          <w:rFonts w:ascii="Segoe UI" w:hAnsi="Segoe UI" w:cs="Segoe UI"/>
          <w:color w:val="0D0D0D"/>
        </w:rPr>
      </w:pPr>
      <w:r>
        <w:rPr>
          <w:rFonts w:ascii="Segoe UI" w:hAnsi="Segoe UI" w:cs="Segoe UI"/>
          <w:color w:val="0D0D0D"/>
        </w:rPr>
        <w:lastRenderedPageBreak/>
        <w:t>Final threat flags are generated using thresholding.</w:t>
      </w:r>
    </w:p>
    <w:p w14:paraId="33119724" w14:textId="77777777" w:rsidR="00893864" w:rsidRDefault="00893864" w:rsidP="00893864">
      <w:pPr>
        <w:pStyle w:val="Heading2"/>
        <w:shd w:val="clear" w:color="auto" w:fill="FFFFFF"/>
        <w:spacing w:before="0" w:beforeAutospacing="0" w:after="0" w:afterAutospacing="0"/>
        <w:rPr>
          <w:rFonts w:ascii="Segoe UI" w:hAnsi="Segoe UI" w:cs="Segoe UI"/>
          <w:color w:val="0D0D0D"/>
          <w:sz w:val="30"/>
          <w:szCs w:val="30"/>
        </w:rPr>
      </w:pPr>
      <w:r>
        <w:rPr>
          <w:rStyle w:val="Strong"/>
          <w:rFonts w:ascii="Segoe UI" w:hAnsi="Segoe UI" w:cs="Segoe UI"/>
          <w:b/>
          <w:bCs/>
          <w:color w:val="0D0D0D"/>
          <w:sz w:val="30"/>
          <w:szCs w:val="30"/>
        </w:rPr>
        <w:t>4.9 System-Level Safety Decision</w:t>
      </w:r>
    </w:p>
    <w:p w14:paraId="44E01B31" w14:textId="77777777" w:rsidR="00893864" w:rsidRDefault="00893864" w:rsidP="00893864">
      <w:pPr>
        <w:pStyle w:val="NormalWeb"/>
        <w:shd w:val="clear" w:color="auto" w:fill="FFFFFF"/>
        <w:rPr>
          <w:rFonts w:ascii="Segoe UI" w:hAnsi="Segoe UI" w:cs="Segoe UI"/>
          <w:color w:val="0D0D0D"/>
        </w:rPr>
      </w:pPr>
      <w:r>
        <w:rPr>
          <w:rFonts w:ascii="Segoe UI" w:hAnsi="Segoe UI" w:cs="Segoe UI"/>
          <w:color w:val="0D0D0D"/>
        </w:rPr>
        <w:t>The overall system status is determined based on:</w:t>
      </w:r>
    </w:p>
    <w:p w14:paraId="647FFBD8" w14:textId="77777777" w:rsidR="00893864" w:rsidRDefault="00893864" w:rsidP="00893864">
      <w:pPr>
        <w:pStyle w:val="NormalWeb"/>
        <w:numPr>
          <w:ilvl w:val="0"/>
          <w:numId w:val="23"/>
        </w:numPr>
        <w:shd w:val="clear" w:color="auto" w:fill="FFFFFF"/>
        <w:spacing w:before="0" w:beforeAutospacing="0" w:after="0" w:afterAutospacing="0"/>
        <w:rPr>
          <w:rFonts w:ascii="Segoe UI" w:hAnsi="Segoe UI" w:cs="Segoe UI"/>
          <w:color w:val="0D0D0D"/>
        </w:rPr>
      </w:pPr>
      <w:r>
        <w:rPr>
          <w:rFonts w:ascii="Segoe UI" w:hAnsi="Segoe UI" w:cs="Segoe UI"/>
          <w:color w:val="0D0D0D"/>
        </w:rPr>
        <w:t>Presence of phishing attacks</w:t>
      </w:r>
    </w:p>
    <w:p w14:paraId="1CED6D87" w14:textId="77777777" w:rsidR="00893864" w:rsidRDefault="00893864" w:rsidP="00893864">
      <w:pPr>
        <w:pStyle w:val="NormalWeb"/>
        <w:numPr>
          <w:ilvl w:val="0"/>
          <w:numId w:val="23"/>
        </w:numPr>
        <w:shd w:val="clear" w:color="auto" w:fill="FFFFFF"/>
        <w:spacing w:before="0" w:beforeAutospacing="0" w:after="0" w:afterAutospacing="0"/>
        <w:rPr>
          <w:rFonts w:ascii="Segoe UI" w:hAnsi="Segoe UI" w:cs="Segoe UI"/>
          <w:color w:val="0D0D0D"/>
        </w:rPr>
      </w:pPr>
      <w:r>
        <w:rPr>
          <w:rFonts w:ascii="Segoe UI" w:hAnsi="Segoe UI" w:cs="Segoe UI"/>
          <w:color w:val="0D0D0D"/>
        </w:rPr>
        <w:t>Detection of malicious network traffic</w:t>
      </w:r>
    </w:p>
    <w:p w14:paraId="5B8FA8A3" w14:textId="53496EF9" w:rsidR="00893864" w:rsidRDefault="00893864" w:rsidP="00893864">
      <w:pPr>
        <w:pStyle w:val="NormalWeb"/>
        <w:numPr>
          <w:ilvl w:val="0"/>
          <w:numId w:val="23"/>
        </w:numPr>
        <w:shd w:val="clear" w:color="auto" w:fill="FFFFFF"/>
        <w:spacing w:before="0" w:beforeAutospacing="0" w:after="0" w:afterAutospacing="0"/>
        <w:rPr>
          <w:rFonts w:ascii="Segoe UI" w:hAnsi="Segoe UI" w:cs="Segoe UI"/>
          <w:color w:val="0D0D0D"/>
        </w:rPr>
      </w:pPr>
      <w:r>
        <w:rPr>
          <w:rFonts w:ascii="Segoe UI" w:hAnsi="Segoe UI" w:cs="Segoe UI"/>
          <w:color w:val="0D0D0D"/>
        </w:rPr>
        <w:t>Gradient leakage risk exceeding threshold (</w:t>
      </w:r>
      <w:r>
        <w:rPr>
          <w:rStyle w:val="mord"/>
          <w:rFonts w:ascii="KaTeX_Main" w:hAnsi="KaTeX_Main" w:cs="Segoe UI"/>
          <w:color w:val="0D0D0D"/>
          <w:sz w:val="29"/>
          <w:szCs w:val="29"/>
        </w:rPr>
        <w:t>0.01</w:t>
      </w:r>
      <w:r>
        <w:rPr>
          <w:rFonts w:ascii="Segoe UI" w:hAnsi="Segoe UI" w:cs="Segoe UI"/>
          <w:color w:val="0D0D0D"/>
        </w:rPr>
        <w:t>)</w:t>
      </w:r>
    </w:p>
    <w:p w14:paraId="433319ED" w14:textId="1A768047" w:rsidR="0011600F" w:rsidRDefault="0011600F" w:rsidP="0011600F">
      <w:pPr>
        <w:pStyle w:val="NormalWeb"/>
        <w:shd w:val="clear" w:color="auto" w:fill="FFFFFF"/>
        <w:spacing w:before="0" w:beforeAutospacing="0" w:after="0" w:afterAutospacing="0"/>
        <w:rPr>
          <w:rFonts w:ascii="Segoe UI" w:hAnsi="Segoe UI" w:cs="Segoe UI"/>
          <w:color w:val="0D0D0D"/>
        </w:rPr>
      </w:pPr>
    </w:p>
    <w:p w14:paraId="2B28BE62" w14:textId="77777777" w:rsidR="0011600F" w:rsidRDefault="0011600F" w:rsidP="0011600F">
      <w:pPr>
        <w:pStyle w:val="Heading2"/>
        <w:shd w:val="clear" w:color="auto" w:fill="FFFFFF"/>
        <w:spacing w:before="0" w:beforeAutospacing="0" w:after="0" w:afterAutospacing="0"/>
        <w:rPr>
          <w:rStyle w:val="Strong"/>
          <w:rFonts w:ascii="Segoe UI" w:hAnsi="Segoe UI" w:cs="Segoe UI"/>
          <w:b/>
          <w:bCs/>
          <w:color w:val="0D0D0D"/>
          <w:sz w:val="30"/>
          <w:szCs w:val="30"/>
        </w:rPr>
      </w:pPr>
      <w:r>
        <w:rPr>
          <w:rStyle w:val="Strong"/>
          <w:rFonts w:ascii="Segoe UI" w:hAnsi="Segoe UI" w:cs="Segoe UI"/>
          <w:b/>
          <w:bCs/>
          <w:color w:val="0D0D0D"/>
          <w:sz w:val="30"/>
          <w:szCs w:val="30"/>
        </w:rPr>
        <w:t>Results</w:t>
      </w:r>
    </w:p>
    <w:p w14:paraId="4F23DBD7" w14:textId="77777777" w:rsidR="0011600F" w:rsidRDefault="0011600F" w:rsidP="0011600F">
      <w:pPr>
        <w:pStyle w:val="NormalWeb"/>
        <w:shd w:val="clear" w:color="auto" w:fill="FFFFFF"/>
        <w:spacing w:before="0" w:beforeAutospacing="0" w:after="0" w:afterAutospacing="0"/>
        <w:rPr>
          <w:rFonts w:ascii="Segoe UI" w:hAnsi="Segoe UI" w:cs="Segoe UI"/>
          <w:color w:val="0D0D0D"/>
        </w:rPr>
      </w:pPr>
    </w:p>
    <w:p w14:paraId="7B7BB1A6" w14:textId="0389A9F3" w:rsidR="0011600F" w:rsidRDefault="0011600F" w:rsidP="0011600F">
      <w:pPr>
        <w:pStyle w:val="Heading1"/>
        <w:shd w:val="clear" w:color="auto" w:fill="FFFFFF"/>
        <w:spacing w:before="0"/>
        <w:rPr>
          <w:rFonts w:ascii="Segoe UI" w:hAnsi="Segoe UI" w:cs="Segoe UI"/>
          <w:color w:val="0D0D0D"/>
          <w:sz w:val="36"/>
          <w:szCs w:val="36"/>
        </w:rPr>
      </w:pPr>
      <w:r>
        <w:rPr>
          <w:rStyle w:val="Strong"/>
          <w:rFonts w:ascii="Segoe UI" w:hAnsi="Segoe UI" w:cs="Segoe UI"/>
          <w:b w:val="0"/>
          <w:bCs w:val="0"/>
          <w:color w:val="0D0D0D"/>
          <w:sz w:val="36"/>
          <w:szCs w:val="36"/>
        </w:rPr>
        <w:t>5.1 Performance Metrics</w:t>
      </w:r>
    </w:p>
    <w:p w14:paraId="535B3081" w14:textId="77777777" w:rsidR="0011600F" w:rsidRDefault="0011600F" w:rsidP="0011600F">
      <w:pPr>
        <w:pStyle w:val="NormalWeb"/>
        <w:shd w:val="clear" w:color="auto" w:fill="FFFFFF"/>
        <w:rPr>
          <w:rFonts w:ascii="Segoe UI" w:hAnsi="Segoe UI" w:cs="Segoe UI"/>
          <w:color w:val="0D0D0D"/>
        </w:rPr>
      </w:pPr>
      <w:r>
        <w:rPr>
          <w:rFonts w:ascii="Segoe UI" w:hAnsi="Segoe UI" w:cs="Segoe UI"/>
          <w:color w:val="0D0D0D"/>
        </w:rPr>
        <w:t>The evaluation is conducted using:</w:t>
      </w:r>
    </w:p>
    <w:p w14:paraId="6C60A0CC" w14:textId="77777777" w:rsidR="0011600F" w:rsidRDefault="0011600F" w:rsidP="0011600F">
      <w:pPr>
        <w:pStyle w:val="NormalWeb"/>
        <w:numPr>
          <w:ilvl w:val="0"/>
          <w:numId w:val="24"/>
        </w:numPr>
        <w:shd w:val="clear" w:color="auto" w:fill="FFFFFF"/>
        <w:spacing w:before="0" w:beforeAutospacing="0" w:after="0" w:afterAutospacing="0"/>
        <w:rPr>
          <w:rFonts w:ascii="Segoe UI" w:hAnsi="Segoe UI" w:cs="Segoe UI"/>
          <w:color w:val="0D0D0D"/>
        </w:rPr>
      </w:pPr>
      <w:r>
        <w:rPr>
          <w:rStyle w:val="Strong"/>
          <w:rFonts w:ascii="Segoe UI" w:hAnsi="Segoe UI" w:cs="Segoe UI"/>
          <w:color w:val="0D0D0D"/>
        </w:rPr>
        <w:t>Accuracy</w:t>
      </w:r>
    </w:p>
    <w:p w14:paraId="5205AD71" w14:textId="77777777" w:rsidR="0011600F" w:rsidRDefault="0011600F" w:rsidP="0011600F">
      <w:pPr>
        <w:pStyle w:val="NormalWeb"/>
        <w:numPr>
          <w:ilvl w:val="0"/>
          <w:numId w:val="24"/>
        </w:numPr>
        <w:shd w:val="clear" w:color="auto" w:fill="FFFFFF"/>
        <w:spacing w:before="0" w:beforeAutospacing="0" w:after="0" w:afterAutospacing="0"/>
        <w:rPr>
          <w:rFonts w:ascii="Segoe UI" w:hAnsi="Segoe UI" w:cs="Segoe UI"/>
          <w:color w:val="0D0D0D"/>
        </w:rPr>
      </w:pPr>
      <w:r>
        <w:rPr>
          <w:rStyle w:val="Strong"/>
          <w:rFonts w:ascii="Segoe UI" w:hAnsi="Segoe UI" w:cs="Segoe UI"/>
          <w:color w:val="0D0D0D"/>
        </w:rPr>
        <w:t>Loss (Training &amp; Validation)</w:t>
      </w:r>
    </w:p>
    <w:p w14:paraId="3EDBA14A" w14:textId="77777777" w:rsidR="0011600F" w:rsidRDefault="0011600F" w:rsidP="0011600F">
      <w:pPr>
        <w:pStyle w:val="NormalWeb"/>
        <w:numPr>
          <w:ilvl w:val="0"/>
          <w:numId w:val="24"/>
        </w:numPr>
        <w:shd w:val="clear" w:color="auto" w:fill="FFFFFF"/>
        <w:spacing w:before="0" w:beforeAutospacing="0" w:after="0" w:afterAutospacing="0"/>
        <w:rPr>
          <w:rFonts w:ascii="Segoe UI" w:hAnsi="Segoe UI" w:cs="Segoe UI"/>
          <w:color w:val="0D0D0D"/>
        </w:rPr>
      </w:pPr>
      <w:r>
        <w:rPr>
          <w:rStyle w:val="Strong"/>
          <w:rFonts w:ascii="Segoe UI" w:hAnsi="Segoe UI" w:cs="Segoe UI"/>
          <w:color w:val="0D0D0D"/>
        </w:rPr>
        <w:t>Gradient Norm &amp; Variance (Privacy Analysis)</w:t>
      </w:r>
    </w:p>
    <w:p w14:paraId="21B4ADC4" w14:textId="5925F941" w:rsidR="0011600F" w:rsidRPr="0011600F" w:rsidRDefault="0011600F" w:rsidP="0011600F">
      <w:pPr>
        <w:pStyle w:val="NormalWeb"/>
        <w:numPr>
          <w:ilvl w:val="0"/>
          <w:numId w:val="24"/>
        </w:numPr>
        <w:shd w:val="clear" w:color="auto" w:fill="FFFFFF"/>
        <w:spacing w:before="0" w:beforeAutospacing="0" w:after="0" w:afterAutospacing="0"/>
        <w:rPr>
          <w:rStyle w:val="Strong"/>
          <w:rFonts w:ascii="Segoe UI" w:hAnsi="Segoe UI" w:cs="Segoe UI"/>
          <w:b w:val="0"/>
          <w:bCs w:val="0"/>
          <w:color w:val="0D0D0D"/>
        </w:rPr>
      </w:pPr>
      <w:r>
        <w:rPr>
          <w:rStyle w:val="Strong"/>
          <w:rFonts w:ascii="Segoe UI" w:hAnsi="Segoe UI" w:cs="Segoe UI"/>
          <w:color w:val="0D0D0D"/>
        </w:rPr>
        <w:t>Reconstruction Vulnerability Proxy</w:t>
      </w:r>
    </w:p>
    <w:p w14:paraId="20D81A2B" w14:textId="77777777" w:rsidR="0011600F" w:rsidRPr="0011600F" w:rsidRDefault="0011600F" w:rsidP="0011600F">
      <w:pPr>
        <w:pStyle w:val="NormalWeb"/>
        <w:shd w:val="clear" w:color="auto" w:fill="FFFFFF"/>
        <w:spacing w:before="0" w:beforeAutospacing="0" w:after="0" w:afterAutospacing="0"/>
        <w:ind w:left="720"/>
        <w:rPr>
          <w:rFonts w:ascii="Segoe UI" w:hAnsi="Segoe UI" w:cs="Segoe UI"/>
          <w:color w:val="0D0D0D"/>
        </w:rPr>
      </w:pPr>
    </w:p>
    <w:p w14:paraId="2B7B036F" w14:textId="355F9A3E" w:rsidR="0011600F" w:rsidRDefault="0011600F" w:rsidP="0011600F">
      <w:pPr>
        <w:pStyle w:val="Heading1"/>
        <w:shd w:val="clear" w:color="auto" w:fill="FFFFFF"/>
        <w:spacing w:before="0"/>
        <w:rPr>
          <w:rFonts w:ascii="Segoe UI" w:hAnsi="Segoe UI" w:cs="Segoe UI"/>
          <w:color w:val="0D0D0D"/>
          <w:sz w:val="36"/>
          <w:szCs w:val="36"/>
        </w:rPr>
      </w:pPr>
      <w:r>
        <w:rPr>
          <w:rFonts w:ascii="Segoe UI" w:hAnsi="Segoe UI" w:cs="Segoe UI"/>
          <w:color w:val="0D0D0D"/>
          <w:sz w:val="36"/>
          <w:szCs w:val="36"/>
        </w:rPr>
        <w:t> </w:t>
      </w:r>
      <w:r>
        <w:rPr>
          <w:rStyle w:val="Strong"/>
          <w:rFonts w:ascii="Segoe UI" w:hAnsi="Segoe UI" w:cs="Segoe UI"/>
          <w:b w:val="0"/>
          <w:bCs w:val="0"/>
          <w:color w:val="0D0D0D"/>
          <w:sz w:val="36"/>
          <w:szCs w:val="36"/>
        </w:rPr>
        <w:t>5.2 Phishing Detection Results</w:t>
      </w:r>
    </w:p>
    <w:p w14:paraId="293F7AE3" w14:textId="522D77F4" w:rsidR="0011600F" w:rsidRDefault="0011600F" w:rsidP="0011600F">
      <w:pPr>
        <w:pStyle w:val="Heading3"/>
        <w:shd w:val="clear" w:color="auto" w:fill="FFFFFF"/>
        <w:spacing w:before="0"/>
        <w:rPr>
          <w:rFonts w:ascii="Segoe UI" w:hAnsi="Segoe UI" w:cs="Segoe UI"/>
          <w:color w:val="0D0D0D"/>
          <w:sz w:val="27"/>
          <w:szCs w:val="27"/>
        </w:rPr>
      </w:pPr>
      <w:r>
        <w:rPr>
          <w:rFonts w:ascii="Segoe UI" w:hAnsi="Segoe UI" w:cs="Segoe UI"/>
          <w:color w:val="0D0D0D"/>
        </w:rPr>
        <w:t> </w:t>
      </w:r>
      <w:r>
        <w:rPr>
          <w:rStyle w:val="Strong"/>
          <w:rFonts w:ascii="Segoe UI" w:hAnsi="Segoe UI" w:cs="Segoe UI"/>
          <w:b w:val="0"/>
          <w:bCs w:val="0"/>
          <w:color w:val="0D0D0D"/>
        </w:rPr>
        <w:t xml:space="preserve">Analysis </w:t>
      </w:r>
    </w:p>
    <w:p w14:paraId="035A2DD6" w14:textId="77777777" w:rsidR="0011600F" w:rsidRDefault="0011600F" w:rsidP="0011600F">
      <w:pPr>
        <w:pStyle w:val="NormalWeb"/>
        <w:shd w:val="clear" w:color="auto" w:fill="FFFFFF"/>
        <w:spacing w:before="0" w:after="0"/>
        <w:rPr>
          <w:rFonts w:ascii="Segoe UI" w:hAnsi="Segoe UI" w:cs="Segoe UI"/>
          <w:color w:val="0D0D0D"/>
        </w:rPr>
      </w:pPr>
      <w:r>
        <w:rPr>
          <w:rFonts w:ascii="Segoe UI" w:hAnsi="Segoe UI" w:cs="Segoe UI"/>
          <w:color w:val="0D0D0D"/>
        </w:rPr>
        <w:t>The phishing detection model trained using </w:t>
      </w:r>
      <w:proofErr w:type="spellStart"/>
      <w:r>
        <w:rPr>
          <w:rStyle w:val="Strong"/>
          <w:rFonts w:ascii="Segoe UI" w:hAnsi="Segoe UI" w:cs="Segoe UI"/>
          <w:color w:val="0D0D0D"/>
        </w:rPr>
        <w:t>FedAvg</w:t>
      </w:r>
      <w:proofErr w:type="spellEnd"/>
      <w:r>
        <w:rPr>
          <w:rStyle w:val="Strong"/>
          <w:rFonts w:ascii="Segoe UI" w:hAnsi="Segoe UI" w:cs="Segoe UI"/>
          <w:color w:val="0D0D0D"/>
        </w:rPr>
        <w:t>++</w:t>
      </w:r>
      <w:r>
        <w:rPr>
          <w:rFonts w:ascii="Segoe UI" w:hAnsi="Segoe UI" w:cs="Segoe UI"/>
          <w:color w:val="0D0D0D"/>
        </w:rPr>
        <w:t> demonstrates rapid convergence and high classification performance. Training accuracy improves from </w:t>
      </w:r>
      <w:r>
        <w:rPr>
          <w:rStyle w:val="Strong"/>
          <w:rFonts w:ascii="Segoe UI" w:hAnsi="Segoe UI" w:cs="Segoe UI"/>
          <w:color w:val="0D0D0D"/>
        </w:rPr>
        <w:t>56.18% (Round 1)</w:t>
      </w:r>
      <w:r>
        <w:rPr>
          <w:rFonts w:ascii="Segoe UI" w:hAnsi="Segoe UI" w:cs="Segoe UI"/>
          <w:color w:val="0D0D0D"/>
        </w:rPr>
        <w:t> to </w:t>
      </w:r>
      <w:r>
        <w:rPr>
          <w:rStyle w:val="Strong"/>
          <w:rFonts w:ascii="Segoe UI" w:hAnsi="Segoe UI" w:cs="Segoe UI"/>
          <w:color w:val="0D0D0D"/>
        </w:rPr>
        <w:t>99.22% (Round 20)</w:t>
      </w:r>
      <w:r>
        <w:rPr>
          <w:rFonts w:ascii="Segoe UI" w:hAnsi="Segoe UI" w:cs="Segoe UI"/>
          <w:color w:val="0D0D0D"/>
        </w:rPr>
        <w:t>, while validation accuracy reaches </w:t>
      </w:r>
      <w:r>
        <w:rPr>
          <w:rStyle w:val="Strong"/>
          <w:rFonts w:ascii="Segoe UI" w:hAnsi="Segoe UI" w:cs="Segoe UI"/>
          <w:color w:val="0D0D0D"/>
        </w:rPr>
        <w:t>98.85%</w:t>
      </w:r>
      <w:r>
        <w:rPr>
          <w:rFonts w:ascii="Segoe UI" w:hAnsi="Segoe UI" w:cs="Segoe UI"/>
          <w:color w:val="0D0D0D"/>
        </w:rPr>
        <w:t>, indicating excellent generalization.</w:t>
      </w:r>
    </w:p>
    <w:p w14:paraId="359D1647" w14:textId="77777777" w:rsidR="0011600F" w:rsidRDefault="0011600F" w:rsidP="0011600F">
      <w:pPr>
        <w:pStyle w:val="NormalWeb"/>
        <w:shd w:val="clear" w:color="auto" w:fill="FFFFFF"/>
        <w:rPr>
          <w:rFonts w:ascii="Segoe UI" w:hAnsi="Segoe UI" w:cs="Segoe UI"/>
          <w:color w:val="0D0D0D"/>
        </w:rPr>
      </w:pPr>
      <w:r>
        <w:rPr>
          <w:rFonts w:ascii="Segoe UI" w:hAnsi="Segoe UI" w:cs="Segoe UI"/>
          <w:color w:val="0D0D0D"/>
        </w:rPr>
        <w:t>Loss values show a consistent decreasing trend:</w:t>
      </w:r>
    </w:p>
    <w:p w14:paraId="666C69B9" w14:textId="77777777" w:rsidR="0011600F" w:rsidRDefault="0011600F" w:rsidP="0011600F">
      <w:pPr>
        <w:pStyle w:val="NormalWeb"/>
        <w:numPr>
          <w:ilvl w:val="0"/>
          <w:numId w:val="25"/>
        </w:numPr>
        <w:shd w:val="clear" w:color="auto" w:fill="FFFFFF"/>
        <w:spacing w:before="0" w:beforeAutospacing="0" w:after="0" w:afterAutospacing="0"/>
        <w:rPr>
          <w:rFonts w:ascii="Segoe UI" w:hAnsi="Segoe UI" w:cs="Segoe UI"/>
          <w:color w:val="0D0D0D"/>
        </w:rPr>
      </w:pPr>
      <w:r>
        <w:rPr>
          <w:rFonts w:ascii="Segoe UI" w:hAnsi="Segoe UI" w:cs="Segoe UI"/>
          <w:color w:val="0D0D0D"/>
        </w:rPr>
        <w:t>Training Loss: </w:t>
      </w:r>
      <w:r>
        <w:rPr>
          <w:rStyle w:val="Strong"/>
          <w:rFonts w:ascii="Segoe UI" w:hAnsi="Segoe UI" w:cs="Segoe UI"/>
          <w:color w:val="0D0D0D"/>
        </w:rPr>
        <w:t>0.6599 → 0.0230</w:t>
      </w:r>
    </w:p>
    <w:p w14:paraId="6820C66E" w14:textId="77777777" w:rsidR="0011600F" w:rsidRDefault="0011600F" w:rsidP="0011600F">
      <w:pPr>
        <w:pStyle w:val="NormalWeb"/>
        <w:numPr>
          <w:ilvl w:val="0"/>
          <w:numId w:val="25"/>
        </w:numPr>
        <w:shd w:val="clear" w:color="auto" w:fill="FFFFFF"/>
        <w:spacing w:before="0" w:beforeAutospacing="0" w:after="0" w:afterAutospacing="0"/>
        <w:rPr>
          <w:rFonts w:ascii="Segoe UI" w:hAnsi="Segoe UI" w:cs="Segoe UI"/>
          <w:color w:val="0D0D0D"/>
        </w:rPr>
      </w:pPr>
      <w:r>
        <w:rPr>
          <w:rFonts w:ascii="Segoe UI" w:hAnsi="Segoe UI" w:cs="Segoe UI"/>
          <w:color w:val="0D0D0D"/>
        </w:rPr>
        <w:t>Validation Loss: </w:t>
      </w:r>
      <w:r>
        <w:rPr>
          <w:rStyle w:val="Strong"/>
          <w:rFonts w:ascii="Segoe UI" w:hAnsi="Segoe UI" w:cs="Segoe UI"/>
          <w:color w:val="0D0D0D"/>
        </w:rPr>
        <w:t>0.6670 → 0.0366</w:t>
      </w:r>
    </w:p>
    <w:p w14:paraId="4C695D33" w14:textId="77777777" w:rsidR="0011600F" w:rsidRDefault="0011600F" w:rsidP="0011600F">
      <w:pPr>
        <w:pStyle w:val="NormalWeb"/>
        <w:shd w:val="clear" w:color="auto" w:fill="FFFFFF"/>
        <w:rPr>
          <w:rFonts w:ascii="Segoe UI" w:hAnsi="Segoe UI" w:cs="Segoe UI"/>
          <w:color w:val="0D0D0D"/>
        </w:rPr>
      </w:pPr>
      <w:r>
        <w:rPr>
          <w:rFonts w:ascii="Segoe UI" w:hAnsi="Segoe UI" w:cs="Segoe UI"/>
          <w:color w:val="0D0D0D"/>
        </w:rPr>
        <w:t>This indicates:</w:t>
      </w:r>
    </w:p>
    <w:p w14:paraId="0129554F" w14:textId="77777777" w:rsidR="0011600F" w:rsidRDefault="0011600F" w:rsidP="0011600F">
      <w:pPr>
        <w:pStyle w:val="NormalWeb"/>
        <w:numPr>
          <w:ilvl w:val="0"/>
          <w:numId w:val="26"/>
        </w:numPr>
        <w:shd w:val="clear" w:color="auto" w:fill="FFFFFF"/>
        <w:spacing w:before="0" w:beforeAutospacing="0" w:after="0" w:afterAutospacing="0"/>
        <w:rPr>
          <w:rFonts w:ascii="Segoe UI" w:hAnsi="Segoe UI" w:cs="Segoe UI"/>
          <w:color w:val="0D0D0D"/>
        </w:rPr>
      </w:pPr>
      <w:r>
        <w:rPr>
          <w:rFonts w:ascii="Segoe UI" w:hAnsi="Segoe UI" w:cs="Segoe UI"/>
          <w:color w:val="0D0D0D"/>
        </w:rPr>
        <w:t xml:space="preserve">Stable learning </w:t>
      </w:r>
      <w:proofErr w:type="spellStart"/>
      <w:r>
        <w:rPr>
          <w:rFonts w:ascii="Segoe UI" w:hAnsi="Segoe UI" w:cs="Segoe UI"/>
          <w:color w:val="0D0D0D"/>
        </w:rPr>
        <w:t>behavior</w:t>
      </w:r>
      <w:proofErr w:type="spellEnd"/>
    </w:p>
    <w:p w14:paraId="6D38EB57" w14:textId="52F3307D" w:rsidR="0011600F" w:rsidRDefault="0011600F" w:rsidP="0011600F">
      <w:pPr>
        <w:pStyle w:val="NormalWeb"/>
        <w:numPr>
          <w:ilvl w:val="0"/>
          <w:numId w:val="26"/>
        </w:numPr>
        <w:shd w:val="clear" w:color="auto" w:fill="FFFFFF"/>
        <w:spacing w:before="0" w:beforeAutospacing="0" w:after="0" w:afterAutospacing="0"/>
        <w:rPr>
          <w:rFonts w:ascii="Segoe UI" w:hAnsi="Segoe UI" w:cs="Segoe UI"/>
          <w:color w:val="0D0D0D"/>
        </w:rPr>
      </w:pPr>
      <w:r>
        <w:rPr>
          <w:rFonts w:ascii="Segoe UI" w:hAnsi="Segoe UI" w:cs="Segoe UI"/>
          <w:color w:val="0D0D0D"/>
        </w:rPr>
        <w:t>No significant overfitting (train ≈ validation)</w:t>
      </w:r>
    </w:p>
    <w:p w14:paraId="56981DAD" w14:textId="77777777" w:rsidR="0011600F" w:rsidRPr="0011600F" w:rsidRDefault="0011600F" w:rsidP="0011600F">
      <w:pPr>
        <w:pStyle w:val="NormalWeb"/>
        <w:shd w:val="clear" w:color="auto" w:fill="FFFFFF"/>
        <w:spacing w:before="0" w:beforeAutospacing="0" w:after="0" w:afterAutospacing="0"/>
        <w:ind w:left="720"/>
        <w:rPr>
          <w:rFonts w:ascii="Segoe UI" w:hAnsi="Segoe UI" w:cs="Segoe UI"/>
          <w:color w:val="0D0D0D"/>
        </w:rPr>
      </w:pPr>
    </w:p>
    <w:p w14:paraId="3BA961A7" w14:textId="0EEA2BAB" w:rsidR="0011600F" w:rsidRDefault="0011600F" w:rsidP="0011600F">
      <w:pPr>
        <w:pStyle w:val="Heading3"/>
        <w:shd w:val="clear" w:color="auto" w:fill="FFFFFF"/>
        <w:spacing w:before="0"/>
        <w:rPr>
          <w:rFonts w:ascii="Segoe UI" w:hAnsi="Segoe UI" w:cs="Segoe UI"/>
          <w:color w:val="0D0D0D"/>
        </w:rPr>
      </w:pPr>
      <w:proofErr w:type="spellStart"/>
      <w:r>
        <w:rPr>
          <w:rStyle w:val="Strong"/>
          <w:rFonts w:ascii="Segoe UI" w:hAnsi="Segoe UI" w:cs="Segoe UI"/>
          <w:b w:val="0"/>
          <w:bCs w:val="0"/>
          <w:color w:val="0D0D0D"/>
        </w:rPr>
        <w:t>FedProx</w:t>
      </w:r>
      <w:proofErr w:type="spellEnd"/>
      <w:r>
        <w:rPr>
          <w:rStyle w:val="Strong"/>
          <w:rFonts w:ascii="Segoe UI" w:hAnsi="Segoe UI" w:cs="Segoe UI"/>
          <w:b w:val="0"/>
          <w:bCs w:val="0"/>
          <w:color w:val="0D0D0D"/>
        </w:rPr>
        <w:t xml:space="preserve"> Comparison</w:t>
      </w:r>
    </w:p>
    <w:p w14:paraId="6C141B42" w14:textId="77777777" w:rsidR="0011600F" w:rsidRDefault="0011600F" w:rsidP="0011600F">
      <w:pPr>
        <w:pStyle w:val="NormalWeb"/>
        <w:shd w:val="clear" w:color="auto" w:fill="FFFFFF"/>
        <w:rPr>
          <w:rFonts w:ascii="Segoe UI" w:hAnsi="Segoe UI" w:cs="Segoe UI"/>
          <w:color w:val="0D0D0D"/>
        </w:rPr>
      </w:pPr>
      <w:proofErr w:type="spellStart"/>
      <w:r>
        <w:rPr>
          <w:rFonts w:ascii="Segoe UI" w:hAnsi="Segoe UI" w:cs="Segoe UI"/>
          <w:color w:val="0D0D0D"/>
        </w:rPr>
        <w:t>FedProx</w:t>
      </w:r>
      <w:proofErr w:type="spellEnd"/>
      <w:r>
        <w:rPr>
          <w:rFonts w:ascii="Segoe UI" w:hAnsi="Segoe UI" w:cs="Segoe UI"/>
          <w:color w:val="0D0D0D"/>
        </w:rPr>
        <w:t xml:space="preserve"> achieves:</w:t>
      </w:r>
    </w:p>
    <w:p w14:paraId="5A6699C7" w14:textId="77777777" w:rsidR="0011600F" w:rsidRDefault="0011600F" w:rsidP="0011600F">
      <w:pPr>
        <w:pStyle w:val="NormalWeb"/>
        <w:numPr>
          <w:ilvl w:val="0"/>
          <w:numId w:val="27"/>
        </w:numPr>
        <w:shd w:val="clear" w:color="auto" w:fill="FFFFFF"/>
        <w:spacing w:before="0" w:beforeAutospacing="0" w:after="0" w:afterAutospacing="0"/>
        <w:rPr>
          <w:rFonts w:ascii="Segoe UI" w:hAnsi="Segoe UI" w:cs="Segoe UI"/>
          <w:color w:val="0D0D0D"/>
        </w:rPr>
      </w:pPr>
      <w:r>
        <w:rPr>
          <w:rFonts w:ascii="Segoe UI" w:hAnsi="Segoe UI" w:cs="Segoe UI"/>
          <w:color w:val="0D0D0D"/>
        </w:rPr>
        <w:lastRenderedPageBreak/>
        <w:t>Final Validation Accuracy: </w:t>
      </w:r>
      <w:r>
        <w:rPr>
          <w:rStyle w:val="Strong"/>
          <w:rFonts w:ascii="Segoe UI" w:hAnsi="Segoe UI" w:cs="Segoe UI"/>
          <w:color w:val="0D0D0D"/>
        </w:rPr>
        <w:t>97.15%</w:t>
      </w:r>
    </w:p>
    <w:p w14:paraId="2D26493A" w14:textId="77777777" w:rsidR="0011600F" w:rsidRDefault="0011600F" w:rsidP="0011600F">
      <w:pPr>
        <w:pStyle w:val="NormalWeb"/>
        <w:numPr>
          <w:ilvl w:val="0"/>
          <w:numId w:val="27"/>
        </w:numPr>
        <w:shd w:val="clear" w:color="auto" w:fill="FFFFFF"/>
        <w:spacing w:before="0" w:beforeAutospacing="0" w:after="0" w:afterAutospacing="0"/>
        <w:rPr>
          <w:rFonts w:ascii="Segoe UI" w:hAnsi="Segoe UI" w:cs="Segoe UI"/>
          <w:color w:val="0D0D0D"/>
        </w:rPr>
      </w:pPr>
      <w:r>
        <w:rPr>
          <w:rFonts w:ascii="Segoe UI" w:hAnsi="Segoe UI" w:cs="Segoe UI"/>
          <w:color w:val="0D0D0D"/>
        </w:rPr>
        <w:t xml:space="preserve">Slower convergence compared to </w:t>
      </w:r>
      <w:proofErr w:type="spellStart"/>
      <w:r>
        <w:rPr>
          <w:rFonts w:ascii="Segoe UI" w:hAnsi="Segoe UI" w:cs="Segoe UI"/>
          <w:color w:val="0D0D0D"/>
        </w:rPr>
        <w:t>FedAvg</w:t>
      </w:r>
      <w:proofErr w:type="spellEnd"/>
      <w:r>
        <w:rPr>
          <w:rFonts w:ascii="Segoe UI" w:hAnsi="Segoe UI" w:cs="Segoe UI"/>
          <w:color w:val="0D0D0D"/>
        </w:rPr>
        <w:t>++</w:t>
      </w:r>
    </w:p>
    <w:p w14:paraId="30D3F90F" w14:textId="4D01D9C8" w:rsidR="0011600F" w:rsidRDefault="0011600F" w:rsidP="0011600F">
      <w:pPr>
        <w:pStyle w:val="NormalWeb"/>
        <w:shd w:val="clear" w:color="auto" w:fill="FFFFFF"/>
        <w:spacing w:before="0" w:after="0"/>
        <w:rPr>
          <w:rFonts w:ascii="Segoe UI" w:hAnsi="Segoe UI" w:cs="Segoe UI"/>
          <w:color w:val="0D0D0D"/>
        </w:rPr>
      </w:pPr>
      <w:r>
        <w:rPr>
          <w:rStyle w:val="Strong"/>
          <w:rFonts w:ascii="Segoe UI" w:hAnsi="Segoe UI" w:cs="Segoe UI"/>
          <w:color w:val="0D0D0D"/>
        </w:rPr>
        <w:t>Key Insight:</w:t>
      </w:r>
    </w:p>
    <w:p w14:paraId="4606E72A" w14:textId="31BEB0CB" w:rsidR="0011600F" w:rsidRPr="0011600F" w:rsidRDefault="0011600F" w:rsidP="0011600F">
      <w:pPr>
        <w:pStyle w:val="NormalWeb"/>
        <w:shd w:val="clear" w:color="auto" w:fill="FFFFFF"/>
        <w:spacing w:before="0" w:beforeAutospacing="0" w:after="0" w:afterAutospacing="0" w:line="360" w:lineRule="atLeast"/>
        <w:rPr>
          <w:rFonts w:ascii="Segoe UI" w:hAnsi="Segoe UI" w:cs="Segoe UI"/>
          <w:color w:val="0D0D0D"/>
        </w:rPr>
      </w:pPr>
      <w:proofErr w:type="spellStart"/>
      <w:r>
        <w:rPr>
          <w:rFonts w:ascii="Segoe UI" w:hAnsi="Segoe UI" w:cs="Segoe UI"/>
          <w:color w:val="0D0D0D"/>
        </w:rPr>
        <w:t>FedAvg</w:t>
      </w:r>
      <w:proofErr w:type="spellEnd"/>
      <w:r>
        <w:rPr>
          <w:rFonts w:ascii="Segoe UI" w:hAnsi="Segoe UI" w:cs="Segoe UI"/>
          <w:color w:val="0D0D0D"/>
        </w:rPr>
        <w:t xml:space="preserve">++ outperforms </w:t>
      </w:r>
      <w:proofErr w:type="spellStart"/>
      <w:r>
        <w:rPr>
          <w:rFonts w:ascii="Segoe UI" w:hAnsi="Segoe UI" w:cs="Segoe UI"/>
          <w:color w:val="0D0D0D"/>
        </w:rPr>
        <w:t>FedProx</w:t>
      </w:r>
      <w:proofErr w:type="spellEnd"/>
      <w:r>
        <w:rPr>
          <w:rFonts w:ascii="Segoe UI" w:hAnsi="Segoe UI" w:cs="Segoe UI"/>
          <w:color w:val="0D0D0D"/>
        </w:rPr>
        <w:t xml:space="preserve"> in phishing detection due to its </w:t>
      </w:r>
      <w:r>
        <w:rPr>
          <w:rStyle w:val="Strong"/>
          <w:rFonts w:ascii="Segoe UI" w:hAnsi="Segoe UI" w:cs="Segoe UI"/>
          <w:color w:val="0D0D0D"/>
        </w:rPr>
        <w:t>momentum-based aggregation</w:t>
      </w:r>
      <w:r>
        <w:rPr>
          <w:rFonts w:ascii="Segoe UI" w:hAnsi="Segoe UI" w:cs="Segoe UI"/>
          <w:color w:val="0D0D0D"/>
        </w:rPr>
        <w:t>, which accelerates convergence and improves global optimization.</w:t>
      </w:r>
    </w:p>
    <w:p w14:paraId="768996C3" w14:textId="77777777" w:rsidR="0011600F" w:rsidRDefault="0011600F" w:rsidP="0011600F">
      <w:pPr>
        <w:pStyle w:val="Heading1"/>
        <w:shd w:val="clear" w:color="auto" w:fill="FFFFFF"/>
        <w:spacing w:before="0"/>
        <w:rPr>
          <w:rFonts w:ascii="Segoe UI Emoji" w:hAnsi="Segoe UI Emoji" w:cs="Segoe UI Emoji"/>
          <w:color w:val="0D0D0D"/>
          <w:sz w:val="36"/>
          <w:szCs w:val="36"/>
        </w:rPr>
      </w:pPr>
    </w:p>
    <w:p w14:paraId="11DF054F" w14:textId="0B9F3A3B" w:rsidR="0011600F" w:rsidRDefault="0011600F" w:rsidP="0011600F">
      <w:pPr>
        <w:pStyle w:val="Heading1"/>
        <w:shd w:val="clear" w:color="auto" w:fill="FFFFFF"/>
        <w:spacing w:before="0"/>
        <w:rPr>
          <w:rFonts w:ascii="Segoe UI" w:hAnsi="Segoe UI" w:cs="Segoe UI"/>
          <w:color w:val="0D0D0D"/>
          <w:sz w:val="36"/>
          <w:szCs w:val="36"/>
        </w:rPr>
      </w:pPr>
      <w:r>
        <w:rPr>
          <w:rFonts w:ascii="Segoe UI" w:hAnsi="Segoe UI" w:cs="Segoe UI"/>
          <w:color w:val="0D0D0D"/>
          <w:sz w:val="36"/>
          <w:szCs w:val="36"/>
        </w:rPr>
        <w:t> </w:t>
      </w:r>
      <w:r>
        <w:rPr>
          <w:rStyle w:val="Strong"/>
          <w:rFonts w:ascii="Segoe UI" w:hAnsi="Segoe UI" w:cs="Segoe UI"/>
          <w:b w:val="0"/>
          <w:bCs w:val="0"/>
          <w:color w:val="0D0D0D"/>
          <w:sz w:val="36"/>
          <w:szCs w:val="36"/>
        </w:rPr>
        <w:t>5.3 Network Traffic Classification Results</w:t>
      </w:r>
    </w:p>
    <w:p w14:paraId="33DB7361" w14:textId="742F957D" w:rsidR="0011600F" w:rsidRDefault="0011600F" w:rsidP="0011600F">
      <w:pPr>
        <w:pStyle w:val="Heading3"/>
        <w:shd w:val="clear" w:color="auto" w:fill="FFFFFF"/>
        <w:spacing w:before="0"/>
        <w:rPr>
          <w:rFonts w:ascii="Segoe UI" w:hAnsi="Segoe UI" w:cs="Segoe UI"/>
          <w:color w:val="0D0D0D"/>
          <w:sz w:val="27"/>
          <w:szCs w:val="27"/>
        </w:rPr>
      </w:pPr>
      <w:r>
        <w:rPr>
          <w:rStyle w:val="Strong"/>
          <w:rFonts w:ascii="Segoe UI" w:hAnsi="Segoe UI" w:cs="Segoe UI"/>
          <w:b w:val="0"/>
          <w:bCs w:val="0"/>
          <w:color w:val="0D0D0D"/>
        </w:rPr>
        <w:t>Analysis</w:t>
      </w:r>
    </w:p>
    <w:p w14:paraId="04E61540" w14:textId="77777777" w:rsidR="0011600F" w:rsidRDefault="0011600F" w:rsidP="0011600F">
      <w:pPr>
        <w:pStyle w:val="NormalWeb"/>
        <w:shd w:val="clear" w:color="auto" w:fill="FFFFFF"/>
        <w:spacing w:before="0" w:after="0"/>
        <w:rPr>
          <w:rFonts w:ascii="Segoe UI" w:hAnsi="Segoe UI" w:cs="Segoe UI"/>
          <w:color w:val="0D0D0D"/>
        </w:rPr>
      </w:pPr>
      <w:r>
        <w:rPr>
          <w:rFonts w:ascii="Segoe UI" w:hAnsi="Segoe UI" w:cs="Segoe UI"/>
          <w:color w:val="0D0D0D"/>
        </w:rPr>
        <w:t xml:space="preserve">For network traffic classification, </w:t>
      </w:r>
      <w:proofErr w:type="spellStart"/>
      <w:r>
        <w:rPr>
          <w:rFonts w:ascii="Segoe UI" w:hAnsi="Segoe UI" w:cs="Segoe UI"/>
          <w:color w:val="0D0D0D"/>
        </w:rPr>
        <w:t>FedAvg</w:t>
      </w:r>
      <w:proofErr w:type="spellEnd"/>
      <w:r>
        <w:rPr>
          <w:rFonts w:ascii="Segoe UI" w:hAnsi="Segoe UI" w:cs="Segoe UI"/>
          <w:color w:val="0D0D0D"/>
        </w:rPr>
        <w:t>++ shows </w:t>
      </w:r>
      <w:r>
        <w:rPr>
          <w:rStyle w:val="Strong"/>
          <w:rFonts w:ascii="Segoe UI" w:hAnsi="Segoe UI" w:cs="Segoe UI"/>
          <w:color w:val="0D0D0D"/>
        </w:rPr>
        <w:t>initial instability</w:t>
      </w:r>
      <w:r>
        <w:rPr>
          <w:rFonts w:ascii="Segoe UI" w:hAnsi="Segoe UI" w:cs="Segoe UI"/>
          <w:color w:val="0D0D0D"/>
        </w:rPr>
        <w:t> due to non-IID data distribution:</w:t>
      </w:r>
    </w:p>
    <w:p w14:paraId="09C9F6E5" w14:textId="77777777" w:rsidR="0011600F" w:rsidRDefault="0011600F" w:rsidP="0011600F">
      <w:pPr>
        <w:pStyle w:val="NormalWeb"/>
        <w:numPr>
          <w:ilvl w:val="0"/>
          <w:numId w:val="28"/>
        </w:numPr>
        <w:shd w:val="clear" w:color="auto" w:fill="FFFFFF"/>
        <w:spacing w:before="0" w:beforeAutospacing="0" w:after="0" w:afterAutospacing="0"/>
        <w:rPr>
          <w:rFonts w:ascii="Segoe UI" w:hAnsi="Segoe UI" w:cs="Segoe UI"/>
          <w:color w:val="0D0D0D"/>
        </w:rPr>
      </w:pPr>
      <w:r>
        <w:rPr>
          <w:rFonts w:ascii="Segoe UI" w:hAnsi="Segoe UI" w:cs="Segoe UI"/>
          <w:color w:val="0D0D0D"/>
        </w:rPr>
        <w:t>Accuracy fluctuates in early rounds (~72–75%)</w:t>
      </w:r>
    </w:p>
    <w:p w14:paraId="24115CFA" w14:textId="77777777" w:rsidR="0011600F" w:rsidRDefault="0011600F" w:rsidP="0011600F">
      <w:pPr>
        <w:pStyle w:val="NormalWeb"/>
        <w:numPr>
          <w:ilvl w:val="0"/>
          <w:numId w:val="28"/>
        </w:numPr>
        <w:shd w:val="clear" w:color="auto" w:fill="FFFFFF"/>
        <w:spacing w:before="0" w:beforeAutospacing="0" w:after="0" w:afterAutospacing="0"/>
        <w:rPr>
          <w:rFonts w:ascii="Segoe UI" w:hAnsi="Segoe UI" w:cs="Segoe UI"/>
          <w:color w:val="0D0D0D"/>
        </w:rPr>
      </w:pPr>
      <w:r>
        <w:rPr>
          <w:rFonts w:ascii="Segoe UI" w:hAnsi="Segoe UI" w:cs="Segoe UI"/>
          <w:color w:val="0D0D0D"/>
        </w:rPr>
        <w:t>Rapid improvement after Round 6</w:t>
      </w:r>
    </w:p>
    <w:p w14:paraId="4928959F" w14:textId="77777777" w:rsidR="0011600F" w:rsidRDefault="0011600F" w:rsidP="0011600F">
      <w:pPr>
        <w:pStyle w:val="NormalWeb"/>
        <w:shd w:val="clear" w:color="auto" w:fill="FFFFFF"/>
        <w:rPr>
          <w:rFonts w:ascii="Segoe UI" w:hAnsi="Segoe UI" w:cs="Segoe UI"/>
          <w:color w:val="0D0D0D"/>
        </w:rPr>
      </w:pPr>
      <w:r>
        <w:rPr>
          <w:rFonts w:ascii="Segoe UI" w:hAnsi="Segoe UI" w:cs="Segoe UI"/>
          <w:color w:val="0D0D0D"/>
        </w:rPr>
        <w:t>Final performance:</w:t>
      </w:r>
    </w:p>
    <w:p w14:paraId="3500D472" w14:textId="77777777" w:rsidR="0011600F" w:rsidRDefault="0011600F" w:rsidP="0011600F">
      <w:pPr>
        <w:pStyle w:val="NormalWeb"/>
        <w:numPr>
          <w:ilvl w:val="0"/>
          <w:numId w:val="29"/>
        </w:numPr>
        <w:shd w:val="clear" w:color="auto" w:fill="FFFFFF"/>
        <w:spacing w:before="0" w:beforeAutospacing="0" w:after="0" w:afterAutospacing="0"/>
        <w:rPr>
          <w:rFonts w:ascii="Segoe UI" w:hAnsi="Segoe UI" w:cs="Segoe UI"/>
          <w:color w:val="0D0D0D"/>
        </w:rPr>
      </w:pPr>
      <w:r>
        <w:rPr>
          <w:rFonts w:ascii="Segoe UI" w:hAnsi="Segoe UI" w:cs="Segoe UI"/>
          <w:color w:val="0D0D0D"/>
        </w:rPr>
        <w:t>Training Accuracy: </w:t>
      </w:r>
      <w:r>
        <w:rPr>
          <w:rStyle w:val="Strong"/>
          <w:rFonts w:ascii="Segoe UI" w:hAnsi="Segoe UI" w:cs="Segoe UI"/>
          <w:color w:val="0D0D0D"/>
        </w:rPr>
        <w:t>94.87%</w:t>
      </w:r>
    </w:p>
    <w:p w14:paraId="7BE2F187" w14:textId="77777777" w:rsidR="0011600F" w:rsidRDefault="0011600F" w:rsidP="0011600F">
      <w:pPr>
        <w:pStyle w:val="NormalWeb"/>
        <w:numPr>
          <w:ilvl w:val="0"/>
          <w:numId w:val="29"/>
        </w:numPr>
        <w:shd w:val="clear" w:color="auto" w:fill="FFFFFF"/>
        <w:spacing w:before="0" w:beforeAutospacing="0" w:after="0" w:afterAutospacing="0"/>
        <w:rPr>
          <w:rFonts w:ascii="Segoe UI" w:hAnsi="Segoe UI" w:cs="Segoe UI"/>
          <w:color w:val="0D0D0D"/>
        </w:rPr>
      </w:pPr>
      <w:r>
        <w:rPr>
          <w:rFonts w:ascii="Segoe UI" w:hAnsi="Segoe UI" w:cs="Segoe UI"/>
          <w:color w:val="0D0D0D"/>
        </w:rPr>
        <w:t>Validation Accuracy: </w:t>
      </w:r>
      <w:r>
        <w:rPr>
          <w:rStyle w:val="Strong"/>
          <w:rFonts w:ascii="Segoe UI" w:hAnsi="Segoe UI" w:cs="Segoe UI"/>
          <w:color w:val="0D0D0D"/>
        </w:rPr>
        <w:t>94.76%</w:t>
      </w:r>
    </w:p>
    <w:p w14:paraId="4C58B942" w14:textId="77777777" w:rsidR="0011600F" w:rsidRDefault="0011600F" w:rsidP="0011600F">
      <w:pPr>
        <w:pStyle w:val="NormalWeb"/>
        <w:shd w:val="clear" w:color="auto" w:fill="FFFFFF"/>
        <w:rPr>
          <w:rFonts w:ascii="Segoe UI" w:hAnsi="Segoe UI" w:cs="Segoe UI"/>
          <w:color w:val="0D0D0D"/>
        </w:rPr>
      </w:pPr>
      <w:r>
        <w:rPr>
          <w:rFonts w:ascii="Segoe UI" w:hAnsi="Segoe UI" w:cs="Segoe UI"/>
          <w:color w:val="0D0D0D"/>
        </w:rPr>
        <w:t>Loss stabilizes after mid rounds:</w:t>
      </w:r>
    </w:p>
    <w:p w14:paraId="02C80481" w14:textId="77777777" w:rsidR="0011600F" w:rsidRDefault="0011600F" w:rsidP="0011600F">
      <w:pPr>
        <w:pStyle w:val="NormalWeb"/>
        <w:numPr>
          <w:ilvl w:val="0"/>
          <w:numId w:val="30"/>
        </w:numPr>
        <w:shd w:val="clear" w:color="auto" w:fill="FFFFFF"/>
        <w:spacing w:before="0" w:beforeAutospacing="0" w:after="0" w:afterAutospacing="0"/>
        <w:rPr>
          <w:rFonts w:ascii="Segoe UI" w:hAnsi="Segoe UI" w:cs="Segoe UI"/>
          <w:color w:val="0D0D0D"/>
        </w:rPr>
      </w:pPr>
      <w:r>
        <w:rPr>
          <w:rFonts w:ascii="Segoe UI" w:hAnsi="Segoe UI" w:cs="Segoe UI"/>
          <w:color w:val="0D0D0D"/>
        </w:rPr>
        <w:t>Validation Loss: </w:t>
      </w:r>
      <w:r>
        <w:rPr>
          <w:rStyle w:val="Strong"/>
          <w:rFonts w:ascii="Segoe UI" w:hAnsi="Segoe UI" w:cs="Segoe UI"/>
          <w:color w:val="0D0D0D"/>
        </w:rPr>
        <w:t>0.6127 → 0.1694</w:t>
      </w:r>
    </w:p>
    <w:p w14:paraId="4E616F13" w14:textId="54595986" w:rsidR="0011600F" w:rsidRDefault="0011600F" w:rsidP="0011600F">
      <w:pPr>
        <w:pStyle w:val="NormalWeb"/>
        <w:shd w:val="clear" w:color="auto" w:fill="FFFFFF"/>
        <w:rPr>
          <w:rFonts w:ascii="Segoe UI" w:hAnsi="Segoe UI" w:cs="Segoe UI"/>
          <w:color w:val="0D0D0D"/>
        </w:rPr>
      </w:pPr>
      <w:r>
        <w:rPr>
          <w:rFonts w:ascii="Segoe UI" w:hAnsi="Segoe UI" w:cs="Segoe UI"/>
          <w:color w:val="0D0D0D"/>
        </w:rPr>
        <w:t xml:space="preserve"> This reflects:</w:t>
      </w:r>
    </w:p>
    <w:p w14:paraId="0AEF1E2D" w14:textId="77777777" w:rsidR="0011600F" w:rsidRDefault="0011600F" w:rsidP="0011600F">
      <w:pPr>
        <w:pStyle w:val="NormalWeb"/>
        <w:numPr>
          <w:ilvl w:val="0"/>
          <w:numId w:val="31"/>
        </w:numPr>
        <w:shd w:val="clear" w:color="auto" w:fill="FFFFFF"/>
        <w:spacing w:before="0" w:beforeAutospacing="0" w:after="0" w:afterAutospacing="0"/>
        <w:rPr>
          <w:rFonts w:ascii="Segoe UI" w:hAnsi="Segoe UI" w:cs="Segoe UI"/>
          <w:color w:val="0D0D0D"/>
        </w:rPr>
      </w:pPr>
      <w:r>
        <w:rPr>
          <w:rFonts w:ascii="Segoe UI" w:hAnsi="Segoe UI" w:cs="Segoe UI"/>
          <w:color w:val="0D0D0D"/>
        </w:rPr>
        <w:t>Sensitivity to heterogeneous client distributions</w:t>
      </w:r>
    </w:p>
    <w:p w14:paraId="1265488B" w14:textId="77777777" w:rsidR="0011600F" w:rsidRDefault="0011600F" w:rsidP="0011600F">
      <w:pPr>
        <w:pStyle w:val="NormalWeb"/>
        <w:numPr>
          <w:ilvl w:val="0"/>
          <w:numId w:val="31"/>
        </w:numPr>
        <w:shd w:val="clear" w:color="auto" w:fill="FFFFFF"/>
        <w:spacing w:before="0" w:beforeAutospacing="0" w:after="0" w:afterAutospacing="0"/>
        <w:rPr>
          <w:rFonts w:ascii="Segoe UI" w:hAnsi="Segoe UI" w:cs="Segoe UI"/>
          <w:color w:val="0D0D0D"/>
        </w:rPr>
      </w:pPr>
      <w:r>
        <w:rPr>
          <w:rFonts w:ascii="Segoe UI" w:hAnsi="Segoe UI" w:cs="Segoe UI"/>
          <w:color w:val="0D0D0D"/>
        </w:rPr>
        <w:t>Strong late-stage convergence</w:t>
      </w:r>
    </w:p>
    <w:p w14:paraId="529CA5B5" w14:textId="169209D2" w:rsidR="0011600F" w:rsidRDefault="0011600F" w:rsidP="0011600F">
      <w:pPr>
        <w:spacing w:before="720" w:after="720"/>
        <w:rPr>
          <w:rFonts w:ascii="Times New Roman" w:hAnsi="Times New Roman" w:cs="Times New Roman"/>
        </w:rPr>
      </w:pPr>
    </w:p>
    <w:p w14:paraId="04DDE15C" w14:textId="77777777" w:rsidR="0011600F" w:rsidRDefault="0011600F" w:rsidP="0011600F">
      <w:pPr>
        <w:pStyle w:val="NormalWeb"/>
        <w:shd w:val="clear" w:color="auto" w:fill="FFFFFF"/>
        <w:rPr>
          <w:rFonts w:ascii="Segoe UI" w:hAnsi="Segoe UI" w:cs="Segoe UI"/>
          <w:color w:val="0D0D0D"/>
        </w:rPr>
      </w:pPr>
      <w:proofErr w:type="spellStart"/>
      <w:r>
        <w:rPr>
          <w:rFonts w:ascii="Segoe UI" w:hAnsi="Segoe UI" w:cs="Segoe UI"/>
          <w:color w:val="0D0D0D"/>
        </w:rPr>
        <w:t>FedProx</w:t>
      </w:r>
      <w:proofErr w:type="spellEnd"/>
      <w:r>
        <w:rPr>
          <w:rFonts w:ascii="Segoe UI" w:hAnsi="Segoe UI" w:cs="Segoe UI"/>
          <w:color w:val="0D0D0D"/>
        </w:rPr>
        <w:t xml:space="preserve"> shows:</w:t>
      </w:r>
    </w:p>
    <w:p w14:paraId="4F1B47AF" w14:textId="77777777" w:rsidR="0011600F" w:rsidRDefault="0011600F" w:rsidP="0011600F">
      <w:pPr>
        <w:pStyle w:val="NormalWeb"/>
        <w:numPr>
          <w:ilvl w:val="0"/>
          <w:numId w:val="32"/>
        </w:numPr>
        <w:shd w:val="clear" w:color="auto" w:fill="FFFFFF"/>
        <w:spacing w:before="0" w:beforeAutospacing="0" w:after="0" w:afterAutospacing="0"/>
        <w:rPr>
          <w:rFonts w:ascii="Segoe UI" w:hAnsi="Segoe UI" w:cs="Segoe UI"/>
          <w:color w:val="0D0D0D"/>
        </w:rPr>
      </w:pPr>
      <w:r>
        <w:rPr>
          <w:rFonts w:ascii="Segoe UI" w:hAnsi="Segoe UI" w:cs="Segoe UI"/>
          <w:color w:val="0D0D0D"/>
        </w:rPr>
        <w:t>Much smoother convergence</w:t>
      </w:r>
    </w:p>
    <w:p w14:paraId="6499E66E" w14:textId="77777777" w:rsidR="0011600F" w:rsidRDefault="0011600F" w:rsidP="0011600F">
      <w:pPr>
        <w:pStyle w:val="NormalWeb"/>
        <w:numPr>
          <w:ilvl w:val="0"/>
          <w:numId w:val="32"/>
        </w:numPr>
        <w:shd w:val="clear" w:color="auto" w:fill="FFFFFF"/>
        <w:spacing w:before="0" w:beforeAutospacing="0" w:after="0" w:afterAutospacing="0"/>
        <w:rPr>
          <w:rFonts w:ascii="Segoe UI" w:hAnsi="Segoe UI" w:cs="Segoe UI"/>
          <w:color w:val="0D0D0D"/>
        </w:rPr>
      </w:pPr>
      <w:r>
        <w:rPr>
          <w:rFonts w:ascii="Segoe UI" w:hAnsi="Segoe UI" w:cs="Segoe UI"/>
          <w:color w:val="0D0D0D"/>
        </w:rPr>
        <w:t>Higher final validation accuracy: </w:t>
      </w:r>
      <w:r>
        <w:rPr>
          <w:rStyle w:val="Strong"/>
          <w:rFonts w:ascii="Segoe UI" w:hAnsi="Segoe UI" w:cs="Segoe UI"/>
          <w:color w:val="0D0D0D"/>
        </w:rPr>
        <w:t>97.38%</w:t>
      </w:r>
    </w:p>
    <w:p w14:paraId="2D34E95E" w14:textId="6B22833D" w:rsidR="0011600F" w:rsidRPr="0011600F" w:rsidRDefault="0011600F" w:rsidP="0011600F">
      <w:pPr>
        <w:pStyle w:val="NormalWeb"/>
        <w:shd w:val="clear" w:color="auto" w:fill="FFFFFF"/>
        <w:spacing w:before="0" w:beforeAutospacing="0" w:after="0" w:afterAutospacing="0" w:line="360" w:lineRule="atLeast"/>
        <w:rPr>
          <w:rFonts w:ascii="Segoe UI" w:hAnsi="Segoe UI" w:cs="Segoe UI"/>
          <w:color w:val="0D0D0D"/>
        </w:rPr>
      </w:pPr>
      <w:proofErr w:type="spellStart"/>
      <w:r>
        <w:rPr>
          <w:rFonts w:ascii="Segoe UI" w:hAnsi="Segoe UI" w:cs="Segoe UI"/>
          <w:color w:val="0D0D0D"/>
        </w:rPr>
        <w:t>FedProx</w:t>
      </w:r>
      <w:proofErr w:type="spellEnd"/>
      <w:r>
        <w:rPr>
          <w:rFonts w:ascii="Segoe UI" w:hAnsi="Segoe UI" w:cs="Segoe UI"/>
          <w:color w:val="0D0D0D"/>
        </w:rPr>
        <w:t xml:space="preserve"> performs better in network traffic tasks due to its </w:t>
      </w:r>
      <w:r>
        <w:rPr>
          <w:rStyle w:val="Strong"/>
          <w:rFonts w:ascii="Segoe UI" w:hAnsi="Segoe UI" w:cs="Segoe UI"/>
          <w:color w:val="0D0D0D"/>
        </w:rPr>
        <w:t>proximal regularization</w:t>
      </w:r>
      <w:r>
        <w:rPr>
          <w:rFonts w:ascii="Segoe UI" w:hAnsi="Segoe UI" w:cs="Segoe UI"/>
          <w:color w:val="0D0D0D"/>
        </w:rPr>
        <w:t>, which stabilizes training under highly non-IID conditions.</w:t>
      </w:r>
    </w:p>
    <w:p w14:paraId="09F0950F" w14:textId="77777777" w:rsidR="0011600F" w:rsidRDefault="0011600F" w:rsidP="0011600F">
      <w:pPr>
        <w:pStyle w:val="Heading1"/>
        <w:shd w:val="clear" w:color="auto" w:fill="FFFFFF"/>
        <w:spacing w:before="0"/>
        <w:rPr>
          <w:rFonts w:ascii="Segoe UI Emoji" w:hAnsi="Segoe UI Emoji" w:cs="Segoe UI Emoji"/>
          <w:color w:val="0D0D0D"/>
          <w:sz w:val="36"/>
          <w:szCs w:val="36"/>
        </w:rPr>
      </w:pPr>
    </w:p>
    <w:p w14:paraId="6AC317AB" w14:textId="77777777" w:rsidR="0011600F" w:rsidRDefault="0011600F" w:rsidP="0011600F">
      <w:pPr>
        <w:pStyle w:val="Heading1"/>
        <w:shd w:val="clear" w:color="auto" w:fill="FFFFFF"/>
        <w:spacing w:before="0"/>
        <w:rPr>
          <w:rStyle w:val="Strong"/>
          <w:rFonts w:ascii="Segoe UI" w:hAnsi="Segoe UI" w:cs="Segoe UI"/>
          <w:b w:val="0"/>
          <w:bCs w:val="0"/>
          <w:color w:val="0D0D0D"/>
          <w:sz w:val="36"/>
          <w:szCs w:val="36"/>
        </w:rPr>
      </w:pPr>
      <w:r>
        <w:rPr>
          <w:rStyle w:val="Strong"/>
          <w:rFonts w:ascii="Segoe UI" w:hAnsi="Segoe UI" w:cs="Segoe UI"/>
          <w:b w:val="0"/>
          <w:bCs w:val="0"/>
          <w:color w:val="0D0D0D"/>
          <w:sz w:val="36"/>
          <w:szCs w:val="36"/>
        </w:rPr>
        <w:t>5.4 Gradient Leakage and Privacy Analysis (MNIST)</w:t>
      </w:r>
    </w:p>
    <w:p w14:paraId="57EEAC20" w14:textId="2E360DFB" w:rsidR="0011600F" w:rsidRPr="0011600F" w:rsidRDefault="0011600F" w:rsidP="0011600F">
      <w:pPr>
        <w:pStyle w:val="Heading1"/>
        <w:shd w:val="clear" w:color="auto" w:fill="FFFFFF"/>
        <w:spacing w:before="0"/>
        <w:rPr>
          <w:rFonts w:ascii="Segoe UI" w:hAnsi="Segoe UI" w:cs="Segoe UI"/>
          <w:color w:val="0D0D0D"/>
          <w:sz w:val="36"/>
          <w:szCs w:val="36"/>
        </w:rPr>
      </w:pPr>
      <w:r>
        <w:rPr>
          <w:rFonts w:ascii="Segoe UI" w:hAnsi="Segoe UI" w:cs="Segoe UI"/>
          <w:color w:val="0D0D0D"/>
        </w:rPr>
        <w:t> </w:t>
      </w:r>
      <w:proofErr w:type="spellStart"/>
      <w:r>
        <w:rPr>
          <w:rStyle w:val="Strong"/>
          <w:rFonts w:ascii="Segoe UI" w:hAnsi="Segoe UI" w:cs="Segoe UI"/>
          <w:b w:val="0"/>
          <w:bCs w:val="0"/>
          <w:color w:val="0D0D0D"/>
        </w:rPr>
        <w:t>FedAvg</w:t>
      </w:r>
      <w:proofErr w:type="spellEnd"/>
      <w:r>
        <w:rPr>
          <w:rStyle w:val="Strong"/>
          <w:rFonts w:ascii="Segoe UI" w:hAnsi="Segoe UI" w:cs="Segoe UI"/>
          <w:b w:val="0"/>
          <w:bCs w:val="0"/>
          <w:color w:val="0D0D0D"/>
        </w:rPr>
        <w:t>++ Results</w:t>
      </w:r>
    </w:p>
    <w:p w14:paraId="7A4E311F" w14:textId="77777777" w:rsidR="0011600F" w:rsidRDefault="0011600F" w:rsidP="0011600F">
      <w:pPr>
        <w:pStyle w:val="NormalWeb"/>
        <w:shd w:val="clear" w:color="auto" w:fill="FFFFFF"/>
        <w:rPr>
          <w:rFonts w:ascii="Segoe UI" w:hAnsi="Segoe UI" w:cs="Segoe UI"/>
          <w:color w:val="0D0D0D"/>
        </w:rPr>
      </w:pPr>
      <w:r>
        <w:rPr>
          <w:rFonts w:ascii="Segoe UI" w:hAnsi="Segoe UI" w:cs="Segoe UI"/>
          <w:color w:val="0D0D0D"/>
        </w:rPr>
        <w:t>The gradient-based privacy analysis shows:</w:t>
      </w:r>
    </w:p>
    <w:p w14:paraId="24BF68E0" w14:textId="77777777" w:rsidR="0011600F" w:rsidRDefault="0011600F" w:rsidP="0011600F">
      <w:pPr>
        <w:pStyle w:val="NormalWeb"/>
        <w:numPr>
          <w:ilvl w:val="0"/>
          <w:numId w:val="33"/>
        </w:numPr>
        <w:shd w:val="clear" w:color="auto" w:fill="FFFFFF"/>
        <w:spacing w:before="0" w:beforeAutospacing="0" w:after="0" w:afterAutospacing="0"/>
        <w:rPr>
          <w:rFonts w:ascii="Segoe UI" w:hAnsi="Segoe UI" w:cs="Segoe UI"/>
          <w:color w:val="0D0D0D"/>
        </w:rPr>
      </w:pPr>
      <w:r>
        <w:rPr>
          <w:rFonts w:ascii="Segoe UI" w:hAnsi="Segoe UI" w:cs="Segoe UI"/>
          <w:color w:val="0D0D0D"/>
        </w:rPr>
        <w:t>Gradient Norm: </w:t>
      </w:r>
      <w:r>
        <w:rPr>
          <w:rStyle w:val="Strong"/>
          <w:rFonts w:ascii="Segoe UI" w:hAnsi="Segoe UI" w:cs="Segoe UI"/>
          <w:color w:val="0D0D0D"/>
        </w:rPr>
        <w:t>4.21 → 1.35</w:t>
      </w:r>
    </w:p>
    <w:p w14:paraId="5E272188" w14:textId="77777777" w:rsidR="0011600F" w:rsidRDefault="0011600F" w:rsidP="0011600F">
      <w:pPr>
        <w:pStyle w:val="NormalWeb"/>
        <w:numPr>
          <w:ilvl w:val="0"/>
          <w:numId w:val="33"/>
        </w:numPr>
        <w:shd w:val="clear" w:color="auto" w:fill="FFFFFF"/>
        <w:spacing w:before="0" w:beforeAutospacing="0" w:after="0" w:afterAutospacing="0"/>
        <w:rPr>
          <w:rFonts w:ascii="Segoe UI" w:hAnsi="Segoe UI" w:cs="Segoe UI"/>
          <w:color w:val="0D0D0D"/>
        </w:rPr>
      </w:pPr>
      <w:r>
        <w:rPr>
          <w:rFonts w:ascii="Segoe UI" w:hAnsi="Segoe UI" w:cs="Segoe UI"/>
          <w:color w:val="0D0D0D"/>
        </w:rPr>
        <w:t>Gradient Variance: </w:t>
      </w:r>
      <w:r>
        <w:rPr>
          <w:rStyle w:val="Strong"/>
          <w:rFonts w:ascii="Segoe UI" w:hAnsi="Segoe UI" w:cs="Segoe UI"/>
          <w:color w:val="0D0D0D"/>
        </w:rPr>
        <w:t>1.39e-4 → 1.7e-5</w:t>
      </w:r>
    </w:p>
    <w:p w14:paraId="1E3E352D" w14:textId="77777777" w:rsidR="0011600F" w:rsidRDefault="0011600F" w:rsidP="0011600F">
      <w:pPr>
        <w:pStyle w:val="NormalWeb"/>
        <w:numPr>
          <w:ilvl w:val="0"/>
          <w:numId w:val="33"/>
        </w:numPr>
        <w:shd w:val="clear" w:color="auto" w:fill="FFFFFF"/>
        <w:spacing w:before="0" w:beforeAutospacing="0" w:after="0" w:afterAutospacing="0"/>
        <w:rPr>
          <w:rFonts w:ascii="Segoe UI" w:hAnsi="Segoe UI" w:cs="Segoe UI"/>
          <w:color w:val="0D0D0D"/>
        </w:rPr>
      </w:pPr>
      <w:r>
        <w:rPr>
          <w:rFonts w:ascii="Segoe UI" w:hAnsi="Segoe UI" w:cs="Segoe UI"/>
          <w:color w:val="0D0D0D"/>
        </w:rPr>
        <w:t>Reconstruction Risk: </w:t>
      </w:r>
      <w:r>
        <w:rPr>
          <w:rStyle w:val="Strong"/>
          <w:rFonts w:ascii="Segoe UI" w:hAnsi="Segoe UI" w:cs="Segoe UI"/>
          <w:color w:val="0D0D0D"/>
        </w:rPr>
        <w:t>0.000584 → 0.000023</w:t>
      </w:r>
    </w:p>
    <w:p w14:paraId="538ABFDC" w14:textId="369F411F" w:rsidR="0011600F" w:rsidRDefault="0011600F" w:rsidP="0011600F">
      <w:pPr>
        <w:pStyle w:val="NormalWeb"/>
        <w:shd w:val="clear" w:color="auto" w:fill="FFFFFF"/>
        <w:rPr>
          <w:rFonts w:ascii="Segoe UI" w:hAnsi="Segoe UI" w:cs="Segoe UI"/>
          <w:color w:val="0D0D0D"/>
        </w:rPr>
      </w:pPr>
      <w:r>
        <w:rPr>
          <w:rFonts w:ascii="Segoe UI" w:hAnsi="Segoe UI" w:cs="Segoe UI"/>
          <w:color w:val="0D0D0D"/>
        </w:rPr>
        <w:t>Observations:</w:t>
      </w:r>
    </w:p>
    <w:p w14:paraId="0CEF43D3" w14:textId="77777777" w:rsidR="0011600F" w:rsidRDefault="0011600F" w:rsidP="0011600F">
      <w:pPr>
        <w:pStyle w:val="NormalWeb"/>
        <w:numPr>
          <w:ilvl w:val="0"/>
          <w:numId w:val="34"/>
        </w:numPr>
        <w:shd w:val="clear" w:color="auto" w:fill="FFFFFF"/>
        <w:spacing w:before="0" w:beforeAutospacing="0" w:after="0" w:afterAutospacing="0"/>
        <w:rPr>
          <w:rFonts w:ascii="Segoe UI" w:hAnsi="Segoe UI" w:cs="Segoe UI"/>
          <w:color w:val="0D0D0D"/>
        </w:rPr>
      </w:pPr>
      <w:r>
        <w:rPr>
          <w:rFonts w:ascii="Segoe UI" w:hAnsi="Segoe UI" w:cs="Segoe UI"/>
          <w:color w:val="0D0D0D"/>
        </w:rPr>
        <w:t>Rapid decrease in gradient magnitude → model convergence</w:t>
      </w:r>
    </w:p>
    <w:p w14:paraId="5209B484" w14:textId="77777777" w:rsidR="0011600F" w:rsidRDefault="0011600F" w:rsidP="0011600F">
      <w:pPr>
        <w:pStyle w:val="NormalWeb"/>
        <w:numPr>
          <w:ilvl w:val="0"/>
          <w:numId w:val="34"/>
        </w:numPr>
        <w:shd w:val="clear" w:color="auto" w:fill="FFFFFF"/>
        <w:spacing w:before="0" w:beforeAutospacing="0" w:after="0" w:afterAutospacing="0"/>
        <w:rPr>
          <w:rFonts w:ascii="Segoe UI" w:hAnsi="Segoe UI" w:cs="Segoe UI"/>
          <w:color w:val="0D0D0D"/>
        </w:rPr>
      </w:pPr>
      <w:r>
        <w:rPr>
          <w:rFonts w:ascii="Segoe UI" w:hAnsi="Segoe UI" w:cs="Segoe UI"/>
          <w:color w:val="0D0D0D"/>
        </w:rPr>
        <w:t>Decreasing variance → reduced client update diversity</w:t>
      </w:r>
    </w:p>
    <w:p w14:paraId="2FB5942B" w14:textId="2D582F05" w:rsidR="0011600F" w:rsidRPr="0011600F" w:rsidRDefault="0011600F" w:rsidP="0011600F">
      <w:pPr>
        <w:pStyle w:val="NormalWeb"/>
        <w:numPr>
          <w:ilvl w:val="0"/>
          <w:numId w:val="34"/>
        </w:numPr>
        <w:shd w:val="clear" w:color="auto" w:fill="FFFFFF"/>
        <w:spacing w:before="0" w:beforeAutospacing="0" w:after="0" w:afterAutospacing="0"/>
        <w:rPr>
          <w:rFonts w:ascii="Segoe UI" w:hAnsi="Segoe UI" w:cs="Segoe UI"/>
          <w:color w:val="0D0D0D"/>
        </w:rPr>
      </w:pPr>
      <w:r>
        <w:rPr>
          <w:rFonts w:ascii="Segoe UI" w:hAnsi="Segoe UI" w:cs="Segoe UI"/>
          <w:color w:val="0D0D0D"/>
        </w:rPr>
        <w:t>Low reconstruction risk → strong privacy preservation</w:t>
      </w:r>
    </w:p>
    <w:p w14:paraId="396389BA" w14:textId="77777777" w:rsidR="0011600F" w:rsidRDefault="0011600F" w:rsidP="0011600F">
      <w:pPr>
        <w:pStyle w:val="NormalWeb"/>
        <w:shd w:val="clear" w:color="auto" w:fill="FFFFFF"/>
        <w:rPr>
          <w:rFonts w:ascii="Segoe UI" w:hAnsi="Segoe UI" w:cs="Segoe UI"/>
          <w:color w:val="0D0D0D"/>
        </w:rPr>
      </w:pPr>
      <w:proofErr w:type="spellStart"/>
      <w:r>
        <w:rPr>
          <w:rFonts w:ascii="Segoe UI" w:hAnsi="Segoe UI" w:cs="Segoe UI"/>
          <w:color w:val="0D0D0D"/>
        </w:rPr>
        <w:t>FedProx</w:t>
      </w:r>
      <w:proofErr w:type="spellEnd"/>
      <w:r>
        <w:rPr>
          <w:rFonts w:ascii="Segoe UI" w:hAnsi="Segoe UI" w:cs="Segoe UI"/>
          <w:color w:val="0D0D0D"/>
        </w:rPr>
        <w:t xml:space="preserve"> achieves:</w:t>
      </w:r>
    </w:p>
    <w:p w14:paraId="3AA77E56" w14:textId="77777777" w:rsidR="0011600F" w:rsidRDefault="0011600F" w:rsidP="0011600F">
      <w:pPr>
        <w:pStyle w:val="NormalWeb"/>
        <w:numPr>
          <w:ilvl w:val="0"/>
          <w:numId w:val="35"/>
        </w:numPr>
        <w:shd w:val="clear" w:color="auto" w:fill="FFFFFF"/>
        <w:spacing w:before="0" w:beforeAutospacing="0" w:after="0" w:afterAutospacing="0"/>
        <w:rPr>
          <w:rFonts w:ascii="Segoe UI" w:hAnsi="Segoe UI" w:cs="Segoe UI"/>
          <w:color w:val="0D0D0D"/>
        </w:rPr>
      </w:pPr>
      <w:r>
        <w:rPr>
          <w:rFonts w:ascii="Segoe UI" w:hAnsi="Segoe UI" w:cs="Segoe UI"/>
          <w:color w:val="0D0D0D"/>
        </w:rPr>
        <w:t>Lower gradient norms throughout training</w:t>
      </w:r>
    </w:p>
    <w:p w14:paraId="46A673F2" w14:textId="77777777" w:rsidR="0011600F" w:rsidRDefault="0011600F" w:rsidP="0011600F">
      <w:pPr>
        <w:pStyle w:val="NormalWeb"/>
        <w:numPr>
          <w:ilvl w:val="0"/>
          <w:numId w:val="35"/>
        </w:numPr>
        <w:shd w:val="clear" w:color="auto" w:fill="FFFFFF"/>
        <w:spacing w:before="0" w:beforeAutospacing="0" w:after="0" w:afterAutospacing="0"/>
        <w:rPr>
          <w:rFonts w:ascii="Segoe UI" w:hAnsi="Segoe UI" w:cs="Segoe UI"/>
          <w:color w:val="0D0D0D"/>
        </w:rPr>
      </w:pPr>
      <w:r>
        <w:rPr>
          <w:rFonts w:ascii="Segoe UI" w:hAnsi="Segoe UI" w:cs="Segoe UI"/>
          <w:color w:val="0D0D0D"/>
        </w:rPr>
        <w:t>Even smaller reconstruction risk: </w:t>
      </w:r>
      <w:r>
        <w:rPr>
          <w:rStyle w:val="Strong"/>
          <w:rFonts w:ascii="Segoe UI" w:hAnsi="Segoe UI" w:cs="Segoe UI"/>
          <w:color w:val="0D0D0D"/>
        </w:rPr>
        <w:t>~0.000016 (final)</w:t>
      </w:r>
    </w:p>
    <w:p w14:paraId="227612B4" w14:textId="77777777" w:rsidR="0011600F" w:rsidRDefault="0011600F" w:rsidP="0011600F">
      <w:pPr>
        <w:pStyle w:val="NormalWeb"/>
        <w:shd w:val="clear" w:color="auto" w:fill="FFFFFF"/>
        <w:spacing w:before="0" w:beforeAutospacing="0" w:after="0" w:afterAutospacing="0" w:line="360" w:lineRule="atLeast"/>
        <w:rPr>
          <w:rFonts w:ascii="Segoe UI" w:hAnsi="Segoe UI" w:cs="Segoe UI"/>
          <w:color w:val="0D0D0D"/>
        </w:rPr>
      </w:pPr>
      <w:proofErr w:type="spellStart"/>
      <w:r>
        <w:rPr>
          <w:rFonts w:ascii="Segoe UI" w:hAnsi="Segoe UI" w:cs="Segoe UI"/>
          <w:color w:val="0D0D0D"/>
        </w:rPr>
        <w:t>FedProx</w:t>
      </w:r>
      <w:proofErr w:type="spellEnd"/>
      <w:r>
        <w:rPr>
          <w:rFonts w:ascii="Segoe UI" w:hAnsi="Segoe UI" w:cs="Segoe UI"/>
          <w:color w:val="0D0D0D"/>
        </w:rPr>
        <w:t xml:space="preserve"> provides </w:t>
      </w:r>
      <w:r>
        <w:rPr>
          <w:rStyle w:val="Strong"/>
          <w:rFonts w:ascii="Segoe UI" w:hAnsi="Segoe UI" w:cs="Segoe UI"/>
          <w:color w:val="0D0D0D"/>
        </w:rPr>
        <w:t>better privacy protection</w:t>
      </w:r>
      <w:r>
        <w:rPr>
          <w:rFonts w:ascii="Segoe UI" w:hAnsi="Segoe UI" w:cs="Segoe UI"/>
          <w:color w:val="0D0D0D"/>
        </w:rPr>
        <w:t> due to constrained local updates via proximal regularization.</w:t>
      </w:r>
    </w:p>
    <w:p w14:paraId="389D07A3" w14:textId="77777777" w:rsidR="0011600F" w:rsidRDefault="0011600F" w:rsidP="0011600F">
      <w:pPr>
        <w:pStyle w:val="NormalWeb"/>
        <w:shd w:val="clear" w:color="auto" w:fill="FFFFFF"/>
        <w:spacing w:before="0" w:beforeAutospacing="0" w:after="0" w:afterAutospacing="0" w:line="360" w:lineRule="atLeast"/>
        <w:rPr>
          <w:rFonts w:ascii="Segoe UI" w:hAnsi="Segoe UI" w:cs="Segoe UI"/>
          <w:color w:val="0D0D0D"/>
          <w:sz w:val="36"/>
          <w:szCs w:val="36"/>
        </w:rPr>
      </w:pPr>
    </w:p>
    <w:p w14:paraId="190C869C" w14:textId="77777777" w:rsidR="0011600F" w:rsidRDefault="0011600F" w:rsidP="0011600F">
      <w:pPr>
        <w:pStyle w:val="NormalWeb"/>
        <w:shd w:val="clear" w:color="auto" w:fill="FFFFFF"/>
        <w:spacing w:before="0" w:beforeAutospacing="0" w:after="0" w:afterAutospacing="0" w:line="360" w:lineRule="atLeast"/>
        <w:rPr>
          <w:rFonts w:ascii="Segoe UI" w:hAnsi="Segoe UI" w:cs="Segoe UI"/>
          <w:color w:val="0D0D0D"/>
          <w:sz w:val="36"/>
          <w:szCs w:val="36"/>
        </w:rPr>
      </w:pPr>
    </w:p>
    <w:p w14:paraId="34D509E5" w14:textId="77777777" w:rsidR="0011600F" w:rsidRDefault="0011600F" w:rsidP="0011600F">
      <w:pPr>
        <w:pStyle w:val="NormalWeb"/>
        <w:shd w:val="clear" w:color="auto" w:fill="FFFFFF"/>
        <w:spacing w:before="0" w:beforeAutospacing="0" w:after="0" w:afterAutospacing="0" w:line="360" w:lineRule="atLeast"/>
        <w:rPr>
          <w:rFonts w:ascii="Segoe UI" w:hAnsi="Segoe UI" w:cs="Segoe UI"/>
          <w:color w:val="0D0D0D"/>
          <w:sz w:val="36"/>
          <w:szCs w:val="36"/>
        </w:rPr>
      </w:pPr>
    </w:p>
    <w:p w14:paraId="7176A2E0" w14:textId="77777777" w:rsidR="0011600F" w:rsidRDefault="0011600F" w:rsidP="0011600F">
      <w:pPr>
        <w:pStyle w:val="NormalWeb"/>
        <w:shd w:val="clear" w:color="auto" w:fill="FFFFFF"/>
        <w:spacing w:before="0" w:beforeAutospacing="0" w:after="0" w:afterAutospacing="0" w:line="360" w:lineRule="atLeast"/>
        <w:rPr>
          <w:rFonts w:ascii="Segoe UI" w:hAnsi="Segoe UI" w:cs="Segoe UI"/>
          <w:color w:val="0D0D0D"/>
          <w:sz w:val="36"/>
          <w:szCs w:val="36"/>
        </w:rPr>
      </w:pPr>
    </w:p>
    <w:p w14:paraId="48A53A1B" w14:textId="7A2B9D47" w:rsidR="0011600F" w:rsidRDefault="0011600F" w:rsidP="0011600F">
      <w:pPr>
        <w:pStyle w:val="NormalWeb"/>
        <w:shd w:val="clear" w:color="auto" w:fill="FFFFFF"/>
        <w:spacing w:before="0" w:beforeAutospacing="0" w:after="0" w:afterAutospacing="0" w:line="360" w:lineRule="atLeast"/>
        <w:rPr>
          <w:rStyle w:val="Strong"/>
          <w:rFonts w:ascii="Segoe UI" w:hAnsi="Segoe UI" w:cs="Segoe UI"/>
          <w:b w:val="0"/>
          <w:bCs w:val="0"/>
          <w:color w:val="0D0D0D"/>
          <w:sz w:val="36"/>
          <w:szCs w:val="36"/>
        </w:rPr>
      </w:pPr>
      <w:r>
        <w:rPr>
          <w:rFonts w:ascii="Segoe UI" w:hAnsi="Segoe UI" w:cs="Segoe UI"/>
          <w:color w:val="0D0D0D"/>
          <w:sz w:val="36"/>
          <w:szCs w:val="36"/>
        </w:rPr>
        <w:t> </w:t>
      </w:r>
      <w:r>
        <w:rPr>
          <w:rStyle w:val="Strong"/>
          <w:rFonts w:ascii="Segoe UI" w:hAnsi="Segoe UI" w:cs="Segoe UI"/>
          <w:b w:val="0"/>
          <w:bCs w:val="0"/>
          <w:color w:val="0D0D0D"/>
          <w:sz w:val="36"/>
          <w:szCs w:val="36"/>
        </w:rPr>
        <w:t xml:space="preserve">5.5 Convergence </w:t>
      </w:r>
      <w:proofErr w:type="spellStart"/>
      <w:r>
        <w:rPr>
          <w:rStyle w:val="Strong"/>
          <w:rFonts w:ascii="Segoe UI" w:hAnsi="Segoe UI" w:cs="Segoe UI"/>
          <w:b w:val="0"/>
          <w:bCs w:val="0"/>
          <w:color w:val="0D0D0D"/>
          <w:sz w:val="36"/>
          <w:szCs w:val="36"/>
        </w:rPr>
        <w:t>Behavior</w:t>
      </w:r>
      <w:proofErr w:type="spellEnd"/>
      <w:r>
        <w:rPr>
          <w:rStyle w:val="Strong"/>
          <w:rFonts w:ascii="Segoe UI" w:hAnsi="Segoe UI" w:cs="Segoe UI"/>
          <w:b w:val="0"/>
          <w:bCs w:val="0"/>
          <w:color w:val="0D0D0D"/>
          <w:sz w:val="36"/>
          <w:szCs w:val="36"/>
        </w:rPr>
        <w:t xml:space="preserve"> Analysis</w:t>
      </w:r>
    </w:p>
    <w:p w14:paraId="763DB71C" w14:textId="38A69300" w:rsidR="0011600F" w:rsidRDefault="0011600F" w:rsidP="0011600F">
      <w:pPr>
        <w:pStyle w:val="NormalWeb"/>
        <w:shd w:val="clear" w:color="auto" w:fill="FFFFFF"/>
        <w:spacing w:before="0" w:beforeAutospacing="0" w:after="0" w:afterAutospacing="0" w:line="360" w:lineRule="atLeast"/>
        <w:rPr>
          <w:rStyle w:val="Strong"/>
          <w:rFonts w:ascii="Segoe UI" w:hAnsi="Segoe UI" w:cs="Segoe UI"/>
          <w:b w:val="0"/>
          <w:bCs w:val="0"/>
          <w:color w:val="0D0D0D"/>
          <w:sz w:val="36"/>
          <w:szCs w:val="36"/>
        </w:rPr>
      </w:pPr>
    </w:p>
    <w:p w14:paraId="69623B24" w14:textId="2B8240BE" w:rsidR="0011600F" w:rsidRPr="0011600F" w:rsidRDefault="0011600F" w:rsidP="0011600F">
      <w:pPr>
        <w:pStyle w:val="NormalWeb"/>
        <w:shd w:val="clear" w:color="auto" w:fill="FFFFFF"/>
        <w:spacing w:before="0" w:beforeAutospacing="0" w:after="0" w:afterAutospacing="0" w:line="360" w:lineRule="atLeast"/>
        <w:rPr>
          <w:rFonts w:ascii="Segoe UI" w:hAnsi="Segoe UI" w:cs="Segoe UI"/>
          <w:color w:val="0D0D0D"/>
        </w:rPr>
      </w:pPr>
      <w:r>
        <w:rPr>
          <w:noProof/>
        </w:rPr>
        <w:drawing>
          <wp:inline distT="0" distB="0" distL="0" distR="0" wp14:anchorId="3EFA7770" wp14:editId="29C4E94B">
            <wp:extent cx="4590476" cy="2123810"/>
            <wp:effectExtent l="0" t="0" r="635" b="0"/>
            <wp:docPr id="41" name="Picture 4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3"/>
                    <a:stretch>
                      <a:fillRect/>
                    </a:stretch>
                  </pic:blipFill>
                  <pic:spPr>
                    <a:xfrm>
                      <a:off x="0" y="0"/>
                      <a:ext cx="4590476" cy="2123810"/>
                    </a:xfrm>
                    <a:prstGeom prst="rect">
                      <a:avLst/>
                    </a:prstGeom>
                  </pic:spPr>
                </pic:pic>
              </a:graphicData>
            </a:graphic>
          </wp:inline>
        </w:drawing>
      </w:r>
    </w:p>
    <w:p w14:paraId="69848037" w14:textId="178BBDA5" w:rsidR="0011600F" w:rsidRDefault="0011600F" w:rsidP="0011600F">
      <w:pPr>
        <w:pStyle w:val="Heading1"/>
        <w:shd w:val="clear" w:color="auto" w:fill="FFFFFF"/>
        <w:spacing w:before="0"/>
        <w:rPr>
          <w:rFonts w:ascii="Segoe UI" w:hAnsi="Segoe UI" w:cs="Segoe UI"/>
          <w:color w:val="0D0D0D"/>
          <w:sz w:val="36"/>
          <w:szCs w:val="36"/>
        </w:rPr>
      </w:pPr>
      <w:r>
        <w:rPr>
          <w:rFonts w:ascii="Segoe UI" w:hAnsi="Segoe UI" w:cs="Segoe UI"/>
          <w:color w:val="0D0D0D"/>
          <w:sz w:val="36"/>
          <w:szCs w:val="36"/>
        </w:rPr>
        <w:lastRenderedPageBreak/>
        <w:t> </w:t>
      </w:r>
      <w:r>
        <w:rPr>
          <w:rStyle w:val="Strong"/>
          <w:rFonts w:ascii="Segoe UI" w:hAnsi="Segoe UI" w:cs="Segoe UI"/>
          <w:b w:val="0"/>
          <w:bCs w:val="0"/>
          <w:color w:val="0D0D0D"/>
          <w:sz w:val="36"/>
          <w:szCs w:val="36"/>
        </w:rPr>
        <w:t>5.6 Comparative Analysis</w:t>
      </w:r>
    </w:p>
    <w:p w14:paraId="0734F6ED" w14:textId="63B0FAA0" w:rsidR="0011600F" w:rsidRPr="0011600F" w:rsidRDefault="0011600F" w:rsidP="0011600F">
      <w:pPr>
        <w:pStyle w:val="NormalWeb"/>
        <w:shd w:val="clear" w:color="auto" w:fill="FFFFFF"/>
        <w:spacing w:before="0" w:beforeAutospacing="0" w:after="0" w:afterAutospacing="0" w:line="360" w:lineRule="atLeast"/>
        <w:rPr>
          <w:rFonts w:ascii="Segoe UI" w:hAnsi="Segoe UI" w:cs="Segoe UI"/>
          <w:color w:val="0D0D0D"/>
        </w:rPr>
      </w:pPr>
      <w:r>
        <w:rPr>
          <w:rFonts w:ascii="Segoe UI" w:hAnsi="Segoe UI" w:cs="Segoe UI"/>
          <w:color w:val="0D0D0D"/>
        </w:rPr>
        <w:t xml:space="preserve">The comparative evaluation between </w:t>
      </w:r>
      <w:proofErr w:type="spellStart"/>
      <w:r>
        <w:rPr>
          <w:rFonts w:ascii="Segoe UI" w:hAnsi="Segoe UI" w:cs="Segoe UI"/>
          <w:color w:val="0D0D0D"/>
        </w:rPr>
        <w:t>FedAvg</w:t>
      </w:r>
      <w:proofErr w:type="spellEnd"/>
      <w:r>
        <w:rPr>
          <w:rFonts w:ascii="Segoe UI" w:hAnsi="Segoe UI" w:cs="Segoe UI"/>
          <w:color w:val="0D0D0D"/>
        </w:rPr>
        <w:t xml:space="preserve">++ and </w:t>
      </w:r>
      <w:proofErr w:type="spellStart"/>
      <w:r>
        <w:rPr>
          <w:rFonts w:ascii="Segoe UI" w:hAnsi="Segoe UI" w:cs="Segoe UI"/>
          <w:color w:val="0D0D0D"/>
        </w:rPr>
        <w:t>FedProx</w:t>
      </w:r>
      <w:proofErr w:type="spellEnd"/>
      <w:r>
        <w:rPr>
          <w:rFonts w:ascii="Segoe UI" w:hAnsi="Segoe UI" w:cs="Segoe UI"/>
          <w:color w:val="0D0D0D"/>
        </w:rPr>
        <w:t xml:space="preserve"> reveals distinct performance trade-offs. </w:t>
      </w:r>
      <w:proofErr w:type="spellStart"/>
      <w:r>
        <w:rPr>
          <w:rFonts w:ascii="Segoe UI" w:hAnsi="Segoe UI" w:cs="Segoe UI"/>
          <w:color w:val="0D0D0D"/>
        </w:rPr>
        <w:t>FedAvg</w:t>
      </w:r>
      <w:proofErr w:type="spellEnd"/>
      <w:r>
        <w:rPr>
          <w:rFonts w:ascii="Segoe UI" w:hAnsi="Segoe UI" w:cs="Segoe UI"/>
          <w:color w:val="0D0D0D"/>
        </w:rPr>
        <w:t xml:space="preserve">++ demonstrates superior convergence speed and higher accuracy in relatively stable tasks such as phishing detection, owing to its momentum-based aggregation strategy. However, in highly heterogeneous environments such as network traffic classification, </w:t>
      </w:r>
      <w:proofErr w:type="spellStart"/>
      <w:r>
        <w:rPr>
          <w:rFonts w:ascii="Segoe UI" w:hAnsi="Segoe UI" w:cs="Segoe UI"/>
          <w:color w:val="0D0D0D"/>
        </w:rPr>
        <w:t>FedProx</w:t>
      </w:r>
      <w:proofErr w:type="spellEnd"/>
      <w:r>
        <w:rPr>
          <w:rFonts w:ascii="Segoe UI" w:hAnsi="Segoe UI" w:cs="Segoe UI"/>
          <w:color w:val="0D0D0D"/>
        </w:rPr>
        <w:t xml:space="preserve"> achieves more stable and consistent performance due to the incorporation of a proximal term that constrains local model updates. Furthermore, in the context of privacy preservation, </w:t>
      </w:r>
      <w:proofErr w:type="spellStart"/>
      <w:r>
        <w:rPr>
          <w:rFonts w:ascii="Segoe UI" w:hAnsi="Segoe UI" w:cs="Segoe UI"/>
          <w:color w:val="0D0D0D"/>
        </w:rPr>
        <w:t>FedProx</w:t>
      </w:r>
      <w:proofErr w:type="spellEnd"/>
      <w:r>
        <w:rPr>
          <w:rFonts w:ascii="Segoe UI" w:hAnsi="Segoe UI" w:cs="Segoe UI"/>
          <w:color w:val="0D0D0D"/>
        </w:rPr>
        <w:t xml:space="preserve"> exhibits lower gradient norms and reduced reconstruction vulnerability, indicating enhanced resistance to gradient leakage attacks</w:t>
      </w:r>
    </w:p>
    <w:p w14:paraId="15F18EE8" w14:textId="48292CA5" w:rsidR="0011600F" w:rsidRDefault="0011600F" w:rsidP="0011600F">
      <w:pPr>
        <w:pStyle w:val="Heading1"/>
        <w:shd w:val="clear" w:color="auto" w:fill="FFFFFF"/>
        <w:spacing w:before="0"/>
        <w:rPr>
          <w:rFonts w:ascii="Segoe UI" w:hAnsi="Segoe UI" w:cs="Segoe UI"/>
          <w:color w:val="0D0D0D"/>
          <w:sz w:val="36"/>
          <w:szCs w:val="36"/>
        </w:rPr>
      </w:pPr>
      <w:r>
        <w:rPr>
          <w:rStyle w:val="Strong"/>
          <w:rFonts w:ascii="Segoe UI" w:hAnsi="Segoe UI" w:cs="Segoe UI"/>
          <w:b w:val="0"/>
          <w:bCs w:val="0"/>
          <w:color w:val="0D0D0D"/>
          <w:sz w:val="36"/>
          <w:szCs w:val="36"/>
        </w:rPr>
        <w:t>5.7 System-Level Security Evaluation</w:t>
      </w:r>
    </w:p>
    <w:p w14:paraId="0D22B407" w14:textId="77777777" w:rsidR="0011600F" w:rsidRDefault="0011600F" w:rsidP="0011600F">
      <w:pPr>
        <w:pStyle w:val="NormalWeb"/>
        <w:shd w:val="clear" w:color="auto" w:fill="FFFFFF"/>
        <w:rPr>
          <w:rFonts w:ascii="Segoe UI" w:hAnsi="Segoe UI" w:cs="Segoe UI"/>
          <w:color w:val="0D0D0D"/>
        </w:rPr>
      </w:pPr>
      <w:r>
        <w:rPr>
          <w:rFonts w:ascii="Segoe UI" w:hAnsi="Segoe UI" w:cs="Segoe UI"/>
          <w:color w:val="0D0D0D"/>
        </w:rPr>
        <w:t>The system integrates outputs from:</w:t>
      </w:r>
    </w:p>
    <w:p w14:paraId="07611D6E" w14:textId="77777777" w:rsidR="0011600F" w:rsidRDefault="0011600F" w:rsidP="0011600F">
      <w:pPr>
        <w:pStyle w:val="NormalWeb"/>
        <w:numPr>
          <w:ilvl w:val="0"/>
          <w:numId w:val="36"/>
        </w:numPr>
        <w:shd w:val="clear" w:color="auto" w:fill="FFFFFF"/>
        <w:spacing w:before="0" w:beforeAutospacing="0" w:after="0" w:afterAutospacing="0"/>
        <w:rPr>
          <w:rFonts w:ascii="Segoe UI" w:hAnsi="Segoe UI" w:cs="Segoe UI"/>
          <w:color w:val="0D0D0D"/>
        </w:rPr>
      </w:pPr>
      <w:r>
        <w:rPr>
          <w:rFonts w:ascii="Segoe UI" w:hAnsi="Segoe UI" w:cs="Segoe UI"/>
          <w:color w:val="0D0D0D"/>
        </w:rPr>
        <w:t>Phishing detection</w:t>
      </w:r>
    </w:p>
    <w:p w14:paraId="33B2B0DF" w14:textId="77777777" w:rsidR="0011600F" w:rsidRDefault="0011600F" w:rsidP="0011600F">
      <w:pPr>
        <w:pStyle w:val="NormalWeb"/>
        <w:numPr>
          <w:ilvl w:val="0"/>
          <w:numId w:val="36"/>
        </w:numPr>
        <w:shd w:val="clear" w:color="auto" w:fill="FFFFFF"/>
        <w:spacing w:before="0" w:beforeAutospacing="0" w:after="0" w:afterAutospacing="0"/>
        <w:rPr>
          <w:rFonts w:ascii="Segoe UI" w:hAnsi="Segoe UI" w:cs="Segoe UI"/>
          <w:color w:val="0D0D0D"/>
        </w:rPr>
      </w:pPr>
      <w:r>
        <w:rPr>
          <w:rFonts w:ascii="Segoe UI" w:hAnsi="Segoe UI" w:cs="Segoe UI"/>
          <w:color w:val="0D0D0D"/>
        </w:rPr>
        <w:t>Traffic classification</w:t>
      </w:r>
    </w:p>
    <w:p w14:paraId="69381F6B" w14:textId="77777777" w:rsidR="0011600F" w:rsidRDefault="0011600F" w:rsidP="0011600F">
      <w:pPr>
        <w:pStyle w:val="NormalWeb"/>
        <w:numPr>
          <w:ilvl w:val="0"/>
          <w:numId w:val="36"/>
        </w:numPr>
        <w:shd w:val="clear" w:color="auto" w:fill="FFFFFF"/>
        <w:spacing w:before="0" w:beforeAutospacing="0" w:after="0" w:afterAutospacing="0"/>
        <w:rPr>
          <w:rFonts w:ascii="Segoe UI" w:hAnsi="Segoe UI" w:cs="Segoe UI"/>
          <w:color w:val="0D0D0D"/>
        </w:rPr>
      </w:pPr>
      <w:r>
        <w:rPr>
          <w:rFonts w:ascii="Segoe UI" w:hAnsi="Segoe UI" w:cs="Segoe UI"/>
          <w:color w:val="0D0D0D"/>
        </w:rPr>
        <w:t>Gradient leakage monitoring</w:t>
      </w:r>
    </w:p>
    <w:p w14:paraId="291A45DB" w14:textId="77777777" w:rsidR="0011600F" w:rsidRDefault="0011600F" w:rsidP="0011600F">
      <w:pPr>
        <w:pStyle w:val="NormalWeb"/>
        <w:shd w:val="clear" w:color="auto" w:fill="FFFFFF"/>
        <w:rPr>
          <w:rFonts w:ascii="Segoe UI" w:hAnsi="Segoe UI" w:cs="Segoe UI"/>
          <w:color w:val="0D0D0D"/>
        </w:rPr>
      </w:pPr>
      <w:r>
        <w:rPr>
          <w:rFonts w:ascii="Segoe UI" w:hAnsi="Segoe UI" w:cs="Segoe UI"/>
          <w:color w:val="0D0D0D"/>
        </w:rPr>
        <w:t>Final decision:</w:t>
      </w:r>
    </w:p>
    <w:p w14:paraId="6FF6B14E" w14:textId="77777777" w:rsidR="0011600F" w:rsidRDefault="0011600F" w:rsidP="0011600F">
      <w:pPr>
        <w:pStyle w:val="NormalWeb"/>
        <w:numPr>
          <w:ilvl w:val="0"/>
          <w:numId w:val="37"/>
        </w:numPr>
        <w:shd w:val="clear" w:color="auto" w:fill="FFFFFF"/>
        <w:spacing w:before="0" w:beforeAutospacing="0" w:after="0" w:afterAutospacing="0"/>
        <w:rPr>
          <w:rFonts w:ascii="Segoe UI" w:hAnsi="Segoe UI" w:cs="Segoe UI"/>
          <w:color w:val="0D0D0D"/>
        </w:rPr>
      </w:pPr>
      <w:r>
        <w:rPr>
          <w:rFonts w:ascii="Segoe UI" w:hAnsi="Segoe UI" w:cs="Segoe UI"/>
          <w:color w:val="0D0D0D"/>
        </w:rPr>
        <w:t>If any threat detected → </w:t>
      </w:r>
      <w:r>
        <w:rPr>
          <w:rStyle w:val="Strong"/>
          <w:rFonts w:ascii="Segoe UI" w:hAnsi="Segoe UI" w:cs="Segoe UI"/>
          <w:color w:val="0D0D0D"/>
        </w:rPr>
        <w:t>UNSAFE</w:t>
      </w:r>
    </w:p>
    <w:p w14:paraId="65FCF9DD" w14:textId="77777777" w:rsidR="0011600F" w:rsidRDefault="0011600F" w:rsidP="0011600F">
      <w:pPr>
        <w:pStyle w:val="NormalWeb"/>
        <w:numPr>
          <w:ilvl w:val="0"/>
          <w:numId w:val="37"/>
        </w:numPr>
        <w:shd w:val="clear" w:color="auto" w:fill="FFFFFF"/>
        <w:spacing w:before="0" w:beforeAutospacing="0" w:after="0" w:afterAutospacing="0"/>
        <w:rPr>
          <w:rFonts w:ascii="Segoe UI" w:hAnsi="Segoe UI" w:cs="Segoe UI"/>
          <w:color w:val="0D0D0D"/>
        </w:rPr>
      </w:pPr>
      <w:r>
        <w:rPr>
          <w:rFonts w:ascii="Segoe UI" w:hAnsi="Segoe UI" w:cs="Segoe UI"/>
          <w:color w:val="0D0D0D"/>
        </w:rPr>
        <w:t>Else → </w:t>
      </w:r>
      <w:r>
        <w:rPr>
          <w:rStyle w:val="Strong"/>
          <w:rFonts w:ascii="Segoe UI" w:hAnsi="Segoe UI" w:cs="Segoe UI"/>
          <w:color w:val="0D0D0D"/>
        </w:rPr>
        <w:t>SAFE</w:t>
      </w:r>
    </w:p>
    <w:p w14:paraId="7127FB52" w14:textId="77777777" w:rsidR="0011600F" w:rsidRDefault="0011600F" w:rsidP="0011600F">
      <w:pPr>
        <w:pStyle w:val="NormalWeb"/>
        <w:numPr>
          <w:ilvl w:val="0"/>
          <w:numId w:val="38"/>
        </w:numPr>
        <w:shd w:val="clear" w:color="auto" w:fill="FFFFFF"/>
        <w:spacing w:before="0" w:beforeAutospacing="0" w:after="0" w:afterAutospacing="0"/>
        <w:rPr>
          <w:rFonts w:ascii="Segoe UI" w:hAnsi="Segoe UI" w:cs="Segoe UI"/>
          <w:color w:val="0D0D0D"/>
        </w:rPr>
      </w:pPr>
      <w:r>
        <w:rPr>
          <w:rFonts w:ascii="Segoe UI" w:hAnsi="Segoe UI" w:cs="Segoe UI"/>
          <w:color w:val="0D0D0D"/>
        </w:rPr>
        <w:t>Multi-layer threat detection</w:t>
      </w:r>
    </w:p>
    <w:p w14:paraId="25E17925" w14:textId="77777777" w:rsidR="0011600F" w:rsidRDefault="0011600F" w:rsidP="0011600F">
      <w:pPr>
        <w:pStyle w:val="NormalWeb"/>
        <w:numPr>
          <w:ilvl w:val="0"/>
          <w:numId w:val="38"/>
        </w:numPr>
        <w:shd w:val="clear" w:color="auto" w:fill="FFFFFF"/>
        <w:spacing w:before="0" w:beforeAutospacing="0" w:after="0" w:afterAutospacing="0"/>
        <w:rPr>
          <w:rFonts w:ascii="Segoe UI" w:hAnsi="Segoe UI" w:cs="Segoe UI"/>
          <w:color w:val="0D0D0D"/>
        </w:rPr>
      </w:pPr>
      <w:r>
        <w:rPr>
          <w:rFonts w:ascii="Segoe UI" w:hAnsi="Segoe UI" w:cs="Segoe UI"/>
          <w:color w:val="0D0D0D"/>
        </w:rPr>
        <w:t>Real-world applicability in cybersecurity systems</w:t>
      </w:r>
    </w:p>
    <w:p w14:paraId="53FE8B55" w14:textId="181400DD" w:rsidR="00893864" w:rsidRDefault="00893864" w:rsidP="00893864">
      <w:pPr>
        <w:pStyle w:val="NormalWeb"/>
        <w:shd w:val="clear" w:color="auto" w:fill="FFFFFF"/>
        <w:spacing w:before="0" w:beforeAutospacing="0" w:after="0" w:afterAutospacing="0"/>
        <w:rPr>
          <w:rFonts w:ascii="Segoe UI" w:hAnsi="Segoe UI" w:cs="Segoe UI"/>
          <w:color w:val="0D0D0D"/>
        </w:rPr>
      </w:pPr>
    </w:p>
    <w:p w14:paraId="5271EE75" w14:textId="0B4D63E5" w:rsidR="00893864" w:rsidRPr="0011600F" w:rsidRDefault="0011600F" w:rsidP="00893864">
      <w:pPr>
        <w:pStyle w:val="NormalWeb"/>
        <w:shd w:val="clear" w:color="auto" w:fill="FFFFFF"/>
        <w:spacing w:before="0" w:beforeAutospacing="0" w:after="0" w:afterAutospacing="0"/>
        <w:rPr>
          <w:rFonts w:ascii="Segoe UI" w:hAnsi="Segoe UI" w:cs="Segoe UI"/>
          <w:color w:val="0D0D0D"/>
        </w:rPr>
      </w:pPr>
      <w:r w:rsidRPr="0011600F">
        <w:rPr>
          <w:rStyle w:val="Strong"/>
          <w:rFonts w:ascii="Segoe UI" w:hAnsi="Segoe UI" w:cs="Segoe UI"/>
          <w:color w:val="0D0D0D"/>
          <w:sz w:val="30"/>
          <w:szCs w:val="30"/>
        </w:rPr>
        <w:t>Phishing</w:t>
      </w:r>
    </w:p>
    <w:p w14:paraId="4C9FAFA8" w14:textId="0AEBF518" w:rsidR="0011600F" w:rsidRDefault="0011600F" w:rsidP="00893864">
      <w:pPr>
        <w:pStyle w:val="Heading2"/>
        <w:shd w:val="clear" w:color="auto" w:fill="FFFFFF"/>
        <w:spacing w:before="0" w:beforeAutospacing="0" w:after="0" w:afterAutospacing="0"/>
        <w:rPr>
          <w:rStyle w:val="Strong"/>
          <w:rFonts w:ascii="Segoe UI" w:hAnsi="Segoe UI" w:cs="Segoe UI"/>
          <w:b/>
          <w:bCs/>
          <w:color w:val="0D0D0D"/>
          <w:sz w:val="30"/>
          <w:szCs w:val="30"/>
        </w:rPr>
      </w:pPr>
      <w:r w:rsidRPr="0011600F">
        <w:rPr>
          <w:rStyle w:val="Strong"/>
          <w:rFonts w:ascii="Segoe UI" w:hAnsi="Segoe UI" w:cs="Segoe UI"/>
          <w:b/>
          <w:bCs/>
          <w:color w:val="0D0D0D"/>
          <w:sz w:val="30"/>
          <w:szCs w:val="30"/>
        </w:rPr>
        <w:drawing>
          <wp:inline distT="0" distB="0" distL="0" distR="0" wp14:anchorId="27D09749" wp14:editId="08489627">
            <wp:extent cx="5496692" cy="1114581"/>
            <wp:effectExtent l="0" t="0" r="0" b="9525"/>
            <wp:docPr id="42" name="Picture 4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4"/>
                    <a:stretch>
                      <a:fillRect/>
                    </a:stretch>
                  </pic:blipFill>
                  <pic:spPr>
                    <a:xfrm>
                      <a:off x="0" y="0"/>
                      <a:ext cx="5496692" cy="1114581"/>
                    </a:xfrm>
                    <a:prstGeom prst="rect">
                      <a:avLst/>
                    </a:prstGeom>
                  </pic:spPr>
                </pic:pic>
              </a:graphicData>
            </a:graphic>
          </wp:inline>
        </w:drawing>
      </w:r>
    </w:p>
    <w:p w14:paraId="19264182" w14:textId="32FE11B2" w:rsidR="0011600F" w:rsidRDefault="0011600F" w:rsidP="00893864">
      <w:pPr>
        <w:pStyle w:val="Heading2"/>
        <w:shd w:val="clear" w:color="auto" w:fill="FFFFFF"/>
        <w:spacing w:before="0" w:beforeAutospacing="0" w:after="0" w:afterAutospacing="0"/>
        <w:rPr>
          <w:rStyle w:val="Strong"/>
          <w:rFonts w:ascii="Segoe UI" w:hAnsi="Segoe UI" w:cs="Segoe UI"/>
          <w:b/>
          <w:bCs/>
          <w:color w:val="0D0D0D"/>
          <w:sz w:val="30"/>
          <w:szCs w:val="30"/>
        </w:rPr>
      </w:pPr>
      <w:r>
        <w:rPr>
          <w:rStyle w:val="Strong"/>
          <w:rFonts w:ascii="Segoe UI" w:hAnsi="Segoe UI" w:cs="Segoe UI"/>
          <w:b/>
          <w:bCs/>
          <w:color w:val="0D0D0D"/>
          <w:sz w:val="30"/>
          <w:szCs w:val="30"/>
        </w:rPr>
        <w:t>Network</w:t>
      </w:r>
      <w:r>
        <w:rPr>
          <w:rStyle w:val="Strong"/>
          <w:rFonts w:ascii="Segoe UI" w:hAnsi="Segoe UI" w:cs="Segoe UI"/>
          <w:b/>
          <w:bCs/>
          <w:color w:val="0D0D0D"/>
          <w:sz w:val="30"/>
          <w:szCs w:val="30"/>
        </w:rPr>
        <w:br/>
      </w:r>
      <w:r w:rsidRPr="0011600F">
        <w:rPr>
          <w:rStyle w:val="Strong"/>
          <w:rFonts w:ascii="Segoe UI" w:hAnsi="Segoe UI" w:cs="Segoe UI"/>
          <w:b/>
          <w:bCs/>
          <w:color w:val="0D0D0D"/>
          <w:sz w:val="30"/>
          <w:szCs w:val="30"/>
        </w:rPr>
        <w:drawing>
          <wp:inline distT="0" distB="0" distL="0" distR="0" wp14:anchorId="662FACCE" wp14:editId="4E053C8B">
            <wp:extent cx="5420481" cy="981212"/>
            <wp:effectExtent l="0" t="0" r="0" b="9525"/>
            <wp:docPr id="43" name="Picture 4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5"/>
                    <a:stretch>
                      <a:fillRect/>
                    </a:stretch>
                  </pic:blipFill>
                  <pic:spPr>
                    <a:xfrm>
                      <a:off x="0" y="0"/>
                      <a:ext cx="5420481" cy="981212"/>
                    </a:xfrm>
                    <a:prstGeom prst="rect">
                      <a:avLst/>
                    </a:prstGeom>
                  </pic:spPr>
                </pic:pic>
              </a:graphicData>
            </a:graphic>
          </wp:inline>
        </w:drawing>
      </w:r>
    </w:p>
    <w:p w14:paraId="169E3E7B" w14:textId="77777777" w:rsidR="00367D8C" w:rsidRDefault="00367D8C" w:rsidP="00893864">
      <w:pPr>
        <w:pStyle w:val="Heading2"/>
        <w:shd w:val="clear" w:color="auto" w:fill="FFFFFF"/>
        <w:spacing w:before="0" w:beforeAutospacing="0" w:after="0" w:afterAutospacing="0"/>
        <w:rPr>
          <w:rStyle w:val="Strong"/>
          <w:rFonts w:ascii="Segoe UI" w:hAnsi="Segoe UI" w:cs="Segoe UI"/>
          <w:b/>
          <w:bCs/>
          <w:color w:val="0D0D0D"/>
          <w:sz w:val="30"/>
          <w:szCs w:val="30"/>
        </w:rPr>
      </w:pPr>
    </w:p>
    <w:p w14:paraId="70A32E53" w14:textId="77777777" w:rsidR="00367D8C" w:rsidRDefault="00367D8C" w:rsidP="00893864">
      <w:pPr>
        <w:pStyle w:val="Heading2"/>
        <w:shd w:val="clear" w:color="auto" w:fill="FFFFFF"/>
        <w:spacing w:before="0" w:beforeAutospacing="0" w:after="0" w:afterAutospacing="0"/>
        <w:rPr>
          <w:rStyle w:val="Strong"/>
          <w:rFonts w:ascii="Segoe UI" w:hAnsi="Segoe UI" w:cs="Segoe UI"/>
          <w:b/>
          <w:bCs/>
          <w:color w:val="0D0D0D"/>
          <w:sz w:val="30"/>
          <w:szCs w:val="30"/>
        </w:rPr>
      </w:pPr>
    </w:p>
    <w:p w14:paraId="7497682E" w14:textId="77777777" w:rsidR="00367D8C" w:rsidRDefault="00367D8C" w:rsidP="00893864">
      <w:pPr>
        <w:pStyle w:val="Heading2"/>
        <w:shd w:val="clear" w:color="auto" w:fill="FFFFFF"/>
        <w:spacing w:before="0" w:beforeAutospacing="0" w:after="0" w:afterAutospacing="0"/>
        <w:rPr>
          <w:rStyle w:val="Strong"/>
          <w:rFonts w:ascii="Segoe UI" w:hAnsi="Segoe UI" w:cs="Segoe UI"/>
          <w:b/>
          <w:bCs/>
          <w:color w:val="0D0D0D"/>
          <w:sz w:val="30"/>
          <w:szCs w:val="30"/>
        </w:rPr>
      </w:pPr>
    </w:p>
    <w:p w14:paraId="57F9BAC5" w14:textId="3F352348" w:rsidR="0011600F" w:rsidRDefault="00367D8C" w:rsidP="00893864">
      <w:pPr>
        <w:pStyle w:val="Heading2"/>
        <w:shd w:val="clear" w:color="auto" w:fill="FFFFFF"/>
        <w:spacing w:before="0" w:beforeAutospacing="0" w:after="0" w:afterAutospacing="0"/>
        <w:rPr>
          <w:rStyle w:val="Strong"/>
          <w:rFonts w:ascii="Segoe UI" w:hAnsi="Segoe UI" w:cs="Segoe UI"/>
          <w:b/>
          <w:bCs/>
          <w:color w:val="0D0D0D"/>
          <w:sz w:val="30"/>
          <w:szCs w:val="30"/>
        </w:rPr>
      </w:pPr>
      <w:r>
        <w:rPr>
          <w:rStyle w:val="Strong"/>
          <w:rFonts w:ascii="Segoe UI" w:hAnsi="Segoe UI" w:cs="Segoe UI"/>
          <w:b/>
          <w:bCs/>
          <w:color w:val="0D0D0D"/>
          <w:sz w:val="30"/>
          <w:szCs w:val="30"/>
        </w:rPr>
        <w:lastRenderedPageBreak/>
        <w:t>Gradient Leaky:</w:t>
      </w:r>
    </w:p>
    <w:p w14:paraId="458D3484" w14:textId="7C4A88A3" w:rsidR="00367D8C" w:rsidRDefault="00367D8C" w:rsidP="00893864">
      <w:pPr>
        <w:pStyle w:val="Heading2"/>
        <w:shd w:val="clear" w:color="auto" w:fill="FFFFFF"/>
        <w:spacing w:before="0" w:beforeAutospacing="0" w:after="0" w:afterAutospacing="0"/>
        <w:rPr>
          <w:rStyle w:val="Strong"/>
          <w:rFonts w:ascii="Segoe UI" w:hAnsi="Segoe UI" w:cs="Segoe UI"/>
          <w:b/>
          <w:bCs/>
          <w:color w:val="0D0D0D"/>
          <w:sz w:val="30"/>
          <w:szCs w:val="30"/>
        </w:rPr>
      </w:pPr>
      <w:r w:rsidRPr="00367D8C">
        <w:rPr>
          <w:rStyle w:val="Strong"/>
          <w:rFonts w:ascii="Segoe UI" w:hAnsi="Segoe UI" w:cs="Segoe UI"/>
          <w:b/>
          <w:bCs/>
          <w:color w:val="0D0D0D"/>
          <w:sz w:val="30"/>
          <w:szCs w:val="30"/>
        </w:rPr>
        <w:drawing>
          <wp:inline distT="0" distB="0" distL="0" distR="0" wp14:anchorId="5268DD82" wp14:editId="1C06ADA7">
            <wp:extent cx="5668166" cy="1066949"/>
            <wp:effectExtent l="0" t="0" r="0" b="0"/>
            <wp:docPr id="44" name="Picture 4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6"/>
                    <a:stretch>
                      <a:fillRect/>
                    </a:stretch>
                  </pic:blipFill>
                  <pic:spPr>
                    <a:xfrm>
                      <a:off x="0" y="0"/>
                      <a:ext cx="5668166" cy="1066949"/>
                    </a:xfrm>
                    <a:prstGeom prst="rect">
                      <a:avLst/>
                    </a:prstGeom>
                  </pic:spPr>
                </pic:pic>
              </a:graphicData>
            </a:graphic>
          </wp:inline>
        </w:drawing>
      </w:r>
    </w:p>
    <w:p w14:paraId="32C1564E" w14:textId="24C8B9F1" w:rsidR="0011600F" w:rsidRDefault="00367D8C" w:rsidP="00893864">
      <w:pPr>
        <w:pStyle w:val="Heading2"/>
        <w:shd w:val="clear" w:color="auto" w:fill="FFFFFF"/>
        <w:spacing w:before="0" w:beforeAutospacing="0" w:after="0" w:afterAutospacing="0"/>
        <w:rPr>
          <w:rStyle w:val="Strong"/>
          <w:rFonts w:ascii="Segoe UI" w:hAnsi="Segoe UI" w:cs="Segoe UI"/>
          <w:b/>
          <w:bCs/>
          <w:color w:val="0D0D0D"/>
          <w:sz w:val="30"/>
          <w:szCs w:val="30"/>
        </w:rPr>
      </w:pPr>
      <w:r>
        <w:rPr>
          <w:rStyle w:val="Strong"/>
          <w:rFonts w:ascii="Segoe UI" w:hAnsi="Segoe UI" w:cs="Segoe UI"/>
          <w:b/>
          <w:bCs/>
          <w:color w:val="0D0D0D"/>
          <w:sz w:val="30"/>
          <w:szCs w:val="30"/>
        </w:rPr>
        <w:t>Overall Conclusion:</w:t>
      </w:r>
    </w:p>
    <w:p w14:paraId="49397358" w14:textId="6710FDB6" w:rsidR="0011600F" w:rsidRPr="00367D8C" w:rsidRDefault="00367D8C" w:rsidP="00893864">
      <w:pPr>
        <w:pStyle w:val="Heading2"/>
        <w:shd w:val="clear" w:color="auto" w:fill="FFFFFF"/>
        <w:spacing w:before="0" w:beforeAutospacing="0" w:after="0" w:afterAutospacing="0"/>
        <w:rPr>
          <w:rStyle w:val="Strong"/>
          <w:rFonts w:ascii="Segoe UI" w:hAnsi="Segoe UI" w:cs="Segoe UI"/>
          <w:color w:val="0D0D0D"/>
          <w:sz w:val="24"/>
          <w:szCs w:val="24"/>
        </w:rPr>
      </w:pPr>
      <w:r w:rsidRPr="00367D8C">
        <w:rPr>
          <w:rFonts w:ascii="Segoe UI" w:hAnsi="Segoe UI" w:cs="Segoe UI"/>
          <w:b w:val="0"/>
          <w:bCs w:val="0"/>
          <w:color w:val="0D0D0D"/>
          <w:sz w:val="24"/>
          <w:szCs w:val="24"/>
          <w:shd w:val="clear" w:color="auto" w:fill="FFFFFF"/>
        </w:rPr>
        <w:t xml:space="preserve">The experimental results demonstrate that both </w:t>
      </w:r>
      <w:proofErr w:type="spellStart"/>
      <w:r w:rsidRPr="00367D8C">
        <w:rPr>
          <w:rFonts w:ascii="Segoe UI" w:hAnsi="Segoe UI" w:cs="Segoe UI"/>
          <w:b w:val="0"/>
          <w:bCs w:val="0"/>
          <w:color w:val="0D0D0D"/>
          <w:sz w:val="24"/>
          <w:szCs w:val="24"/>
          <w:shd w:val="clear" w:color="auto" w:fill="FFFFFF"/>
        </w:rPr>
        <w:t>FedAvg</w:t>
      </w:r>
      <w:proofErr w:type="spellEnd"/>
      <w:r w:rsidRPr="00367D8C">
        <w:rPr>
          <w:rFonts w:ascii="Segoe UI" w:hAnsi="Segoe UI" w:cs="Segoe UI"/>
          <w:b w:val="0"/>
          <w:bCs w:val="0"/>
          <w:color w:val="0D0D0D"/>
          <w:sz w:val="24"/>
          <w:szCs w:val="24"/>
          <w:shd w:val="clear" w:color="auto" w:fill="FFFFFF"/>
        </w:rPr>
        <w:t xml:space="preserve">++ and </w:t>
      </w:r>
      <w:proofErr w:type="spellStart"/>
      <w:r w:rsidRPr="00367D8C">
        <w:rPr>
          <w:rFonts w:ascii="Segoe UI" w:hAnsi="Segoe UI" w:cs="Segoe UI"/>
          <w:b w:val="0"/>
          <w:bCs w:val="0"/>
          <w:color w:val="0D0D0D"/>
          <w:sz w:val="24"/>
          <w:szCs w:val="24"/>
          <w:shd w:val="clear" w:color="auto" w:fill="FFFFFF"/>
        </w:rPr>
        <w:t>FedProx</w:t>
      </w:r>
      <w:proofErr w:type="spellEnd"/>
      <w:r w:rsidRPr="00367D8C">
        <w:rPr>
          <w:rFonts w:ascii="Segoe UI" w:hAnsi="Segoe UI" w:cs="Segoe UI"/>
          <w:b w:val="0"/>
          <w:bCs w:val="0"/>
          <w:color w:val="0D0D0D"/>
          <w:sz w:val="24"/>
          <w:szCs w:val="24"/>
          <w:shd w:val="clear" w:color="auto" w:fill="FFFFFF"/>
        </w:rPr>
        <w:t xml:space="preserve"> are effective for federated multi-task learning. While </w:t>
      </w:r>
      <w:proofErr w:type="spellStart"/>
      <w:r w:rsidRPr="00367D8C">
        <w:rPr>
          <w:rFonts w:ascii="Segoe UI" w:hAnsi="Segoe UI" w:cs="Segoe UI"/>
          <w:b w:val="0"/>
          <w:bCs w:val="0"/>
          <w:color w:val="0D0D0D"/>
          <w:sz w:val="24"/>
          <w:szCs w:val="24"/>
          <w:shd w:val="clear" w:color="auto" w:fill="FFFFFF"/>
        </w:rPr>
        <w:t>FedAvg</w:t>
      </w:r>
      <w:proofErr w:type="spellEnd"/>
      <w:r w:rsidRPr="00367D8C">
        <w:rPr>
          <w:rFonts w:ascii="Segoe UI" w:hAnsi="Segoe UI" w:cs="Segoe UI"/>
          <w:b w:val="0"/>
          <w:bCs w:val="0"/>
          <w:color w:val="0D0D0D"/>
          <w:sz w:val="24"/>
          <w:szCs w:val="24"/>
          <w:shd w:val="clear" w:color="auto" w:fill="FFFFFF"/>
        </w:rPr>
        <w:t xml:space="preserve">++ excels in convergence speed and accuracy for structured tasks, </w:t>
      </w:r>
      <w:proofErr w:type="spellStart"/>
      <w:r w:rsidRPr="00367D8C">
        <w:rPr>
          <w:rFonts w:ascii="Segoe UI" w:hAnsi="Segoe UI" w:cs="Segoe UI"/>
          <w:b w:val="0"/>
          <w:bCs w:val="0"/>
          <w:color w:val="0D0D0D"/>
          <w:sz w:val="24"/>
          <w:szCs w:val="24"/>
          <w:shd w:val="clear" w:color="auto" w:fill="FFFFFF"/>
        </w:rPr>
        <w:t>FedProx</w:t>
      </w:r>
      <w:proofErr w:type="spellEnd"/>
      <w:r w:rsidRPr="00367D8C">
        <w:rPr>
          <w:rFonts w:ascii="Segoe UI" w:hAnsi="Segoe UI" w:cs="Segoe UI"/>
          <w:b w:val="0"/>
          <w:bCs w:val="0"/>
          <w:color w:val="0D0D0D"/>
          <w:sz w:val="24"/>
          <w:szCs w:val="24"/>
          <w:shd w:val="clear" w:color="auto" w:fill="FFFFFF"/>
        </w:rPr>
        <w:t xml:space="preserve"> provides superior robustness and privacy preservation in heterogeneous environments. The integration of gradient leakage metrics further enhances the system’s capability to assess privacy risks, making the proposed framework suitable for secure and scalable federated learning applications.</w:t>
      </w:r>
    </w:p>
    <w:p w14:paraId="7EFD112B" w14:textId="77777777" w:rsidR="00367D8C" w:rsidRPr="00367D8C" w:rsidRDefault="00367D8C" w:rsidP="00367D8C">
      <w:pPr>
        <w:pBdr>
          <w:top w:val="single" w:sz="2" w:space="0" w:color="auto"/>
          <w:left w:val="single" w:sz="2" w:space="0" w:color="auto"/>
          <w:bottom w:val="single" w:sz="2" w:space="0" w:color="auto"/>
          <w:right w:val="single" w:sz="2" w:space="0" w:color="auto"/>
        </w:pBdr>
        <w:shd w:val="clear" w:color="auto" w:fill="FFFFFF"/>
        <w:spacing w:after="180" w:line="420" w:lineRule="atLeast"/>
        <w:rPr>
          <w:rFonts w:ascii="Arial" w:eastAsia="Times New Roman" w:hAnsi="Arial" w:cs="Arial"/>
          <w:color w:val="232425"/>
          <w:sz w:val="24"/>
          <w:szCs w:val="24"/>
          <w:lang w:eastAsia="en-IN"/>
        </w:rPr>
      </w:pPr>
      <w:r w:rsidRPr="00367D8C">
        <w:rPr>
          <w:rFonts w:ascii="Arial" w:eastAsia="Times New Roman" w:hAnsi="Arial" w:cs="Arial"/>
          <w:color w:val="232425"/>
          <w:sz w:val="24"/>
          <w:szCs w:val="24"/>
          <w:lang w:eastAsia="en-IN"/>
        </w:rPr>
        <w:t>Overall, the experimental findings reveal that the relative strengths of </w:t>
      </w:r>
      <w:proofErr w:type="spellStart"/>
      <w:r w:rsidRPr="00367D8C">
        <w:rPr>
          <w:rFonts w:ascii="Arial" w:eastAsia="Times New Roman" w:hAnsi="Arial" w:cs="Arial"/>
          <w:b/>
          <w:bCs/>
          <w:color w:val="232425"/>
          <w:sz w:val="24"/>
          <w:szCs w:val="24"/>
          <w:bdr w:val="single" w:sz="2" w:space="0" w:color="auto" w:frame="1"/>
          <w:lang w:eastAsia="en-IN"/>
        </w:rPr>
        <w:t>FedAvg</w:t>
      </w:r>
      <w:proofErr w:type="spellEnd"/>
      <w:r w:rsidRPr="00367D8C">
        <w:rPr>
          <w:rFonts w:ascii="Arial" w:eastAsia="Times New Roman" w:hAnsi="Arial" w:cs="Arial"/>
          <w:b/>
          <w:bCs/>
          <w:color w:val="232425"/>
          <w:sz w:val="24"/>
          <w:szCs w:val="24"/>
          <w:bdr w:val="single" w:sz="2" w:space="0" w:color="auto" w:frame="1"/>
          <w:lang w:eastAsia="en-IN"/>
        </w:rPr>
        <w:t>++</w:t>
      </w:r>
      <w:r w:rsidRPr="00367D8C">
        <w:rPr>
          <w:rFonts w:ascii="Arial" w:eastAsia="Times New Roman" w:hAnsi="Arial" w:cs="Arial"/>
          <w:color w:val="232425"/>
          <w:sz w:val="24"/>
          <w:szCs w:val="24"/>
          <w:lang w:eastAsia="en-IN"/>
        </w:rPr>
        <w:t> and </w:t>
      </w:r>
      <w:proofErr w:type="spellStart"/>
      <w:r w:rsidRPr="00367D8C">
        <w:rPr>
          <w:rFonts w:ascii="Arial" w:eastAsia="Times New Roman" w:hAnsi="Arial" w:cs="Arial"/>
          <w:b/>
          <w:bCs/>
          <w:color w:val="232425"/>
          <w:sz w:val="24"/>
          <w:szCs w:val="24"/>
          <w:bdr w:val="single" w:sz="2" w:space="0" w:color="auto" w:frame="1"/>
          <w:lang w:eastAsia="en-IN"/>
        </w:rPr>
        <w:t>FedProx</w:t>
      </w:r>
      <w:proofErr w:type="spellEnd"/>
      <w:r w:rsidRPr="00367D8C">
        <w:rPr>
          <w:rFonts w:ascii="Arial" w:eastAsia="Times New Roman" w:hAnsi="Arial" w:cs="Arial"/>
          <w:color w:val="232425"/>
          <w:sz w:val="24"/>
          <w:szCs w:val="24"/>
          <w:lang w:eastAsia="en-IN"/>
        </w:rPr>
        <w:t> depend on the application domain. </w:t>
      </w:r>
      <w:proofErr w:type="spellStart"/>
      <w:r w:rsidRPr="00367D8C">
        <w:rPr>
          <w:rFonts w:ascii="Arial" w:eastAsia="Times New Roman" w:hAnsi="Arial" w:cs="Arial"/>
          <w:b/>
          <w:bCs/>
          <w:color w:val="232425"/>
          <w:sz w:val="24"/>
          <w:szCs w:val="24"/>
          <w:bdr w:val="single" w:sz="2" w:space="0" w:color="auto" w:frame="1"/>
          <w:lang w:eastAsia="en-IN"/>
        </w:rPr>
        <w:t>FedAvg</w:t>
      </w:r>
      <w:proofErr w:type="spellEnd"/>
      <w:r w:rsidRPr="00367D8C">
        <w:rPr>
          <w:rFonts w:ascii="Arial" w:eastAsia="Times New Roman" w:hAnsi="Arial" w:cs="Arial"/>
          <w:b/>
          <w:bCs/>
          <w:color w:val="232425"/>
          <w:sz w:val="24"/>
          <w:szCs w:val="24"/>
          <w:bdr w:val="single" w:sz="2" w:space="0" w:color="auto" w:frame="1"/>
          <w:lang w:eastAsia="en-IN"/>
        </w:rPr>
        <w:t>++</w:t>
      </w:r>
      <w:r w:rsidRPr="00367D8C">
        <w:rPr>
          <w:rFonts w:ascii="Arial" w:eastAsia="Times New Roman" w:hAnsi="Arial" w:cs="Arial"/>
          <w:color w:val="232425"/>
          <w:sz w:val="24"/>
          <w:szCs w:val="24"/>
          <w:lang w:eastAsia="en-IN"/>
        </w:rPr>
        <w:t> demonstrated superior performance on the </w:t>
      </w:r>
      <w:r w:rsidRPr="00367D8C">
        <w:rPr>
          <w:rFonts w:ascii="Arial" w:eastAsia="Times New Roman" w:hAnsi="Arial" w:cs="Arial"/>
          <w:b/>
          <w:bCs/>
          <w:color w:val="232425"/>
          <w:sz w:val="24"/>
          <w:szCs w:val="24"/>
          <w:bdr w:val="single" w:sz="2" w:space="0" w:color="auto" w:frame="1"/>
          <w:lang w:eastAsia="en-IN"/>
        </w:rPr>
        <w:t>phishing dataset</w:t>
      </w:r>
      <w:r w:rsidRPr="00367D8C">
        <w:rPr>
          <w:rFonts w:ascii="Arial" w:eastAsia="Times New Roman" w:hAnsi="Arial" w:cs="Arial"/>
          <w:color w:val="232425"/>
          <w:sz w:val="24"/>
          <w:szCs w:val="24"/>
          <w:lang w:eastAsia="en-IN"/>
        </w:rPr>
        <w:t>, achieving higher classification accuracy and lower loss. This suggests that it is more effective when rapid convergence and strong predictive performance are prioritized.</w:t>
      </w:r>
    </w:p>
    <w:p w14:paraId="4D88A92A" w14:textId="77777777" w:rsidR="00367D8C" w:rsidRPr="00367D8C" w:rsidRDefault="00367D8C" w:rsidP="00367D8C">
      <w:pPr>
        <w:pBdr>
          <w:top w:val="single" w:sz="2" w:space="0" w:color="auto"/>
          <w:left w:val="single" w:sz="2" w:space="0" w:color="auto"/>
          <w:bottom w:val="single" w:sz="2" w:space="0" w:color="auto"/>
          <w:right w:val="single" w:sz="2" w:space="0" w:color="auto"/>
        </w:pBdr>
        <w:shd w:val="clear" w:color="auto" w:fill="FFFFFF"/>
        <w:spacing w:after="180" w:line="420" w:lineRule="atLeast"/>
        <w:rPr>
          <w:rFonts w:ascii="Arial" w:eastAsia="Times New Roman" w:hAnsi="Arial" w:cs="Arial"/>
          <w:color w:val="232425"/>
          <w:sz w:val="24"/>
          <w:szCs w:val="24"/>
          <w:lang w:eastAsia="en-IN"/>
        </w:rPr>
      </w:pPr>
      <w:r w:rsidRPr="00367D8C">
        <w:rPr>
          <w:rFonts w:ascii="Arial" w:eastAsia="Times New Roman" w:hAnsi="Arial" w:cs="Arial"/>
          <w:color w:val="232425"/>
          <w:sz w:val="24"/>
          <w:szCs w:val="24"/>
          <w:lang w:eastAsia="en-IN"/>
        </w:rPr>
        <w:t>On the other hand, </w:t>
      </w:r>
      <w:proofErr w:type="spellStart"/>
      <w:r w:rsidRPr="00367D8C">
        <w:rPr>
          <w:rFonts w:ascii="Arial" w:eastAsia="Times New Roman" w:hAnsi="Arial" w:cs="Arial"/>
          <w:b/>
          <w:bCs/>
          <w:color w:val="232425"/>
          <w:sz w:val="24"/>
          <w:szCs w:val="24"/>
          <w:bdr w:val="single" w:sz="2" w:space="0" w:color="auto" w:frame="1"/>
          <w:lang w:eastAsia="en-IN"/>
        </w:rPr>
        <w:t>FedProx</w:t>
      </w:r>
      <w:proofErr w:type="spellEnd"/>
      <w:r w:rsidRPr="00367D8C">
        <w:rPr>
          <w:rFonts w:ascii="Arial" w:eastAsia="Times New Roman" w:hAnsi="Arial" w:cs="Arial"/>
          <w:color w:val="232425"/>
          <w:sz w:val="24"/>
          <w:szCs w:val="24"/>
          <w:lang w:eastAsia="en-IN"/>
        </w:rPr>
        <w:t> showed clear advantages on the </w:t>
      </w:r>
      <w:r w:rsidRPr="00367D8C">
        <w:rPr>
          <w:rFonts w:ascii="Arial" w:eastAsia="Times New Roman" w:hAnsi="Arial" w:cs="Arial"/>
          <w:b/>
          <w:bCs/>
          <w:color w:val="232425"/>
          <w:sz w:val="24"/>
          <w:szCs w:val="24"/>
          <w:bdr w:val="single" w:sz="2" w:space="0" w:color="auto" w:frame="1"/>
          <w:lang w:eastAsia="en-IN"/>
        </w:rPr>
        <w:t>traffic dataset</w:t>
      </w:r>
      <w:r w:rsidRPr="00367D8C">
        <w:rPr>
          <w:rFonts w:ascii="Arial" w:eastAsia="Times New Roman" w:hAnsi="Arial" w:cs="Arial"/>
          <w:color w:val="232425"/>
          <w:sz w:val="24"/>
          <w:szCs w:val="24"/>
          <w:lang w:eastAsia="en-IN"/>
        </w:rPr>
        <w:t> and in the </w:t>
      </w:r>
      <w:r w:rsidRPr="00367D8C">
        <w:rPr>
          <w:rFonts w:ascii="Arial" w:eastAsia="Times New Roman" w:hAnsi="Arial" w:cs="Arial"/>
          <w:b/>
          <w:bCs/>
          <w:color w:val="232425"/>
          <w:sz w:val="24"/>
          <w:szCs w:val="24"/>
          <w:bdr w:val="single" w:sz="2" w:space="0" w:color="auto" w:frame="1"/>
          <w:lang w:eastAsia="en-IN"/>
        </w:rPr>
        <w:t>privacy evaluation</w:t>
      </w:r>
      <w:r w:rsidRPr="00367D8C">
        <w:rPr>
          <w:rFonts w:ascii="Arial" w:eastAsia="Times New Roman" w:hAnsi="Arial" w:cs="Arial"/>
          <w:color w:val="232425"/>
          <w:sz w:val="24"/>
          <w:szCs w:val="24"/>
          <w:lang w:eastAsia="en-IN"/>
        </w:rPr>
        <w:t>. Its higher validation accuracy, lower loss, and improved privacy metrics indicate that it is more robust in challenging federated settings, particularly when data distributions are heterogeneous across clients. Therefore, </w:t>
      </w:r>
      <w:proofErr w:type="spellStart"/>
      <w:r w:rsidRPr="00367D8C">
        <w:rPr>
          <w:rFonts w:ascii="Arial" w:eastAsia="Times New Roman" w:hAnsi="Arial" w:cs="Arial"/>
          <w:b/>
          <w:bCs/>
          <w:color w:val="232425"/>
          <w:sz w:val="24"/>
          <w:szCs w:val="24"/>
          <w:bdr w:val="single" w:sz="2" w:space="0" w:color="auto" w:frame="1"/>
          <w:lang w:eastAsia="en-IN"/>
        </w:rPr>
        <w:t>FedAvg</w:t>
      </w:r>
      <w:proofErr w:type="spellEnd"/>
      <w:r w:rsidRPr="00367D8C">
        <w:rPr>
          <w:rFonts w:ascii="Arial" w:eastAsia="Times New Roman" w:hAnsi="Arial" w:cs="Arial"/>
          <w:b/>
          <w:bCs/>
          <w:color w:val="232425"/>
          <w:sz w:val="24"/>
          <w:szCs w:val="24"/>
          <w:bdr w:val="single" w:sz="2" w:space="0" w:color="auto" w:frame="1"/>
          <w:lang w:eastAsia="en-IN"/>
        </w:rPr>
        <w:t>++</w:t>
      </w:r>
      <w:r w:rsidRPr="00367D8C">
        <w:rPr>
          <w:rFonts w:ascii="Arial" w:eastAsia="Times New Roman" w:hAnsi="Arial" w:cs="Arial"/>
          <w:color w:val="232425"/>
          <w:sz w:val="24"/>
          <w:szCs w:val="24"/>
          <w:lang w:eastAsia="en-IN"/>
        </w:rPr>
        <w:t> may be preferred for phishing detection tasks, while </w:t>
      </w:r>
      <w:proofErr w:type="spellStart"/>
      <w:r w:rsidRPr="00367D8C">
        <w:rPr>
          <w:rFonts w:ascii="Arial" w:eastAsia="Times New Roman" w:hAnsi="Arial" w:cs="Arial"/>
          <w:b/>
          <w:bCs/>
          <w:color w:val="232425"/>
          <w:sz w:val="24"/>
          <w:szCs w:val="24"/>
          <w:bdr w:val="single" w:sz="2" w:space="0" w:color="auto" w:frame="1"/>
          <w:lang w:eastAsia="en-IN"/>
        </w:rPr>
        <w:t>FedProx</w:t>
      </w:r>
      <w:proofErr w:type="spellEnd"/>
      <w:r w:rsidRPr="00367D8C">
        <w:rPr>
          <w:rFonts w:ascii="Arial" w:eastAsia="Times New Roman" w:hAnsi="Arial" w:cs="Arial"/>
          <w:color w:val="232425"/>
          <w:sz w:val="24"/>
          <w:szCs w:val="24"/>
          <w:lang w:eastAsia="en-IN"/>
        </w:rPr>
        <w:t> appears more suitable for traffic analysis and privacy-sensitive federated learning applications.</w:t>
      </w:r>
    </w:p>
    <w:p w14:paraId="79012C37" w14:textId="77777777" w:rsidR="0011600F" w:rsidRPr="00367D8C" w:rsidRDefault="0011600F" w:rsidP="00893864">
      <w:pPr>
        <w:pStyle w:val="Heading2"/>
        <w:shd w:val="clear" w:color="auto" w:fill="FFFFFF"/>
        <w:spacing w:before="0" w:beforeAutospacing="0" w:after="0" w:afterAutospacing="0"/>
        <w:rPr>
          <w:rStyle w:val="Strong"/>
          <w:rFonts w:ascii="Segoe UI" w:hAnsi="Segoe UI" w:cs="Segoe UI"/>
          <w:color w:val="0D0D0D"/>
          <w:sz w:val="24"/>
          <w:szCs w:val="24"/>
        </w:rPr>
      </w:pPr>
    </w:p>
    <w:p w14:paraId="28CBA8E6" w14:textId="49AFD167" w:rsidR="00BA5BFF" w:rsidRDefault="00BA5BFF" w:rsidP="00893864">
      <w:pPr>
        <w:pStyle w:val="Heading2"/>
        <w:shd w:val="clear" w:color="auto" w:fill="FFFFFF"/>
        <w:spacing w:before="0" w:beforeAutospacing="0" w:after="0" w:afterAutospacing="0"/>
        <w:rPr>
          <w:rStyle w:val="Strong"/>
          <w:rFonts w:ascii="Segoe UI" w:hAnsi="Segoe UI" w:cs="Segoe UI"/>
          <w:b/>
          <w:bCs/>
          <w:color w:val="0D0D0D"/>
          <w:sz w:val="30"/>
          <w:szCs w:val="30"/>
        </w:rPr>
      </w:pPr>
      <w:r>
        <w:rPr>
          <w:rStyle w:val="Strong"/>
          <w:rFonts w:ascii="Segoe UI" w:hAnsi="Segoe UI" w:cs="Segoe UI"/>
          <w:b/>
          <w:bCs/>
          <w:color w:val="0D0D0D"/>
          <w:sz w:val="30"/>
          <w:szCs w:val="30"/>
        </w:rPr>
        <w:t>Result Graphs</w:t>
      </w:r>
    </w:p>
    <w:p w14:paraId="4399864E" w14:textId="6C2A2B4A" w:rsidR="00893864" w:rsidRDefault="00893864" w:rsidP="00893864">
      <w:pPr>
        <w:pStyle w:val="Heading2"/>
        <w:shd w:val="clear" w:color="auto" w:fill="FFFFFF"/>
        <w:spacing w:before="0" w:beforeAutospacing="0" w:after="0" w:afterAutospacing="0"/>
        <w:rPr>
          <w:rStyle w:val="Strong"/>
          <w:rFonts w:ascii="Segoe UI" w:hAnsi="Segoe UI" w:cs="Segoe UI"/>
          <w:b/>
          <w:bCs/>
          <w:color w:val="0D0D0D"/>
          <w:sz w:val="30"/>
          <w:szCs w:val="30"/>
        </w:rPr>
      </w:pPr>
      <w:r>
        <w:rPr>
          <w:rStyle w:val="Strong"/>
          <w:rFonts w:ascii="Segoe UI" w:hAnsi="Segoe UI" w:cs="Segoe UI"/>
          <w:b/>
          <w:bCs/>
          <w:color w:val="0D0D0D"/>
          <w:sz w:val="30"/>
          <w:szCs w:val="30"/>
        </w:rPr>
        <w:t xml:space="preserve">Phishing results for </w:t>
      </w:r>
      <w:proofErr w:type="spellStart"/>
      <w:r>
        <w:rPr>
          <w:rStyle w:val="Strong"/>
          <w:rFonts w:ascii="Segoe UI" w:hAnsi="Segoe UI" w:cs="Segoe UI"/>
          <w:b/>
          <w:bCs/>
          <w:color w:val="0D0D0D"/>
          <w:sz w:val="30"/>
          <w:szCs w:val="30"/>
        </w:rPr>
        <w:t>fedavg</w:t>
      </w:r>
      <w:proofErr w:type="spellEnd"/>
      <w:r>
        <w:rPr>
          <w:rStyle w:val="Strong"/>
          <w:rFonts w:ascii="Segoe UI" w:hAnsi="Segoe UI" w:cs="Segoe UI"/>
          <w:b/>
          <w:bCs/>
          <w:color w:val="0D0D0D"/>
          <w:sz w:val="30"/>
          <w:szCs w:val="30"/>
        </w:rPr>
        <w:t xml:space="preserve">++ and </w:t>
      </w:r>
      <w:proofErr w:type="spellStart"/>
      <w:r>
        <w:rPr>
          <w:rStyle w:val="Strong"/>
          <w:rFonts w:ascii="Segoe UI" w:hAnsi="Segoe UI" w:cs="Segoe UI"/>
          <w:b/>
          <w:bCs/>
          <w:color w:val="0D0D0D"/>
          <w:sz w:val="30"/>
          <w:szCs w:val="30"/>
        </w:rPr>
        <w:t>fedprox</w:t>
      </w:r>
      <w:proofErr w:type="spellEnd"/>
    </w:p>
    <w:p w14:paraId="43E7E7E1" w14:textId="4320FCB4" w:rsidR="00BA5BFF" w:rsidRDefault="00BA5BFF" w:rsidP="00893864">
      <w:pPr>
        <w:pStyle w:val="Heading2"/>
        <w:shd w:val="clear" w:color="auto" w:fill="FFFFFF"/>
        <w:spacing w:before="0" w:beforeAutospacing="0" w:after="0" w:afterAutospacing="0"/>
        <w:rPr>
          <w:rFonts w:ascii="Segoe UI" w:hAnsi="Segoe UI" w:cs="Segoe UI"/>
          <w:color w:val="0D0D0D"/>
          <w:sz w:val="30"/>
          <w:szCs w:val="30"/>
        </w:rPr>
      </w:pPr>
      <w:proofErr w:type="spellStart"/>
      <w:r>
        <w:rPr>
          <w:rStyle w:val="Strong"/>
          <w:rFonts w:ascii="Segoe UI" w:hAnsi="Segoe UI" w:cs="Segoe UI"/>
          <w:b/>
          <w:bCs/>
          <w:color w:val="0D0D0D"/>
          <w:sz w:val="30"/>
          <w:szCs w:val="30"/>
        </w:rPr>
        <w:t>Fedavg</w:t>
      </w:r>
      <w:proofErr w:type="spellEnd"/>
      <w:r>
        <w:rPr>
          <w:rStyle w:val="Strong"/>
          <w:rFonts w:ascii="Segoe UI" w:hAnsi="Segoe UI" w:cs="Segoe UI"/>
          <w:b/>
          <w:bCs/>
          <w:color w:val="0D0D0D"/>
          <w:sz w:val="30"/>
          <w:szCs w:val="30"/>
        </w:rPr>
        <w:t>++</w:t>
      </w:r>
    </w:p>
    <w:p w14:paraId="63E4A21A" w14:textId="26A92FBF" w:rsidR="00893864" w:rsidRDefault="00893864" w:rsidP="00893864">
      <w:pPr>
        <w:pStyle w:val="NormalWeb"/>
        <w:shd w:val="clear" w:color="auto" w:fill="FFFFFF"/>
        <w:spacing w:before="0" w:beforeAutospacing="0" w:after="0" w:afterAutospacing="0"/>
        <w:rPr>
          <w:rFonts w:ascii="Segoe UI" w:hAnsi="Segoe UI" w:cs="Segoe UI"/>
          <w:color w:val="0D0D0D"/>
        </w:rPr>
      </w:pPr>
    </w:p>
    <w:p w14:paraId="56656C2B" w14:textId="772944C0" w:rsidR="00893864" w:rsidRDefault="00893864" w:rsidP="00893864">
      <w:pPr>
        <w:pStyle w:val="NormalWeb"/>
        <w:shd w:val="clear" w:color="auto" w:fill="FFFFFF"/>
        <w:spacing w:before="0" w:beforeAutospacing="0" w:after="0" w:afterAutospacing="0"/>
        <w:rPr>
          <w:rFonts w:ascii="Segoe UI" w:hAnsi="Segoe UI" w:cs="Segoe UI"/>
          <w:color w:val="0D0D0D"/>
        </w:rPr>
      </w:pPr>
      <w:r>
        <w:rPr>
          <w:rFonts w:ascii="Segoe UI" w:hAnsi="Segoe UI" w:cs="Segoe UI"/>
          <w:noProof/>
          <w:color w:val="0D0D0D"/>
        </w:rPr>
        <w:lastRenderedPageBreak/>
        <w:drawing>
          <wp:inline distT="0" distB="0" distL="0" distR="0" wp14:anchorId="2E69C8ED" wp14:editId="798D4810">
            <wp:extent cx="5731510" cy="3282315"/>
            <wp:effectExtent l="0" t="0" r="2540" b="0"/>
            <wp:docPr id="20" name="Pictur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2"/>
                    <pic:cNvPicPr>
                      <a:picLocks noChangeAspect="1" noChangeArrowheads="1"/>
                    </pic:cNvPicPr>
                  </pic:nvPicPr>
                  <pic:blipFill>
                    <a:blip r:embed="rId27">
                      <a:extLst>
                        <a:ext uri="{28A0092B-C50C-407E-A947-70E740481C1C}">
                          <a14:useLocalDpi xmlns:a14="http://schemas.microsoft.com/office/drawing/2010/main" val="0"/>
                        </a:ext>
                      </a:extLst>
                    </a:blip>
                    <a:srcRect/>
                    <a:stretch>
                      <a:fillRect/>
                    </a:stretch>
                  </pic:blipFill>
                  <pic:spPr bwMode="auto">
                    <a:xfrm>
                      <a:off x="0" y="0"/>
                      <a:ext cx="5731510" cy="3282315"/>
                    </a:xfrm>
                    <a:prstGeom prst="rect">
                      <a:avLst/>
                    </a:prstGeom>
                    <a:noFill/>
                    <a:ln>
                      <a:noFill/>
                    </a:ln>
                  </pic:spPr>
                </pic:pic>
              </a:graphicData>
            </a:graphic>
          </wp:inline>
        </w:drawing>
      </w:r>
    </w:p>
    <w:p w14:paraId="183ECFF0" w14:textId="6C80CFFC" w:rsidR="00893864" w:rsidRDefault="00893864" w:rsidP="00893864">
      <w:pPr>
        <w:pStyle w:val="NormalWeb"/>
        <w:shd w:val="clear" w:color="auto" w:fill="FFFFFF"/>
        <w:spacing w:before="0" w:beforeAutospacing="0" w:after="0" w:afterAutospacing="0"/>
        <w:rPr>
          <w:rFonts w:ascii="Segoe UI" w:hAnsi="Segoe UI" w:cs="Segoe UI"/>
          <w:color w:val="0D0D0D"/>
        </w:rPr>
      </w:pPr>
      <w:r>
        <w:rPr>
          <w:rFonts w:ascii="Segoe UI" w:hAnsi="Segoe UI" w:cs="Segoe UI"/>
          <w:noProof/>
          <w:color w:val="0D0D0D"/>
        </w:rPr>
        <w:drawing>
          <wp:inline distT="0" distB="0" distL="0" distR="0" wp14:anchorId="09D66122" wp14:editId="5387B412">
            <wp:extent cx="5731510" cy="3282315"/>
            <wp:effectExtent l="0" t="0" r="2540" b="0"/>
            <wp:docPr id="18"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5"/>
                    <pic:cNvPicPr>
                      <a:picLocks noChangeAspect="1" noChangeArrowheads="1"/>
                    </pic:cNvPicPr>
                  </pic:nvPicPr>
                  <pic:blipFill>
                    <a:blip r:embed="rId28">
                      <a:extLst>
                        <a:ext uri="{28A0092B-C50C-407E-A947-70E740481C1C}">
                          <a14:useLocalDpi xmlns:a14="http://schemas.microsoft.com/office/drawing/2010/main" val="0"/>
                        </a:ext>
                      </a:extLst>
                    </a:blip>
                    <a:srcRect/>
                    <a:stretch>
                      <a:fillRect/>
                    </a:stretch>
                  </pic:blipFill>
                  <pic:spPr bwMode="auto">
                    <a:xfrm>
                      <a:off x="0" y="0"/>
                      <a:ext cx="5731510" cy="3282315"/>
                    </a:xfrm>
                    <a:prstGeom prst="rect">
                      <a:avLst/>
                    </a:prstGeom>
                    <a:noFill/>
                    <a:ln>
                      <a:noFill/>
                    </a:ln>
                  </pic:spPr>
                </pic:pic>
              </a:graphicData>
            </a:graphic>
          </wp:inline>
        </w:drawing>
      </w:r>
    </w:p>
    <w:p w14:paraId="5A89696E" w14:textId="638B54AA" w:rsidR="00EB1C2E" w:rsidRDefault="00893864">
      <w:r>
        <w:rPr>
          <w:noProof/>
        </w:rPr>
        <w:lastRenderedPageBreak/>
        <w:drawing>
          <wp:inline distT="0" distB="0" distL="0" distR="0" wp14:anchorId="74A960FB" wp14:editId="29082AEF">
            <wp:extent cx="5731510" cy="3260090"/>
            <wp:effectExtent l="0" t="0" r="2540" b="0"/>
            <wp:docPr id="21" name="Picture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4"/>
                    <pic:cNvPicPr>
                      <a:picLocks noChangeAspect="1" noChangeArrowheads="1"/>
                    </pic:cNvPicPr>
                  </pic:nvPicPr>
                  <pic:blipFill>
                    <a:blip r:embed="rId29">
                      <a:extLst>
                        <a:ext uri="{28A0092B-C50C-407E-A947-70E740481C1C}">
                          <a14:useLocalDpi xmlns:a14="http://schemas.microsoft.com/office/drawing/2010/main" val="0"/>
                        </a:ext>
                      </a:extLst>
                    </a:blip>
                    <a:srcRect/>
                    <a:stretch>
                      <a:fillRect/>
                    </a:stretch>
                  </pic:blipFill>
                  <pic:spPr bwMode="auto">
                    <a:xfrm>
                      <a:off x="0" y="0"/>
                      <a:ext cx="5731510" cy="3260090"/>
                    </a:xfrm>
                    <a:prstGeom prst="rect">
                      <a:avLst/>
                    </a:prstGeom>
                    <a:noFill/>
                    <a:ln>
                      <a:noFill/>
                    </a:ln>
                  </pic:spPr>
                </pic:pic>
              </a:graphicData>
            </a:graphic>
          </wp:inline>
        </w:drawing>
      </w:r>
    </w:p>
    <w:p w14:paraId="733BDE56" w14:textId="13B36C8E" w:rsidR="00BA5BFF" w:rsidRDefault="00BA5BFF" w:rsidP="00BA5BFF">
      <w:pPr>
        <w:pStyle w:val="Heading2"/>
        <w:shd w:val="clear" w:color="auto" w:fill="FFFFFF"/>
        <w:spacing w:before="0" w:beforeAutospacing="0" w:after="0" w:afterAutospacing="0"/>
        <w:rPr>
          <w:rStyle w:val="Strong"/>
          <w:rFonts w:ascii="Segoe UI" w:hAnsi="Segoe UI" w:cs="Segoe UI"/>
          <w:b/>
          <w:bCs/>
          <w:color w:val="0D0D0D"/>
          <w:sz w:val="30"/>
          <w:szCs w:val="30"/>
        </w:rPr>
      </w:pPr>
      <w:proofErr w:type="spellStart"/>
      <w:r>
        <w:rPr>
          <w:rStyle w:val="Strong"/>
          <w:rFonts w:ascii="Segoe UI" w:hAnsi="Segoe UI" w:cs="Segoe UI"/>
          <w:b/>
          <w:bCs/>
          <w:color w:val="0D0D0D"/>
          <w:sz w:val="30"/>
          <w:szCs w:val="30"/>
        </w:rPr>
        <w:t>Fedprox</w:t>
      </w:r>
      <w:proofErr w:type="spellEnd"/>
    </w:p>
    <w:p w14:paraId="65584239" w14:textId="3D0A012D" w:rsidR="00BA5BFF" w:rsidRDefault="00BA5BFF" w:rsidP="00BA5BFF">
      <w:pPr>
        <w:pStyle w:val="Heading2"/>
        <w:shd w:val="clear" w:color="auto" w:fill="FFFFFF"/>
        <w:spacing w:before="0" w:beforeAutospacing="0" w:after="0" w:afterAutospacing="0"/>
        <w:rPr>
          <w:rFonts w:ascii="Segoe UI" w:hAnsi="Segoe UI" w:cs="Segoe UI"/>
          <w:color w:val="0D0D0D"/>
          <w:sz w:val="30"/>
          <w:szCs w:val="30"/>
        </w:rPr>
      </w:pPr>
      <w:r>
        <w:rPr>
          <w:rFonts w:ascii="Segoe UI" w:hAnsi="Segoe UI" w:cs="Segoe UI"/>
          <w:b w:val="0"/>
          <w:bCs w:val="0"/>
          <w:noProof/>
          <w:color w:val="0D0D0D"/>
          <w:sz w:val="30"/>
          <w:szCs w:val="30"/>
        </w:rPr>
        <w:drawing>
          <wp:inline distT="0" distB="0" distL="0" distR="0" wp14:anchorId="2B4A4743" wp14:editId="3FCAE292">
            <wp:extent cx="4375150" cy="2505556"/>
            <wp:effectExtent l="0" t="0" r="6350" b="9525"/>
            <wp:docPr id="28" name="Picture 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8"/>
                    <pic:cNvPicPr>
                      <a:picLocks noChangeAspect="1" noChangeArrowheads="1"/>
                    </pic:cNvPicPr>
                  </pic:nvPicPr>
                  <pic:blipFill>
                    <a:blip r:embed="rId30">
                      <a:extLst>
                        <a:ext uri="{28A0092B-C50C-407E-A947-70E740481C1C}">
                          <a14:useLocalDpi xmlns:a14="http://schemas.microsoft.com/office/drawing/2010/main" val="0"/>
                        </a:ext>
                      </a:extLst>
                    </a:blip>
                    <a:srcRect/>
                    <a:stretch>
                      <a:fillRect/>
                    </a:stretch>
                  </pic:blipFill>
                  <pic:spPr bwMode="auto">
                    <a:xfrm>
                      <a:off x="0" y="0"/>
                      <a:ext cx="4378674" cy="2507574"/>
                    </a:xfrm>
                    <a:prstGeom prst="rect">
                      <a:avLst/>
                    </a:prstGeom>
                    <a:noFill/>
                    <a:ln>
                      <a:noFill/>
                    </a:ln>
                  </pic:spPr>
                </pic:pic>
              </a:graphicData>
            </a:graphic>
          </wp:inline>
        </w:drawing>
      </w:r>
    </w:p>
    <w:p w14:paraId="43DBED05" w14:textId="2A496267" w:rsidR="00BA5BFF" w:rsidRPr="00BA5BFF" w:rsidRDefault="00BA5BFF" w:rsidP="00BA5BFF">
      <w:pPr>
        <w:pStyle w:val="Heading2"/>
        <w:shd w:val="clear" w:color="auto" w:fill="FFFFFF"/>
        <w:spacing w:before="0" w:beforeAutospacing="0" w:after="0" w:afterAutospacing="0"/>
        <w:rPr>
          <w:rFonts w:ascii="Segoe UI" w:hAnsi="Segoe UI" w:cs="Segoe UI"/>
          <w:color w:val="0D0D0D"/>
          <w:sz w:val="30"/>
          <w:szCs w:val="30"/>
        </w:rPr>
      </w:pPr>
      <w:r>
        <w:rPr>
          <w:rFonts w:ascii="Segoe UI" w:hAnsi="Segoe UI" w:cs="Segoe UI"/>
          <w:b w:val="0"/>
          <w:bCs w:val="0"/>
          <w:noProof/>
          <w:color w:val="0D0D0D"/>
          <w:sz w:val="30"/>
          <w:szCs w:val="30"/>
        </w:rPr>
        <w:lastRenderedPageBreak/>
        <w:drawing>
          <wp:inline distT="0" distB="0" distL="0" distR="0" wp14:anchorId="01B8A3B2" wp14:editId="41E9475B">
            <wp:extent cx="5731510" cy="3282315"/>
            <wp:effectExtent l="0" t="0" r="2540" b="0"/>
            <wp:docPr id="29" name="Picture 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0"/>
                    <pic:cNvPicPr>
                      <a:picLocks noChangeAspect="1" noChangeArrowheads="1"/>
                    </pic:cNvPicPr>
                  </pic:nvPicPr>
                  <pic:blipFill>
                    <a:blip r:embed="rId31">
                      <a:extLst>
                        <a:ext uri="{28A0092B-C50C-407E-A947-70E740481C1C}">
                          <a14:useLocalDpi xmlns:a14="http://schemas.microsoft.com/office/drawing/2010/main" val="0"/>
                        </a:ext>
                      </a:extLst>
                    </a:blip>
                    <a:srcRect/>
                    <a:stretch>
                      <a:fillRect/>
                    </a:stretch>
                  </pic:blipFill>
                  <pic:spPr bwMode="auto">
                    <a:xfrm>
                      <a:off x="0" y="0"/>
                      <a:ext cx="5731510" cy="3282315"/>
                    </a:xfrm>
                    <a:prstGeom prst="rect">
                      <a:avLst/>
                    </a:prstGeom>
                    <a:noFill/>
                    <a:ln>
                      <a:noFill/>
                    </a:ln>
                  </pic:spPr>
                </pic:pic>
              </a:graphicData>
            </a:graphic>
          </wp:inline>
        </w:drawing>
      </w:r>
      <w:r>
        <w:rPr>
          <w:rFonts w:ascii="Segoe UI" w:hAnsi="Segoe UI" w:cs="Segoe UI"/>
          <w:color w:val="0D0D0D"/>
          <w:sz w:val="30"/>
          <w:szCs w:val="30"/>
        </w:rPr>
        <w:br/>
      </w:r>
      <w:r>
        <w:rPr>
          <w:rFonts w:ascii="Segoe UI" w:hAnsi="Segoe UI" w:cs="Segoe UI"/>
          <w:b w:val="0"/>
          <w:bCs w:val="0"/>
          <w:noProof/>
          <w:color w:val="0D0D0D"/>
          <w:sz w:val="30"/>
          <w:szCs w:val="30"/>
        </w:rPr>
        <w:drawing>
          <wp:inline distT="0" distB="0" distL="0" distR="0" wp14:anchorId="21332CA0" wp14:editId="5FF2460E">
            <wp:extent cx="5731510" cy="3237865"/>
            <wp:effectExtent l="0" t="0" r="2540" b="635"/>
            <wp:docPr id="30" name="Picture 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2"/>
                    <pic:cNvPicPr>
                      <a:picLocks noChangeAspect="1" noChangeArrowheads="1"/>
                    </pic:cNvPicPr>
                  </pic:nvPicPr>
                  <pic:blipFill>
                    <a:blip r:embed="rId32">
                      <a:extLst>
                        <a:ext uri="{28A0092B-C50C-407E-A947-70E740481C1C}">
                          <a14:useLocalDpi xmlns:a14="http://schemas.microsoft.com/office/drawing/2010/main" val="0"/>
                        </a:ext>
                      </a:extLst>
                    </a:blip>
                    <a:srcRect/>
                    <a:stretch>
                      <a:fillRect/>
                    </a:stretch>
                  </pic:blipFill>
                  <pic:spPr bwMode="auto">
                    <a:xfrm>
                      <a:off x="0" y="0"/>
                      <a:ext cx="5731510" cy="3237865"/>
                    </a:xfrm>
                    <a:prstGeom prst="rect">
                      <a:avLst/>
                    </a:prstGeom>
                    <a:noFill/>
                    <a:ln>
                      <a:noFill/>
                    </a:ln>
                  </pic:spPr>
                </pic:pic>
              </a:graphicData>
            </a:graphic>
          </wp:inline>
        </w:drawing>
      </w:r>
    </w:p>
    <w:p w14:paraId="4F2FF07C" w14:textId="5F0E59DA" w:rsidR="00893864" w:rsidRPr="00BA5BFF" w:rsidRDefault="00893864" w:rsidP="00BA5BFF">
      <w:pPr>
        <w:pStyle w:val="Heading2"/>
        <w:shd w:val="clear" w:color="auto" w:fill="FFFFFF"/>
        <w:spacing w:before="0" w:beforeAutospacing="0" w:after="0" w:afterAutospacing="0"/>
        <w:rPr>
          <w:rFonts w:ascii="Segoe UI" w:hAnsi="Segoe UI" w:cs="Segoe UI"/>
          <w:color w:val="0D0D0D"/>
          <w:sz w:val="30"/>
          <w:szCs w:val="30"/>
        </w:rPr>
      </w:pPr>
      <w:proofErr w:type="spellStart"/>
      <w:r>
        <w:rPr>
          <w:rStyle w:val="Strong"/>
          <w:rFonts w:ascii="Segoe UI" w:hAnsi="Segoe UI" w:cs="Segoe UI"/>
          <w:b/>
          <w:bCs/>
          <w:color w:val="0D0D0D"/>
          <w:sz w:val="30"/>
          <w:szCs w:val="30"/>
        </w:rPr>
        <w:lastRenderedPageBreak/>
        <w:t>Abnor</w:t>
      </w:r>
      <w:r w:rsidR="00BA5BFF">
        <w:rPr>
          <w:rStyle w:val="Strong"/>
          <w:rFonts w:ascii="Segoe UI" w:hAnsi="Segoe UI" w:cs="Segoe UI"/>
          <w:b/>
          <w:bCs/>
          <w:color w:val="0D0D0D"/>
          <w:sz w:val="30"/>
          <w:szCs w:val="30"/>
        </w:rPr>
        <w:t>n</w:t>
      </w:r>
      <w:r>
        <w:rPr>
          <w:rStyle w:val="Strong"/>
          <w:rFonts w:ascii="Segoe UI" w:hAnsi="Segoe UI" w:cs="Segoe UI"/>
          <w:b/>
          <w:bCs/>
          <w:color w:val="0D0D0D"/>
          <w:sz w:val="30"/>
          <w:szCs w:val="30"/>
        </w:rPr>
        <w:t>al</w:t>
      </w:r>
      <w:proofErr w:type="spellEnd"/>
      <w:r>
        <w:rPr>
          <w:rStyle w:val="Strong"/>
          <w:rFonts w:ascii="Segoe UI" w:hAnsi="Segoe UI" w:cs="Segoe UI"/>
          <w:b/>
          <w:bCs/>
          <w:color w:val="0D0D0D"/>
          <w:sz w:val="30"/>
          <w:szCs w:val="30"/>
        </w:rPr>
        <w:t xml:space="preserve"> results for </w:t>
      </w:r>
      <w:proofErr w:type="spellStart"/>
      <w:r>
        <w:rPr>
          <w:rStyle w:val="Strong"/>
          <w:rFonts w:ascii="Segoe UI" w:hAnsi="Segoe UI" w:cs="Segoe UI"/>
          <w:b/>
          <w:bCs/>
          <w:color w:val="0D0D0D"/>
          <w:sz w:val="30"/>
          <w:szCs w:val="30"/>
        </w:rPr>
        <w:t>fedavg</w:t>
      </w:r>
      <w:proofErr w:type="spellEnd"/>
      <w:r>
        <w:rPr>
          <w:rStyle w:val="Strong"/>
          <w:rFonts w:ascii="Segoe UI" w:hAnsi="Segoe UI" w:cs="Segoe UI"/>
          <w:b/>
          <w:bCs/>
          <w:color w:val="0D0D0D"/>
          <w:sz w:val="30"/>
          <w:szCs w:val="30"/>
        </w:rPr>
        <w:t xml:space="preserve">++ and </w:t>
      </w:r>
      <w:proofErr w:type="spellStart"/>
      <w:r>
        <w:rPr>
          <w:rStyle w:val="Strong"/>
          <w:rFonts w:ascii="Segoe UI" w:hAnsi="Segoe UI" w:cs="Segoe UI"/>
          <w:b/>
          <w:bCs/>
          <w:color w:val="0D0D0D"/>
          <w:sz w:val="30"/>
          <w:szCs w:val="30"/>
        </w:rPr>
        <w:t>fedprox</w:t>
      </w:r>
      <w:proofErr w:type="spellEnd"/>
      <w:r>
        <w:rPr>
          <w:noProof/>
        </w:rPr>
        <w:drawing>
          <wp:inline distT="0" distB="0" distL="0" distR="0" wp14:anchorId="1AF42954" wp14:editId="6BFF3BD4">
            <wp:extent cx="5731510" cy="3260090"/>
            <wp:effectExtent l="0" t="0" r="2540" b="0"/>
            <wp:docPr id="22" name="Picture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6"/>
                    <pic:cNvPicPr>
                      <a:picLocks noChangeAspect="1" noChangeArrowheads="1"/>
                    </pic:cNvPicPr>
                  </pic:nvPicPr>
                  <pic:blipFill>
                    <a:blip r:embed="rId33">
                      <a:extLst>
                        <a:ext uri="{28A0092B-C50C-407E-A947-70E740481C1C}">
                          <a14:useLocalDpi xmlns:a14="http://schemas.microsoft.com/office/drawing/2010/main" val="0"/>
                        </a:ext>
                      </a:extLst>
                    </a:blip>
                    <a:srcRect/>
                    <a:stretch>
                      <a:fillRect/>
                    </a:stretch>
                  </pic:blipFill>
                  <pic:spPr bwMode="auto">
                    <a:xfrm>
                      <a:off x="0" y="0"/>
                      <a:ext cx="5731510" cy="3260090"/>
                    </a:xfrm>
                    <a:prstGeom prst="rect">
                      <a:avLst/>
                    </a:prstGeom>
                    <a:noFill/>
                    <a:ln>
                      <a:noFill/>
                    </a:ln>
                  </pic:spPr>
                </pic:pic>
              </a:graphicData>
            </a:graphic>
          </wp:inline>
        </w:drawing>
      </w:r>
    </w:p>
    <w:p w14:paraId="5C0FD6BF" w14:textId="24246C6F" w:rsidR="00893864" w:rsidRDefault="00893864">
      <w:r>
        <w:rPr>
          <w:noProof/>
        </w:rPr>
        <w:drawing>
          <wp:inline distT="0" distB="0" distL="0" distR="0" wp14:anchorId="4B6156EA" wp14:editId="436566C5">
            <wp:extent cx="5731510" cy="3221990"/>
            <wp:effectExtent l="0" t="0" r="2540" b="0"/>
            <wp:docPr id="23" name="Picture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8"/>
                    <pic:cNvPicPr>
                      <a:picLocks noChangeAspect="1" noChangeArrowheads="1"/>
                    </pic:cNvPicPr>
                  </pic:nvPicPr>
                  <pic:blipFill>
                    <a:blip r:embed="rId34">
                      <a:extLst>
                        <a:ext uri="{28A0092B-C50C-407E-A947-70E740481C1C}">
                          <a14:useLocalDpi xmlns:a14="http://schemas.microsoft.com/office/drawing/2010/main" val="0"/>
                        </a:ext>
                      </a:extLst>
                    </a:blip>
                    <a:srcRect/>
                    <a:stretch>
                      <a:fillRect/>
                    </a:stretch>
                  </pic:blipFill>
                  <pic:spPr bwMode="auto">
                    <a:xfrm>
                      <a:off x="0" y="0"/>
                      <a:ext cx="5731510" cy="3221990"/>
                    </a:xfrm>
                    <a:prstGeom prst="rect">
                      <a:avLst/>
                    </a:prstGeom>
                    <a:noFill/>
                    <a:ln>
                      <a:noFill/>
                    </a:ln>
                  </pic:spPr>
                </pic:pic>
              </a:graphicData>
            </a:graphic>
          </wp:inline>
        </w:drawing>
      </w:r>
    </w:p>
    <w:p w14:paraId="51DC4398" w14:textId="441780C2" w:rsidR="00BA5BFF" w:rsidRDefault="00BA5BFF" w:rsidP="00893864">
      <w:pPr>
        <w:pStyle w:val="Heading2"/>
        <w:shd w:val="clear" w:color="auto" w:fill="FFFFFF"/>
        <w:spacing w:before="0" w:beforeAutospacing="0" w:after="0" w:afterAutospacing="0"/>
        <w:rPr>
          <w:rStyle w:val="Strong"/>
          <w:rFonts w:ascii="Segoe UI" w:hAnsi="Segoe UI" w:cs="Segoe UI"/>
          <w:b/>
          <w:bCs/>
          <w:color w:val="0D0D0D"/>
          <w:sz w:val="30"/>
          <w:szCs w:val="30"/>
        </w:rPr>
      </w:pPr>
      <w:r>
        <w:rPr>
          <w:rStyle w:val="Strong"/>
          <w:rFonts w:ascii="Segoe UI" w:hAnsi="Segoe UI" w:cs="Segoe UI"/>
          <w:b/>
          <w:bCs/>
          <w:noProof/>
          <w:color w:val="0D0D0D"/>
          <w:sz w:val="30"/>
          <w:szCs w:val="30"/>
        </w:rPr>
        <w:lastRenderedPageBreak/>
        <w:drawing>
          <wp:inline distT="0" distB="0" distL="0" distR="0" wp14:anchorId="0101A9A1" wp14:editId="060D2862">
            <wp:extent cx="5731510" cy="3237865"/>
            <wp:effectExtent l="0" t="0" r="2540" b="635"/>
            <wp:docPr id="31" name="Picture 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4"/>
                    <pic:cNvPicPr>
                      <a:picLocks noChangeAspect="1" noChangeArrowheads="1"/>
                    </pic:cNvPicPr>
                  </pic:nvPicPr>
                  <pic:blipFill>
                    <a:blip r:embed="rId32">
                      <a:extLst>
                        <a:ext uri="{28A0092B-C50C-407E-A947-70E740481C1C}">
                          <a14:useLocalDpi xmlns:a14="http://schemas.microsoft.com/office/drawing/2010/main" val="0"/>
                        </a:ext>
                      </a:extLst>
                    </a:blip>
                    <a:srcRect/>
                    <a:stretch>
                      <a:fillRect/>
                    </a:stretch>
                  </pic:blipFill>
                  <pic:spPr bwMode="auto">
                    <a:xfrm>
                      <a:off x="0" y="0"/>
                      <a:ext cx="5731510" cy="3237865"/>
                    </a:xfrm>
                    <a:prstGeom prst="rect">
                      <a:avLst/>
                    </a:prstGeom>
                    <a:noFill/>
                    <a:ln>
                      <a:noFill/>
                    </a:ln>
                  </pic:spPr>
                </pic:pic>
              </a:graphicData>
            </a:graphic>
          </wp:inline>
        </w:drawing>
      </w:r>
    </w:p>
    <w:p w14:paraId="69C9770B" w14:textId="03774AFE" w:rsidR="00BA5BFF" w:rsidRDefault="00BA5BFF" w:rsidP="00BA5BFF">
      <w:pPr>
        <w:pStyle w:val="Heading2"/>
        <w:shd w:val="clear" w:color="auto" w:fill="FFFFFF"/>
        <w:spacing w:before="0" w:beforeAutospacing="0" w:after="0" w:afterAutospacing="0"/>
        <w:rPr>
          <w:rStyle w:val="Strong"/>
          <w:rFonts w:ascii="Segoe UI" w:hAnsi="Segoe UI" w:cs="Segoe UI"/>
          <w:b/>
          <w:bCs/>
          <w:color w:val="0D0D0D"/>
          <w:sz w:val="30"/>
          <w:szCs w:val="30"/>
        </w:rPr>
      </w:pPr>
      <w:proofErr w:type="spellStart"/>
      <w:r>
        <w:rPr>
          <w:rStyle w:val="Strong"/>
          <w:rFonts w:ascii="Segoe UI" w:hAnsi="Segoe UI" w:cs="Segoe UI"/>
          <w:b/>
          <w:bCs/>
          <w:color w:val="0D0D0D"/>
          <w:sz w:val="30"/>
          <w:szCs w:val="30"/>
        </w:rPr>
        <w:t>fedprox</w:t>
      </w:r>
      <w:proofErr w:type="spellEnd"/>
    </w:p>
    <w:p w14:paraId="54B36CC4" w14:textId="07138982" w:rsidR="00BA5BFF" w:rsidRDefault="00BA5BFF" w:rsidP="00893864">
      <w:pPr>
        <w:pStyle w:val="Heading2"/>
        <w:shd w:val="clear" w:color="auto" w:fill="FFFFFF"/>
        <w:spacing w:before="0" w:beforeAutospacing="0" w:after="0" w:afterAutospacing="0"/>
        <w:rPr>
          <w:rStyle w:val="Strong"/>
          <w:rFonts w:ascii="Segoe UI" w:hAnsi="Segoe UI" w:cs="Segoe UI"/>
          <w:b/>
          <w:bCs/>
          <w:color w:val="0D0D0D"/>
          <w:sz w:val="30"/>
          <w:szCs w:val="30"/>
        </w:rPr>
      </w:pPr>
      <w:r>
        <w:rPr>
          <w:rStyle w:val="Strong"/>
          <w:rFonts w:ascii="Segoe UI" w:hAnsi="Segoe UI" w:cs="Segoe UI"/>
          <w:b/>
          <w:bCs/>
          <w:noProof/>
          <w:color w:val="0D0D0D"/>
          <w:sz w:val="30"/>
          <w:szCs w:val="30"/>
        </w:rPr>
        <w:drawing>
          <wp:inline distT="0" distB="0" distL="0" distR="0" wp14:anchorId="457F74C1" wp14:editId="1AFADA58">
            <wp:extent cx="5731510" cy="3282315"/>
            <wp:effectExtent l="0" t="0" r="2540" b="0"/>
            <wp:docPr id="32" name="Picture 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6"/>
                    <pic:cNvPicPr>
                      <a:picLocks noChangeAspect="1" noChangeArrowheads="1"/>
                    </pic:cNvPicPr>
                  </pic:nvPicPr>
                  <pic:blipFill>
                    <a:blip r:embed="rId35">
                      <a:extLst>
                        <a:ext uri="{28A0092B-C50C-407E-A947-70E740481C1C}">
                          <a14:useLocalDpi xmlns:a14="http://schemas.microsoft.com/office/drawing/2010/main" val="0"/>
                        </a:ext>
                      </a:extLst>
                    </a:blip>
                    <a:srcRect/>
                    <a:stretch>
                      <a:fillRect/>
                    </a:stretch>
                  </pic:blipFill>
                  <pic:spPr bwMode="auto">
                    <a:xfrm>
                      <a:off x="0" y="0"/>
                      <a:ext cx="5731510" cy="3282315"/>
                    </a:xfrm>
                    <a:prstGeom prst="rect">
                      <a:avLst/>
                    </a:prstGeom>
                    <a:noFill/>
                    <a:ln>
                      <a:noFill/>
                    </a:ln>
                  </pic:spPr>
                </pic:pic>
              </a:graphicData>
            </a:graphic>
          </wp:inline>
        </w:drawing>
      </w:r>
    </w:p>
    <w:p w14:paraId="138EF282" w14:textId="6B4DCDBB" w:rsidR="00BA5BFF" w:rsidRDefault="00BA5BFF" w:rsidP="00893864">
      <w:pPr>
        <w:pStyle w:val="Heading2"/>
        <w:shd w:val="clear" w:color="auto" w:fill="FFFFFF"/>
        <w:spacing w:before="0" w:beforeAutospacing="0" w:after="0" w:afterAutospacing="0"/>
        <w:rPr>
          <w:rStyle w:val="Strong"/>
          <w:rFonts w:ascii="Segoe UI" w:hAnsi="Segoe UI" w:cs="Segoe UI"/>
          <w:b/>
          <w:bCs/>
          <w:color w:val="0D0D0D"/>
          <w:sz w:val="30"/>
          <w:szCs w:val="30"/>
        </w:rPr>
      </w:pPr>
      <w:r>
        <w:rPr>
          <w:rStyle w:val="Strong"/>
          <w:rFonts w:ascii="Segoe UI" w:hAnsi="Segoe UI" w:cs="Segoe UI"/>
          <w:b/>
          <w:bCs/>
          <w:noProof/>
          <w:color w:val="0D0D0D"/>
          <w:sz w:val="30"/>
          <w:szCs w:val="30"/>
        </w:rPr>
        <w:lastRenderedPageBreak/>
        <w:drawing>
          <wp:inline distT="0" distB="0" distL="0" distR="0" wp14:anchorId="75AAF916" wp14:editId="377FD77E">
            <wp:extent cx="5731510" cy="3282315"/>
            <wp:effectExtent l="0" t="0" r="2540" b="0"/>
            <wp:docPr id="34" name="Picture 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0"/>
                    <pic:cNvPicPr>
                      <a:picLocks noChangeAspect="1" noChangeArrowheads="1"/>
                    </pic:cNvPicPr>
                  </pic:nvPicPr>
                  <pic:blipFill>
                    <a:blip r:embed="rId36">
                      <a:extLst>
                        <a:ext uri="{28A0092B-C50C-407E-A947-70E740481C1C}">
                          <a14:useLocalDpi xmlns:a14="http://schemas.microsoft.com/office/drawing/2010/main" val="0"/>
                        </a:ext>
                      </a:extLst>
                    </a:blip>
                    <a:srcRect/>
                    <a:stretch>
                      <a:fillRect/>
                    </a:stretch>
                  </pic:blipFill>
                  <pic:spPr bwMode="auto">
                    <a:xfrm>
                      <a:off x="0" y="0"/>
                      <a:ext cx="5731510" cy="3282315"/>
                    </a:xfrm>
                    <a:prstGeom prst="rect">
                      <a:avLst/>
                    </a:prstGeom>
                    <a:noFill/>
                    <a:ln>
                      <a:noFill/>
                    </a:ln>
                  </pic:spPr>
                </pic:pic>
              </a:graphicData>
            </a:graphic>
          </wp:inline>
        </w:drawing>
      </w:r>
    </w:p>
    <w:p w14:paraId="56DBBD05" w14:textId="3E7AC53B" w:rsidR="00BA5BFF" w:rsidRDefault="00BA5BFF" w:rsidP="00893864">
      <w:pPr>
        <w:pStyle w:val="Heading2"/>
        <w:shd w:val="clear" w:color="auto" w:fill="FFFFFF"/>
        <w:spacing w:before="0" w:beforeAutospacing="0" w:after="0" w:afterAutospacing="0"/>
        <w:rPr>
          <w:rStyle w:val="Strong"/>
          <w:rFonts w:ascii="Segoe UI" w:hAnsi="Segoe UI" w:cs="Segoe UI"/>
          <w:b/>
          <w:bCs/>
          <w:color w:val="0D0D0D"/>
          <w:sz w:val="30"/>
          <w:szCs w:val="30"/>
        </w:rPr>
      </w:pPr>
      <w:r>
        <w:rPr>
          <w:rStyle w:val="Strong"/>
          <w:rFonts w:ascii="Segoe UI" w:hAnsi="Segoe UI" w:cs="Segoe UI"/>
          <w:b/>
          <w:bCs/>
          <w:noProof/>
          <w:color w:val="0D0D0D"/>
          <w:sz w:val="30"/>
          <w:szCs w:val="30"/>
        </w:rPr>
        <w:drawing>
          <wp:inline distT="0" distB="0" distL="0" distR="0" wp14:anchorId="37237194" wp14:editId="21E88B2B">
            <wp:extent cx="5731510" cy="3237865"/>
            <wp:effectExtent l="0" t="0" r="2540" b="635"/>
            <wp:docPr id="33" name="Picture 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8"/>
                    <pic:cNvPicPr>
                      <a:picLocks noChangeAspect="1" noChangeArrowheads="1"/>
                    </pic:cNvPicPr>
                  </pic:nvPicPr>
                  <pic:blipFill>
                    <a:blip r:embed="rId37">
                      <a:extLst>
                        <a:ext uri="{28A0092B-C50C-407E-A947-70E740481C1C}">
                          <a14:useLocalDpi xmlns:a14="http://schemas.microsoft.com/office/drawing/2010/main" val="0"/>
                        </a:ext>
                      </a:extLst>
                    </a:blip>
                    <a:srcRect/>
                    <a:stretch>
                      <a:fillRect/>
                    </a:stretch>
                  </pic:blipFill>
                  <pic:spPr bwMode="auto">
                    <a:xfrm>
                      <a:off x="0" y="0"/>
                      <a:ext cx="5731510" cy="3237865"/>
                    </a:xfrm>
                    <a:prstGeom prst="rect">
                      <a:avLst/>
                    </a:prstGeom>
                    <a:noFill/>
                    <a:ln>
                      <a:noFill/>
                    </a:ln>
                  </pic:spPr>
                </pic:pic>
              </a:graphicData>
            </a:graphic>
          </wp:inline>
        </w:drawing>
      </w:r>
    </w:p>
    <w:p w14:paraId="06ED34B7" w14:textId="20C5F0CE" w:rsidR="00BA5BFF" w:rsidRDefault="00BA5BFF" w:rsidP="00893864">
      <w:pPr>
        <w:pStyle w:val="Heading2"/>
        <w:shd w:val="clear" w:color="auto" w:fill="FFFFFF"/>
        <w:spacing w:before="0" w:beforeAutospacing="0" w:after="0" w:afterAutospacing="0"/>
        <w:rPr>
          <w:rStyle w:val="Strong"/>
          <w:rFonts w:ascii="Segoe UI" w:hAnsi="Segoe UI" w:cs="Segoe UI"/>
          <w:b/>
          <w:bCs/>
          <w:color w:val="0D0D0D"/>
          <w:sz w:val="30"/>
          <w:szCs w:val="30"/>
        </w:rPr>
      </w:pPr>
      <w:r>
        <w:rPr>
          <w:rStyle w:val="Strong"/>
          <w:rFonts w:ascii="Segoe UI" w:hAnsi="Segoe UI" w:cs="Segoe UI"/>
          <w:b/>
          <w:bCs/>
          <w:noProof/>
          <w:color w:val="0D0D0D"/>
          <w:sz w:val="30"/>
          <w:szCs w:val="30"/>
        </w:rPr>
        <w:lastRenderedPageBreak/>
        <w:drawing>
          <wp:inline distT="0" distB="0" distL="0" distR="0" wp14:anchorId="17907B0C" wp14:editId="1876B111">
            <wp:extent cx="5731510" cy="3237865"/>
            <wp:effectExtent l="0" t="0" r="2540" b="635"/>
            <wp:docPr id="35" name="Picture 3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2"/>
                    <pic:cNvPicPr>
                      <a:picLocks noChangeAspect="1" noChangeArrowheads="1"/>
                    </pic:cNvPicPr>
                  </pic:nvPicPr>
                  <pic:blipFill>
                    <a:blip r:embed="rId38">
                      <a:extLst>
                        <a:ext uri="{28A0092B-C50C-407E-A947-70E740481C1C}">
                          <a14:useLocalDpi xmlns:a14="http://schemas.microsoft.com/office/drawing/2010/main" val="0"/>
                        </a:ext>
                      </a:extLst>
                    </a:blip>
                    <a:srcRect/>
                    <a:stretch>
                      <a:fillRect/>
                    </a:stretch>
                  </pic:blipFill>
                  <pic:spPr bwMode="auto">
                    <a:xfrm>
                      <a:off x="0" y="0"/>
                      <a:ext cx="5731510" cy="3237865"/>
                    </a:xfrm>
                    <a:prstGeom prst="rect">
                      <a:avLst/>
                    </a:prstGeom>
                    <a:noFill/>
                    <a:ln>
                      <a:noFill/>
                    </a:ln>
                  </pic:spPr>
                </pic:pic>
              </a:graphicData>
            </a:graphic>
          </wp:inline>
        </w:drawing>
      </w:r>
    </w:p>
    <w:p w14:paraId="4B7507BA" w14:textId="77777777" w:rsidR="00BA5BFF" w:rsidRDefault="00BA5BFF" w:rsidP="00893864">
      <w:pPr>
        <w:pStyle w:val="Heading2"/>
        <w:shd w:val="clear" w:color="auto" w:fill="FFFFFF"/>
        <w:spacing w:before="0" w:beforeAutospacing="0" w:after="0" w:afterAutospacing="0"/>
        <w:rPr>
          <w:rStyle w:val="Strong"/>
          <w:rFonts w:ascii="Segoe UI" w:hAnsi="Segoe UI" w:cs="Segoe UI"/>
          <w:b/>
          <w:bCs/>
          <w:color w:val="0D0D0D"/>
          <w:sz w:val="30"/>
          <w:szCs w:val="30"/>
        </w:rPr>
      </w:pPr>
    </w:p>
    <w:p w14:paraId="1EB5D1DC" w14:textId="41D2DFB0" w:rsidR="00893864" w:rsidRDefault="00BA5BFF" w:rsidP="00893864">
      <w:pPr>
        <w:pStyle w:val="Heading2"/>
        <w:shd w:val="clear" w:color="auto" w:fill="FFFFFF"/>
        <w:spacing w:before="0" w:beforeAutospacing="0" w:after="0" w:afterAutospacing="0"/>
        <w:rPr>
          <w:rStyle w:val="Strong"/>
          <w:rFonts w:ascii="Segoe UI" w:hAnsi="Segoe UI" w:cs="Segoe UI"/>
          <w:b/>
          <w:bCs/>
          <w:color w:val="0D0D0D"/>
          <w:sz w:val="30"/>
          <w:szCs w:val="30"/>
        </w:rPr>
      </w:pPr>
      <w:r>
        <w:rPr>
          <w:rStyle w:val="Strong"/>
          <w:rFonts w:ascii="Segoe UI" w:hAnsi="Segoe UI" w:cs="Segoe UI"/>
          <w:b/>
          <w:bCs/>
          <w:color w:val="0D0D0D"/>
          <w:sz w:val="30"/>
          <w:szCs w:val="30"/>
        </w:rPr>
        <w:t>Gradient leakage</w:t>
      </w:r>
      <w:r w:rsidR="00893864">
        <w:rPr>
          <w:rStyle w:val="Strong"/>
          <w:rFonts w:ascii="Segoe UI" w:hAnsi="Segoe UI" w:cs="Segoe UI"/>
          <w:b/>
          <w:bCs/>
          <w:color w:val="0D0D0D"/>
          <w:sz w:val="30"/>
          <w:szCs w:val="30"/>
        </w:rPr>
        <w:t xml:space="preserve"> results for </w:t>
      </w:r>
      <w:proofErr w:type="spellStart"/>
      <w:r w:rsidR="00893864">
        <w:rPr>
          <w:rStyle w:val="Strong"/>
          <w:rFonts w:ascii="Segoe UI" w:hAnsi="Segoe UI" w:cs="Segoe UI"/>
          <w:b/>
          <w:bCs/>
          <w:color w:val="0D0D0D"/>
          <w:sz w:val="30"/>
          <w:szCs w:val="30"/>
        </w:rPr>
        <w:t>fedavg</w:t>
      </w:r>
      <w:proofErr w:type="spellEnd"/>
      <w:r w:rsidR="00893864">
        <w:rPr>
          <w:rStyle w:val="Strong"/>
          <w:rFonts w:ascii="Segoe UI" w:hAnsi="Segoe UI" w:cs="Segoe UI"/>
          <w:b/>
          <w:bCs/>
          <w:color w:val="0D0D0D"/>
          <w:sz w:val="30"/>
          <w:szCs w:val="30"/>
        </w:rPr>
        <w:t xml:space="preserve">++ and </w:t>
      </w:r>
      <w:proofErr w:type="spellStart"/>
      <w:r w:rsidR="00893864">
        <w:rPr>
          <w:rStyle w:val="Strong"/>
          <w:rFonts w:ascii="Segoe UI" w:hAnsi="Segoe UI" w:cs="Segoe UI"/>
          <w:b/>
          <w:bCs/>
          <w:color w:val="0D0D0D"/>
          <w:sz w:val="30"/>
          <w:szCs w:val="30"/>
        </w:rPr>
        <w:t>fedprox</w:t>
      </w:r>
      <w:proofErr w:type="spellEnd"/>
    </w:p>
    <w:p w14:paraId="68738F67" w14:textId="358FD857" w:rsidR="00BA5BFF" w:rsidRDefault="00BA5BFF" w:rsidP="00893864">
      <w:pPr>
        <w:pStyle w:val="Heading2"/>
        <w:shd w:val="clear" w:color="auto" w:fill="FFFFFF"/>
        <w:spacing w:before="0" w:beforeAutospacing="0" w:after="0" w:afterAutospacing="0"/>
        <w:rPr>
          <w:rFonts w:ascii="Segoe UI" w:hAnsi="Segoe UI" w:cs="Segoe UI"/>
          <w:color w:val="0D0D0D"/>
          <w:sz w:val="30"/>
          <w:szCs w:val="30"/>
        </w:rPr>
      </w:pPr>
      <w:r>
        <w:rPr>
          <w:rFonts w:ascii="Segoe UI" w:hAnsi="Segoe UI" w:cs="Segoe UI"/>
          <w:b w:val="0"/>
          <w:bCs w:val="0"/>
          <w:noProof/>
          <w:color w:val="0D0D0D"/>
          <w:sz w:val="30"/>
          <w:szCs w:val="30"/>
        </w:rPr>
        <w:drawing>
          <wp:inline distT="0" distB="0" distL="0" distR="0" wp14:anchorId="64F4FBD1" wp14:editId="7F247B01">
            <wp:extent cx="5731510" cy="3282315"/>
            <wp:effectExtent l="0" t="0" r="2540" b="0"/>
            <wp:docPr id="25" name="Picture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2"/>
                    <pic:cNvPicPr>
                      <a:picLocks noChangeAspect="1" noChangeArrowheads="1"/>
                    </pic:cNvPicPr>
                  </pic:nvPicPr>
                  <pic:blipFill>
                    <a:blip r:embed="rId39">
                      <a:extLst>
                        <a:ext uri="{28A0092B-C50C-407E-A947-70E740481C1C}">
                          <a14:useLocalDpi xmlns:a14="http://schemas.microsoft.com/office/drawing/2010/main" val="0"/>
                        </a:ext>
                      </a:extLst>
                    </a:blip>
                    <a:srcRect/>
                    <a:stretch>
                      <a:fillRect/>
                    </a:stretch>
                  </pic:blipFill>
                  <pic:spPr bwMode="auto">
                    <a:xfrm>
                      <a:off x="0" y="0"/>
                      <a:ext cx="5731510" cy="3282315"/>
                    </a:xfrm>
                    <a:prstGeom prst="rect">
                      <a:avLst/>
                    </a:prstGeom>
                    <a:noFill/>
                    <a:ln>
                      <a:noFill/>
                    </a:ln>
                  </pic:spPr>
                </pic:pic>
              </a:graphicData>
            </a:graphic>
          </wp:inline>
        </w:drawing>
      </w:r>
    </w:p>
    <w:p w14:paraId="6A6B488F" w14:textId="382598E0" w:rsidR="00BA5BFF" w:rsidRDefault="00BA5BFF" w:rsidP="00893864">
      <w:pPr>
        <w:pStyle w:val="Heading2"/>
        <w:shd w:val="clear" w:color="auto" w:fill="FFFFFF"/>
        <w:spacing w:before="0" w:beforeAutospacing="0" w:after="0" w:afterAutospacing="0"/>
        <w:rPr>
          <w:rFonts w:ascii="Segoe UI" w:hAnsi="Segoe UI" w:cs="Segoe UI"/>
          <w:color w:val="0D0D0D"/>
          <w:sz w:val="30"/>
          <w:szCs w:val="30"/>
        </w:rPr>
      </w:pPr>
      <w:r>
        <w:rPr>
          <w:rFonts w:ascii="Segoe UI" w:hAnsi="Segoe UI" w:cs="Segoe UI"/>
          <w:b w:val="0"/>
          <w:bCs w:val="0"/>
          <w:noProof/>
          <w:color w:val="0D0D0D"/>
          <w:sz w:val="30"/>
          <w:szCs w:val="30"/>
        </w:rPr>
        <w:lastRenderedPageBreak/>
        <w:drawing>
          <wp:inline distT="0" distB="0" distL="0" distR="0" wp14:anchorId="3A3A54F4" wp14:editId="38F46550">
            <wp:extent cx="5731510" cy="3104515"/>
            <wp:effectExtent l="0" t="0" r="2540" b="635"/>
            <wp:docPr id="26" name="Picture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4"/>
                    <pic:cNvPicPr>
                      <a:picLocks noChangeAspect="1" noChangeArrowheads="1"/>
                    </pic:cNvPicPr>
                  </pic:nvPicPr>
                  <pic:blipFill>
                    <a:blip r:embed="rId40">
                      <a:extLst>
                        <a:ext uri="{28A0092B-C50C-407E-A947-70E740481C1C}">
                          <a14:useLocalDpi xmlns:a14="http://schemas.microsoft.com/office/drawing/2010/main" val="0"/>
                        </a:ext>
                      </a:extLst>
                    </a:blip>
                    <a:srcRect/>
                    <a:stretch>
                      <a:fillRect/>
                    </a:stretch>
                  </pic:blipFill>
                  <pic:spPr bwMode="auto">
                    <a:xfrm>
                      <a:off x="0" y="0"/>
                      <a:ext cx="5731510" cy="3104515"/>
                    </a:xfrm>
                    <a:prstGeom prst="rect">
                      <a:avLst/>
                    </a:prstGeom>
                    <a:noFill/>
                    <a:ln>
                      <a:noFill/>
                    </a:ln>
                  </pic:spPr>
                </pic:pic>
              </a:graphicData>
            </a:graphic>
          </wp:inline>
        </w:drawing>
      </w:r>
    </w:p>
    <w:p w14:paraId="2460A223" w14:textId="1C73950C" w:rsidR="00893864" w:rsidRDefault="00BA5BFF">
      <w:r>
        <w:rPr>
          <w:noProof/>
        </w:rPr>
        <w:drawing>
          <wp:inline distT="0" distB="0" distL="0" distR="0" wp14:anchorId="0A5D41E4" wp14:editId="2FA40DA5">
            <wp:extent cx="5731510" cy="3282315"/>
            <wp:effectExtent l="0" t="0" r="2540" b="0"/>
            <wp:docPr id="27" name="Picture 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6"/>
                    <pic:cNvPicPr>
                      <a:picLocks noChangeAspect="1" noChangeArrowheads="1"/>
                    </pic:cNvPicPr>
                  </pic:nvPicPr>
                  <pic:blipFill>
                    <a:blip r:embed="rId41">
                      <a:extLst>
                        <a:ext uri="{28A0092B-C50C-407E-A947-70E740481C1C}">
                          <a14:useLocalDpi xmlns:a14="http://schemas.microsoft.com/office/drawing/2010/main" val="0"/>
                        </a:ext>
                      </a:extLst>
                    </a:blip>
                    <a:srcRect/>
                    <a:stretch>
                      <a:fillRect/>
                    </a:stretch>
                  </pic:blipFill>
                  <pic:spPr bwMode="auto">
                    <a:xfrm>
                      <a:off x="0" y="0"/>
                      <a:ext cx="5731510" cy="3282315"/>
                    </a:xfrm>
                    <a:prstGeom prst="rect">
                      <a:avLst/>
                    </a:prstGeom>
                    <a:noFill/>
                    <a:ln>
                      <a:noFill/>
                    </a:ln>
                  </pic:spPr>
                </pic:pic>
              </a:graphicData>
            </a:graphic>
          </wp:inline>
        </w:drawing>
      </w:r>
    </w:p>
    <w:p w14:paraId="6A40E6A3" w14:textId="4A479000" w:rsidR="00BA5BFF" w:rsidRDefault="00BA5BFF" w:rsidP="00BA5BFF">
      <w:pPr>
        <w:pStyle w:val="Heading2"/>
        <w:shd w:val="clear" w:color="auto" w:fill="FFFFFF"/>
        <w:spacing w:before="0" w:beforeAutospacing="0" w:after="0" w:afterAutospacing="0"/>
        <w:rPr>
          <w:rStyle w:val="Strong"/>
          <w:rFonts w:ascii="Segoe UI" w:hAnsi="Segoe UI" w:cs="Segoe UI"/>
          <w:b/>
          <w:bCs/>
          <w:color w:val="0D0D0D"/>
          <w:sz w:val="30"/>
          <w:szCs w:val="30"/>
        </w:rPr>
      </w:pPr>
      <w:proofErr w:type="spellStart"/>
      <w:r>
        <w:rPr>
          <w:rStyle w:val="Strong"/>
          <w:rFonts w:ascii="Segoe UI" w:hAnsi="Segoe UI" w:cs="Segoe UI"/>
          <w:b/>
          <w:bCs/>
          <w:color w:val="0D0D0D"/>
          <w:sz w:val="30"/>
          <w:szCs w:val="30"/>
        </w:rPr>
        <w:t>F</w:t>
      </w:r>
      <w:r>
        <w:rPr>
          <w:rStyle w:val="Strong"/>
          <w:rFonts w:ascii="Segoe UI" w:hAnsi="Segoe UI" w:cs="Segoe UI"/>
          <w:b/>
          <w:bCs/>
          <w:color w:val="0D0D0D"/>
          <w:sz w:val="30"/>
          <w:szCs w:val="30"/>
        </w:rPr>
        <w:t>ed</w:t>
      </w:r>
      <w:r>
        <w:rPr>
          <w:rStyle w:val="Strong"/>
          <w:rFonts w:ascii="Segoe UI" w:hAnsi="Segoe UI" w:cs="Segoe UI"/>
          <w:b/>
          <w:bCs/>
          <w:color w:val="0D0D0D"/>
          <w:sz w:val="30"/>
          <w:szCs w:val="30"/>
        </w:rPr>
        <w:t>prox</w:t>
      </w:r>
      <w:proofErr w:type="spellEnd"/>
    </w:p>
    <w:p w14:paraId="6299CF44" w14:textId="1957FCD7" w:rsidR="00BA5BFF" w:rsidRDefault="00BA5BFF" w:rsidP="00BA5BFF">
      <w:pPr>
        <w:pStyle w:val="Heading2"/>
        <w:shd w:val="clear" w:color="auto" w:fill="FFFFFF"/>
        <w:spacing w:before="0" w:beforeAutospacing="0" w:after="0" w:afterAutospacing="0"/>
        <w:rPr>
          <w:rStyle w:val="Strong"/>
          <w:rFonts w:ascii="Segoe UI" w:hAnsi="Segoe UI" w:cs="Segoe UI"/>
          <w:b/>
          <w:bCs/>
          <w:color w:val="0D0D0D"/>
          <w:sz w:val="30"/>
          <w:szCs w:val="30"/>
        </w:rPr>
      </w:pPr>
      <w:r>
        <w:rPr>
          <w:rStyle w:val="Strong"/>
          <w:rFonts w:ascii="Segoe UI" w:hAnsi="Segoe UI" w:cs="Segoe UI"/>
          <w:b/>
          <w:bCs/>
          <w:noProof/>
          <w:color w:val="0D0D0D"/>
          <w:sz w:val="30"/>
          <w:szCs w:val="30"/>
        </w:rPr>
        <w:lastRenderedPageBreak/>
        <w:drawing>
          <wp:inline distT="0" distB="0" distL="0" distR="0" wp14:anchorId="7437161E" wp14:editId="5AD8D662">
            <wp:extent cx="5731510" cy="3282315"/>
            <wp:effectExtent l="0" t="0" r="2540" b="0"/>
            <wp:docPr id="37" name="Picture 3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9"/>
                    <pic:cNvPicPr>
                      <a:picLocks noChangeAspect="1" noChangeArrowheads="1"/>
                    </pic:cNvPicPr>
                  </pic:nvPicPr>
                  <pic:blipFill>
                    <a:blip r:embed="rId42">
                      <a:extLst>
                        <a:ext uri="{28A0092B-C50C-407E-A947-70E740481C1C}">
                          <a14:useLocalDpi xmlns:a14="http://schemas.microsoft.com/office/drawing/2010/main" val="0"/>
                        </a:ext>
                      </a:extLst>
                    </a:blip>
                    <a:srcRect/>
                    <a:stretch>
                      <a:fillRect/>
                    </a:stretch>
                  </pic:blipFill>
                  <pic:spPr bwMode="auto">
                    <a:xfrm>
                      <a:off x="0" y="0"/>
                      <a:ext cx="5731510" cy="3282315"/>
                    </a:xfrm>
                    <a:prstGeom prst="rect">
                      <a:avLst/>
                    </a:prstGeom>
                    <a:noFill/>
                    <a:ln>
                      <a:noFill/>
                    </a:ln>
                  </pic:spPr>
                </pic:pic>
              </a:graphicData>
            </a:graphic>
          </wp:inline>
        </w:drawing>
      </w:r>
      <w:r w:rsidRPr="00BA5BFF">
        <w:rPr>
          <w:rStyle w:val="Strong"/>
          <w:rFonts w:ascii="Segoe UI" w:hAnsi="Segoe UI" w:cs="Segoe UI"/>
          <w:b/>
          <w:bCs/>
          <w:color w:val="0D0D0D"/>
          <w:sz w:val="30"/>
          <w:szCs w:val="30"/>
        </w:rPr>
        <w:t xml:space="preserve"> </w:t>
      </w:r>
      <w:r>
        <w:rPr>
          <w:rStyle w:val="Strong"/>
          <w:rFonts w:ascii="Segoe UI" w:hAnsi="Segoe UI" w:cs="Segoe UI"/>
          <w:b/>
          <w:bCs/>
          <w:noProof/>
          <w:color w:val="0D0D0D"/>
          <w:sz w:val="30"/>
          <w:szCs w:val="30"/>
        </w:rPr>
        <w:drawing>
          <wp:inline distT="0" distB="0" distL="0" distR="0" wp14:anchorId="4239EF72" wp14:editId="55898FA1">
            <wp:extent cx="5731510" cy="3359150"/>
            <wp:effectExtent l="0" t="0" r="2540" b="0"/>
            <wp:docPr id="38" name="Picture 3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1"/>
                    <pic:cNvPicPr>
                      <a:picLocks noChangeAspect="1" noChangeArrowheads="1"/>
                    </pic:cNvPicPr>
                  </pic:nvPicPr>
                  <pic:blipFill>
                    <a:blip r:embed="rId43">
                      <a:extLst>
                        <a:ext uri="{28A0092B-C50C-407E-A947-70E740481C1C}">
                          <a14:useLocalDpi xmlns:a14="http://schemas.microsoft.com/office/drawing/2010/main" val="0"/>
                        </a:ext>
                      </a:extLst>
                    </a:blip>
                    <a:srcRect/>
                    <a:stretch>
                      <a:fillRect/>
                    </a:stretch>
                  </pic:blipFill>
                  <pic:spPr bwMode="auto">
                    <a:xfrm>
                      <a:off x="0" y="0"/>
                      <a:ext cx="5731510" cy="3359150"/>
                    </a:xfrm>
                    <a:prstGeom prst="rect">
                      <a:avLst/>
                    </a:prstGeom>
                    <a:noFill/>
                    <a:ln>
                      <a:noFill/>
                    </a:ln>
                  </pic:spPr>
                </pic:pic>
              </a:graphicData>
            </a:graphic>
          </wp:inline>
        </w:drawing>
      </w:r>
    </w:p>
    <w:p w14:paraId="5F8B866A" w14:textId="3CA180D8" w:rsidR="00BA5BFF" w:rsidRDefault="00BA5BFF" w:rsidP="00BA5BFF">
      <w:pPr>
        <w:pStyle w:val="Heading2"/>
        <w:shd w:val="clear" w:color="auto" w:fill="FFFFFF"/>
        <w:spacing w:before="0" w:beforeAutospacing="0" w:after="0" w:afterAutospacing="0"/>
        <w:rPr>
          <w:rStyle w:val="Strong"/>
          <w:rFonts w:ascii="Segoe UI" w:hAnsi="Segoe UI" w:cs="Segoe UI"/>
          <w:b/>
          <w:bCs/>
          <w:color w:val="0D0D0D"/>
          <w:sz w:val="30"/>
          <w:szCs w:val="30"/>
        </w:rPr>
      </w:pPr>
      <w:r>
        <w:rPr>
          <w:rStyle w:val="Strong"/>
          <w:rFonts w:ascii="Segoe UI" w:hAnsi="Segoe UI" w:cs="Segoe UI"/>
          <w:b/>
          <w:bCs/>
          <w:noProof/>
          <w:color w:val="0D0D0D"/>
          <w:sz w:val="30"/>
          <w:szCs w:val="30"/>
        </w:rPr>
        <w:lastRenderedPageBreak/>
        <w:drawing>
          <wp:inline distT="0" distB="0" distL="0" distR="0" wp14:anchorId="3648A999" wp14:editId="0D4D54D6">
            <wp:extent cx="5731510" cy="3282315"/>
            <wp:effectExtent l="0" t="0" r="2540" b="0"/>
            <wp:docPr id="39" name="Picture 3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3"/>
                    <pic:cNvPicPr>
                      <a:picLocks noChangeAspect="1" noChangeArrowheads="1"/>
                    </pic:cNvPicPr>
                  </pic:nvPicPr>
                  <pic:blipFill>
                    <a:blip r:embed="rId44">
                      <a:extLst>
                        <a:ext uri="{28A0092B-C50C-407E-A947-70E740481C1C}">
                          <a14:useLocalDpi xmlns:a14="http://schemas.microsoft.com/office/drawing/2010/main" val="0"/>
                        </a:ext>
                      </a:extLst>
                    </a:blip>
                    <a:srcRect/>
                    <a:stretch>
                      <a:fillRect/>
                    </a:stretch>
                  </pic:blipFill>
                  <pic:spPr bwMode="auto">
                    <a:xfrm>
                      <a:off x="0" y="0"/>
                      <a:ext cx="5731510" cy="3282315"/>
                    </a:xfrm>
                    <a:prstGeom prst="rect">
                      <a:avLst/>
                    </a:prstGeom>
                    <a:noFill/>
                    <a:ln>
                      <a:noFill/>
                    </a:ln>
                  </pic:spPr>
                </pic:pic>
              </a:graphicData>
            </a:graphic>
          </wp:inline>
        </w:drawing>
      </w:r>
      <w:r>
        <w:rPr>
          <w:rStyle w:val="Strong"/>
          <w:rFonts w:ascii="Segoe UI" w:hAnsi="Segoe UI" w:cs="Segoe UI"/>
          <w:b/>
          <w:bCs/>
          <w:color w:val="0D0D0D"/>
          <w:sz w:val="30"/>
          <w:szCs w:val="30"/>
        </w:rPr>
        <w:br/>
      </w:r>
      <w:r>
        <w:rPr>
          <w:rStyle w:val="Strong"/>
          <w:rFonts w:ascii="Segoe UI" w:hAnsi="Segoe UI" w:cs="Segoe UI"/>
          <w:b/>
          <w:bCs/>
          <w:noProof/>
          <w:color w:val="0D0D0D"/>
          <w:sz w:val="30"/>
          <w:szCs w:val="30"/>
        </w:rPr>
        <w:drawing>
          <wp:inline distT="0" distB="0" distL="0" distR="0" wp14:anchorId="5E18C644" wp14:editId="585E81AC">
            <wp:extent cx="5731510" cy="3104515"/>
            <wp:effectExtent l="0" t="0" r="2540" b="635"/>
            <wp:docPr id="40" name="Picture 4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5"/>
                    <pic:cNvPicPr>
                      <a:picLocks noChangeAspect="1" noChangeArrowheads="1"/>
                    </pic:cNvPicPr>
                  </pic:nvPicPr>
                  <pic:blipFill>
                    <a:blip r:embed="rId45">
                      <a:extLst>
                        <a:ext uri="{28A0092B-C50C-407E-A947-70E740481C1C}">
                          <a14:useLocalDpi xmlns:a14="http://schemas.microsoft.com/office/drawing/2010/main" val="0"/>
                        </a:ext>
                      </a:extLst>
                    </a:blip>
                    <a:srcRect/>
                    <a:stretch>
                      <a:fillRect/>
                    </a:stretch>
                  </pic:blipFill>
                  <pic:spPr bwMode="auto">
                    <a:xfrm>
                      <a:off x="0" y="0"/>
                      <a:ext cx="5731510" cy="3104515"/>
                    </a:xfrm>
                    <a:prstGeom prst="rect">
                      <a:avLst/>
                    </a:prstGeom>
                    <a:noFill/>
                    <a:ln>
                      <a:noFill/>
                    </a:ln>
                  </pic:spPr>
                </pic:pic>
              </a:graphicData>
            </a:graphic>
          </wp:inline>
        </w:drawing>
      </w:r>
    </w:p>
    <w:p w14:paraId="1AD8C4C0" w14:textId="77777777" w:rsidR="00BA5BFF" w:rsidRDefault="00BA5BFF" w:rsidP="00BA5BFF">
      <w:pPr>
        <w:pStyle w:val="Heading2"/>
        <w:shd w:val="clear" w:color="auto" w:fill="FFFFFF"/>
        <w:spacing w:before="0" w:beforeAutospacing="0" w:after="0" w:afterAutospacing="0"/>
        <w:rPr>
          <w:rStyle w:val="Strong"/>
          <w:rFonts w:ascii="Segoe UI" w:hAnsi="Segoe UI" w:cs="Segoe UI"/>
          <w:b/>
          <w:bCs/>
          <w:color w:val="0D0D0D"/>
          <w:sz w:val="30"/>
          <w:szCs w:val="30"/>
        </w:rPr>
      </w:pPr>
    </w:p>
    <w:p w14:paraId="7D07B0A3" w14:textId="77777777" w:rsidR="00D93283" w:rsidRPr="00D93283" w:rsidRDefault="00D93283" w:rsidP="00D93283">
      <w:pPr>
        <w:pStyle w:val="Heading3"/>
        <w:shd w:val="clear" w:color="auto" w:fill="FFFFFF"/>
        <w:spacing w:before="0" w:after="60"/>
        <w:rPr>
          <w:rFonts w:ascii="Segoe UI" w:hAnsi="Segoe UI" w:cs="Segoe UI"/>
          <w:b/>
          <w:bCs/>
          <w:color w:val="0D0D0D"/>
          <w:sz w:val="36"/>
          <w:szCs w:val="36"/>
        </w:rPr>
      </w:pPr>
      <w:r w:rsidRPr="00D93283">
        <w:rPr>
          <w:rFonts w:ascii="Segoe UI" w:hAnsi="Segoe UI" w:cs="Segoe UI"/>
          <w:b/>
          <w:bCs/>
          <w:color w:val="0D0D0D"/>
          <w:sz w:val="36"/>
          <w:szCs w:val="36"/>
        </w:rPr>
        <w:t>6. Analytical Justification of Results and Methodology</w:t>
      </w:r>
    </w:p>
    <w:p w14:paraId="2B10478A" w14:textId="77777777" w:rsidR="00D93283" w:rsidRDefault="00D93283" w:rsidP="00D93283">
      <w:pPr>
        <w:pStyle w:val="Heading4"/>
        <w:shd w:val="clear" w:color="auto" w:fill="FFFFFF"/>
        <w:spacing w:before="240"/>
        <w:rPr>
          <w:rFonts w:ascii="Segoe UI" w:hAnsi="Segoe UI" w:cs="Segoe UI"/>
          <w:color w:val="0D0D0D"/>
        </w:rPr>
      </w:pPr>
      <w:r>
        <w:rPr>
          <w:rFonts w:ascii="Segoe UI" w:hAnsi="Segoe UI" w:cs="Segoe UI"/>
          <w:color w:val="0D0D0D"/>
        </w:rPr>
        <w:t>6.1 Justification of Method Selection</w:t>
      </w:r>
    </w:p>
    <w:p w14:paraId="2A954962" w14:textId="77777777" w:rsidR="00D93283" w:rsidRDefault="00D93283" w:rsidP="00D93283">
      <w:pPr>
        <w:pStyle w:val="NormalWeb"/>
        <w:shd w:val="clear" w:color="auto" w:fill="FFFFFF"/>
        <w:rPr>
          <w:rFonts w:ascii="Segoe UI" w:hAnsi="Segoe UI" w:cs="Segoe UI"/>
          <w:color w:val="0D0D0D"/>
        </w:rPr>
      </w:pPr>
      <w:r>
        <w:rPr>
          <w:rFonts w:ascii="Segoe UI" w:hAnsi="Segoe UI" w:cs="Segoe UI"/>
          <w:color w:val="0D0D0D"/>
        </w:rPr>
        <w:t xml:space="preserve">The selection of </w:t>
      </w:r>
      <w:proofErr w:type="spellStart"/>
      <w:r>
        <w:rPr>
          <w:rFonts w:ascii="Segoe UI" w:hAnsi="Segoe UI" w:cs="Segoe UI"/>
          <w:color w:val="0D0D0D"/>
        </w:rPr>
        <w:t>FedAvg</w:t>
      </w:r>
      <w:proofErr w:type="spellEnd"/>
      <w:r>
        <w:rPr>
          <w:rFonts w:ascii="Segoe UI" w:hAnsi="Segoe UI" w:cs="Segoe UI"/>
          <w:color w:val="0D0D0D"/>
        </w:rPr>
        <w:t xml:space="preserve">++ and </w:t>
      </w:r>
      <w:proofErr w:type="spellStart"/>
      <w:r>
        <w:rPr>
          <w:rFonts w:ascii="Segoe UI" w:hAnsi="Segoe UI" w:cs="Segoe UI"/>
          <w:color w:val="0D0D0D"/>
        </w:rPr>
        <w:t>FedProx</w:t>
      </w:r>
      <w:proofErr w:type="spellEnd"/>
      <w:r>
        <w:rPr>
          <w:rFonts w:ascii="Segoe UI" w:hAnsi="Segoe UI" w:cs="Segoe UI"/>
          <w:color w:val="0D0D0D"/>
        </w:rPr>
        <w:t xml:space="preserve"> in this study is driven by their complementary strengths in federated learning environments, particularly under heterogeneous and </w:t>
      </w:r>
      <w:proofErr w:type="spellStart"/>
      <w:r>
        <w:rPr>
          <w:rFonts w:ascii="Segoe UI" w:hAnsi="Segoe UI" w:cs="Segoe UI"/>
          <w:color w:val="0D0D0D"/>
        </w:rPr>
        <w:t>non independent</w:t>
      </w:r>
      <w:proofErr w:type="spellEnd"/>
      <w:r>
        <w:rPr>
          <w:rFonts w:ascii="Segoe UI" w:hAnsi="Segoe UI" w:cs="Segoe UI"/>
          <w:color w:val="0D0D0D"/>
        </w:rPr>
        <w:t xml:space="preserve"> and identically distributed data conditions, which are commonly observed in real world cybersecurity applications.</w:t>
      </w:r>
    </w:p>
    <w:p w14:paraId="3C2CFCAF" w14:textId="77777777" w:rsidR="00D93283" w:rsidRDefault="00D93283" w:rsidP="00D93283">
      <w:pPr>
        <w:pStyle w:val="NormalWeb"/>
        <w:shd w:val="clear" w:color="auto" w:fill="FFFFFF"/>
        <w:rPr>
          <w:rFonts w:ascii="Segoe UI" w:hAnsi="Segoe UI" w:cs="Segoe UI"/>
          <w:color w:val="0D0D0D"/>
        </w:rPr>
      </w:pPr>
      <w:proofErr w:type="spellStart"/>
      <w:r>
        <w:rPr>
          <w:rFonts w:ascii="Segoe UI" w:hAnsi="Segoe UI" w:cs="Segoe UI"/>
          <w:color w:val="0D0D0D"/>
        </w:rPr>
        <w:lastRenderedPageBreak/>
        <w:t>FedAvg</w:t>
      </w:r>
      <w:proofErr w:type="spellEnd"/>
      <w:r>
        <w:rPr>
          <w:rFonts w:ascii="Segoe UI" w:hAnsi="Segoe UI" w:cs="Segoe UI"/>
          <w:color w:val="0D0D0D"/>
        </w:rPr>
        <w:t xml:space="preserve">++ is adopted due to its enhanced aggregation mechanism that incorporates </w:t>
      </w:r>
      <w:proofErr w:type="gramStart"/>
      <w:r>
        <w:rPr>
          <w:rFonts w:ascii="Segoe UI" w:hAnsi="Segoe UI" w:cs="Segoe UI"/>
          <w:color w:val="0D0D0D"/>
        </w:rPr>
        <w:t>momentum based</w:t>
      </w:r>
      <w:proofErr w:type="gramEnd"/>
      <w:r>
        <w:rPr>
          <w:rFonts w:ascii="Segoe UI" w:hAnsi="Segoe UI" w:cs="Segoe UI"/>
          <w:color w:val="0D0D0D"/>
        </w:rPr>
        <w:t xml:space="preserve"> updates. This mechanism accelerates convergence, improves global model generalization, and reduces oscillatory </w:t>
      </w:r>
      <w:proofErr w:type="spellStart"/>
      <w:r>
        <w:rPr>
          <w:rFonts w:ascii="Segoe UI" w:hAnsi="Segoe UI" w:cs="Segoe UI"/>
          <w:color w:val="0D0D0D"/>
        </w:rPr>
        <w:t>behavior</w:t>
      </w:r>
      <w:proofErr w:type="spellEnd"/>
      <w:r>
        <w:rPr>
          <w:rFonts w:ascii="Segoe UI" w:hAnsi="Segoe UI" w:cs="Segoe UI"/>
          <w:color w:val="0D0D0D"/>
        </w:rPr>
        <w:t xml:space="preserve"> during training. As a result, it is well suited for tasks where faster optimization and efficient learning are required.</w:t>
      </w:r>
    </w:p>
    <w:p w14:paraId="24E69560" w14:textId="77777777" w:rsidR="00D93283" w:rsidRDefault="00D93283" w:rsidP="00D93283">
      <w:pPr>
        <w:pStyle w:val="NormalWeb"/>
        <w:shd w:val="clear" w:color="auto" w:fill="FFFFFF"/>
        <w:rPr>
          <w:rFonts w:ascii="Segoe UI" w:hAnsi="Segoe UI" w:cs="Segoe UI"/>
          <w:color w:val="0D0D0D"/>
        </w:rPr>
      </w:pPr>
      <w:r>
        <w:rPr>
          <w:rFonts w:ascii="Segoe UI" w:hAnsi="Segoe UI" w:cs="Segoe UI"/>
          <w:color w:val="0D0D0D"/>
        </w:rPr>
        <w:t xml:space="preserve">In contrast, </w:t>
      </w:r>
      <w:proofErr w:type="spellStart"/>
      <w:r>
        <w:rPr>
          <w:rFonts w:ascii="Segoe UI" w:hAnsi="Segoe UI" w:cs="Segoe UI"/>
          <w:color w:val="0D0D0D"/>
        </w:rPr>
        <w:t>FedProx</w:t>
      </w:r>
      <w:proofErr w:type="spellEnd"/>
      <w:r>
        <w:rPr>
          <w:rFonts w:ascii="Segoe UI" w:hAnsi="Segoe UI" w:cs="Segoe UI"/>
          <w:color w:val="0D0D0D"/>
        </w:rPr>
        <w:t xml:space="preserve"> is selected for its robustness in handling client level variability. This is achieved through the introduction of a proximal regularization term that restricts large local updates, stabilizes training across diverse clients, and improves performance in highly heterogeneous environments.</w:t>
      </w:r>
    </w:p>
    <w:p w14:paraId="5BD38BC0" w14:textId="5A999879" w:rsidR="00D93283" w:rsidRPr="00D93283" w:rsidRDefault="00D93283" w:rsidP="00D93283">
      <w:pPr>
        <w:pStyle w:val="NormalWeb"/>
        <w:shd w:val="clear" w:color="auto" w:fill="FFFFFF"/>
        <w:rPr>
          <w:rFonts w:ascii="Segoe UI" w:hAnsi="Segoe UI" w:cs="Segoe UI"/>
          <w:color w:val="0D0D0D"/>
        </w:rPr>
      </w:pPr>
      <w:r>
        <w:rPr>
          <w:rFonts w:ascii="Segoe UI" w:hAnsi="Segoe UI" w:cs="Segoe UI"/>
          <w:color w:val="0D0D0D"/>
        </w:rPr>
        <w:t>The combined use of these two algorithms enables a balanced evaluation framework that captures both rapid convergence characteristics and training stability under non ideal data distributions.</w:t>
      </w:r>
    </w:p>
    <w:p w14:paraId="5DA52D80" w14:textId="77777777" w:rsidR="00D93283" w:rsidRDefault="00D93283" w:rsidP="00D93283">
      <w:pPr>
        <w:pStyle w:val="Heading4"/>
        <w:shd w:val="clear" w:color="auto" w:fill="FFFFFF"/>
        <w:spacing w:before="0"/>
        <w:rPr>
          <w:rFonts w:ascii="Segoe UI" w:hAnsi="Segoe UI" w:cs="Segoe UI"/>
          <w:color w:val="0D0D0D"/>
        </w:rPr>
      </w:pPr>
      <w:r>
        <w:rPr>
          <w:rFonts w:ascii="Segoe UI" w:hAnsi="Segoe UI" w:cs="Segoe UI"/>
          <w:color w:val="0D0D0D"/>
        </w:rPr>
        <w:t>6.2 Justification of Results for Phishing Detection</w:t>
      </w:r>
    </w:p>
    <w:p w14:paraId="24CF5ECB" w14:textId="77777777" w:rsidR="00D93283" w:rsidRDefault="00D93283" w:rsidP="00D93283">
      <w:pPr>
        <w:pStyle w:val="NormalWeb"/>
        <w:shd w:val="clear" w:color="auto" w:fill="FFFFFF"/>
        <w:rPr>
          <w:rFonts w:ascii="Segoe UI" w:hAnsi="Segoe UI" w:cs="Segoe UI"/>
          <w:color w:val="0D0D0D"/>
        </w:rPr>
      </w:pPr>
      <w:r>
        <w:rPr>
          <w:rFonts w:ascii="Segoe UI" w:hAnsi="Segoe UI" w:cs="Segoe UI"/>
          <w:color w:val="0D0D0D"/>
        </w:rPr>
        <w:t xml:space="preserve">The phishing detection task demonstrates near ideal convergence </w:t>
      </w:r>
      <w:proofErr w:type="spellStart"/>
      <w:r>
        <w:rPr>
          <w:rFonts w:ascii="Segoe UI" w:hAnsi="Segoe UI" w:cs="Segoe UI"/>
          <w:color w:val="0D0D0D"/>
        </w:rPr>
        <w:t>behavior</w:t>
      </w:r>
      <w:proofErr w:type="spellEnd"/>
      <w:r>
        <w:rPr>
          <w:rFonts w:ascii="Segoe UI" w:hAnsi="Segoe UI" w:cs="Segoe UI"/>
          <w:color w:val="0D0D0D"/>
        </w:rPr>
        <w:t xml:space="preserve">, particularly when trained using </w:t>
      </w:r>
      <w:proofErr w:type="spellStart"/>
      <w:r>
        <w:rPr>
          <w:rFonts w:ascii="Segoe UI" w:hAnsi="Segoe UI" w:cs="Segoe UI"/>
          <w:color w:val="0D0D0D"/>
        </w:rPr>
        <w:t>FedAvg</w:t>
      </w:r>
      <w:proofErr w:type="spellEnd"/>
      <w:r>
        <w:rPr>
          <w:rFonts w:ascii="Segoe UI" w:hAnsi="Segoe UI" w:cs="Segoe UI"/>
          <w:color w:val="0D0D0D"/>
        </w:rPr>
        <w:t xml:space="preserve">++. The rapid improvement in accuracy, exceeding ninety nine percent, indicates strong feature separability and the effectiveness of </w:t>
      </w:r>
      <w:proofErr w:type="spellStart"/>
      <w:r>
        <w:rPr>
          <w:rFonts w:ascii="Segoe UI" w:hAnsi="Segoe UI" w:cs="Segoe UI"/>
          <w:color w:val="0D0D0D"/>
        </w:rPr>
        <w:t>preprocessing</w:t>
      </w:r>
      <w:proofErr w:type="spellEnd"/>
      <w:r>
        <w:rPr>
          <w:rFonts w:ascii="Segoe UI" w:hAnsi="Segoe UI" w:cs="Segoe UI"/>
          <w:color w:val="0D0D0D"/>
        </w:rPr>
        <w:t xml:space="preserve"> and feature scaling techniques applied to the dataset.</w:t>
      </w:r>
    </w:p>
    <w:p w14:paraId="42745CAD" w14:textId="77777777" w:rsidR="00D93283" w:rsidRDefault="00D93283" w:rsidP="00D93283">
      <w:pPr>
        <w:pStyle w:val="NormalWeb"/>
        <w:shd w:val="clear" w:color="auto" w:fill="FFFFFF"/>
        <w:rPr>
          <w:rFonts w:ascii="Segoe UI" w:hAnsi="Segoe UI" w:cs="Segoe UI"/>
          <w:color w:val="0D0D0D"/>
        </w:rPr>
      </w:pPr>
      <w:r>
        <w:rPr>
          <w:rFonts w:ascii="Segoe UI" w:hAnsi="Segoe UI" w:cs="Segoe UI"/>
          <w:color w:val="0D0D0D"/>
        </w:rPr>
        <w:t>Furthermore, the minimal difference between training and validation accuracy confirms strong generalization capability and indicates the absence of overfitting. This suggests that the learned model is robust and capable of performing well on unseen data.</w:t>
      </w:r>
    </w:p>
    <w:p w14:paraId="051424E7" w14:textId="77777777" w:rsidR="00D93283" w:rsidRDefault="00D93283" w:rsidP="00D93283">
      <w:pPr>
        <w:pStyle w:val="NormalWeb"/>
        <w:shd w:val="clear" w:color="auto" w:fill="FFFFFF"/>
        <w:rPr>
          <w:rFonts w:ascii="Segoe UI" w:hAnsi="Segoe UI" w:cs="Segoe UI"/>
          <w:color w:val="0D0D0D"/>
        </w:rPr>
      </w:pPr>
      <w:r>
        <w:rPr>
          <w:rFonts w:ascii="Segoe UI" w:hAnsi="Segoe UI" w:cs="Segoe UI"/>
          <w:color w:val="0D0D0D"/>
        </w:rPr>
        <w:t xml:space="preserve">The superior performance of </w:t>
      </w:r>
      <w:proofErr w:type="spellStart"/>
      <w:r>
        <w:rPr>
          <w:rFonts w:ascii="Segoe UI" w:hAnsi="Segoe UI" w:cs="Segoe UI"/>
          <w:color w:val="0D0D0D"/>
        </w:rPr>
        <w:t>FedAvg</w:t>
      </w:r>
      <w:proofErr w:type="spellEnd"/>
      <w:r>
        <w:rPr>
          <w:rFonts w:ascii="Segoe UI" w:hAnsi="Segoe UI" w:cs="Segoe UI"/>
          <w:color w:val="0D0D0D"/>
        </w:rPr>
        <w:t xml:space="preserve">++ in this task can be attributed to the structured nature of the dataset, which allows </w:t>
      </w:r>
      <w:proofErr w:type="gramStart"/>
      <w:r>
        <w:rPr>
          <w:rFonts w:ascii="Segoe UI" w:hAnsi="Segoe UI" w:cs="Segoe UI"/>
          <w:color w:val="0D0D0D"/>
        </w:rPr>
        <w:t>momentum based</w:t>
      </w:r>
      <w:proofErr w:type="gramEnd"/>
      <w:r>
        <w:rPr>
          <w:rFonts w:ascii="Segoe UI" w:hAnsi="Segoe UI" w:cs="Segoe UI"/>
          <w:color w:val="0D0D0D"/>
        </w:rPr>
        <w:t xml:space="preserve"> aggregation to efficiently optimize the global objective function.</w:t>
      </w:r>
    </w:p>
    <w:p w14:paraId="3AD02D2E" w14:textId="7FB83CAE" w:rsidR="00D93283" w:rsidRPr="00D93283" w:rsidRDefault="00D93283" w:rsidP="00D93283">
      <w:pPr>
        <w:pStyle w:val="NormalWeb"/>
        <w:shd w:val="clear" w:color="auto" w:fill="FFFFFF"/>
        <w:rPr>
          <w:rFonts w:ascii="Segoe UI" w:hAnsi="Segoe UI" w:cs="Segoe UI"/>
          <w:color w:val="0D0D0D"/>
        </w:rPr>
      </w:pPr>
      <w:r>
        <w:rPr>
          <w:rFonts w:ascii="Segoe UI" w:hAnsi="Segoe UI" w:cs="Segoe UI"/>
          <w:color w:val="0D0D0D"/>
        </w:rPr>
        <w:t xml:space="preserve">In comparison, </w:t>
      </w:r>
      <w:proofErr w:type="spellStart"/>
      <w:r>
        <w:rPr>
          <w:rFonts w:ascii="Segoe UI" w:hAnsi="Segoe UI" w:cs="Segoe UI"/>
          <w:color w:val="0D0D0D"/>
        </w:rPr>
        <w:t>FedProx</w:t>
      </w:r>
      <w:proofErr w:type="spellEnd"/>
      <w:r>
        <w:rPr>
          <w:rFonts w:ascii="Segoe UI" w:hAnsi="Segoe UI" w:cs="Segoe UI"/>
          <w:color w:val="0D0D0D"/>
        </w:rPr>
        <w:t xml:space="preserve"> achieves slightly lower accuracy, which can be explained by the presence of regularization constraints that limit aggressive local updates. While this reduces overfitting risk, it may also slow down convergence in relatively uniform datasets.</w:t>
      </w:r>
    </w:p>
    <w:p w14:paraId="5F6213CD" w14:textId="77777777" w:rsidR="00D93283" w:rsidRDefault="00D93283" w:rsidP="00D93283">
      <w:pPr>
        <w:pStyle w:val="Heading4"/>
        <w:shd w:val="clear" w:color="auto" w:fill="FFFFFF"/>
        <w:spacing w:before="0"/>
        <w:rPr>
          <w:rFonts w:ascii="Segoe UI" w:hAnsi="Segoe UI" w:cs="Segoe UI"/>
          <w:color w:val="0D0D0D"/>
        </w:rPr>
      </w:pPr>
      <w:r>
        <w:rPr>
          <w:rFonts w:ascii="Segoe UI" w:hAnsi="Segoe UI" w:cs="Segoe UI"/>
          <w:color w:val="0D0D0D"/>
        </w:rPr>
        <w:t>6.3 Justification of Results for Network Traffic Classification</w:t>
      </w:r>
    </w:p>
    <w:p w14:paraId="509E945C" w14:textId="77777777" w:rsidR="00D93283" w:rsidRDefault="00D93283" w:rsidP="00D93283">
      <w:pPr>
        <w:pStyle w:val="NormalWeb"/>
        <w:shd w:val="clear" w:color="auto" w:fill="FFFFFF"/>
        <w:rPr>
          <w:rFonts w:ascii="Segoe UI" w:hAnsi="Segoe UI" w:cs="Segoe UI"/>
          <w:color w:val="0D0D0D"/>
        </w:rPr>
      </w:pPr>
      <w:r>
        <w:rPr>
          <w:rFonts w:ascii="Segoe UI" w:hAnsi="Segoe UI" w:cs="Segoe UI"/>
          <w:color w:val="0D0D0D"/>
        </w:rPr>
        <w:t xml:space="preserve">The network traffic classification task exhibits different </w:t>
      </w:r>
      <w:proofErr w:type="spellStart"/>
      <w:r>
        <w:rPr>
          <w:rFonts w:ascii="Segoe UI" w:hAnsi="Segoe UI" w:cs="Segoe UI"/>
          <w:color w:val="0D0D0D"/>
        </w:rPr>
        <w:t>behavior</w:t>
      </w:r>
      <w:proofErr w:type="spellEnd"/>
      <w:r>
        <w:rPr>
          <w:rFonts w:ascii="Segoe UI" w:hAnsi="Segoe UI" w:cs="Segoe UI"/>
          <w:color w:val="0D0D0D"/>
        </w:rPr>
        <w:t xml:space="preserve"> compared to phishing detection, particularly during the initial training rounds. The observed fluctuations in accuracy and loss, especially in the case of </w:t>
      </w:r>
      <w:proofErr w:type="spellStart"/>
      <w:r>
        <w:rPr>
          <w:rFonts w:ascii="Segoe UI" w:hAnsi="Segoe UI" w:cs="Segoe UI"/>
          <w:color w:val="0D0D0D"/>
        </w:rPr>
        <w:t>FedAvg</w:t>
      </w:r>
      <w:proofErr w:type="spellEnd"/>
      <w:r>
        <w:rPr>
          <w:rFonts w:ascii="Segoe UI" w:hAnsi="Segoe UI" w:cs="Segoe UI"/>
          <w:color w:val="0D0D0D"/>
        </w:rPr>
        <w:t>++, indicate instability during early stages of training.</w:t>
      </w:r>
    </w:p>
    <w:p w14:paraId="6EAE750C" w14:textId="77777777" w:rsidR="00D93283" w:rsidRDefault="00D93283" w:rsidP="00D93283">
      <w:pPr>
        <w:pStyle w:val="NormalWeb"/>
        <w:shd w:val="clear" w:color="auto" w:fill="FFFFFF"/>
        <w:rPr>
          <w:rFonts w:ascii="Segoe UI" w:hAnsi="Segoe UI" w:cs="Segoe UI"/>
          <w:color w:val="0D0D0D"/>
        </w:rPr>
      </w:pPr>
      <w:r>
        <w:rPr>
          <w:rFonts w:ascii="Segoe UI" w:hAnsi="Segoe UI" w:cs="Segoe UI"/>
          <w:color w:val="0D0D0D"/>
        </w:rPr>
        <w:lastRenderedPageBreak/>
        <w:t xml:space="preserve">This </w:t>
      </w:r>
      <w:proofErr w:type="spellStart"/>
      <w:r>
        <w:rPr>
          <w:rFonts w:ascii="Segoe UI" w:hAnsi="Segoe UI" w:cs="Segoe UI"/>
          <w:color w:val="0D0D0D"/>
        </w:rPr>
        <w:t>behavior</w:t>
      </w:r>
      <w:proofErr w:type="spellEnd"/>
      <w:r>
        <w:rPr>
          <w:rFonts w:ascii="Segoe UI" w:hAnsi="Segoe UI" w:cs="Segoe UI"/>
          <w:color w:val="0D0D0D"/>
        </w:rPr>
        <w:t xml:space="preserve"> can be attributed to the presence of strong non independent and identically distributed data across clients, as network traffic patterns vary significantly across different sources. Such heterogeneity leads to divergence in local model updates when aggregation is performed without constraints.</w:t>
      </w:r>
    </w:p>
    <w:p w14:paraId="35CD2F37" w14:textId="77777777" w:rsidR="00D93283" w:rsidRDefault="00D93283" w:rsidP="00D93283">
      <w:pPr>
        <w:pStyle w:val="NormalWeb"/>
        <w:shd w:val="clear" w:color="auto" w:fill="FFFFFF"/>
        <w:rPr>
          <w:rFonts w:ascii="Segoe UI" w:hAnsi="Segoe UI" w:cs="Segoe UI"/>
          <w:color w:val="0D0D0D"/>
        </w:rPr>
      </w:pPr>
      <w:proofErr w:type="spellStart"/>
      <w:r>
        <w:rPr>
          <w:rFonts w:ascii="Segoe UI" w:hAnsi="Segoe UI" w:cs="Segoe UI"/>
          <w:color w:val="0D0D0D"/>
        </w:rPr>
        <w:t>FedAvg</w:t>
      </w:r>
      <w:proofErr w:type="spellEnd"/>
      <w:r>
        <w:rPr>
          <w:rFonts w:ascii="Segoe UI" w:hAnsi="Segoe UI" w:cs="Segoe UI"/>
          <w:color w:val="0D0D0D"/>
        </w:rPr>
        <w:t>++ is more susceptible to this effect due to unconstrained local updates, which amplify discrepancies between client models. As a result, convergence is delayed until sufficient global alignment is achieved.</w:t>
      </w:r>
    </w:p>
    <w:p w14:paraId="5F59FCF5" w14:textId="56AEC4D6" w:rsidR="00D93283" w:rsidRPr="00D93283" w:rsidRDefault="00D93283" w:rsidP="00D93283">
      <w:pPr>
        <w:pStyle w:val="NormalWeb"/>
        <w:shd w:val="clear" w:color="auto" w:fill="FFFFFF"/>
        <w:rPr>
          <w:rFonts w:ascii="Segoe UI" w:hAnsi="Segoe UI" w:cs="Segoe UI"/>
          <w:color w:val="0D0D0D"/>
        </w:rPr>
      </w:pPr>
      <w:r>
        <w:rPr>
          <w:rFonts w:ascii="Segoe UI" w:hAnsi="Segoe UI" w:cs="Segoe UI"/>
          <w:color w:val="0D0D0D"/>
        </w:rPr>
        <w:t xml:space="preserve">In contrast, </w:t>
      </w:r>
      <w:proofErr w:type="spellStart"/>
      <w:r>
        <w:rPr>
          <w:rFonts w:ascii="Segoe UI" w:hAnsi="Segoe UI" w:cs="Segoe UI"/>
          <w:color w:val="0D0D0D"/>
        </w:rPr>
        <w:t>FedProx</w:t>
      </w:r>
      <w:proofErr w:type="spellEnd"/>
      <w:r>
        <w:rPr>
          <w:rFonts w:ascii="Segoe UI" w:hAnsi="Segoe UI" w:cs="Segoe UI"/>
          <w:color w:val="0D0D0D"/>
        </w:rPr>
        <w:t xml:space="preserve"> demonstrates smoother and more stable convergence </w:t>
      </w:r>
      <w:proofErr w:type="spellStart"/>
      <w:r>
        <w:rPr>
          <w:rFonts w:ascii="Segoe UI" w:hAnsi="Segoe UI" w:cs="Segoe UI"/>
          <w:color w:val="0D0D0D"/>
        </w:rPr>
        <w:t>behavior</w:t>
      </w:r>
      <w:proofErr w:type="spellEnd"/>
      <w:r>
        <w:rPr>
          <w:rFonts w:ascii="Segoe UI" w:hAnsi="Segoe UI" w:cs="Segoe UI"/>
          <w:color w:val="0D0D0D"/>
        </w:rPr>
        <w:t xml:space="preserve">. It achieves higher final accuracy due to the proximal term, which effectively mitigates client drift by constraining local updates. This makes </w:t>
      </w:r>
      <w:proofErr w:type="spellStart"/>
      <w:r>
        <w:rPr>
          <w:rFonts w:ascii="Segoe UI" w:hAnsi="Segoe UI" w:cs="Segoe UI"/>
          <w:color w:val="0D0D0D"/>
        </w:rPr>
        <w:t>FedProx</w:t>
      </w:r>
      <w:proofErr w:type="spellEnd"/>
      <w:r>
        <w:rPr>
          <w:rFonts w:ascii="Segoe UI" w:hAnsi="Segoe UI" w:cs="Segoe UI"/>
          <w:color w:val="0D0D0D"/>
        </w:rPr>
        <w:t xml:space="preserve"> more suitable for heterogeneous environments such as network traffic analysis.</w:t>
      </w:r>
    </w:p>
    <w:p w14:paraId="1A4A3114" w14:textId="77777777" w:rsidR="00D93283" w:rsidRDefault="00D93283" w:rsidP="00D93283">
      <w:pPr>
        <w:pStyle w:val="Heading4"/>
        <w:shd w:val="clear" w:color="auto" w:fill="FFFFFF"/>
        <w:spacing w:before="0"/>
        <w:rPr>
          <w:rFonts w:ascii="Segoe UI" w:hAnsi="Segoe UI" w:cs="Segoe UI"/>
          <w:color w:val="0D0D0D"/>
        </w:rPr>
      </w:pPr>
      <w:r>
        <w:rPr>
          <w:rFonts w:ascii="Segoe UI" w:hAnsi="Segoe UI" w:cs="Segoe UI"/>
          <w:color w:val="0D0D0D"/>
        </w:rPr>
        <w:t>6.4 Justification of Gradient Leakage and Privacy Results</w:t>
      </w:r>
    </w:p>
    <w:p w14:paraId="2B497939" w14:textId="77777777" w:rsidR="00D93283" w:rsidRDefault="00D93283" w:rsidP="00D93283">
      <w:pPr>
        <w:pStyle w:val="NormalWeb"/>
        <w:shd w:val="clear" w:color="auto" w:fill="FFFFFF"/>
        <w:rPr>
          <w:rFonts w:ascii="Segoe UI" w:hAnsi="Segoe UI" w:cs="Segoe UI"/>
          <w:color w:val="0D0D0D"/>
        </w:rPr>
      </w:pPr>
      <w:r>
        <w:rPr>
          <w:rFonts w:ascii="Segoe UI" w:hAnsi="Segoe UI" w:cs="Segoe UI"/>
          <w:color w:val="0D0D0D"/>
        </w:rPr>
        <w:t>The gradient leakage analysis is conducted to evaluate the privacy preserving capabilities of the proposed federated learning framework. The results indicate a consistent reduction in gradient norm, gradient variance, and reconstruction risk over successive training rounds.</w:t>
      </w:r>
    </w:p>
    <w:p w14:paraId="3CBC58F2" w14:textId="77777777" w:rsidR="00D93283" w:rsidRDefault="00D93283" w:rsidP="00D93283">
      <w:pPr>
        <w:pStyle w:val="NormalWeb"/>
        <w:shd w:val="clear" w:color="auto" w:fill="FFFFFF"/>
        <w:rPr>
          <w:rFonts w:ascii="Segoe UI" w:hAnsi="Segoe UI" w:cs="Segoe UI"/>
          <w:color w:val="0D0D0D"/>
        </w:rPr>
      </w:pPr>
      <w:r>
        <w:rPr>
          <w:rFonts w:ascii="Segoe UI" w:hAnsi="Segoe UI" w:cs="Segoe UI"/>
          <w:color w:val="0D0D0D"/>
        </w:rPr>
        <w:t>A decrease in gradient norm implies reduced exposure of sensitive information, while lower gradient variance indicates increased consistency in client updates. Additionally, the reduction in reconstruction risk suggests improved resistance to gradient inversion attacks.</w:t>
      </w:r>
    </w:p>
    <w:p w14:paraId="20AD2291" w14:textId="77777777" w:rsidR="00D93283" w:rsidRDefault="00D93283" w:rsidP="00D93283">
      <w:pPr>
        <w:pStyle w:val="NormalWeb"/>
        <w:shd w:val="clear" w:color="auto" w:fill="FFFFFF"/>
        <w:rPr>
          <w:rFonts w:ascii="Segoe UI" w:hAnsi="Segoe UI" w:cs="Segoe UI"/>
          <w:color w:val="0D0D0D"/>
        </w:rPr>
      </w:pPr>
      <w:proofErr w:type="spellStart"/>
      <w:r>
        <w:rPr>
          <w:rFonts w:ascii="Segoe UI" w:hAnsi="Segoe UI" w:cs="Segoe UI"/>
          <w:color w:val="0D0D0D"/>
        </w:rPr>
        <w:t>FedAvg</w:t>
      </w:r>
      <w:proofErr w:type="spellEnd"/>
      <w:r>
        <w:rPr>
          <w:rFonts w:ascii="Segoe UI" w:hAnsi="Segoe UI" w:cs="Segoe UI"/>
          <w:color w:val="0D0D0D"/>
        </w:rPr>
        <w:t xml:space="preserve">++ demonstrates strong convergence and a steady decrease in leakage risk. However, its values remain slightly higher compared to </w:t>
      </w:r>
      <w:proofErr w:type="spellStart"/>
      <w:r>
        <w:rPr>
          <w:rFonts w:ascii="Segoe UI" w:hAnsi="Segoe UI" w:cs="Segoe UI"/>
          <w:color w:val="0D0D0D"/>
        </w:rPr>
        <w:t>FedProx</w:t>
      </w:r>
      <w:proofErr w:type="spellEnd"/>
      <w:r>
        <w:rPr>
          <w:rFonts w:ascii="Segoe UI" w:hAnsi="Segoe UI" w:cs="Segoe UI"/>
          <w:color w:val="0D0D0D"/>
        </w:rPr>
        <w:t>.</w:t>
      </w:r>
    </w:p>
    <w:p w14:paraId="2D13E8AC" w14:textId="77777777" w:rsidR="00D93283" w:rsidRDefault="00D93283" w:rsidP="00D93283">
      <w:pPr>
        <w:pStyle w:val="NormalWeb"/>
        <w:shd w:val="clear" w:color="auto" w:fill="FFFFFF"/>
        <w:rPr>
          <w:rFonts w:ascii="Segoe UI" w:hAnsi="Segoe UI" w:cs="Segoe UI"/>
          <w:color w:val="0D0D0D"/>
        </w:rPr>
      </w:pPr>
      <w:proofErr w:type="spellStart"/>
      <w:r>
        <w:rPr>
          <w:rFonts w:ascii="Segoe UI" w:hAnsi="Segoe UI" w:cs="Segoe UI"/>
          <w:color w:val="0D0D0D"/>
        </w:rPr>
        <w:t>FedProx</w:t>
      </w:r>
      <w:proofErr w:type="spellEnd"/>
      <w:r>
        <w:rPr>
          <w:rFonts w:ascii="Segoe UI" w:hAnsi="Segoe UI" w:cs="Segoe UI"/>
          <w:color w:val="0D0D0D"/>
        </w:rPr>
        <w:t xml:space="preserve"> achieves lower gradient norms and reduced reconstruction risk due to the presence of proximal regularization, which constrains the magnitude of updates. This limits the amount of exploitable information in gradients and enhances overall privacy preservation.</w:t>
      </w:r>
    </w:p>
    <w:p w14:paraId="609A030B" w14:textId="77340972" w:rsidR="00D93283" w:rsidRPr="00D93283" w:rsidRDefault="00D93283" w:rsidP="00D93283">
      <w:pPr>
        <w:pStyle w:val="NormalWeb"/>
        <w:shd w:val="clear" w:color="auto" w:fill="FFFFFF"/>
        <w:rPr>
          <w:rFonts w:ascii="Segoe UI" w:hAnsi="Segoe UI" w:cs="Segoe UI"/>
          <w:color w:val="0D0D0D"/>
        </w:rPr>
      </w:pPr>
      <w:r>
        <w:rPr>
          <w:rFonts w:ascii="Segoe UI" w:hAnsi="Segoe UI" w:cs="Segoe UI"/>
          <w:color w:val="0D0D0D"/>
        </w:rPr>
        <w:t>These observations confirm that incorporating regularization mechanisms can significantly improve the privacy characteristics of federated learning systems.</w:t>
      </w:r>
    </w:p>
    <w:p w14:paraId="0F739471" w14:textId="77777777" w:rsidR="00D93283" w:rsidRDefault="00D93283" w:rsidP="00D93283">
      <w:pPr>
        <w:pStyle w:val="Heading4"/>
        <w:shd w:val="clear" w:color="auto" w:fill="FFFFFF"/>
        <w:spacing w:before="0"/>
        <w:rPr>
          <w:rFonts w:ascii="Segoe UI" w:hAnsi="Segoe UI" w:cs="Segoe UI"/>
          <w:color w:val="0D0D0D"/>
        </w:rPr>
      </w:pPr>
      <w:r>
        <w:rPr>
          <w:rFonts w:ascii="Segoe UI" w:hAnsi="Segoe UI" w:cs="Segoe UI"/>
          <w:color w:val="0D0D0D"/>
        </w:rPr>
        <w:t>6.5 Trade off Analysis Between Performance and Privacy</w:t>
      </w:r>
    </w:p>
    <w:p w14:paraId="6012658D" w14:textId="77777777" w:rsidR="00D93283" w:rsidRDefault="00D93283" w:rsidP="00D93283">
      <w:pPr>
        <w:pStyle w:val="NormalWeb"/>
        <w:shd w:val="clear" w:color="auto" w:fill="FFFFFF"/>
        <w:rPr>
          <w:rFonts w:ascii="Segoe UI" w:hAnsi="Segoe UI" w:cs="Segoe UI"/>
          <w:color w:val="0D0D0D"/>
        </w:rPr>
      </w:pPr>
      <w:r>
        <w:rPr>
          <w:rFonts w:ascii="Segoe UI" w:hAnsi="Segoe UI" w:cs="Segoe UI"/>
          <w:color w:val="0D0D0D"/>
        </w:rPr>
        <w:t xml:space="preserve">The results highlight a clear </w:t>
      </w:r>
      <w:proofErr w:type="spellStart"/>
      <w:r>
        <w:rPr>
          <w:rFonts w:ascii="Segoe UI" w:hAnsi="Segoe UI" w:cs="Segoe UI"/>
          <w:color w:val="0D0D0D"/>
        </w:rPr>
        <w:t>trade off</w:t>
      </w:r>
      <w:proofErr w:type="spellEnd"/>
      <w:r>
        <w:rPr>
          <w:rFonts w:ascii="Segoe UI" w:hAnsi="Segoe UI" w:cs="Segoe UI"/>
          <w:color w:val="0D0D0D"/>
        </w:rPr>
        <w:t xml:space="preserve"> between performance and privacy in federated learning. </w:t>
      </w:r>
      <w:proofErr w:type="spellStart"/>
      <w:r>
        <w:rPr>
          <w:rFonts w:ascii="Segoe UI" w:hAnsi="Segoe UI" w:cs="Segoe UI"/>
          <w:color w:val="0D0D0D"/>
        </w:rPr>
        <w:t>FedAvg</w:t>
      </w:r>
      <w:proofErr w:type="spellEnd"/>
      <w:r>
        <w:rPr>
          <w:rFonts w:ascii="Segoe UI" w:hAnsi="Segoe UI" w:cs="Segoe UI"/>
          <w:color w:val="0D0D0D"/>
        </w:rPr>
        <w:t>++ provides faster convergence and higher accuracy in structured tasks, making it suitable for scenarios where rapid learning is prioritized.</w:t>
      </w:r>
    </w:p>
    <w:p w14:paraId="3CCEBC66" w14:textId="77777777" w:rsidR="00D93283" w:rsidRDefault="00D93283" w:rsidP="00D93283">
      <w:pPr>
        <w:pStyle w:val="NormalWeb"/>
        <w:shd w:val="clear" w:color="auto" w:fill="FFFFFF"/>
        <w:rPr>
          <w:rFonts w:ascii="Segoe UI" w:hAnsi="Segoe UI" w:cs="Segoe UI"/>
          <w:color w:val="0D0D0D"/>
        </w:rPr>
      </w:pPr>
      <w:r>
        <w:rPr>
          <w:rFonts w:ascii="Segoe UI" w:hAnsi="Segoe UI" w:cs="Segoe UI"/>
          <w:color w:val="0D0D0D"/>
        </w:rPr>
        <w:lastRenderedPageBreak/>
        <w:t xml:space="preserve">However, this advantage may come at the cost of slightly higher gradient exposure. In contrast, </w:t>
      </w:r>
      <w:proofErr w:type="spellStart"/>
      <w:r>
        <w:rPr>
          <w:rFonts w:ascii="Segoe UI" w:hAnsi="Segoe UI" w:cs="Segoe UI"/>
          <w:color w:val="0D0D0D"/>
        </w:rPr>
        <w:t>FedProx</w:t>
      </w:r>
      <w:proofErr w:type="spellEnd"/>
      <w:r>
        <w:rPr>
          <w:rFonts w:ascii="Segoe UI" w:hAnsi="Segoe UI" w:cs="Segoe UI"/>
          <w:color w:val="0D0D0D"/>
        </w:rPr>
        <w:t xml:space="preserve"> offers improved stability and stronger privacy preservation due to constrained optimization, although it converges more slowly.</w:t>
      </w:r>
    </w:p>
    <w:p w14:paraId="4107A19A" w14:textId="22F5B080" w:rsidR="00D93283" w:rsidRPr="00D93283" w:rsidRDefault="00D93283" w:rsidP="00D93283">
      <w:pPr>
        <w:pStyle w:val="NormalWeb"/>
        <w:shd w:val="clear" w:color="auto" w:fill="FFFFFF"/>
        <w:rPr>
          <w:rFonts w:ascii="Segoe UI" w:hAnsi="Segoe UI" w:cs="Segoe UI"/>
          <w:color w:val="0D0D0D"/>
        </w:rPr>
      </w:pPr>
      <w:r>
        <w:rPr>
          <w:rFonts w:ascii="Segoe UI" w:hAnsi="Segoe UI" w:cs="Segoe UI"/>
          <w:color w:val="0D0D0D"/>
        </w:rPr>
        <w:t>This trade off demonstrates that the choice of algorithm should be guided by the specific requirements of the application, particularly the balance between performance efficiency and privacy protection.</w:t>
      </w:r>
    </w:p>
    <w:p w14:paraId="5CCF641D" w14:textId="77777777" w:rsidR="00D93283" w:rsidRDefault="00D93283" w:rsidP="00D93283">
      <w:pPr>
        <w:pStyle w:val="Heading4"/>
        <w:shd w:val="clear" w:color="auto" w:fill="FFFFFF"/>
        <w:spacing w:before="0"/>
        <w:rPr>
          <w:rFonts w:ascii="Segoe UI" w:hAnsi="Segoe UI" w:cs="Segoe UI"/>
          <w:color w:val="0D0D0D"/>
        </w:rPr>
      </w:pPr>
      <w:r>
        <w:rPr>
          <w:rFonts w:ascii="Segoe UI" w:hAnsi="Segoe UI" w:cs="Segoe UI"/>
          <w:color w:val="0D0D0D"/>
        </w:rPr>
        <w:t>6.6 Justification of Multi Task Federated Framework</w:t>
      </w:r>
    </w:p>
    <w:p w14:paraId="1B409E34" w14:textId="77777777" w:rsidR="00D93283" w:rsidRDefault="00D93283" w:rsidP="00D93283">
      <w:pPr>
        <w:pStyle w:val="NormalWeb"/>
        <w:shd w:val="clear" w:color="auto" w:fill="FFFFFF"/>
        <w:rPr>
          <w:rFonts w:ascii="Segoe UI" w:hAnsi="Segoe UI" w:cs="Segoe UI"/>
          <w:color w:val="0D0D0D"/>
        </w:rPr>
      </w:pPr>
      <w:r>
        <w:rPr>
          <w:rFonts w:ascii="Segoe UI" w:hAnsi="Segoe UI" w:cs="Segoe UI"/>
          <w:color w:val="0D0D0D"/>
        </w:rPr>
        <w:t>The integration of phishing detection, network traffic classification, and gradient leakage analysis forms a comprehensive and holistic cybersecurity framework. This multi task approach enables the system to detect multiple types of threats while simultaneously evaluating model performance and privacy risks.</w:t>
      </w:r>
    </w:p>
    <w:p w14:paraId="1901F96D" w14:textId="77777777" w:rsidR="00D93283" w:rsidRDefault="00D93283" w:rsidP="00D93283">
      <w:pPr>
        <w:pStyle w:val="NormalWeb"/>
        <w:shd w:val="clear" w:color="auto" w:fill="FFFFFF"/>
        <w:rPr>
          <w:rFonts w:ascii="Segoe UI" w:hAnsi="Segoe UI" w:cs="Segoe UI"/>
          <w:color w:val="0D0D0D"/>
        </w:rPr>
      </w:pPr>
      <w:r>
        <w:rPr>
          <w:rFonts w:ascii="Segoe UI" w:hAnsi="Segoe UI" w:cs="Segoe UI"/>
          <w:color w:val="0D0D0D"/>
        </w:rPr>
        <w:t>Such integration enhances the practical applicability of the framework in real world distributed environments, including edge computing and internet of things systems.</w:t>
      </w:r>
    </w:p>
    <w:p w14:paraId="21567BF5" w14:textId="578B4F6A" w:rsidR="00D93283" w:rsidRPr="00D93283" w:rsidRDefault="00D93283" w:rsidP="00D93283">
      <w:pPr>
        <w:pStyle w:val="NormalWeb"/>
        <w:shd w:val="clear" w:color="auto" w:fill="FFFFFF"/>
        <w:rPr>
          <w:rFonts w:ascii="Segoe UI" w:hAnsi="Segoe UI" w:cs="Segoe UI"/>
          <w:color w:val="0D0D0D"/>
        </w:rPr>
      </w:pPr>
      <w:r>
        <w:rPr>
          <w:rFonts w:ascii="Segoe UI" w:hAnsi="Segoe UI" w:cs="Segoe UI"/>
          <w:color w:val="0D0D0D"/>
        </w:rPr>
        <w:t>Unlike traditional approaches that focus solely on accuracy, the proposed framework jointly optimizes security, robustness, and privacy, thereby providing a more complete solution for modern cybersecurity challenges.</w:t>
      </w:r>
    </w:p>
    <w:p w14:paraId="0DDE2A91" w14:textId="77777777" w:rsidR="00D93283" w:rsidRDefault="00D93283" w:rsidP="00D93283">
      <w:pPr>
        <w:pStyle w:val="Heading4"/>
        <w:shd w:val="clear" w:color="auto" w:fill="FFFFFF"/>
        <w:spacing w:before="0"/>
        <w:rPr>
          <w:rFonts w:ascii="Segoe UI" w:hAnsi="Segoe UI" w:cs="Segoe UI"/>
          <w:color w:val="0D0D0D"/>
        </w:rPr>
      </w:pPr>
      <w:r>
        <w:rPr>
          <w:rFonts w:ascii="Segoe UI" w:hAnsi="Segoe UI" w:cs="Segoe UI"/>
          <w:color w:val="0D0D0D"/>
        </w:rPr>
        <w:t>6.7 Overall Justification</w:t>
      </w:r>
    </w:p>
    <w:p w14:paraId="1F13B7DF" w14:textId="77777777" w:rsidR="00D93283" w:rsidRDefault="00D93283" w:rsidP="00D93283">
      <w:pPr>
        <w:pStyle w:val="NormalWeb"/>
        <w:shd w:val="clear" w:color="auto" w:fill="FFFFFF"/>
        <w:rPr>
          <w:rFonts w:ascii="Segoe UI" w:hAnsi="Segoe UI" w:cs="Segoe UI"/>
          <w:color w:val="0D0D0D"/>
        </w:rPr>
      </w:pPr>
      <w:r>
        <w:rPr>
          <w:rFonts w:ascii="Segoe UI" w:hAnsi="Segoe UI" w:cs="Segoe UI"/>
          <w:color w:val="0D0D0D"/>
        </w:rPr>
        <w:t xml:space="preserve">The experimental findings confirm that </w:t>
      </w:r>
      <w:proofErr w:type="spellStart"/>
      <w:r>
        <w:rPr>
          <w:rFonts w:ascii="Segoe UI" w:hAnsi="Segoe UI" w:cs="Segoe UI"/>
          <w:color w:val="0D0D0D"/>
        </w:rPr>
        <w:t>FedAvg</w:t>
      </w:r>
      <w:proofErr w:type="spellEnd"/>
      <w:r>
        <w:rPr>
          <w:rFonts w:ascii="Segoe UI" w:hAnsi="Segoe UI" w:cs="Segoe UI"/>
          <w:color w:val="0D0D0D"/>
        </w:rPr>
        <w:t xml:space="preserve">++ is highly effective for tasks requiring fast convergence and high accuracy under relatively uniform data conditions. On the other hand, </w:t>
      </w:r>
      <w:proofErr w:type="spellStart"/>
      <w:r>
        <w:rPr>
          <w:rFonts w:ascii="Segoe UI" w:hAnsi="Segoe UI" w:cs="Segoe UI"/>
          <w:color w:val="0D0D0D"/>
        </w:rPr>
        <w:t>FedProx</w:t>
      </w:r>
      <w:proofErr w:type="spellEnd"/>
      <w:r>
        <w:rPr>
          <w:rFonts w:ascii="Segoe UI" w:hAnsi="Segoe UI" w:cs="Segoe UI"/>
          <w:color w:val="0D0D0D"/>
        </w:rPr>
        <w:t xml:space="preserve"> is better suited for heterogeneous environments and privacy sensitive applications due to its stability and controlled update mechanism.</w:t>
      </w:r>
    </w:p>
    <w:p w14:paraId="5281AC85" w14:textId="77777777" w:rsidR="00D93283" w:rsidRDefault="00D93283" w:rsidP="00D93283">
      <w:pPr>
        <w:pStyle w:val="NormalWeb"/>
        <w:shd w:val="clear" w:color="auto" w:fill="FFFFFF"/>
        <w:rPr>
          <w:rFonts w:ascii="Segoe UI" w:hAnsi="Segoe UI" w:cs="Segoe UI"/>
          <w:color w:val="0D0D0D"/>
        </w:rPr>
      </w:pPr>
      <w:r>
        <w:rPr>
          <w:rFonts w:ascii="Segoe UI" w:hAnsi="Segoe UI" w:cs="Segoe UI"/>
          <w:color w:val="0D0D0D"/>
        </w:rPr>
        <w:t xml:space="preserve">The analytical evaluation demonstrates that the selection of federated optimization algorithms has a significant impact on both model performance and privacy characteristics. The proposed dual algorithm framework effectively captures these </w:t>
      </w:r>
      <w:proofErr w:type="spellStart"/>
      <w:r>
        <w:rPr>
          <w:rFonts w:ascii="Segoe UI" w:hAnsi="Segoe UI" w:cs="Segoe UI"/>
          <w:color w:val="0D0D0D"/>
        </w:rPr>
        <w:t>trade offs</w:t>
      </w:r>
      <w:proofErr w:type="spellEnd"/>
      <w:r>
        <w:rPr>
          <w:rFonts w:ascii="Segoe UI" w:hAnsi="Segoe UI" w:cs="Segoe UI"/>
          <w:color w:val="0D0D0D"/>
        </w:rPr>
        <w:t xml:space="preserve"> and provides a strong foundation for the design of secure and efficient federated learning systems</w:t>
      </w:r>
    </w:p>
    <w:p w14:paraId="1C507268" w14:textId="77777777" w:rsidR="00D93283" w:rsidRPr="00D93283" w:rsidRDefault="00D93283" w:rsidP="00D93283">
      <w:pPr>
        <w:pStyle w:val="Heading3"/>
        <w:shd w:val="clear" w:color="auto" w:fill="FFFFFF"/>
        <w:spacing w:before="0" w:after="60"/>
        <w:rPr>
          <w:rFonts w:ascii="Segoe UI" w:hAnsi="Segoe UI" w:cs="Segoe UI"/>
          <w:b/>
          <w:bCs/>
          <w:color w:val="0D0D0D"/>
          <w:sz w:val="36"/>
          <w:szCs w:val="36"/>
        </w:rPr>
      </w:pPr>
      <w:r w:rsidRPr="00D93283">
        <w:rPr>
          <w:rFonts w:ascii="Segoe UI" w:hAnsi="Segoe UI" w:cs="Segoe UI"/>
          <w:b/>
          <w:bCs/>
          <w:color w:val="0D0D0D"/>
          <w:sz w:val="36"/>
          <w:szCs w:val="36"/>
        </w:rPr>
        <w:t>7. Limitations and Challenges</w:t>
      </w:r>
    </w:p>
    <w:p w14:paraId="5541C0E5" w14:textId="77777777" w:rsidR="00D93283" w:rsidRDefault="00D93283" w:rsidP="00D93283">
      <w:pPr>
        <w:pStyle w:val="NormalWeb"/>
        <w:shd w:val="clear" w:color="auto" w:fill="FFFFFF"/>
        <w:rPr>
          <w:rFonts w:ascii="Segoe UI" w:hAnsi="Segoe UI" w:cs="Segoe UI"/>
          <w:color w:val="0D0D0D"/>
        </w:rPr>
      </w:pPr>
      <w:r>
        <w:rPr>
          <w:rFonts w:ascii="Segoe UI" w:hAnsi="Segoe UI" w:cs="Segoe UI"/>
          <w:color w:val="0D0D0D"/>
        </w:rPr>
        <w:t xml:space="preserve">Despite the promising performance of the proposed federated learning framework, several limitations and challenges must be acknowledged. These limitations primarily arise from the inherent characteristics of federated environments, dataset constraints, and algorithmic </w:t>
      </w:r>
      <w:proofErr w:type="spellStart"/>
      <w:r>
        <w:rPr>
          <w:rFonts w:ascii="Segoe UI" w:hAnsi="Segoe UI" w:cs="Segoe UI"/>
          <w:color w:val="0D0D0D"/>
        </w:rPr>
        <w:t>trade offs</w:t>
      </w:r>
      <w:proofErr w:type="spellEnd"/>
      <w:r>
        <w:rPr>
          <w:rFonts w:ascii="Segoe UI" w:hAnsi="Segoe UI" w:cs="Segoe UI"/>
          <w:color w:val="0D0D0D"/>
        </w:rPr>
        <w:t>.</w:t>
      </w:r>
    </w:p>
    <w:p w14:paraId="5691E51C" w14:textId="77777777" w:rsidR="00D93283" w:rsidRDefault="00D93283" w:rsidP="00D93283">
      <w:pPr>
        <w:pStyle w:val="NormalWeb"/>
        <w:shd w:val="clear" w:color="auto" w:fill="FFFFFF"/>
        <w:rPr>
          <w:rFonts w:ascii="Segoe UI" w:hAnsi="Segoe UI" w:cs="Segoe UI"/>
          <w:color w:val="0D0D0D"/>
        </w:rPr>
      </w:pPr>
      <w:r>
        <w:rPr>
          <w:rFonts w:ascii="Segoe UI" w:hAnsi="Segoe UI" w:cs="Segoe UI"/>
          <w:color w:val="0D0D0D"/>
        </w:rPr>
        <w:lastRenderedPageBreak/>
        <w:t xml:space="preserve">One of the primary challenges in this study is the presence of </w:t>
      </w:r>
      <w:proofErr w:type="spellStart"/>
      <w:r>
        <w:rPr>
          <w:rFonts w:ascii="Segoe UI" w:hAnsi="Segoe UI" w:cs="Segoe UI"/>
          <w:color w:val="0D0D0D"/>
        </w:rPr>
        <w:t>non independent</w:t>
      </w:r>
      <w:proofErr w:type="spellEnd"/>
      <w:r>
        <w:rPr>
          <w:rFonts w:ascii="Segoe UI" w:hAnsi="Segoe UI" w:cs="Segoe UI"/>
          <w:color w:val="0D0D0D"/>
        </w:rPr>
        <w:t xml:space="preserve"> and identically distributed data across clients. Although a Dirichlet distribution is employed to simulate heterogeneity, it may not fully capture the complexity and unpredictability of </w:t>
      </w:r>
      <w:proofErr w:type="gramStart"/>
      <w:r>
        <w:rPr>
          <w:rFonts w:ascii="Segoe UI" w:hAnsi="Segoe UI" w:cs="Segoe UI"/>
          <w:color w:val="0D0D0D"/>
        </w:rPr>
        <w:t>real world</w:t>
      </w:r>
      <w:proofErr w:type="gramEnd"/>
      <w:r>
        <w:rPr>
          <w:rFonts w:ascii="Segoe UI" w:hAnsi="Segoe UI" w:cs="Segoe UI"/>
          <w:color w:val="0D0D0D"/>
        </w:rPr>
        <w:t xml:space="preserve"> data distributions. This can lead to variations in local model updates and affect global convergence, particularly in the case of aggregation methods without strong regularization.</w:t>
      </w:r>
    </w:p>
    <w:p w14:paraId="360F4DCC" w14:textId="77777777" w:rsidR="00D93283" w:rsidRDefault="00D93283" w:rsidP="00D93283">
      <w:pPr>
        <w:pStyle w:val="NormalWeb"/>
        <w:shd w:val="clear" w:color="auto" w:fill="FFFFFF"/>
        <w:rPr>
          <w:rFonts w:ascii="Segoe UI" w:hAnsi="Segoe UI" w:cs="Segoe UI"/>
          <w:color w:val="0D0D0D"/>
        </w:rPr>
      </w:pPr>
      <w:r>
        <w:rPr>
          <w:rFonts w:ascii="Segoe UI" w:hAnsi="Segoe UI" w:cs="Segoe UI"/>
          <w:color w:val="0D0D0D"/>
        </w:rPr>
        <w:t>Another limitation is the restricted number of clients considered in the experimental setup. The system is evaluated using six clients, which, although sufficient for controlled experimentation, may not fully represent large scale federated systems involving hundreds or thousands of participants. As the number of clients increases, issues such as communication overhead, client selection, and system scalability become more significant.</w:t>
      </w:r>
    </w:p>
    <w:p w14:paraId="042850CC" w14:textId="77777777" w:rsidR="00D93283" w:rsidRDefault="00D93283" w:rsidP="00D93283">
      <w:pPr>
        <w:pStyle w:val="NormalWeb"/>
        <w:shd w:val="clear" w:color="auto" w:fill="FFFFFF"/>
        <w:rPr>
          <w:rFonts w:ascii="Segoe UI" w:hAnsi="Segoe UI" w:cs="Segoe UI"/>
          <w:color w:val="0D0D0D"/>
        </w:rPr>
      </w:pPr>
      <w:r>
        <w:rPr>
          <w:rFonts w:ascii="Segoe UI" w:hAnsi="Segoe UI" w:cs="Segoe UI"/>
          <w:color w:val="0D0D0D"/>
        </w:rPr>
        <w:t>Communication efficiency is also a notable challenge in federated learning systems. The repeated exchange of model parameters between clients and the central server introduces latency and bandwidth constraints. While the current implementation assumes stable communication, real world deployments may experience network delays, partial participation, or client dropouts, which can impact training performance and convergence stability.</w:t>
      </w:r>
    </w:p>
    <w:p w14:paraId="19B052BE" w14:textId="77777777" w:rsidR="00D93283" w:rsidRDefault="00D93283" w:rsidP="00D93283">
      <w:pPr>
        <w:pStyle w:val="NormalWeb"/>
        <w:shd w:val="clear" w:color="auto" w:fill="FFFFFF"/>
        <w:rPr>
          <w:rFonts w:ascii="Segoe UI" w:hAnsi="Segoe UI" w:cs="Segoe UI"/>
          <w:color w:val="0D0D0D"/>
        </w:rPr>
      </w:pPr>
      <w:r>
        <w:rPr>
          <w:rFonts w:ascii="Segoe UI" w:hAnsi="Segoe UI" w:cs="Segoe UI"/>
          <w:color w:val="0D0D0D"/>
        </w:rPr>
        <w:t>The study is further limited by the choice of datasets used for phishing detection and network traffic classification. Although these datasets provide meaningful insights, they may not encompass all possible attack patterns or evolving threat scenarios. Consequently, the generalizability of the model to unseen or emerging cyber threats may be constrained.</w:t>
      </w:r>
    </w:p>
    <w:p w14:paraId="1C62F215" w14:textId="77777777" w:rsidR="00D93283" w:rsidRDefault="00D93283" w:rsidP="00D93283">
      <w:pPr>
        <w:pStyle w:val="NormalWeb"/>
        <w:shd w:val="clear" w:color="auto" w:fill="FFFFFF"/>
        <w:rPr>
          <w:rFonts w:ascii="Segoe UI" w:hAnsi="Segoe UI" w:cs="Segoe UI"/>
          <w:color w:val="0D0D0D"/>
        </w:rPr>
      </w:pPr>
      <w:r>
        <w:rPr>
          <w:rFonts w:ascii="Segoe UI" w:hAnsi="Segoe UI" w:cs="Segoe UI"/>
          <w:color w:val="0D0D0D"/>
        </w:rPr>
        <w:t>In terms of privacy evaluation, the analysis focuses primarily on gradient leakage metrics such as gradient norm, variance, and reconstruction risk. While these metrics provide useful indicators of privacy preservation, they do not capture all possible adversarial attack models. More sophisticated attacks, including adaptive or multi step reconstruction methods, are not considered within the scope of this work.</w:t>
      </w:r>
    </w:p>
    <w:p w14:paraId="1AEDC5CE" w14:textId="77777777" w:rsidR="00D93283" w:rsidRDefault="00D93283" w:rsidP="00D93283">
      <w:pPr>
        <w:pStyle w:val="NormalWeb"/>
        <w:shd w:val="clear" w:color="auto" w:fill="FFFFFF"/>
        <w:rPr>
          <w:rFonts w:ascii="Segoe UI" w:hAnsi="Segoe UI" w:cs="Segoe UI"/>
          <w:color w:val="0D0D0D"/>
        </w:rPr>
      </w:pPr>
      <w:r>
        <w:rPr>
          <w:rFonts w:ascii="Segoe UI" w:hAnsi="Segoe UI" w:cs="Segoe UI"/>
          <w:color w:val="0D0D0D"/>
        </w:rPr>
        <w:t xml:space="preserve">Algorithmically, a trade off exists between convergence speed and stability. </w:t>
      </w:r>
      <w:proofErr w:type="spellStart"/>
      <w:r>
        <w:rPr>
          <w:rFonts w:ascii="Segoe UI" w:hAnsi="Segoe UI" w:cs="Segoe UI"/>
          <w:color w:val="0D0D0D"/>
        </w:rPr>
        <w:t>FedAvg</w:t>
      </w:r>
      <w:proofErr w:type="spellEnd"/>
      <w:r>
        <w:rPr>
          <w:rFonts w:ascii="Segoe UI" w:hAnsi="Segoe UI" w:cs="Segoe UI"/>
          <w:color w:val="0D0D0D"/>
        </w:rPr>
        <w:t xml:space="preserve">++ achieves faster convergence but is more sensitive to client heterogeneity, whereas </w:t>
      </w:r>
      <w:proofErr w:type="spellStart"/>
      <w:r>
        <w:rPr>
          <w:rFonts w:ascii="Segoe UI" w:hAnsi="Segoe UI" w:cs="Segoe UI"/>
          <w:color w:val="0D0D0D"/>
        </w:rPr>
        <w:t>FedProx</w:t>
      </w:r>
      <w:proofErr w:type="spellEnd"/>
      <w:r>
        <w:rPr>
          <w:rFonts w:ascii="Segoe UI" w:hAnsi="Segoe UI" w:cs="Segoe UI"/>
          <w:color w:val="0D0D0D"/>
        </w:rPr>
        <w:t xml:space="preserve"> improves stability and privacy at the cost of slower optimization. This trade off highlights the challenge of selecting an optimal algorithm that balances performance, robustness, and privacy requirements simultaneously.</w:t>
      </w:r>
    </w:p>
    <w:p w14:paraId="2ECA2FD3" w14:textId="77777777" w:rsidR="00D93283" w:rsidRDefault="00D93283" w:rsidP="00D93283">
      <w:pPr>
        <w:pStyle w:val="NormalWeb"/>
        <w:shd w:val="clear" w:color="auto" w:fill="FFFFFF"/>
        <w:rPr>
          <w:rFonts w:ascii="Segoe UI" w:hAnsi="Segoe UI" w:cs="Segoe UI"/>
          <w:color w:val="0D0D0D"/>
        </w:rPr>
      </w:pPr>
      <w:r>
        <w:rPr>
          <w:rFonts w:ascii="Segoe UI" w:hAnsi="Segoe UI" w:cs="Segoe UI"/>
          <w:color w:val="0D0D0D"/>
        </w:rPr>
        <w:t>Finally, the computational overhead associated with local training on client devices may pose practical challenges. Devices with limited resources may struggle to perform repeated local updates, particularly when dealing with large scale models or high dimensional data. This constraint can affect the feasibility of deploying such systems in resource constrained environments.</w:t>
      </w:r>
    </w:p>
    <w:p w14:paraId="1D999024" w14:textId="77777777" w:rsidR="00D93283" w:rsidRDefault="00D93283" w:rsidP="00D93283">
      <w:pPr>
        <w:pStyle w:val="NormalWeb"/>
        <w:shd w:val="clear" w:color="auto" w:fill="FFFFFF"/>
        <w:rPr>
          <w:rFonts w:ascii="Segoe UI" w:hAnsi="Segoe UI" w:cs="Segoe UI"/>
          <w:color w:val="0D0D0D"/>
        </w:rPr>
      </w:pPr>
      <w:r>
        <w:rPr>
          <w:rFonts w:ascii="Segoe UI" w:hAnsi="Segoe UI" w:cs="Segoe UI"/>
          <w:color w:val="0D0D0D"/>
        </w:rPr>
        <w:lastRenderedPageBreak/>
        <w:t xml:space="preserve">In summary, while the proposed framework demonstrates strong performance and effective privacy preservation, addressing challenges related to scalability, communication efficiency, dataset diversity, and advanced threat </w:t>
      </w:r>
      <w:proofErr w:type="spellStart"/>
      <w:r>
        <w:rPr>
          <w:rFonts w:ascii="Segoe UI" w:hAnsi="Segoe UI" w:cs="Segoe UI"/>
          <w:color w:val="0D0D0D"/>
        </w:rPr>
        <w:t>modeling</w:t>
      </w:r>
      <w:proofErr w:type="spellEnd"/>
      <w:r>
        <w:rPr>
          <w:rFonts w:ascii="Segoe UI" w:hAnsi="Segoe UI" w:cs="Segoe UI"/>
          <w:color w:val="0D0D0D"/>
        </w:rPr>
        <w:t xml:space="preserve"> remains essential for future improvements.</w:t>
      </w:r>
    </w:p>
    <w:p w14:paraId="1929A5DC" w14:textId="412DE77E" w:rsidR="00BA5BFF" w:rsidRDefault="00BA5BFF"/>
    <w:sectPr w:rsidR="00BA5BFF">
      <w:pgSz w:w="11906" w:h="16838"/>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0C83A5F8" w14:textId="77777777" w:rsidR="005203AC" w:rsidRDefault="005203AC" w:rsidP="005937F8">
      <w:pPr>
        <w:spacing w:after="0" w:line="240" w:lineRule="auto"/>
      </w:pPr>
      <w:r>
        <w:separator/>
      </w:r>
    </w:p>
  </w:endnote>
  <w:endnote w:type="continuationSeparator" w:id="0">
    <w:p w14:paraId="02DC8179" w14:textId="77777777" w:rsidR="005203AC" w:rsidRDefault="005203AC" w:rsidP="005937F8">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Segoe UI">
    <w:panose1 w:val="020B0502040204020203"/>
    <w:charset w:val="00"/>
    <w:family w:val="swiss"/>
    <w:pitch w:val="variable"/>
    <w:sig w:usb0="E4002EFF" w:usb1="C000E47F" w:usb2="00000009" w:usb3="00000000" w:csb0="000001FF" w:csb1="00000000"/>
  </w:font>
  <w:font w:name="Cambria Math">
    <w:panose1 w:val="02040503050406030204"/>
    <w:charset w:val="00"/>
    <w:family w:val="roman"/>
    <w:pitch w:val="variable"/>
    <w:sig w:usb0="E00006FF" w:usb1="420024FF" w:usb2="02000000" w:usb3="00000000" w:csb0="0000019F" w:csb1="00000000"/>
  </w:font>
  <w:font w:name="KaTeX_Math">
    <w:altName w:val="Cambria"/>
    <w:panose1 w:val="00000000000000000000"/>
    <w:charset w:val="00"/>
    <w:family w:val="roman"/>
    <w:notTrueType/>
    <w:pitch w:val="default"/>
  </w:font>
  <w:font w:name="KaTeX_Size1">
    <w:altName w:val="Cambria"/>
    <w:panose1 w:val="00000000000000000000"/>
    <w:charset w:val="00"/>
    <w:family w:val="roman"/>
    <w:notTrueType/>
    <w:pitch w:val="default"/>
  </w:font>
  <w:font w:name="KaTeX_Main">
    <w:altName w:val="Cambria"/>
    <w:panose1 w:val="00000000000000000000"/>
    <w:charset w:val="00"/>
    <w:family w:val="roman"/>
    <w:notTrueType/>
    <w:pitch w:val="default"/>
  </w:font>
  <w:font w:name="KaTeX_Caligraphic">
    <w:altName w:val="Cambria"/>
    <w:panose1 w:val="00000000000000000000"/>
    <w:charset w:val="00"/>
    <w:family w:val="roman"/>
    <w:notTrueType/>
    <w:pitch w:val="default"/>
  </w:font>
  <w:font w:name="Segoe UI Emoji">
    <w:panose1 w:val="020B0502040204020203"/>
    <w:charset w:val="00"/>
    <w:family w:val="swiss"/>
    <w:pitch w:val="variable"/>
    <w:sig w:usb0="00000003" w:usb1="02000000" w:usb2="08000000" w:usb3="00000000" w:csb0="00000001" w:csb1="00000000"/>
  </w:font>
  <w:font w:name="Arial">
    <w:panose1 w:val="020B0604020202020204"/>
    <w:charset w:val="00"/>
    <w:family w:val="swiss"/>
    <w:pitch w:val="variable"/>
    <w:sig w:usb0="E0002EFF" w:usb1="C000785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1E7247BC" w14:textId="77777777" w:rsidR="005203AC" w:rsidRDefault="005203AC" w:rsidP="005937F8">
      <w:pPr>
        <w:spacing w:after="0" w:line="240" w:lineRule="auto"/>
      </w:pPr>
      <w:r>
        <w:separator/>
      </w:r>
    </w:p>
  </w:footnote>
  <w:footnote w:type="continuationSeparator" w:id="0">
    <w:p w14:paraId="4B47A853" w14:textId="77777777" w:rsidR="005203AC" w:rsidRDefault="005203AC" w:rsidP="005937F8">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22F66FE"/>
    <w:multiLevelType w:val="multilevel"/>
    <w:tmpl w:val="E3F018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 w15:restartNumberingAfterBreak="0">
    <w:nsid w:val="02AE7092"/>
    <w:multiLevelType w:val="multilevel"/>
    <w:tmpl w:val="E45C51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 w15:restartNumberingAfterBreak="0">
    <w:nsid w:val="0436390E"/>
    <w:multiLevelType w:val="multilevel"/>
    <w:tmpl w:val="2892AB88"/>
    <w:lvl w:ilvl="0">
      <w:start w:val="1"/>
      <w:numFmt w:val="decimal"/>
      <w:lvlText w:val="%1."/>
      <w:lvlJc w:val="left"/>
      <w:pPr>
        <w:tabs>
          <w:tab w:val="num" w:pos="720"/>
        </w:tabs>
        <w:ind w:left="720" w:hanging="360"/>
      </w:pPr>
    </w:lvl>
    <w:lvl w:ilvl="1">
      <w:start w:val="1"/>
      <w:numFmt w:val="bullet"/>
      <w:lvlText w:val=""/>
      <w:lvlJc w:val="left"/>
      <w:pPr>
        <w:tabs>
          <w:tab w:val="num" w:pos="1440"/>
        </w:tabs>
        <w:ind w:left="1440" w:hanging="360"/>
      </w:pPr>
      <w:rPr>
        <w:rFonts w:ascii="Symbol" w:hAnsi="Symbol"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04A85473"/>
    <w:multiLevelType w:val="multilevel"/>
    <w:tmpl w:val="1F264F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 w15:restartNumberingAfterBreak="0">
    <w:nsid w:val="06E52685"/>
    <w:multiLevelType w:val="multilevel"/>
    <w:tmpl w:val="FC2CC8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 w15:restartNumberingAfterBreak="0">
    <w:nsid w:val="075C0711"/>
    <w:multiLevelType w:val="multilevel"/>
    <w:tmpl w:val="B0FE79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 w15:restartNumberingAfterBreak="0">
    <w:nsid w:val="08F8440F"/>
    <w:multiLevelType w:val="multilevel"/>
    <w:tmpl w:val="8F80AB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 w15:restartNumberingAfterBreak="0">
    <w:nsid w:val="0AF802DE"/>
    <w:multiLevelType w:val="multilevel"/>
    <w:tmpl w:val="55D2C2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 w15:restartNumberingAfterBreak="0">
    <w:nsid w:val="0F9B54F9"/>
    <w:multiLevelType w:val="multilevel"/>
    <w:tmpl w:val="48F69A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9" w15:restartNumberingAfterBreak="0">
    <w:nsid w:val="12EE7646"/>
    <w:multiLevelType w:val="multilevel"/>
    <w:tmpl w:val="610C61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0" w15:restartNumberingAfterBreak="0">
    <w:nsid w:val="135E3C7B"/>
    <w:multiLevelType w:val="multilevel"/>
    <w:tmpl w:val="0C4407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1" w15:restartNumberingAfterBreak="0">
    <w:nsid w:val="15F162CE"/>
    <w:multiLevelType w:val="multilevel"/>
    <w:tmpl w:val="A11633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2" w15:restartNumberingAfterBreak="0">
    <w:nsid w:val="166977E2"/>
    <w:multiLevelType w:val="multilevel"/>
    <w:tmpl w:val="B2A4D1D2"/>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3" w15:restartNumberingAfterBreak="0">
    <w:nsid w:val="1C5F2AF3"/>
    <w:multiLevelType w:val="multilevel"/>
    <w:tmpl w:val="C4CC6A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4" w15:restartNumberingAfterBreak="0">
    <w:nsid w:val="2474267D"/>
    <w:multiLevelType w:val="multilevel"/>
    <w:tmpl w:val="80FA94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5" w15:restartNumberingAfterBreak="0">
    <w:nsid w:val="2CF4456D"/>
    <w:multiLevelType w:val="multilevel"/>
    <w:tmpl w:val="3D6827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6" w15:restartNumberingAfterBreak="0">
    <w:nsid w:val="2F690E38"/>
    <w:multiLevelType w:val="multilevel"/>
    <w:tmpl w:val="609E08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7" w15:restartNumberingAfterBreak="0">
    <w:nsid w:val="37F159F7"/>
    <w:multiLevelType w:val="multilevel"/>
    <w:tmpl w:val="5C0EFD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8" w15:restartNumberingAfterBreak="0">
    <w:nsid w:val="3A9C24C7"/>
    <w:multiLevelType w:val="multilevel"/>
    <w:tmpl w:val="55262D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9" w15:restartNumberingAfterBreak="0">
    <w:nsid w:val="3AF17057"/>
    <w:multiLevelType w:val="multilevel"/>
    <w:tmpl w:val="F7DAF3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0" w15:restartNumberingAfterBreak="0">
    <w:nsid w:val="3DFF13AC"/>
    <w:multiLevelType w:val="multilevel"/>
    <w:tmpl w:val="E02C96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1" w15:restartNumberingAfterBreak="0">
    <w:nsid w:val="428E07A4"/>
    <w:multiLevelType w:val="multilevel"/>
    <w:tmpl w:val="C2E438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2" w15:restartNumberingAfterBreak="0">
    <w:nsid w:val="4BD161FE"/>
    <w:multiLevelType w:val="multilevel"/>
    <w:tmpl w:val="36049E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3" w15:restartNumberingAfterBreak="0">
    <w:nsid w:val="50436BCD"/>
    <w:multiLevelType w:val="multilevel"/>
    <w:tmpl w:val="C34CE2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4" w15:restartNumberingAfterBreak="0">
    <w:nsid w:val="51FF7706"/>
    <w:multiLevelType w:val="multilevel"/>
    <w:tmpl w:val="E83AAF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5" w15:restartNumberingAfterBreak="0">
    <w:nsid w:val="548E00DA"/>
    <w:multiLevelType w:val="multilevel"/>
    <w:tmpl w:val="CAD62A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6" w15:restartNumberingAfterBreak="0">
    <w:nsid w:val="55C70DC4"/>
    <w:multiLevelType w:val="multilevel"/>
    <w:tmpl w:val="94B445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7" w15:restartNumberingAfterBreak="0">
    <w:nsid w:val="590A2DEA"/>
    <w:multiLevelType w:val="multilevel"/>
    <w:tmpl w:val="65248E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8" w15:restartNumberingAfterBreak="0">
    <w:nsid w:val="5D401C4E"/>
    <w:multiLevelType w:val="multilevel"/>
    <w:tmpl w:val="1BA015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9" w15:restartNumberingAfterBreak="0">
    <w:nsid w:val="5F7D10F0"/>
    <w:multiLevelType w:val="multilevel"/>
    <w:tmpl w:val="03E819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0" w15:restartNumberingAfterBreak="0">
    <w:nsid w:val="67527832"/>
    <w:multiLevelType w:val="multilevel"/>
    <w:tmpl w:val="D71851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1" w15:restartNumberingAfterBreak="0">
    <w:nsid w:val="676F684C"/>
    <w:multiLevelType w:val="multilevel"/>
    <w:tmpl w:val="16C4C0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2" w15:restartNumberingAfterBreak="0">
    <w:nsid w:val="6F3504F2"/>
    <w:multiLevelType w:val="multilevel"/>
    <w:tmpl w:val="D466EC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3" w15:restartNumberingAfterBreak="0">
    <w:nsid w:val="70361EC0"/>
    <w:multiLevelType w:val="multilevel"/>
    <w:tmpl w:val="AB86AF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4" w15:restartNumberingAfterBreak="0">
    <w:nsid w:val="74D159D6"/>
    <w:multiLevelType w:val="multilevel"/>
    <w:tmpl w:val="72405C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5" w15:restartNumberingAfterBreak="0">
    <w:nsid w:val="77A8343A"/>
    <w:multiLevelType w:val="multilevel"/>
    <w:tmpl w:val="8370FB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6" w15:restartNumberingAfterBreak="0">
    <w:nsid w:val="79E6523F"/>
    <w:multiLevelType w:val="multilevel"/>
    <w:tmpl w:val="237A78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7" w15:restartNumberingAfterBreak="0">
    <w:nsid w:val="7C680407"/>
    <w:multiLevelType w:val="multilevel"/>
    <w:tmpl w:val="79FC31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num w:numId="1">
    <w:abstractNumId w:val="25"/>
  </w:num>
  <w:num w:numId="2">
    <w:abstractNumId w:val="29"/>
  </w:num>
  <w:num w:numId="3">
    <w:abstractNumId w:val="36"/>
  </w:num>
  <w:num w:numId="4">
    <w:abstractNumId w:val="4"/>
  </w:num>
  <w:num w:numId="5">
    <w:abstractNumId w:val="30"/>
  </w:num>
  <w:num w:numId="6">
    <w:abstractNumId w:val="23"/>
  </w:num>
  <w:num w:numId="7">
    <w:abstractNumId w:val="22"/>
  </w:num>
  <w:num w:numId="8">
    <w:abstractNumId w:val="17"/>
  </w:num>
  <w:num w:numId="9">
    <w:abstractNumId w:val="35"/>
  </w:num>
  <w:num w:numId="10">
    <w:abstractNumId w:val="5"/>
  </w:num>
  <w:num w:numId="11">
    <w:abstractNumId w:val="15"/>
  </w:num>
  <w:num w:numId="12">
    <w:abstractNumId w:val="19"/>
  </w:num>
  <w:num w:numId="13">
    <w:abstractNumId w:val="27"/>
  </w:num>
  <w:num w:numId="14">
    <w:abstractNumId w:val="12"/>
  </w:num>
  <w:num w:numId="15">
    <w:abstractNumId w:val="33"/>
  </w:num>
  <w:num w:numId="16">
    <w:abstractNumId w:val="1"/>
  </w:num>
  <w:num w:numId="17">
    <w:abstractNumId w:val="7"/>
  </w:num>
  <w:num w:numId="18">
    <w:abstractNumId w:val="9"/>
  </w:num>
  <w:num w:numId="19">
    <w:abstractNumId w:val="2"/>
  </w:num>
  <w:num w:numId="20">
    <w:abstractNumId w:val="8"/>
  </w:num>
  <w:num w:numId="21">
    <w:abstractNumId w:val="6"/>
  </w:num>
  <w:num w:numId="22">
    <w:abstractNumId w:val="11"/>
  </w:num>
  <w:num w:numId="23">
    <w:abstractNumId w:val="0"/>
  </w:num>
  <w:num w:numId="24">
    <w:abstractNumId w:val="3"/>
  </w:num>
  <w:num w:numId="25">
    <w:abstractNumId w:val="32"/>
  </w:num>
  <w:num w:numId="26">
    <w:abstractNumId w:val="13"/>
  </w:num>
  <w:num w:numId="27">
    <w:abstractNumId w:val="26"/>
  </w:num>
  <w:num w:numId="28">
    <w:abstractNumId w:val="31"/>
  </w:num>
  <w:num w:numId="29">
    <w:abstractNumId w:val="37"/>
  </w:num>
  <w:num w:numId="30">
    <w:abstractNumId w:val="28"/>
  </w:num>
  <w:num w:numId="31">
    <w:abstractNumId w:val="14"/>
  </w:num>
  <w:num w:numId="32">
    <w:abstractNumId w:val="34"/>
  </w:num>
  <w:num w:numId="33">
    <w:abstractNumId w:val="10"/>
  </w:num>
  <w:num w:numId="34">
    <w:abstractNumId w:val="20"/>
  </w:num>
  <w:num w:numId="35">
    <w:abstractNumId w:val="21"/>
  </w:num>
  <w:num w:numId="36">
    <w:abstractNumId w:val="18"/>
  </w:num>
  <w:num w:numId="37">
    <w:abstractNumId w:val="24"/>
  </w:num>
  <w:num w:numId="38">
    <w:abstractNumId w:val="1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C67AA"/>
    <w:rsid w:val="0011600F"/>
    <w:rsid w:val="00367D8C"/>
    <w:rsid w:val="00507CEB"/>
    <w:rsid w:val="005203AC"/>
    <w:rsid w:val="005937F8"/>
    <w:rsid w:val="00893864"/>
    <w:rsid w:val="00BA5BFF"/>
    <w:rsid w:val="00D93283"/>
    <w:rsid w:val="00EB1C2E"/>
    <w:rsid w:val="00EC67AA"/>
    <w:rsid w:val="00F65379"/>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E4F431D"/>
  <w15:chartTrackingRefBased/>
  <w15:docId w15:val="{CD5CC63E-3F21-4C84-8198-FFF76B1FD06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IN"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EB1C2E"/>
    <w:pPr>
      <w:keepNext/>
      <w:keepLines/>
      <w:spacing w:before="240" w:after="0"/>
      <w:outlineLvl w:val="0"/>
    </w:pPr>
    <w:rPr>
      <w:rFonts w:asciiTheme="majorHAnsi" w:eastAsiaTheme="majorEastAsia" w:hAnsiTheme="majorHAnsi" w:cstheme="majorBidi"/>
      <w:color w:val="2F5496" w:themeColor="accent1" w:themeShade="BF"/>
      <w:sz w:val="32"/>
      <w:szCs w:val="32"/>
    </w:rPr>
  </w:style>
  <w:style w:type="paragraph" w:styleId="Heading2">
    <w:name w:val="heading 2"/>
    <w:basedOn w:val="Normal"/>
    <w:link w:val="Heading2Char"/>
    <w:uiPriority w:val="9"/>
    <w:qFormat/>
    <w:rsid w:val="00EC67AA"/>
    <w:pPr>
      <w:spacing w:before="100" w:beforeAutospacing="1" w:after="100" w:afterAutospacing="1" w:line="240" w:lineRule="auto"/>
      <w:outlineLvl w:val="1"/>
    </w:pPr>
    <w:rPr>
      <w:rFonts w:ascii="Times New Roman" w:eastAsia="Times New Roman" w:hAnsi="Times New Roman" w:cs="Times New Roman"/>
      <w:b/>
      <w:bCs/>
      <w:sz w:val="36"/>
      <w:szCs w:val="36"/>
      <w:lang w:eastAsia="en-IN"/>
    </w:rPr>
  </w:style>
  <w:style w:type="paragraph" w:styleId="Heading3">
    <w:name w:val="heading 3"/>
    <w:basedOn w:val="Normal"/>
    <w:next w:val="Normal"/>
    <w:link w:val="Heading3Char"/>
    <w:uiPriority w:val="9"/>
    <w:unhideWhenUsed/>
    <w:qFormat/>
    <w:rsid w:val="00507CEB"/>
    <w:pPr>
      <w:keepNext/>
      <w:keepLines/>
      <w:spacing w:before="40" w:after="0"/>
      <w:outlineLvl w:val="2"/>
    </w:pPr>
    <w:rPr>
      <w:rFonts w:asciiTheme="majorHAnsi" w:eastAsiaTheme="majorEastAsia" w:hAnsiTheme="majorHAnsi" w:cstheme="majorBidi"/>
      <w:color w:val="1F3763" w:themeColor="accent1" w:themeShade="7F"/>
      <w:sz w:val="24"/>
      <w:szCs w:val="24"/>
    </w:rPr>
  </w:style>
  <w:style w:type="paragraph" w:styleId="Heading4">
    <w:name w:val="heading 4"/>
    <w:basedOn w:val="Normal"/>
    <w:next w:val="Normal"/>
    <w:link w:val="Heading4Char"/>
    <w:uiPriority w:val="9"/>
    <w:semiHidden/>
    <w:unhideWhenUsed/>
    <w:qFormat/>
    <w:rsid w:val="00893864"/>
    <w:pPr>
      <w:keepNext/>
      <w:keepLines/>
      <w:spacing w:before="40" w:after="0"/>
      <w:outlineLvl w:val="3"/>
    </w:pPr>
    <w:rPr>
      <w:rFonts w:asciiTheme="majorHAnsi" w:eastAsiaTheme="majorEastAsia" w:hAnsiTheme="majorHAnsi" w:cstheme="majorBidi"/>
      <w:i/>
      <w:iCs/>
      <w:color w:val="2F5496" w:themeColor="accent1" w:themeShade="B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2Char">
    <w:name w:val="Heading 2 Char"/>
    <w:basedOn w:val="DefaultParagraphFont"/>
    <w:link w:val="Heading2"/>
    <w:uiPriority w:val="9"/>
    <w:rsid w:val="00EC67AA"/>
    <w:rPr>
      <w:rFonts w:ascii="Times New Roman" w:eastAsia="Times New Roman" w:hAnsi="Times New Roman" w:cs="Times New Roman"/>
      <w:b/>
      <w:bCs/>
      <w:sz w:val="36"/>
      <w:szCs w:val="36"/>
      <w:lang w:eastAsia="en-IN"/>
    </w:rPr>
  </w:style>
  <w:style w:type="character" w:styleId="Strong">
    <w:name w:val="Strong"/>
    <w:basedOn w:val="DefaultParagraphFont"/>
    <w:uiPriority w:val="22"/>
    <w:qFormat/>
    <w:rsid w:val="00EC67AA"/>
    <w:rPr>
      <w:b/>
      <w:bCs/>
    </w:rPr>
  </w:style>
  <w:style w:type="paragraph" w:styleId="NormalWeb">
    <w:name w:val="Normal (Web)"/>
    <w:basedOn w:val="Normal"/>
    <w:uiPriority w:val="99"/>
    <w:unhideWhenUsed/>
    <w:rsid w:val="00EC67AA"/>
    <w:pPr>
      <w:spacing w:before="100" w:beforeAutospacing="1" w:after="100" w:afterAutospacing="1" w:line="240" w:lineRule="auto"/>
    </w:pPr>
    <w:rPr>
      <w:rFonts w:ascii="Times New Roman" w:eastAsia="Times New Roman" w:hAnsi="Times New Roman" w:cs="Times New Roman"/>
      <w:sz w:val="24"/>
      <w:szCs w:val="24"/>
      <w:lang w:eastAsia="en-IN"/>
    </w:rPr>
  </w:style>
  <w:style w:type="character" w:customStyle="1" w:styleId="katex-mathml">
    <w:name w:val="katex-mathml"/>
    <w:basedOn w:val="DefaultParagraphFont"/>
    <w:rsid w:val="00EC67AA"/>
  </w:style>
  <w:style w:type="character" w:customStyle="1" w:styleId="mord">
    <w:name w:val="mord"/>
    <w:basedOn w:val="DefaultParagraphFont"/>
    <w:rsid w:val="00EC67AA"/>
  </w:style>
  <w:style w:type="character" w:customStyle="1" w:styleId="mrel">
    <w:name w:val="mrel"/>
    <w:basedOn w:val="DefaultParagraphFont"/>
    <w:rsid w:val="00EC67AA"/>
  </w:style>
  <w:style w:type="character" w:customStyle="1" w:styleId="mopen">
    <w:name w:val="mopen"/>
    <w:basedOn w:val="DefaultParagraphFont"/>
    <w:rsid w:val="00EC67AA"/>
  </w:style>
  <w:style w:type="character" w:customStyle="1" w:styleId="mpunct">
    <w:name w:val="mpunct"/>
    <w:basedOn w:val="DefaultParagraphFont"/>
    <w:rsid w:val="00EC67AA"/>
  </w:style>
  <w:style w:type="character" w:customStyle="1" w:styleId="mclose">
    <w:name w:val="mclose"/>
    <w:basedOn w:val="DefaultParagraphFont"/>
    <w:rsid w:val="00EC67AA"/>
  </w:style>
  <w:style w:type="character" w:customStyle="1" w:styleId="vlist-s">
    <w:name w:val="vlist-s"/>
    <w:basedOn w:val="DefaultParagraphFont"/>
    <w:rsid w:val="00EC67AA"/>
  </w:style>
  <w:style w:type="character" w:customStyle="1" w:styleId="mop">
    <w:name w:val="mop"/>
    <w:basedOn w:val="DefaultParagraphFont"/>
    <w:rsid w:val="00EC67AA"/>
  </w:style>
  <w:style w:type="character" w:customStyle="1" w:styleId="mbin">
    <w:name w:val="mbin"/>
    <w:basedOn w:val="DefaultParagraphFont"/>
    <w:rsid w:val="00EC67AA"/>
  </w:style>
  <w:style w:type="character" w:customStyle="1" w:styleId="delimsizing">
    <w:name w:val="delimsizing"/>
    <w:basedOn w:val="DefaultParagraphFont"/>
    <w:rsid w:val="00EC67AA"/>
  </w:style>
  <w:style w:type="paragraph" w:customStyle="1" w:styleId="m-0">
    <w:name w:val="m-0"/>
    <w:basedOn w:val="Normal"/>
    <w:rsid w:val="00EC67AA"/>
    <w:pPr>
      <w:spacing w:before="100" w:beforeAutospacing="1" w:after="100" w:afterAutospacing="1" w:line="240" w:lineRule="auto"/>
    </w:pPr>
    <w:rPr>
      <w:rFonts w:ascii="Times New Roman" w:eastAsia="Times New Roman" w:hAnsi="Times New Roman" w:cs="Times New Roman"/>
      <w:sz w:val="24"/>
      <w:szCs w:val="24"/>
      <w:lang w:eastAsia="en-IN"/>
    </w:rPr>
  </w:style>
  <w:style w:type="character" w:customStyle="1" w:styleId="text-token-text-secondary">
    <w:name w:val="text-token-text-secondary"/>
    <w:basedOn w:val="DefaultParagraphFont"/>
    <w:rsid w:val="00EC67AA"/>
  </w:style>
  <w:style w:type="character" w:styleId="Emphasis">
    <w:name w:val="Emphasis"/>
    <w:basedOn w:val="DefaultParagraphFont"/>
    <w:uiPriority w:val="20"/>
    <w:qFormat/>
    <w:rsid w:val="00EC67AA"/>
    <w:rPr>
      <w:i/>
      <w:iCs/>
    </w:rPr>
  </w:style>
  <w:style w:type="character" w:customStyle="1" w:styleId="Heading3Char">
    <w:name w:val="Heading 3 Char"/>
    <w:basedOn w:val="DefaultParagraphFont"/>
    <w:link w:val="Heading3"/>
    <w:uiPriority w:val="9"/>
    <w:rsid w:val="00507CEB"/>
    <w:rPr>
      <w:rFonts w:asciiTheme="majorHAnsi" w:eastAsiaTheme="majorEastAsia" w:hAnsiTheme="majorHAnsi" w:cstheme="majorBidi"/>
      <w:color w:val="1F3763" w:themeColor="accent1" w:themeShade="7F"/>
      <w:sz w:val="24"/>
      <w:szCs w:val="24"/>
    </w:rPr>
  </w:style>
  <w:style w:type="paragraph" w:styleId="Header">
    <w:name w:val="header"/>
    <w:basedOn w:val="Normal"/>
    <w:link w:val="HeaderChar"/>
    <w:uiPriority w:val="99"/>
    <w:unhideWhenUsed/>
    <w:rsid w:val="005937F8"/>
    <w:pPr>
      <w:tabs>
        <w:tab w:val="center" w:pos="4513"/>
        <w:tab w:val="right" w:pos="9026"/>
      </w:tabs>
      <w:spacing w:after="0" w:line="240" w:lineRule="auto"/>
    </w:pPr>
  </w:style>
  <w:style w:type="character" w:customStyle="1" w:styleId="HeaderChar">
    <w:name w:val="Header Char"/>
    <w:basedOn w:val="DefaultParagraphFont"/>
    <w:link w:val="Header"/>
    <w:uiPriority w:val="99"/>
    <w:rsid w:val="005937F8"/>
  </w:style>
  <w:style w:type="paragraph" w:styleId="Footer">
    <w:name w:val="footer"/>
    <w:basedOn w:val="Normal"/>
    <w:link w:val="FooterChar"/>
    <w:uiPriority w:val="99"/>
    <w:unhideWhenUsed/>
    <w:rsid w:val="005937F8"/>
    <w:pPr>
      <w:tabs>
        <w:tab w:val="center" w:pos="4513"/>
        <w:tab w:val="right" w:pos="9026"/>
      </w:tabs>
      <w:spacing w:after="0" w:line="240" w:lineRule="auto"/>
    </w:pPr>
  </w:style>
  <w:style w:type="character" w:customStyle="1" w:styleId="FooterChar">
    <w:name w:val="Footer Char"/>
    <w:basedOn w:val="DefaultParagraphFont"/>
    <w:link w:val="Footer"/>
    <w:uiPriority w:val="99"/>
    <w:rsid w:val="005937F8"/>
  </w:style>
  <w:style w:type="character" w:customStyle="1" w:styleId="Heading1Char">
    <w:name w:val="Heading 1 Char"/>
    <w:basedOn w:val="DefaultParagraphFont"/>
    <w:link w:val="Heading1"/>
    <w:uiPriority w:val="9"/>
    <w:rsid w:val="00EB1C2E"/>
    <w:rPr>
      <w:rFonts w:asciiTheme="majorHAnsi" w:eastAsiaTheme="majorEastAsia" w:hAnsiTheme="majorHAnsi" w:cstheme="majorBidi"/>
      <w:color w:val="2F5496" w:themeColor="accent1" w:themeShade="BF"/>
      <w:sz w:val="32"/>
      <w:szCs w:val="32"/>
    </w:rPr>
  </w:style>
  <w:style w:type="character" w:styleId="HTMLCode">
    <w:name w:val="HTML Code"/>
    <w:basedOn w:val="DefaultParagraphFont"/>
    <w:uiPriority w:val="99"/>
    <w:semiHidden/>
    <w:unhideWhenUsed/>
    <w:rsid w:val="00893864"/>
    <w:rPr>
      <w:rFonts w:ascii="Courier New" w:eastAsia="Times New Roman" w:hAnsi="Courier New" w:cs="Courier New"/>
      <w:sz w:val="20"/>
      <w:szCs w:val="20"/>
    </w:rPr>
  </w:style>
  <w:style w:type="character" w:customStyle="1" w:styleId="Heading4Char">
    <w:name w:val="Heading 4 Char"/>
    <w:basedOn w:val="DefaultParagraphFont"/>
    <w:link w:val="Heading4"/>
    <w:uiPriority w:val="9"/>
    <w:semiHidden/>
    <w:rsid w:val="00893864"/>
    <w:rPr>
      <w:rFonts w:asciiTheme="majorHAnsi" w:eastAsiaTheme="majorEastAsia" w:hAnsiTheme="majorHAnsi" w:cstheme="majorBidi"/>
      <w:i/>
      <w:iCs/>
      <w:color w:val="2F5496" w:themeColor="accent1" w:themeShade="BF"/>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39130565">
      <w:bodyDiv w:val="1"/>
      <w:marLeft w:val="0"/>
      <w:marRight w:val="0"/>
      <w:marTop w:val="0"/>
      <w:marBottom w:val="0"/>
      <w:divBdr>
        <w:top w:val="none" w:sz="0" w:space="0" w:color="auto"/>
        <w:left w:val="none" w:sz="0" w:space="0" w:color="auto"/>
        <w:bottom w:val="none" w:sz="0" w:space="0" w:color="auto"/>
        <w:right w:val="none" w:sz="0" w:space="0" w:color="auto"/>
      </w:divBdr>
    </w:div>
    <w:div w:id="477920567">
      <w:bodyDiv w:val="1"/>
      <w:marLeft w:val="0"/>
      <w:marRight w:val="0"/>
      <w:marTop w:val="0"/>
      <w:marBottom w:val="0"/>
      <w:divBdr>
        <w:top w:val="none" w:sz="0" w:space="0" w:color="auto"/>
        <w:left w:val="none" w:sz="0" w:space="0" w:color="auto"/>
        <w:bottom w:val="none" w:sz="0" w:space="0" w:color="auto"/>
        <w:right w:val="none" w:sz="0" w:space="0" w:color="auto"/>
      </w:divBdr>
      <w:divsChild>
        <w:div w:id="1918636473">
          <w:marLeft w:val="0"/>
          <w:marRight w:val="0"/>
          <w:marTop w:val="0"/>
          <w:marBottom w:val="0"/>
          <w:divBdr>
            <w:top w:val="none" w:sz="0" w:space="0" w:color="auto"/>
            <w:left w:val="none" w:sz="0" w:space="0" w:color="auto"/>
            <w:bottom w:val="none" w:sz="0" w:space="0" w:color="auto"/>
            <w:right w:val="none" w:sz="0" w:space="0" w:color="auto"/>
          </w:divBdr>
          <w:divsChild>
            <w:div w:id="1133669550">
              <w:marLeft w:val="0"/>
              <w:marRight w:val="0"/>
              <w:marTop w:val="0"/>
              <w:marBottom w:val="0"/>
              <w:divBdr>
                <w:top w:val="none" w:sz="0" w:space="0" w:color="auto"/>
                <w:left w:val="none" w:sz="0" w:space="0" w:color="auto"/>
                <w:bottom w:val="none" w:sz="0" w:space="0" w:color="auto"/>
                <w:right w:val="none" w:sz="0" w:space="0" w:color="auto"/>
              </w:divBdr>
              <w:divsChild>
                <w:div w:id="1044871855">
                  <w:marLeft w:val="0"/>
                  <w:marRight w:val="0"/>
                  <w:marTop w:val="0"/>
                  <w:marBottom w:val="0"/>
                  <w:divBdr>
                    <w:top w:val="none" w:sz="0" w:space="0" w:color="auto"/>
                    <w:left w:val="none" w:sz="0" w:space="0" w:color="auto"/>
                    <w:bottom w:val="none" w:sz="0" w:space="0" w:color="auto"/>
                    <w:right w:val="none" w:sz="0" w:space="0" w:color="auto"/>
                  </w:divBdr>
                  <w:divsChild>
                    <w:div w:id="61878494">
                      <w:marLeft w:val="0"/>
                      <w:marRight w:val="0"/>
                      <w:marTop w:val="0"/>
                      <w:marBottom w:val="0"/>
                      <w:divBdr>
                        <w:top w:val="none" w:sz="0" w:space="0" w:color="auto"/>
                        <w:left w:val="none" w:sz="0" w:space="0" w:color="auto"/>
                        <w:bottom w:val="none" w:sz="0" w:space="0" w:color="auto"/>
                        <w:right w:val="none" w:sz="0" w:space="0" w:color="auto"/>
                      </w:divBdr>
                      <w:divsChild>
                        <w:div w:id="550505279">
                          <w:marLeft w:val="0"/>
                          <w:marRight w:val="0"/>
                          <w:marTop w:val="0"/>
                          <w:marBottom w:val="0"/>
                          <w:divBdr>
                            <w:top w:val="none" w:sz="0" w:space="0" w:color="auto"/>
                            <w:left w:val="none" w:sz="0" w:space="0" w:color="auto"/>
                            <w:bottom w:val="none" w:sz="0" w:space="0" w:color="auto"/>
                            <w:right w:val="none" w:sz="0" w:space="0" w:color="auto"/>
                          </w:divBdr>
                          <w:divsChild>
                            <w:div w:id="1975746206">
                              <w:marLeft w:val="0"/>
                              <w:marRight w:val="0"/>
                              <w:marTop w:val="0"/>
                              <w:marBottom w:val="0"/>
                              <w:divBdr>
                                <w:top w:val="none" w:sz="0" w:space="0" w:color="auto"/>
                                <w:left w:val="none" w:sz="0" w:space="0" w:color="auto"/>
                                <w:bottom w:val="none" w:sz="0" w:space="0" w:color="auto"/>
                                <w:right w:val="none" w:sz="0" w:space="0" w:color="auto"/>
                              </w:divBdr>
                              <w:divsChild>
                                <w:div w:id="140194963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819033103">
          <w:marLeft w:val="0"/>
          <w:marRight w:val="0"/>
          <w:marTop w:val="0"/>
          <w:marBottom w:val="240"/>
          <w:divBdr>
            <w:top w:val="none" w:sz="0" w:space="0" w:color="auto"/>
            <w:left w:val="none" w:sz="0" w:space="0" w:color="auto"/>
            <w:bottom w:val="none" w:sz="0" w:space="0" w:color="auto"/>
            <w:right w:val="none" w:sz="0" w:space="0" w:color="auto"/>
          </w:divBdr>
          <w:divsChild>
            <w:div w:id="1030255163">
              <w:marLeft w:val="0"/>
              <w:marRight w:val="0"/>
              <w:marTop w:val="0"/>
              <w:marBottom w:val="0"/>
              <w:divBdr>
                <w:top w:val="none" w:sz="0" w:space="0" w:color="auto"/>
                <w:left w:val="none" w:sz="0" w:space="0" w:color="auto"/>
                <w:bottom w:val="none" w:sz="0" w:space="0" w:color="auto"/>
                <w:right w:val="none" w:sz="0" w:space="0" w:color="auto"/>
              </w:divBdr>
              <w:divsChild>
                <w:div w:id="2061976052">
                  <w:marLeft w:val="0"/>
                  <w:marRight w:val="0"/>
                  <w:marTop w:val="0"/>
                  <w:marBottom w:val="0"/>
                  <w:divBdr>
                    <w:top w:val="none" w:sz="0" w:space="0" w:color="auto"/>
                    <w:left w:val="none" w:sz="0" w:space="0" w:color="auto"/>
                    <w:bottom w:val="none" w:sz="0" w:space="0" w:color="auto"/>
                    <w:right w:val="none" w:sz="0" w:space="0" w:color="auto"/>
                  </w:divBdr>
                  <w:divsChild>
                    <w:div w:id="199124912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203638958">
          <w:marLeft w:val="0"/>
          <w:marRight w:val="0"/>
          <w:marTop w:val="0"/>
          <w:marBottom w:val="0"/>
          <w:divBdr>
            <w:top w:val="none" w:sz="0" w:space="0" w:color="auto"/>
            <w:left w:val="none" w:sz="0" w:space="0" w:color="auto"/>
            <w:bottom w:val="none" w:sz="0" w:space="0" w:color="auto"/>
            <w:right w:val="none" w:sz="0" w:space="0" w:color="auto"/>
          </w:divBdr>
          <w:divsChild>
            <w:div w:id="1815680213">
              <w:marLeft w:val="0"/>
              <w:marRight w:val="0"/>
              <w:marTop w:val="0"/>
              <w:marBottom w:val="0"/>
              <w:divBdr>
                <w:top w:val="none" w:sz="0" w:space="0" w:color="auto"/>
                <w:left w:val="none" w:sz="0" w:space="0" w:color="auto"/>
                <w:bottom w:val="none" w:sz="0" w:space="0" w:color="auto"/>
                <w:right w:val="none" w:sz="0" w:space="0" w:color="auto"/>
              </w:divBdr>
              <w:divsChild>
                <w:div w:id="1736389347">
                  <w:marLeft w:val="0"/>
                  <w:marRight w:val="0"/>
                  <w:marTop w:val="0"/>
                  <w:marBottom w:val="60"/>
                  <w:divBdr>
                    <w:top w:val="none" w:sz="0" w:space="0" w:color="auto"/>
                    <w:left w:val="none" w:sz="0" w:space="0" w:color="auto"/>
                    <w:bottom w:val="none" w:sz="0" w:space="0" w:color="auto"/>
                    <w:right w:val="none" w:sz="0" w:space="0" w:color="auto"/>
                  </w:divBdr>
                  <w:divsChild>
                    <w:div w:id="1807503465">
                      <w:marLeft w:val="0"/>
                      <w:marRight w:val="0"/>
                      <w:marTop w:val="0"/>
                      <w:marBottom w:val="0"/>
                      <w:divBdr>
                        <w:top w:val="none" w:sz="0" w:space="0" w:color="auto"/>
                        <w:left w:val="none" w:sz="0" w:space="0" w:color="auto"/>
                        <w:bottom w:val="none" w:sz="0" w:space="0" w:color="auto"/>
                        <w:right w:val="none" w:sz="0" w:space="0" w:color="auto"/>
                      </w:divBdr>
                    </w:div>
                  </w:divsChild>
                </w:div>
                <w:div w:id="398022805">
                  <w:marLeft w:val="0"/>
                  <w:marRight w:val="0"/>
                  <w:marTop w:val="0"/>
                  <w:marBottom w:val="0"/>
                  <w:divBdr>
                    <w:top w:val="none" w:sz="0" w:space="0" w:color="auto"/>
                    <w:left w:val="none" w:sz="0" w:space="0" w:color="auto"/>
                    <w:bottom w:val="none" w:sz="0" w:space="0" w:color="auto"/>
                    <w:right w:val="none" w:sz="0" w:space="0" w:color="auto"/>
                  </w:divBdr>
                  <w:divsChild>
                    <w:div w:id="164830094">
                      <w:marLeft w:val="0"/>
                      <w:marRight w:val="0"/>
                      <w:marTop w:val="0"/>
                      <w:marBottom w:val="0"/>
                      <w:divBdr>
                        <w:top w:val="none" w:sz="0" w:space="0" w:color="auto"/>
                        <w:left w:val="none" w:sz="0" w:space="0" w:color="auto"/>
                        <w:bottom w:val="none" w:sz="0" w:space="0" w:color="auto"/>
                        <w:right w:val="none" w:sz="0" w:space="0" w:color="auto"/>
                      </w:divBdr>
                      <w:divsChild>
                        <w:div w:id="1851947040">
                          <w:marLeft w:val="0"/>
                          <w:marRight w:val="0"/>
                          <w:marTop w:val="0"/>
                          <w:marBottom w:val="0"/>
                          <w:divBdr>
                            <w:top w:val="none" w:sz="0" w:space="0" w:color="auto"/>
                            <w:left w:val="none" w:sz="0" w:space="0" w:color="auto"/>
                            <w:bottom w:val="none" w:sz="0" w:space="0" w:color="auto"/>
                            <w:right w:val="none" w:sz="0" w:space="0" w:color="auto"/>
                          </w:divBdr>
                          <w:divsChild>
                            <w:div w:id="384183235">
                              <w:marLeft w:val="0"/>
                              <w:marRight w:val="0"/>
                              <w:marTop w:val="0"/>
                              <w:marBottom w:val="0"/>
                              <w:divBdr>
                                <w:top w:val="none" w:sz="0" w:space="0" w:color="auto"/>
                                <w:left w:val="none" w:sz="0" w:space="0" w:color="auto"/>
                                <w:bottom w:val="none" w:sz="0" w:space="0" w:color="auto"/>
                                <w:right w:val="none" w:sz="0" w:space="0" w:color="auto"/>
                              </w:divBdr>
                              <w:divsChild>
                                <w:div w:id="47521896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603154491">
      <w:bodyDiv w:val="1"/>
      <w:marLeft w:val="0"/>
      <w:marRight w:val="0"/>
      <w:marTop w:val="0"/>
      <w:marBottom w:val="0"/>
      <w:divBdr>
        <w:top w:val="none" w:sz="0" w:space="0" w:color="auto"/>
        <w:left w:val="none" w:sz="0" w:space="0" w:color="auto"/>
        <w:bottom w:val="none" w:sz="0" w:space="0" w:color="auto"/>
        <w:right w:val="none" w:sz="0" w:space="0" w:color="auto"/>
      </w:divBdr>
    </w:div>
    <w:div w:id="758983895">
      <w:bodyDiv w:val="1"/>
      <w:marLeft w:val="0"/>
      <w:marRight w:val="0"/>
      <w:marTop w:val="0"/>
      <w:marBottom w:val="0"/>
      <w:divBdr>
        <w:top w:val="none" w:sz="0" w:space="0" w:color="auto"/>
        <w:left w:val="none" w:sz="0" w:space="0" w:color="auto"/>
        <w:bottom w:val="none" w:sz="0" w:space="0" w:color="auto"/>
        <w:right w:val="none" w:sz="0" w:space="0" w:color="auto"/>
      </w:divBdr>
    </w:div>
    <w:div w:id="930361004">
      <w:bodyDiv w:val="1"/>
      <w:marLeft w:val="0"/>
      <w:marRight w:val="0"/>
      <w:marTop w:val="0"/>
      <w:marBottom w:val="0"/>
      <w:divBdr>
        <w:top w:val="none" w:sz="0" w:space="0" w:color="auto"/>
        <w:left w:val="none" w:sz="0" w:space="0" w:color="auto"/>
        <w:bottom w:val="none" w:sz="0" w:space="0" w:color="auto"/>
        <w:right w:val="none" w:sz="0" w:space="0" w:color="auto"/>
      </w:divBdr>
    </w:div>
    <w:div w:id="939528369">
      <w:bodyDiv w:val="1"/>
      <w:marLeft w:val="0"/>
      <w:marRight w:val="0"/>
      <w:marTop w:val="0"/>
      <w:marBottom w:val="0"/>
      <w:divBdr>
        <w:top w:val="none" w:sz="0" w:space="0" w:color="auto"/>
        <w:left w:val="none" w:sz="0" w:space="0" w:color="auto"/>
        <w:bottom w:val="none" w:sz="0" w:space="0" w:color="auto"/>
        <w:right w:val="none" w:sz="0" w:space="0" w:color="auto"/>
      </w:divBdr>
    </w:div>
    <w:div w:id="970094479">
      <w:bodyDiv w:val="1"/>
      <w:marLeft w:val="0"/>
      <w:marRight w:val="0"/>
      <w:marTop w:val="0"/>
      <w:marBottom w:val="0"/>
      <w:divBdr>
        <w:top w:val="none" w:sz="0" w:space="0" w:color="auto"/>
        <w:left w:val="none" w:sz="0" w:space="0" w:color="auto"/>
        <w:bottom w:val="none" w:sz="0" w:space="0" w:color="auto"/>
        <w:right w:val="none" w:sz="0" w:space="0" w:color="auto"/>
      </w:divBdr>
    </w:div>
    <w:div w:id="975111660">
      <w:bodyDiv w:val="1"/>
      <w:marLeft w:val="0"/>
      <w:marRight w:val="0"/>
      <w:marTop w:val="0"/>
      <w:marBottom w:val="0"/>
      <w:divBdr>
        <w:top w:val="none" w:sz="0" w:space="0" w:color="auto"/>
        <w:left w:val="none" w:sz="0" w:space="0" w:color="auto"/>
        <w:bottom w:val="none" w:sz="0" w:space="0" w:color="auto"/>
        <w:right w:val="none" w:sz="0" w:space="0" w:color="auto"/>
      </w:divBdr>
    </w:div>
    <w:div w:id="1319115241">
      <w:bodyDiv w:val="1"/>
      <w:marLeft w:val="0"/>
      <w:marRight w:val="0"/>
      <w:marTop w:val="0"/>
      <w:marBottom w:val="0"/>
      <w:divBdr>
        <w:top w:val="none" w:sz="0" w:space="0" w:color="auto"/>
        <w:left w:val="none" w:sz="0" w:space="0" w:color="auto"/>
        <w:bottom w:val="none" w:sz="0" w:space="0" w:color="auto"/>
        <w:right w:val="none" w:sz="0" w:space="0" w:color="auto"/>
      </w:divBdr>
      <w:divsChild>
        <w:div w:id="2097511802">
          <w:blockQuote w:val="1"/>
          <w:marLeft w:val="0"/>
          <w:marRight w:val="0"/>
          <w:marTop w:val="0"/>
          <w:marBottom w:val="120"/>
          <w:divBdr>
            <w:top w:val="none" w:sz="0" w:space="0" w:color="auto"/>
            <w:left w:val="none" w:sz="0" w:space="0" w:color="auto"/>
            <w:bottom w:val="none" w:sz="0" w:space="0" w:color="auto"/>
            <w:right w:val="none" w:sz="0" w:space="0" w:color="auto"/>
          </w:divBdr>
        </w:div>
        <w:div w:id="602110701">
          <w:blockQuote w:val="1"/>
          <w:marLeft w:val="0"/>
          <w:marRight w:val="0"/>
          <w:marTop w:val="0"/>
          <w:marBottom w:val="120"/>
          <w:divBdr>
            <w:top w:val="none" w:sz="0" w:space="0" w:color="auto"/>
            <w:left w:val="none" w:sz="0" w:space="0" w:color="auto"/>
            <w:bottom w:val="none" w:sz="0" w:space="0" w:color="auto"/>
            <w:right w:val="none" w:sz="0" w:space="0" w:color="auto"/>
          </w:divBdr>
        </w:div>
        <w:div w:id="186605797">
          <w:blockQuote w:val="1"/>
          <w:marLeft w:val="0"/>
          <w:marRight w:val="0"/>
          <w:marTop w:val="0"/>
          <w:marBottom w:val="120"/>
          <w:divBdr>
            <w:top w:val="none" w:sz="0" w:space="0" w:color="auto"/>
            <w:left w:val="none" w:sz="0" w:space="0" w:color="auto"/>
            <w:bottom w:val="none" w:sz="0" w:space="0" w:color="auto"/>
            <w:right w:val="none" w:sz="0" w:space="0" w:color="auto"/>
          </w:divBdr>
        </w:div>
        <w:div w:id="1993947225">
          <w:marLeft w:val="0"/>
          <w:marRight w:val="0"/>
          <w:marTop w:val="0"/>
          <w:marBottom w:val="0"/>
          <w:divBdr>
            <w:top w:val="none" w:sz="0" w:space="0" w:color="auto"/>
            <w:left w:val="none" w:sz="0" w:space="0" w:color="auto"/>
            <w:bottom w:val="none" w:sz="0" w:space="0" w:color="auto"/>
            <w:right w:val="none" w:sz="0" w:space="0" w:color="auto"/>
          </w:divBdr>
          <w:divsChild>
            <w:div w:id="1081635831">
              <w:marLeft w:val="0"/>
              <w:marRight w:val="0"/>
              <w:marTop w:val="0"/>
              <w:marBottom w:val="0"/>
              <w:divBdr>
                <w:top w:val="none" w:sz="0" w:space="0" w:color="auto"/>
                <w:left w:val="none" w:sz="0" w:space="0" w:color="auto"/>
                <w:bottom w:val="none" w:sz="0" w:space="0" w:color="auto"/>
                <w:right w:val="none" w:sz="0" w:space="0" w:color="auto"/>
              </w:divBdr>
            </w:div>
          </w:divsChild>
        </w:div>
        <w:div w:id="1060321682">
          <w:blockQuote w:val="1"/>
          <w:marLeft w:val="0"/>
          <w:marRight w:val="0"/>
          <w:marTop w:val="0"/>
          <w:marBottom w:val="120"/>
          <w:divBdr>
            <w:top w:val="none" w:sz="0" w:space="0" w:color="auto"/>
            <w:left w:val="none" w:sz="0" w:space="0" w:color="auto"/>
            <w:bottom w:val="none" w:sz="0" w:space="0" w:color="auto"/>
            <w:right w:val="none" w:sz="0" w:space="0" w:color="auto"/>
          </w:divBdr>
        </w:div>
      </w:divsChild>
    </w:div>
    <w:div w:id="1435050593">
      <w:bodyDiv w:val="1"/>
      <w:marLeft w:val="0"/>
      <w:marRight w:val="0"/>
      <w:marTop w:val="0"/>
      <w:marBottom w:val="0"/>
      <w:divBdr>
        <w:top w:val="none" w:sz="0" w:space="0" w:color="auto"/>
        <w:left w:val="none" w:sz="0" w:space="0" w:color="auto"/>
        <w:bottom w:val="none" w:sz="0" w:space="0" w:color="auto"/>
        <w:right w:val="none" w:sz="0" w:space="0" w:color="auto"/>
      </w:divBdr>
    </w:div>
    <w:div w:id="1573854614">
      <w:bodyDiv w:val="1"/>
      <w:marLeft w:val="0"/>
      <w:marRight w:val="0"/>
      <w:marTop w:val="0"/>
      <w:marBottom w:val="0"/>
      <w:divBdr>
        <w:top w:val="none" w:sz="0" w:space="0" w:color="auto"/>
        <w:left w:val="none" w:sz="0" w:space="0" w:color="auto"/>
        <w:bottom w:val="none" w:sz="0" w:space="0" w:color="auto"/>
        <w:right w:val="none" w:sz="0" w:space="0" w:color="auto"/>
      </w:divBdr>
    </w:div>
    <w:div w:id="1740781956">
      <w:bodyDiv w:val="1"/>
      <w:marLeft w:val="0"/>
      <w:marRight w:val="0"/>
      <w:marTop w:val="0"/>
      <w:marBottom w:val="0"/>
      <w:divBdr>
        <w:top w:val="none" w:sz="0" w:space="0" w:color="auto"/>
        <w:left w:val="none" w:sz="0" w:space="0" w:color="auto"/>
        <w:bottom w:val="none" w:sz="0" w:space="0" w:color="auto"/>
        <w:right w:val="none" w:sz="0" w:space="0" w:color="auto"/>
      </w:divBdr>
    </w:div>
    <w:div w:id="1742672095">
      <w:bodyDiv w:val="1"/>
      <w:marLeft w:val="0"/>
      <w:marRight w:val="0"/>
      <w:marTop w:val="0"/>
      <w:marBottom w:val="0"/>
      <w:divBdr>
        <w:top w:val="none" w:sz="0" w:space="0" w:color="auto"/>
        <w:left w:val="none" w:sz="0" w:space="0" w:color="auto"/>
        <w:bottom w:val="none" w:sz="0" w:space="0" w:color="auto"/>
        <w:right w:val="none" w:sz="0" w:space="0" w:color="auto"/>
      </w:divBdr>
    </w:div>
    <w:div w:id="1809547011">
      <w:bodyDiv w:val="1"/>
      <w:marLeft w:val="0"/>
      <w:marRight w:val="0"/>
      <w:marTop w:val="0"/>
      <w:marBottom w:val="0"/>
      <w:divBdr>
        <w:top w:val="none" w:sz="0" w:space="0" w:color="auto"/>
        <w:left w:val="none" w:sz="0" w:space="0" w:color="auto"/>
        <w:bottom w:val="none" w:sz="0" w:space="0" w:color="auto"/>
        <w:right w:val="none" w:sz="0" w:space="0" w:color="auto"/>
      </w:divBdr>
    </w:div>
    <w:div w:id="1815293217">
      <w:bodyDiv w:val="1"/>
      <w:marLeft w:val="0"/>
      <w:marRight w:val="0"/>
      <w:marTop w:val="0"/>
      <w:marBottom w:val="0"/>
      <w:divBdr>
        <w:top w:val="none" w:sz="0" w:space="0" w:color="auto"/>
        <w:left w:val="none" w:sz="0" w:space="0" w:color="auto"/>
        <w:bottom w:val="none" w:sz="0" w:space="0" w:color="auto"/>
        <w:right w:val="none" w:sz="0" w:space="0" w:color="auto"/>
      </w:divBdr>
    </w:div>
    <w:div w:id="200292947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7.png"/><Relationship Id="rId18" Type="http://schemas.openxmlformats.org/officeDocument/2006/relationships/image" Target="media/image12.png"/><Relationship Id="rId26" Type="http://schemas.openxmlformats.org/officeDocument/2006/relationships/image" Target="media/image20.png"/><Relationship Id="rId39" Type="http://schemas.openxmlformats.org/officeDocument/2006/relationships/image" Target="media/image33.png"/><Relationship Id="rId21" Type="http://schemas.openxmlformats.org/officeDocument/2006/relationships/image" Target="media/image15.png"/><Relationship Id="rId34" Type="http://schemas.openxmlformats.org/officeDocument/2006/relationships/image" Target="media/image28.png"/><Relationship Id="rId42" Type="http://schemas.openxmlformats.org/officeDocument/2006/relationships/image" Target="media/image36.png"/><Relationship Id="rId47" Type="http://schemas.openxmlformats.org/officeDocument/2006/relationships/theme" Target="theme/theme1.xml"/><Relationship Id="rId7" Type="http://schemas.openxmlformats.org/officeDocument/2006/relationships/image" Target="media/image1.png"/><Relationship Id="rId2" Type="http://schemas.openxmlformats.org/officeDocument/2006/relationships/styles" Target="styles.xml"/><Relationship Id="rId16" Type="http://schemas.openxmlformats.org/officeDocument/2006/relationships/image" Target="media/image10.png"/><Relationship Id="rId29" Type="http://schemas.openxmlformats.org/officeDocument/2006/relationships/image" Target="media/image23.png"/><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png"/><Relationship Id="rId24" Type="http://schemas.openxmlformats.org/officeDocument/2006/relationships/image" Target="media/image18.png"/><Relationship Id="rId32" Type="http://schemas.openxmlformats.org/officeDocument/2006/relationships/image" Target="media/image26.png"/><Relationship Id="rId37" Type="http://schemas.openxmlformats.org/officeDocument/2006/relationships/image" Target="media/image31.png"/><Relationship Id="rId40" Type="http://schemas.openxmlformats.org/officeDocument/2006/relationships/image" Target="media/image34.png"/><Relationship Id="rId45" Type="http://schemas.openxmlformats.org/officeDocument/2006/relationships/image" Target="media/image39.png"/><Relationship Id="rId5" Type="http://schemas.openxmlformats.org/officeDocument/2006/relationships/footnotes" Target="footnotes.xml"/><Relationship Id="rId15" Type="http://schemas.openxmlformats.org/officeDocument/2006/relationships/image" Target="media/image9.png"/><Relationship Id="rId23" Type="http://schemas.openxmlformats.org/officeDocument/2006/relationships/image" Target="media/image17.png"/><Relationship Id="rId28" Type="http://schemas.openxmlformats.org/officeDocument/2006/relationships/image" Target="media/image22.png"/><Relationship Id="rId36" Type="http://schemas.openxmlformats.org/officeDocument/2006/relationships/image" Target="media/image30.png"/><Relationship Id="rId10" Type="http://schemas.openxmlformats.org/officeDocument/2006/relationships/image" Target="media/image4.png"/><Relationship Id="rId19" Type="http://schemas.openxmlformats.org/officeDocument/2006/relationships/image" Target="media/image13.png"/><Relationship Id="rId31" Type="http://schemas.openxmlformats.org/officeDocument/2006/relationships/image" Target="media/image25.png"/><Relationship Id="rId44" Type="http://schemas.openxmlformats.org/officeDocument/2006/relationships/image" Target="media/image38.png"/><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image" Target="media/image8.png"/><Relationship Id="rId22" Type="http://schemas.openxmlformats.org/officeDocument/2006/relationships/image" Target="media/image16.png"/><Relationship Id="rId27" Type="http://schemas.openxmlformats.org/officeDocument/2006/relationships/image" Target="media/image21.png"/><Relationship Id="rId30" Type="http://schemas.openxmlformats.org/officeDocument/2006/relationships/image" Target="media/image24.png"/><Relationship Id="rId35" Type="http://schemas.openxmlformats.org/officeDocument/2006/relationships/image" Target="media/image29.png"/><Relationship Id="rId43" Type="http://schemas.openxmlformats.org/officeDocument/2006/relationships/image" Target="media/image37.png"/><Relationship Id="rId8" Type="http://schemas.openxmlformats.org/officeDocument/2006/relationships/image" Target="media/image2.png"/><Relationship Id="rId3" Type="http://schemas.openxmlformats.org/officeDocument/2006/relationships/settings" Target="settings.xml"/><Relationship Id="rId12" Type="http://schemas.openxmlformats.org/officeDocument/2006/relationships/image" Target="media/image6.png"/><Relationship Id="rId17" Type="http://schemas.openxmlformats.org/officeDocument/2006/relationships/image" Target="media/image11.png"/><Relationship Id="rId25" Type="http://schemas.openxmlformats.org/officeDocument/2006/relationships/image" Target="media/image19.png"/><Relationship Id="rId33" Type="http://schemas.openxmlformats.org/officeDocument/2006/relationships/image" Target="media/image27.png"/><Relationship Id="rId38" Type="http://schemas.openxmlformats.org/officeDocument/2006/relationships/image" Target="media/image32.png"/><Relationship Id="rId46" Type="http://schemas.openxmlformats.org/officeDocument/2006/relationships/fontTable" Target="fontTable.xml"/><Relationship Id="rId20" Type="http://schemas.openxmlformats.org/officeDocument/2006/relationships/image" Target="media/image14.png"/><Relationship Id="rId41" Type="http://schemas.openxmlformats.org/officeDocument/2006/relationships/image" Target="media/image3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7</TotalTime>
  <Pages>34</Pages>
  <Words>4327</Words>
  <Characters>24668</Characters>
  <Application>Microsoft Office Word</Application>
  <DocSecurity>0</DocSecurity>
  <Lines>205</Lines>
  <Paragraphs>57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28938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Darhini nagaboina</dc:creator>
  <cp:keywords/>
  <dc:description/>
  <cp:lastModifiedBy>Darhini nagaboina</cp:lastModifiedBy>
  <cp:revision>2</cp:revision>
  <dcterms:created xsi:type="dcterms:W3CDTF">2026-03-26T07:06:00Z</dcterms:created>
  <dcterms:modified xsi:type="dcterms:W3CDTF">2026-03-26T07:06:00Z</dcterms:modified>
</cp:coreProperties>
</file>