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447D" w:rsidRDefault="00000000">
      <w:r>
        <w:t>Q1. Is it permissible to use several import statements to import the same module? What would the goal be? Can you think of a situation where it would be beneficial?</w:t>
      </w:r>
    </w:p>
    <w:p w14:paraId="00000002" w14:textId="5FA12D00" w:rsidR="0095447D" w:rsidRDefault="000A2088">
      <w:r w:rsidRPr="000A2088">
        <w:t>Yes, it is permissible to use several import statements to import the same module. It is used in case when we have to import multiple functions from same module.</w:t>
      </w:r>
    </w:p>
    <w:p w14:paraId="00000003" w14:textId="77777777" w:rsidR="0095447D" w:rsidRDefault="00000000">
      <w:r>
        <w:t>Q2. What are some of a module's characteristics? (Name at least one.)</w:t>
      </w:r>
    </w:p>
    <w:p w14:paraId="3A261328" w14:textId="77777777" w:rsidR="000A2088" w:rsidRPr="000A2088" w:rsidRDefault="000A2088" w:rsidP="000A2088">
      <w:r w:rsidRPr="000A2088">
        <w:t>The following are some of a module's characteristics:</w:t>
      </w:r>
    </w:p>
    <w:p w14:paraId="61B9C669" w14:textId="77777777" w:rsidR="000A2088" w:rsidRPr="000A2088" w:rsidRDefault="000A2088" w:rsidP="000A2088">
      <w:pPr>
        <w:pStyle w:val="ListParagraph"/>
        <w:numPr>
          <w:ilvl w:val="0"/>
          <w:numId w:val="2"/>
        </w:numPr>
      </w:pPr>
      <w:r w:rsidRPr="000A2088">
        <w:t>__name_</w:t>
      </w:r>
      <w:proofErr w:type="gramStart"/>
      <w:r w:rsidRPr="000A2088">
        <w:t>_ :</w:t>
      </w:r>
      <w:proofErr w:type="gramEnd"/>
      <w:r w:rsidRPr="000A2088">
        <w:t xml:space="preserve"> It returns the name of the module</w:t>
      </w:r>
    </w:p>
    <w:p w14:paraId="2EFDA507" w14:textId="77777777" w:rsidR="000A2088" w:rsidRPr="000A2088" w:rsidRDefault="000A2088" w:rsidP="000A2088">
      <w:pPr>
        <w:pStyle w:val="ListParagraph"/>
        <w:numPr>
          <w:ilvl w:val="0"/>
          <w:numId w:val="2"/>
        </w:numPr>
      </w:pPr>
      <w:r w:rsidRPr="000A2088">
        <w:t>__doc_</w:t>
      </w:r>
      <w:proofErr w:type="gramStart"/>
      <w:r w:rsidRPr="000A2088">
        <w:t>_ :</w:t>
      </w:r>
      <w:proofErr w:type="gramEnd"/>
      <w:r w:rsidRPr="000A2088">
        <w:t xml:space="preserve"> It denotes the documentation string line written in a module code.</w:t>
      </w:r>
    </w:p>
    <w:p w14:paraId="53B0D32F" w14:textId="77777777" w:rsidR="000A2088" w:rsidRPr="000A2088" w:rsidRDefault="000A2088" w:rsidP="000A2088">
      <w:pPr>
        <w:pStyle w:val="ListParagraph"/>
        <w:numPr>
          <w:ilvl w:val="0"/>
          <w:numId w:val="2"/>
        </w:numPr>
      </w:pPr>
      <w:r w:rsidRPr="000A2088">
        <w:t>__file_</w:t>
      </w:r>
      <w:proofErr w:type="gramStart"/>
      <w:r w:rsidRPr="000A2088">
        <w:t>_ :</w:t>
      </w:r>
      <w:proofErr w:type="gramEnd"/>
      <w:r w:rsidRPr="000A2088">
        <w:t xml:space="preserve"> It holds the name and path of the module file from which it is loaded</w:t>
      </w:r>
    </w:p>
    <w:p w14:paraId="41A2A384" w14:textId="77777777" w:rsidR="000A2088" w:rsidRPr="000A2088" w:rsidRDefault="000A2088" w:rsidP="000A2088">
      <w:pPr>
        <w:pStyle w:val="ListParagraph"/>
        <w:numPr>
          <w:ilvl w:val="0"/>
          <w:numId w:val="2"/>
        </w:numPr>
      </w:pPr>
      <w:r w:rsidRPr="000A2088">
        <w:t>__</w:t>
      </w:r>
      <w:proofErr w:type="spellStart"/>
      <w:r w:rsidRPr="000A2088">
        <w:t>dict</w:t>
      </w:r>
      <w:proofErr w:type="spellEnd"/>
      <w:r w:rsidRPr="000A2088">
        <w:t>_</w:t>
      </w:r>
      <w:proofErr w:type="gramStart"/>
      <w:r w:rsidRPr="000A2088">
        <w:t>_ :</w:t>
      </w:r>
      <w:proofErr w:type="gramEnd"/>
      <w:r w:rsidRPr="000A2088">
        <w:t xml:space="preserve"> It return a dictionary object of module attributes, functions and other definitions and their respective values</w:t>
      </w:r>
    </w:p>
    <w:p w14:paraId="00000004" w14:textId="77777777" w:rsidR="0095447D" w:rsidRDefault="0095447D"/>
    <w:p w14:paraId="00000005" w14:textId="77777777" w:rsidR="0095447D" w:rsidRDefault="00000000">
      <w:r>
        <w:t>Q3. Circular importing, such as when two modules import each other, can lead to dependencies and bugs that aren't visible. How can you go about creating a program that avoids mutual importing?</w:t>
      </w:r>
    </w:p>
    <w:p w14:paraId="7EF7C39C" w14:textId="77777777" w:rsidR="000A2088" w:rsidRPr="000A2088" w:rsidRDefault="000A2088" w:rsidP="000A2088">
      <w:r w:rsidRPr="000A2088">
        <w:t xml:space="preserve">Circular importing means importing the two modules in each other. If suppose we are </w:t>
      </w:r>
      <w:proofErr w:type="spellStart"/>
      <w:r w:rsidRPr="000A2088">
        <w:t>wokring</w:t>
      </w:r>
      <w:proofErr w:type="spellEnd"/>
      <w:r w:rsidRPr="000A2088">
        <w:t xml:space="preserve"> in MOD1.py file and it is importing some function say F2() from some other module say MOD2.PY file or we can do vice-versa. What will happen is: This will give an import error.</w:t>
      </w:r>
    </w:p>
    <w:p w14:paraId="0218467D" w14:textId="77777777" w:rsidR="000A2088" w:rsidRPr="000A2088" w:rsidRDefault="000A2088" w:rsidP="000A2088">
      <w:r w:rsidRPr="000A2088">
        <w:t xml:space="preserve">This is because when we import F2() function from module MOD2.py, then this will execute MOD2.py file. And in MOD2.py file there is </w:t>
      </w:r>
      <w:proofErr w:type="gramStart"/>
      <w:r w:rsidRPr="000A2088">
        <w:t>an another</w:t>
      </w:r>
      <w:proofErr w:type="gramEnd"/>
      <w:r w:rsidRPr="000A2088">
        <w:t xml:space="preserve"> statement of importing MOD1.py module.</w:t>
      </w:r>
    </w:p>
    <w:p w14:paraId="7854E4FA" w14:textId="77777777" w:rsidR="000A2088" w:rsidRPr="000A2088" w:rsidRDefault="000A2088" w:rsidP="000A2088">
      <w:r w:rsidRPr="000A2088">
        <w:t xml:space="preserve">This will result in endless loop. To avoid this error just do one </w:t>
      </w:r>
      <w:proofErr w:type="spellStart"/>
      <w:r w:rsidRPr="000A2088">
        <w:t>thingWe</w:t>
      </w:r>
      <w:proofErr w:type="spellEnd"/>
      <w:r w:rsidRPr="000A2088">
        <w:t xml:space="preserve"> can use if __name__ == '__main__'</w:t>
      </w:r>
    </w:p>
    <w:p w14:paraId="6BE1342B" w14:textId="77777777" w:rsidR="000A2088" w:rsidRPr="000A2088" w:rsidRDefault="000A2088" w:rsidP="000A2088">
      <w:r w:rsidRPr="000A2088">
        <w:t xml:space="preserve">In the function, you can't directly refer to the function in the program. The addition of this sentence avoids the endless loop of the </w:t>
      </w:r>
      <w:proofErr w:type="gramStart"/>
      <w:r w:rsidRPr="000A2088">
        <w:t>program .</w:t>
      </w:r>
      <w:proofErr w:type="gramEnd"/>
    </w:p>
    <w:p w14:paraId="00000006" w14:textId="77777777" w:rsidR="0095447D" w:rsidRDefault="0095447D"/>
    <w:p w14:paraId="00000007" w14:textId="77777777" w:rsidR="0095447D" w:rsidRDefault="00000000">
      <w:r>
        <w:t xml:space="preserve">Q4. Why </w:t>
      </w:r>
      <w:proofErr w:type="gramStart"/>
      <w:r>
        <w:t>is  _</w:t>
      </w:r>
      <w:proofErr w:type="gramEnd"/>
      <w:r>
        <w:t xml:space="preserve"> _all_ _ in Python?</w:t>
      </w:r>
    </w:p>
    <w:p w14:paraId="00000008" w14:textId="378EE879" w:rsidR="0095447D" w:rsidRDefault="000A2088">
      <w:r w:rsidRPr="000A2088">
        <w:t>It provides list of all modules present in a library.</w:t>
      </w:r>
    </w:p>
    <w:p w14:paraId="00000009" w14:textId="77777777" w:rsidR="0095447D" w:rsidRDefault="00000000">
      <w:r>
        <w:t>Q5. In what situation is it useful to refer to the _ _name_ _ attribute or the string '_ _main_ _'?</w:t>
      </w:r>
    </w:p>
    <w:p w14:paraId="0000000A" w14:textId="353387F6" w:rsidR="0095447D" w:rsidRPr="000A2088" w:rsidRDefault="000A2088">
      <w:r w:rsidRPr="000A2088">
        <w:t xml:space="preserve">During the time of execution of the code if we want to refer the module in which we are working on then we </w:t>
      </w:r>
      <w:proofErr w:type="gramStart"/>
      <w:r w:rsidRPr="000A2088">
        <w:t>uses</w:t>
      </w:r>
      <w:proofErr w:type="gramEnd"/>
      <w:r w:rsidRPr="000A2088">
        <w:t xml:space="preserve"> name attribute. In that case it will return the module in which we are working on. Suppose if that </w:t>
      </w:r>
      <w:proofErr w:type="spellStart"/>
      <w:r w:rsidRPr="000A2088">
        <w:t>moudle</w:t>
      </w:r>
      <w:proofErr w:type="spellEnd"/>
      <w:r w:rsidRPr="000A2088">
        <w:t xml:space="preserve"> is being imported from some other module then name will have the name of that </w:t>
      </w:r>
      <w:proofErr w:type="spellStart"/>
      <w:r w:rsidRPr="000A2088">
        <w:t>moudle</w:t>
      </w:r>
      <w:proofErr w:type="spellEnd"/>
      <w:r w:rsidRPr="000A2088">
        <w:t xml:space="preserve"> from where the current module has been imported. The current module in which we are working is refer to the string __main __.</w:t>
      </w:r>
    </w:p>
    <w:p w14:paraId="243C57E5" w14:textId="77777777" w:rsidR="000A2088" w:rsidRDefault="000A2088"/>
    <w:p w14:paraId="0000000B" w14:textId="77777777" w:rsidR="0095447D" w:rsidRDefault="00000000">
      <w:r>
        <w:t>Q6. What are some of the benefits of attaching a program counter to the RPN interpreter application, which interprets an RPN script line by line?</w:t>
      </w:r>
    </w:p>
    <w:p w14:paraId="0000000C" w14:textId="7CE4872C" w:rsidR="0095447D" w:rsidRDefault="000A2088">
      <w:r w:rsidRPr="000A2088">
        <w:t xml:space="preserve">Reverse Polish notation (RPN) has several advantages over Normal Polish notation (NPN) when it comes to evaluating mathematical expressions. One of the main advantages is that it eliminates the </w:t>
      </w:r>
      <w:r w:rsidRPr="000A2088">
        <w:lastRenderedPageBreak/>
        <w:t>need for parentheses, which can make expressions easier to read and understand. Additionally, RPN requires fewer steps to evaluate an expression because it doesn't need to use an operator stack. This can make RPN more efficient and faster than NPN. Lastly, RPN is more suited for use with a calculator or computer, as the input can be directly translated into the machine's internal stack, making it easy to implement in software.</w:t>
      </w:r>
    </w:p>
    <w:p w14:paraId="0000000D" w14:textId="77777777" w:rsidR="0095447D" w:rsidRDefault="00000000">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0000000E" w14:textId="77777777" w:rsidR="0095447D" w:rsidRDefault="0095447D">
      <w:bookmarkStart w:id="1" w:name="_3hvcm1drhbt5" w:colFirst="0" w:colLast="0"/>
      <w:bookmarkEnd w:id="1"/>
    </w:p>
    <w:p w14:paraId="0000000F" w14:textId="77777777" w:rsidR="0095447D" w:rsidRDefault="0095447D">
      <w:bookmarkStart w:id="2" w:name="_xtsj9hxsoq8b" w:colFirst="0" w:colLast="0"/>
      <w:bookmarkEnd w:id="2"/>
    </w:p>
    <w:p w14:paraId="00000010" w14:textId="77777777" w:rsidR="0095447D" w:rsidRDefault="0095447D">
      <w:bookmarkStart w:id="3" w:name="_fv9gu69hhu9a" w:colFirst="0" w:colLast="0"/>
      <w:bookmarkEnd w:id="3"/>
    </w:p>
    <w:p w14:paraId="00000011" w14:textId="77777777" w:rsidR="0095447D" w:rsidRDefault="0095447D">
      <w:bookmarkStart w:id="4" w:name="_uvr3l01zfnec" w:colFirst="0" w:colLast="0"/>
      <w:bookmarkEnd w:id="4"/>
    </w:p>
    <w:p w14:paraId="00000012" w14:textId="77777777" w:rsidR="0095447D" w:rsidRDefault="0095447D">
      <w:bookmarkStart w:id="5" w:name="_14f8wka8coh7" w:colFirst="0" w:colLast="0"/>
      <w:bookmarkEnd w:id="5"/>
    </w:p>
    <w:p w14:paraId="00000013" w14:textId="77777777" w:rsidR="0095447D" w:rsidRDefault="0095447D">
      <w:bookmarkStart w:id="6" w:name="_cvsvf5343h60" w:colFirst="0" w:colLast="0"/>
      <w:bookmarkEnd w:id="6"/>
    </w:p>
    <w:p w14:paraId="00000014" w14:textId="77777777" w:rsidR="0095447D" w:rsidRDefault="0095447D">
      <w:bookmarkStart w:id="7" w:name="_yycgcdi6tost" w:colFirst="0" w:colLast="0"/>
      <w:bookmarkEnd w:id="7"/>
    </w:p>
    <w:sectPr w:rsidR="0095447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1F4"/>
    <w:multiLevelType w:val="hybridMultilevel"/>
    <w:tmpl w:val="8362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363C56"/>
    <w:multiLevelType w:val="multilevel"/>
    <w:tmpl w:val="FF4E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627458">
    <w:abstractNumId w:val="1"/>
  </w:num>
  <w:num w:numId="2" w16cid:durableId="6927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7D"/>
    <w:rsid w:val="000A2088"/>
    <w:rsid w:val="0095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361D"/>
  <w15:docId w15:val="{EF09D83D-7C1C-495F-BBE6-7E6DF915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A20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2088"/>
    <w:rPr>
      <w:rFonts w:ascii="Courier New" w:eastAsia="Times New Roman" w:hAnsi="Courier New" w:cs="Courier New"/>
      <w:sz w:val="20"/>
      <w:szCs w:val="20"/>
    </w:rPr>
  </w:style>
  <w:style w:type="paragraph" w:styleId="ListParagraph">
    <w:name w:val="List Paragraph"/>
    <w:basedOn w:val="Normal"/>
    <w:uiPriority w:val="34"/>
    <w:qFormat/>
    <w:rsid w:val="000A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38639">
      <w:bodyDiv w:val="1"/>
      <w:marLeft w:val="0"/>
      <w:marRight w:val="0"/>
      <w:marTop w:val="0"/>
      <w:marBottom w:val="0"/>
      <w:divBdr>
        <w:top w:val="none" w:sz="0" w:space="0" w:color="auto"/>
        <w:left w:val="none" w:sz="0" w:space="0" w:color="auto"/>
        <w:bottom w:val="none" w:sz="0" w:space="0" w:color="auto"/>
        <w:right w:val="none" w:sz="0" w:space="0" w:color="auto"/>
      </w:divBdr>
    </w:div>
    <w:div w:id="156575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Darshita Paghadal</cp:lastModifiedBy>
  <cp:revision>2</cp:revision>
  <dcterms:created xsi:type="dcterms:W3CDTF">2023-11-21T09:05:00Z</dcterms:created>
  <dcterms:modified xsi:type="dcterms:W3CDTF">2023-11-21T09:09:00Z</dcterms:modified>
</cp:coreProperties>
</file>