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95" w:type="dxa"/>
        <w:tblLayout w:type="fixed"/>
        <w:tblLook w:val="0000" w:firstRow="0" w:lastRow="0" w:firstColumn="0" w:lastColumn="0" w:noHBand="0" w:noVBand="0"/>
      </w:tblPr>
      <w:tblGrid>
        <w:gridCol w:w="928"/>
        <w:gridCol w:w="2108"/>
        <w:gridCol w:w="2530"/>
        <w:gridCol w:w="1652"/>
        <w:gridCol w:w="1363"/>
        <w:gridCol w:w="1814"/>
      </w:tblGrid>
      <w:tr w:rsidR="005C42A7" w:rsidRPr="00665B53" w:rsidTr="00B540F7">
        <w:trPr>
          <w:trHeight w:val="548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proofErr w:type="spellStart"/>
            <w:r w:rsidRPr="00665B53">
              <w:rPr>
                <w:rFonts w:cs="Calibri"/>
                <w:b/>
                <w:color w:val="000000"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proofErr w:type="spellStart"/>
            <w:r w:rsidRPr="00665B53">
              <w:rPr>
                <w:rFonts w:cs="Calibri"/>
                <w:b/>
                <w:color w:val="000000"/>
                <w:sz w:val="20"/>
                <w:szCs w:val="20"/>
              </w:rPr>
              <w:t>No.of</w:t>
            </w:r>
            <w:proofErr w:type="spellEnd"/>
            <w:r w:rsidRPr="00665B53">
              <w:rPr>
                <w:rFonts w:cs="Calibri"/>
                <w:b/>
                <w:color w:val="000000"/>
                <w:sz w:val="20"/>
                <w:szCs w:val="20"/>
              </w:rPr>
              <w:t xml:space="preserve"> Tests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665B53">
              <w:rPr>
                <w:rFonts w:cs="Calibri"/>
                <w:b/>
                <w:color w:val="000000"/>
                <w:sz w:val="20"/>
                <w:szCs w:val="20"/>
              </w:rPr>
              <w:t>Expected time (</w:t>
            </w:r>
            <w:proofErr w:type="spellStart"/>
            <w:r w:rsidRPr="00665B53">
              <w:rPr>
                <w:rFonts w:cs="Calibri"/>
                <w:b/>
                <w:color w:val="000000"/>
                <w:sz w:val="20"/>
                <w:szCs w:val="20"/>
              </w:rPr>
              <w:t>Hrs</w:t>
            </w:r>
            <w:proofErr w:type="spellEnd"/>
            <w:r w:rsidRPr="00665B53">
              <w:rPr>
                <w:rFonts w:cs="Calibri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r w:rsidRPr="00665B53">
              <w:rPr>
                <w:rFonts w:cs="Calibri"/>
                <w:b/>
                <w:color w:val="000000"/>
                <w:sz w:val="20"/>
                <w:szCs w:val="20"/>
              </w:rPr>
              <w:t>Approach</w:t>
            </w:r>
          </w:p>
        </w:tc>
      </w:tr>
      <w:tr w:rsidR="005C42A7" w:rsidRPr="00665B53" w:rsidTr="00B540F7">
        <w:trPr>
          <w:trHeight w:val="507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  <w:r w:rsidRPr="00665B53">
              <w:rPr>
                <w:rFonts w:cs="Calibri"/>
                <w:color w:val="000000"/>
                <w:sz w:val="20"/>
                <w:szCs w:val="20"/>
              </w:rPr>
              <w:t>1</w:t>
            </w:r>
          </w:p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  <w:r w:rsidRPr="00665B53">
              <w:rPr>
                <w:rFonts w:cs="Calibri"/>
                <w:color w:val="000000"/>
                <w:sz w:val="20"/>
                <w:szCs w:val="20"/>
              </w:rPr>
              <w:t>Understanding the Requirements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2A7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1.</w:t>
            </w:r>
            <w:r w:rsidRPr="00EB78DD">
              <w:rPr>
                <w:rFonts w:cs="Calibri"/>
                <w:color w:val="000000"/>
                <w:sz w:val="20"/>
                <w:szCs w:val="20"/>
              </w:rPr>
              <w:t>Execute all the manual test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 w:rsidRPr="00EB78DD">
              <w:rPr>
                <w:rFonts w:cs="Calibri"/>
                <w:color w:val="000000"/>
                <w:sz w:val="20"/>
                <w:szCs w:val="20"/>
              </w:rPr>
              <w:t>cases at least once</w:t>
            </w:r>
          </w:p>
          <w:p w:rsidR="005C42A7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2.Identify the test cases to be automate</w:t>
            </w:r>
          </w:p>
          <w:p w:rsidR="005C42A7" w:rsidRDefault="005C42A7" w:rsidP="00B540F7">
            <w:pPr>
              <w:snapToGrid w:val="0"/>
              <w:spacing w:after="0" w:line="10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Estimations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We have total 65 test cases and we can automate 30 test cases.</w:t>
            </w:r>
          </w:p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  <w:r w:rsidRPr="00665B53">
              <w:rPr>
                <w:rFonts w:cs="Calibri"/>
                <w:color w:val="000000"/>
                <w:sz w:val="20"/>
                <w:szCs w:val="20"/>
              </w:rPr>
              <w:t>Manual</w:t>
            </w:r>
          </w:p>
        </w:tc>
      </w:tr>
      <w:tr w:rsidR="005C42A7" w:rsidRPr="00665B53" w:rsidTr="00B540F7">
        <w:trPr>
          <w:trHeight w:val="507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  <w:r w:rsidRPr="00665B53">
              <w:rPr>
                <w:rFonts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2A7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POC Development</w:t>
            </w:r>
          </w:p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2A7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1. Create the Environment for Automation project with Java</w:t>
            </w:r>
          </w:p>
          <w:p w:rsidR="005C42A7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2. Prepare few test scripts</w:t>
            </w:r>
          </w:p>
          <w:p w:rsidR="005C42A7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3.  Identify the Framework</w:t>
            </w:r>
          </w:p>
          <w:p w:rsidR="005C42A7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4. </w:t>
            </w:r>
            <w:r w:rsidRPr="00EB78DD">
              <w:rPr>
                <w:rFonts w:cs="Calibri"/>
                <w:color w:val="000000"/>
                <w:sz w:val="20"/>
                <w:szCs w:val="20"/>
              </w:rPr>
              <w:t>A</w:t>
            </w:r>
            <w:r>
              <w:rPr>
                <w:rFonts w:cs="Calibri"/>
                <w:color w:val="000000"/>
                <w:sz w:val="20"/>
                <w:szCs w:val="20"/>
              </w:rPr>
              <w:t>utomate few test cases with framework and</w:t>
            </w:r>
            <w:r w:rsidRPr="00EB78DD">
              <w:rPr>
                <w:rFonts w:cs="Calibri"/>
                <w:color w:val="000000"/>
                <w:sz w:val="20"/>
                <w:szCs w:val="20"/>
              </w:rPr>
              <w:t xml:space="preserve"> execute with </w:t>
            </w:r>
            <w:r>
              <w:rPr>
                <w:rFonts w:cs="Calibri"/>
                <w:color w:val="000000"/>
                <w:sz w:val="20"/>
                <w:szCs w:val="20"/>
              </w:rPr>
              <w:t>xml file</w:t>
            </w:r>
            <w:bookmarkStart w:id="0" w:name="_GoBack"/>
            <w:bookmarkEnd w:id="0"/>
          </w:p>
          <w:p w:rsidR="005C42A7" w:rsidRPr="00EB78DD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  <w:proofErr w:type="gramStart"/>
            <w:r>
              <w:rPr>
                <w:rFonts w:cs="Calibri"/>
                <w:color w:val="000000"/>
                <w:sz w:val="20"/>
                <w:szCs w:val="20"/>
              </w:rPr>
              <w:t>5.Manage</w:t>
            </w:r>
            <w:proofErr w:type="gramEnd"/>
            <w:r>
              <w:rPr>
                <w:rFonts w:cs="Calibri"/>
                <w:color w:val="000000"/>
                <w:sz w:val="20"/>
                <w:szCs w:val="20"/>
              </w:rPr>
              <w:t xml:space="preserve"> script execution. 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2A7" w:rsidRDefault="005C42A7" w:rsidP="00BA01F2">
            <w:pPr>
              <w:snapToGrid w:val="0"/>
              <w:spacing w:after="0" w:line="10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We have Used </w:t>
            </w: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</w:rPr>
              <w:t>TestNG</w:t>
            </w:r>
            <w:proofErr w:type="spellEnd"/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 framework and developed 14 test scripts and automated all 5 of them. We also have executed them with xml file.</w:t>
            </w:r>
          </w:p>
          <w:p w:rsidR="001422C0" w:rsidRPr="00665B53" w:rsidRDefault="001422C0" w:rsidP="00BA01F2">
            <w:pPr>
              <w:snapToGrid w:val="0"/>
              <w:spacing w:after="0" w:line="10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 xml:space="preserve">And as well as we implemented and executed the script with Jenkins successfully </w:t>
            </w:r>
            <w:r w:rsidR="00B553AD">
              <w:rPr>
                <w:rFonts w:cs="Calibri"/>
                <w:b/>
                <w:color w:val="000000"/>
                <w:sz w:val="20"/>
                <w:szCs w:val="20"/>
              </w:rPr>
              <w:t xml:space="preserve"> with a bat file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Java with Hybrid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frework</w:t>
            </w:r>
            <w:proofErr w:type="spellEnd"/>
          </w:p>
        </w:tc>
      </w:tr>
      <w:tr w:rsidR="005C42A7" w:rsidRPr="00665B53" w:rsidTr="00B540F7">
        <w:trPr>
          <w:trHeight w:val="495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  <w:r w:rsidRPr="00665B53">
              <w:rPr>
                <w:rFonts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2A7" w:rsidRPr="007C0C14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  <w:r w:rsidRPr="00665B53">
              <w:rPr>
                <w:rFonts w:cs="Calibri"/>
                <w:color w:val="000000"/>
                <w:sz w:val="20"/>
                <w:szCs w:val="20"/>
              </w:rPr>
              <w:t>Framework setup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2A7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1. Use Java</w:t>
            </w:r>
          </w:p>
          <w:p w:rsidR="005C42A7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2. Install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TestNG</w:t>
            </w:r>
            <w:proofErr w:type="spellEnd"/>
          </w:p>
          <w:p w:rsidR="005C42A7" w:rsidRPr="00EB78DD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3. Develop the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DataDriven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 xml:space="preserve"> framework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Java with Hybrid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frework</w:t>
            </w:r>
            <w:proofErr w:type="spellEnd"/>
          </w:p>
        </w:tc>
      </w:tr>
      <w:tr w:rsidR="005C42A7" w:rsidRPr="00665B53" w:rsidTr="00B540F7">
        <w:trPr>
          <w:trHeight w:val="767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  <w:r w:rsidRPr="00665B53">
              <w:rPr>
                <w:rFonts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2A7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Inventory test </w:t>
            </w:r>
          </w:p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cases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Develop the scripts with Hybrid framework and schedule the scripts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42A7" w:rsidRPr="00665B53" w:rsidRDefault="005C42A7" w:rsidP="00B540F7">
            <w:pPr>
              <w:snapToGrid w:val="0"/>
              <w:spacing w:after="0" w:line="100" w:lineRule="atLeas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Jenkins with Selenium</w:t>
            </w:r>
          </w:p>
        </w:tc>
      </w:tr>
    </w:tbl>
    <w:p w:rsidR="005C42A7" w:rsidRPr="00665B53" w:rsidRDefault="005C42A7" w:rsidP="005C42A7">
      <w:pPr>
        <w:rPr>
          <w:rFonts w:cs="Calibri"/>
        </w:rPr>
      </w:pPr>
    </w:p>
    <w:p w:rsidR="00F37353" w:rsidRDefault="001A1955"/>
    <w:sectPr w:rsidR="00F37353">
      <w:pgSz w:w="12240" w:h="15840"/>
      <w:pgMar w:top="1440" w:right="1440" w:bottom="1440" w:left="1440" w:header="720" w:footer="720" w:gutter="0"/>
      <w:cols w:space="720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2A7"/>
    <w:rsid w:val="001422C0"/>
    <w:rsid w:val="001A1955"/>
    <w:rsid w:val="003601F5"/>
    <w:rsid w:val="003C6045"/>
    <w:rsid w:val="005C42A7"/>
    <w:rsid w:val="00602F29"/>
    <w:rsid w:val="00B553AD"/>
    <w:rsid w:val="00BA01F2"/>
    <w:rsid w:val="00D4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A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A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Durgasoft</dc:creator>
  <cp:lastModifiedBy>Durgasoft</cp:lastModifiedBy>
  <cp:revision>13</cp:revision>
  <dcterms:created xsi:type="dcterms:W3CDTF">2015-08-10T07:21:00Z</dcterms:created>
  <dcterms:modified xsi:type="dcterms:W3CDTF">2015-08-11T08:14:00Z</dcterms:modified>
</cp:coreProperties>
</file>