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3650" w14:textId="380FA874" w:rsidR="007D5EAA" w:rsidRDefault="007D5EAA" w:rsidP="007D5EAA">
      <w:pPr>
        <w:pStyle w:val="Heading1"/>
      </w:pPr>
      <w:r>
        <w:t>Концептуалната архитектура</w:t>
      </w:r>
    </w:p>
    <w:p w14:paraId="5BDE55E4" w14:textId="77777777" w:rsidR="007D5EAA" w:rsidRDefault="007D5EAA" w:rsidP="007D5EAA">
      <w:pPr>
        <w:spacing w:after="0"/>
      </w:pPr>
    </w:p>
    <w:p w14:paraId="2D731821" w14:textId="55CC340B" w:rsidR="007D5EAA" w:rsidRDefault="007D5EAA" w:rsidP="007D5EAA">
      <w:pPr>
        <w:spacing w:after="0"/>
      </w:pPr>
      <w:r w:rsidRPr="007D5EAA">
        <w:t>Концептуалната архитектура</w:t>
      </w:r>
      <w:r>
        <w:rPr>
          <w:lang w:val="mk-MK"/>
        </w:rPr>
        <w:t xml:space="preserve"> во</w:t>
      </w:r>
      <w:r w:rsidRPr="007D5EAA">
        <w:t xml:space="preserve"> нашиот систем ги илустрира интеракциите и употребата на системот. Корисниците пристапуваат до системот преку веб-страница, внесувајќи ги потребните информации за пребарување. Овие информации се земени од главната база на податоци, која е централна точка за системот.</w:t>
      </w:r>
      <w:r>
        <w:rPr>
          <w:lang w:val="mk-MK"/>
        </w:rPr>
        <w:t xml:space="preserve"> </w:t>
      </w:r>
      <w:r w:rsidRPr="007D5EAA">
        <w:t>На веб-страницата, корисниците имаат можност да изберат категории и да прегледуваат културно-историски наследства на мапата. Координатите на објектите се користат за прикажување на точната локација на наследствата. Овој начин на користење на системот обезбедува лесен пристап и интеракција, со корисниците што можат да извршуваат прегледи врз основа на нивните интереси и пребарувања.</w:t>
      </w:r>
    </w:p>
    <w:p w14:paraId="39F4C517" w14:textId="77777777" w:rsidR="007D5EAA" w:rsidRPr="007D5EAA" w:rsidRDefault="007D5EAA" w:rsidP="007D5EAA">
      <w:pPr>
        <w:spacing w:after="0"/>
      </w:pPr>
    </w:p>
    <w:p w14:paraId="28EACE5C" w14:textId="77777777" w:rsidR="007D5EAA" w:rsidRDefault="007D5EAA" w:rsidP="007D5EAA">
      <w:pPr>
        <w:spacing w:after="0"/>
      </w:pPr>
    </w:p>
    <w:p w14:paraId="326EF917" w14:textId="289B71B1" w:rsidR="00232B05" w:rsidRDefault="00775968" w:rsidP="007D5EAA">
      <w:pPr>
        <w:jc w:val="center"/>
      </w:pPr>
      <w:r>
        <w:rPr>
          <w:noProof/>
        </w:rPr>
        <w:drawing>
          <wp:inline distT="0" distB="0" distL="0" distR="0" wp14:anchorId="6E6555DF" wp14:editId="7AC14C7C">
            <wp:extent cx="5943600" cy="5143500"/>
            <wp:effectExtent l="0" t="0" r="0" b="0"/>
            <wp:docPr id="471625421" name="Picture 1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5421" name="Picture 1" descr="A diagram of a business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A"/>
    <w:rsid w:val="00232B05"/>
    <w:rsid w:val="004A7A31"/>
    <w:rsid w:val="00775968"/>
    <w:rsid w:val="007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00D1"/>
  <w15:chartTrackingRefBased/>
  <w15:docId w15:val="{D2689D2F-7BC2-4ADD-AEAE-4C4EDBF5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Grncharovski</dc:creator>
  <cp:keywords/>
  <dc:description/>
  <cp:lastModifiedBy>Vladimir Grncharovski</cp:lastModifiedBy>
  <cp:revision>2</cp:revision>
  <dcterms:created xsi:type="dcterms:W3CDTF">2023-11-27T23:24:00Z</dcterms:created>
  <dcterms:modified xsi:type="dcterms:W3CDTF">2023-12-03T18:08:00Z</dcterms:modified>
</cp:coreProperties>
</file>