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DF3" w:rsidRDefault="00A77CED" w:rsidP="00D57C63">
      <w:pPr>
        <w:keepNext/>
        <w:keepLines/>
        <w:spacing w:after="0" w:line="36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1 METODOLOGIA</w:t>
      </w:r>
    </w:p>
    <w:p w:rsidR="00DC4DF3" w:rsidRDefault="00DC4DF3" w:rsidP="00D57C63">
      <w:pPr>
        <w:spacing w:after="0" w:line="360" w:lineRule="auto"/>
        <w:ind w:firstLine="709"/>
        <w:jc w:val="both"/>
        <w:rPr>
          <w:rFonts w:ascii="Times New Roman" w:eastAsia="Times New Roman" w:hAnsi="Times New Roman" w:cs="Times New Roman"/>
          <w:color w:val="000000"/>
          <w:sz w:val="24"/>
        </w:rPr>
      </w:pPr>
    </w:p>
    <w:p w:rsidR="00DC4DF3" w:rsidRDefault="00A77CED" w:rsidP="00D57C63">
      <w:pPr>
        <w:spacing w:line="360" w:lineRule="auto"/>
        <w:ind w:firstLine="708"/>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Para o desenvolvimento do trabalho a abordagem orientada a objetos será empregada, para o desenvolvimento do sistema web. Os objetos do sistema estão divididos em estereótipos que são</w:t>
      </w: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sz w:val="24"/>
        </w:rPr>
        <w:t>Model</w:t>
      </w: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sz w:val="24"/>
        </w:rPr>
        <w:t>Controle</w:t>
      </w: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sz w:val="24"/>
        </w:rPr>
        <w:t>e Apresentação</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Para o modelo gerado será utilizado a linguagem UML por meio dos diagramas de Casos de Uso, Classes, Sequência.</w:t>
      </w:r>
    </w:p>
    <w:p w:rsidR="00DC4DF3" w:rsidRDefault="00A77CED" w:rsidP="00D57C63">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Sistemas orientados a objetos visam definir classes de objetos e seus relacioname</w:t>
      </w:r>
      <w:r>
        <w:rPr>
          <w:rFonts w:ascii="Times New Roman" w:eastAsia="Times New Roman" w:hAnsi="Times New Roman" w:cs="Times New Roman"/>
          <w:color w:val="000000"/>
          <w:sz w:val="24"/>
        </w:rPr>
        <w:t xml:space="preserve">ntos que modelam o sistema. Esses sistemas são mais fáceis de mudar quando comparados à abordagens estruturadas. Os objetos contém dados e operações para serem manipulados </w:t>
      </w:r>
      <w:r w:rsidRPr="00A77CED">
        <w:rPr>
          <w:rFonts w:ascii="Times New Roman" w:eastAsia="Times New Roman" w:hAnsi="Times New Roman" w:cs="Times New Roman"/>
          <w:i/>
          <w:color w:val="000000"/>
          <w:sz w:val="24"/>
        </w:rPr>
        <w:t xml:space="preserve">(Engenharia de Software, </w:t>
      </w:r>
      <w:r w:rsidRPr="00A77CED">
        <w:rPr>
          <w:rFonts w:ascii="Times New Roman" w:eastAsia="Times New Roman" w:hAnsi="Times New Roman" w:cs="Times New Roman"/>
          <w:i/>
          <w:color w:val="000000"/>
          <w:sz w:val="24"/>
        </w:rPr>
        <w:t>SOMMERVILLE, 2011, ED. 9ª).</w:t>
      </w:r>
    </w:p>
    <w:p w:rsidR="00DC4DF3" w:rsidRDefault="00A77CED" w:rsidP="00D57C63">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UML é uma linguagem padrão para modelagem orientada a</w:t>
      </w:r>
      <w:r>
        <w:rPr>
          <w:rFonts w:ascii="Times New Roman" w:eastAsia="Times New Roman" w:hAnsi="Times New Roman" w:cs="Times New Roman"/>
          <w:color w:val="000000"/>
          <w:sz w:val="24"/>
        </w:rPr>
        <w:t xml:space="preserve"> objetos. O objetivo da UML é fornecer múltiplas visões do sistema sob variados aspectos por meio de diagramas divididos em estruturais e comportamentais. Desta maneira é possível atingir a completude da modelagem </w:t>
      </w:r>
      <w:r w:rsidRPr="00A77CED">
        <w:rPr>
          <w:rFonts w:ascii="Times New Roman" w:eastAsia="Times New Roman" w:hAnsi="Times New Roman" w:cs="Times New Roman"/>
          <w:i/>
          <w:color w:val="000000"/>
          <w:sz w:val="24"/>
        </w:rPr>
        <w:t>(UML 2, GUEDES</w:t>
      </w:r>
      <w:r w:rsidRPr="00A77CED">
        <w:rPr>
          <w:rFonts w:ascii="Times New Roman" w:eastAsia="Times New Roman" w:hAnsi="Times New Roman" w:cs="Times New Roman"/>
          <w:i/>
          <w:color w:val="000000"/>
          <w:sz w:val="24"/>
        </w:rPr>
        <w:t>, 2011).</w:t>
      </w:r>
    </w:p>
    <w:p w:rsidR="00DC4DF3" w:rsidRDefault="00DC4DF3" w:rsidP="00D57C63">
      <w:pPr>
        <w:spacing w:after="0" w:line="360" w:lineRule="auto"/>
        <w:ind w:firstLine="709"/>
        <w:jc w:val="both"/>
        <w:rPr>
          <w:rFonts w:ascii="Times New Roman" w:eastAsia="Times New Roman" w:hAnsi="Times New Roman" w:cs="Times New Roman"/>
          <w:color w:val="000000"/>
          <w:sz w:val="24"/>
        </w:rPr>
      </w:pPr>
    </w:p>
    <w:p w:rsidR="00DC4DF3" w:rsidRDefault="00DC4DF3" w:rsidP="00D57C63">
      <w:pPr>
        <w:spacing w:after="0" w:line="360" w:lineRule="auto"/>
        <w:ind w:firstLine="709"/>
        <w:jc w:val="both"/>
        <w:rPr>
          <w:rFonts w:ascii="Times New Roman" w:eastAsia="Times New Roman" w:hAnsi="Times New Roman" w:cs="Times New Roman"/>
          <w:color w:val="000000"/>
          <w:sz w:val="24"/>
        </w:rPr>
      </w:pPr>
    </w:p>
    <w:p w:rsidR="00DC4DF3" w:rsidRDefault="00A77CED" w:rsidP="00D57C63">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1.1 REQUISITOS DE SOFTWA</w:t>
      </w:r>
      <w:r>
        <w:rPr>
          <w:rFonts w:ascii="Times New Roman" w:eastAsia="Times New Roman" w:hAnsi="Times New Roman" w:cs="Times New Roman"/>
          <w:b/>
          <w:color w:val="000000"/>
          <w:sz w:val="24"/>
        </w:rPr>
        <w:t>RE</w:t>
      </w:r>
    </w:p>
    <w:p w:rsidR="00DC4DF3" w:rsidRDefault="00DC4DF3" w:rsidP="00D57C63">
      <w:pPr>
        <w:spacing w:after="0" w:line="360" w:lineRule="auto"/>
        <w:ind w:firstLine="709"/>
        <w:jc w:val="both"/>
        <w:rPr>
          <w:rFonts w:ascii="Times New Roman" w:eastAsia="Times New Roman" w:hAnsi="Times New Roman" w:cs="Times New Roman"/>
          <w:color w:val="000000"/>
          <w:sz w:val="24"/>
        </w:rPr>
      </w:pPr>
    </w:p>
    <w:p w:rsidR="00DC4DF3" w:rsidRDefault="00A77CED" w:rsidP="00D57C63">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Os requisitos de software são classificados com requisitos funcionais (RF) e requisitos não funcionais (RNF). Os requisitos funcionais são declarações de serviços que o sistema deve fornecer, de como o sistema deve reagir a entradas específicas. Os req</w:t>
      </w:r>
      <w:r>
        <w:rPr>
          <w:rFonts w:ascii="Times New Roman" w:eastAsia="Times New Roman" w:hAnsi="Times New Roman" w:cs="Times New Roman"/>
          <w:color w:val="000000"/>
          <w:sz w:val="24"/>
        </w:rPr>
        <w:t>uisitos não funcionais são considerados restrições ao sistema tanto para funções como para serviços. Os requisitos que são aplicados a todo o sistema são conhecidos neste trabalho como requisitos gerais (RG), porém eles podem ser diretamente vinculados a d</w:t>
      </w:r>
      <w:r>
        <w:rPr>
          <w:rFonts w:ascii="Times New Roman" w:eastAsia="Times New Roman" w:hAnsi="Times New Roman" w:cs="Times New Roman"/>
          <w:color w:val="000000"/>
          <w:sz w:val="24"/>
        </w:rPr>
        <w:t>eterminado requisitos funcionais.</w:t>
      </w:r>
    </w:p>
    <w:p w:rsidR="00DC4DF3" w:rsidRDefault="00A77CED" w:rsidP="00D57C63">
      <w:pPr>
        <w:spacing w:after="0" w:line="360" w:lineRule="auto"/>
        <w:ind w:firstLine="708"/>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Ao longo do </w:t>
      </w:r>
      <w:r w:rsidR="00D57C63">
        <w:rPr>
          <w:rFonts w:ascii="Times New Roman" w:eastAsia="Times New Roman" w:hAnsi="Times New Roman" w:cs="Times New Roman"/>
          <w:color w:val="000000"/>
          <w:sz w:val="24"/>
        </w:rPr>
        <w:t>documento</w:t>
      </w:r>
      <w:r>
        <w:rPr>
          <w:rFonts w:ascii="Times New Roman" w:eastAsia="Times New Roman" w:hAnsi="Times New Roman" w:cs="Times New Roman"/>
          <w:color w:val="000000"/>
          <w:sz w:val="24"/>
        </w:rPr>
        <w:t xml:space="preserve"> os requisitos serão apresentados de forma simples por meio de tabelas que apresentam a descrição do requisito funcional e os requisitos não funcionais associados ao requisito descrito. A </w:t>
      </w:r>
      <w:r>
        <w:rPr>
          <w:rFonts w:ascii="Times New Roman" w:eastAsia="Times New Roman" w:hAnsi="Times New Roman" w:cs="Times New Roman"/>
          <w:sz w:val="24"/>
        </w:rPr>
        <w:t>Tabela 1</w:t>
      </w:r>
      <w:r>
        <w:rPr>
          <w:rFonts w:ascii="Times New Roman" w:eastAsia="Times New Roman" w:hAnsi="Times New Roman" w:cs="Times New Roman"/>
          <w:color w:val="000000"/>
          <w:sz w:val="24"/>
        </w:rPr>
        <w:t xml:space="preserve"> apresen</w:t>
      </w:r>
      <w:r>
        <w:rPr>
          <w:rFonts w:ascii="Times New Roman" w:eastAsia="Times New Roman" w:hAnsi="Times New Roman" w:cs="Times New Roman"/>
          <w:color w:val="000000"/>
          <w:sz w:val="24"/>
        </w:rPr>
        <w:t>ta o modelo de tabela para os requisitos funcionais. Os requisitos serão incrementados de um em um e os não funcionais associados recebem o número do funcional e é adicionado uma segunda numeração, para exemplificar o primeiro requisito será o RF1 e os req</w:t>
      </w:r>
      <w:r>
        <w:rPr>
          <w:rFonts w:ascii="Times New Roman" w:eastAsia="Times New Roman" w:hAnsi="Times New Roman" w:cs="Times New Roman"/>
          <w:color w:val="000000"/>
          <w:sz w:val="24"/>
        </w:rPr>
        <w:t>uisitos associados são RNF1.1 até RNF1.x.</w:t>
      </w:r>
    </w:p>
    <w:p w:rsidR="00DC4DF3" w:rsidRDefault="00DC4DF3" w:rsidP="00D57C63">
      <w:pPr>
        <w:spacing w:after="0" w:line="360" w:lineRule="auto"/>
        <w:ind w:firstLine="708"/>
        <w:jc w:val="both"/>
        <w:rPr>
          <w:rFonts w:ascii="Times New Roman" w:eastAsia="Times New Roman" w:hAnsi="Times New Roman" w:cs="Times New Roman"/>
          <w:color w:val="000000"/>
          <w:sz w:val="24"/>
        </w:rPr>
      </w:pPr>
    </w:p>
    <w:p w:rsidR="00DC4DF3" w:rsidRDefault="00A77CED" w:rsidP="00D57C63">
      <w:pPr>
        <w:keepNext/>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Tabela 1: Requisito Funcional Modelo de Requisito Funcional</w:t>
      </w:r>
    </w:p>
    <w:tbl>
      <w:tblPr>
        <w:tblW w:w="0" w:type="auto"/>
        <w:tblInd w:w="98" w:type="dxa"/>
        <w:tblCellMar>
          <w:left w:w="10" w:type="dxa"/>
          <w:right w:w="10" w:type="dxa"/>
        </w:tblCellMar>
        <w:tblLook w:val="0000" w:firstRow="0" w:lastRow="0" w:firstColumn="0" w:lastColumn="0" w:noHBand="0" w:noVBand="0"/>
      </w:tblPr>
      <w:tblGrid>
        <w:gridCol w:w="1465"/>
        <w:gridCol w:w="7157"/>
      </w:tblGrid>
      <w:tr w:rsidR="00DC4DF3">
        <w:tblPrEx>
          <w:tblCellMar>
            <w:top w:w="0" w:type="dxa"/>
            <w:bottom w:w="0" w:type="dxa"/>
          </w:tblCellMar>
        </w:tblPrEx>
        <w:tc>
          <w:tcPr>
            <w:tcW w:w="9356" w:type="dxa"/>
            <w:gridSpan w:val="2"/>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vAlign w:val="center"/>
          </w:tcPr>
          <w:p w:rsidR="00DC4DF3" w:rsidRDefault="00A77CED" w:rsidP="00D57C63">
            <w:pPr>
              <w:spacing w:after="0" w:line="360" w:lineRule="auto"/>
              <w:jc w:val="both"/>
            </w:pPr>
            <w:r>
              <w:rPr>
                <w:rFonts w:ascii="Times New Roman" w:eastAsia="Times New Roman" w:hAnsi="Times New Roman" w:cs="Times New Roman"/>
                <w:b/>
                <w:color w:val="FFFFFF"/>
                <w:sz w:val="24"/>
              </w:rPr>
              <w:t>RF1 – Requisito Funcional Modelo de Requisito Funcional</w:t>
            </w:r>
          </w:p>
        </w:tc>
      </w:tr>
      <w:tr w:rsidR="00DC4DF3">
        <w:tblPrEx>
          <w:tblCellMar>
            <w:top w:w="0" w:type="dxa"/>
            <w:bottom w:w="0" w:type="dxa"/>
          </w:tblCellMar>
        </w:tblPrEx>
        <w:tc>
          <w:tcPr>
            <w:tcW w:w="935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4DF3" w:rsidRDefault="00A77CED" w:rsidP="00D57C63">
            <w:pPr>
              <w:spacing w:after="0" w:line="360" w:lineRule="auto"/>
              <w:ind w:left="34"/>
              <w:jc w:val="both"/>
            </w:pPr>
            <w:r>
              <w:rPr>
                <w:rFonts w:ascii="Times New Roman" w:eastAsia="Times New Roman" w:hAnsi="Times New Roman" w:cs="Times New Roman"/>
                <w:b/>
                <w:color w:val="000000"/>
                <w:sz w:val="24"/>
              </w:rPr>
              <w:t>Descrição:</w:t>
            </w:r>
            <w:r>
              <w:rPr>
                <w:rFonts w:ascii="Times New Roman" w:eastAsia="Times New Roman" w:hAnsi="Times New Roman" w:cs="Times New Roman"/>
                <w:color w:val="000000"/>
                <w:sz w:val="24"/>
              </w:rPr>
              <w:t xml:space="preserve"> Descrição do requisito funcional.</w:t>
            </w:r>
          </w:p>
        </w:tc>
      </w:tr>
      <w:tr w:rsidR="00DC4DF3">
        <w:tblPrEx>
          <w:tblCellMar>
            <w:top w:w="0" w:type="dxa"/>
            <w:bottom w:w="0" w:type="dxa"/>
          </w:tblCellMar>
        </w:tblPrEx>
        <w:tc>
          <w:tcPr>
            <w:tcW w:w="9356" w:type="dxa"/>
            <w:gridSpan w:val="2"/>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vAlign w:val="center"/>
          </w:tcPr>
          <w:p w:rsidR="00DC4DF3" w:rsidRDefault="00A77CED" w:rsidP="00D57C63">
            <w:pPr>
              <w:spacing w:after="0" w:line="360" w:lineRule="auto"/>
              <w:jc w:val="both"/>
            </w:pPr>
            <w:r>
              <w:rPr>
                <w:rFonts w:ascii="Times New Roman" w:eastAsia="Times New Roman" w:hAnsi="Times New Roman" w:cs="Times New Roman"/>
                <w:b/>
                <w:color w:val="FFFFFF"/>
                <w:sz w:val="24"/>
              </w:rPr>
              <w:t>Requisitos Não-Funcionais Associados</w:t>
            </w:r>
          </w:p>
        </w:tc>
      </w:tr>
      <w:tr w:rsidR="00DC4DF3">
        <w:tblPrEx>
          <w:tblCellMar>
            <w:top w:w="0" w:type="dxa"/>
            <w:bottom w:w="0" w:type="dxa"/>
          </w:tblCellMar>
        </w:tblPrEx>
        <w:tc>
          <w:tcPr>
            <w:tcW w:w="15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4DF3" w:rsidRDefault="00A77CED" w:rsidP="00D57C63">
            <w:pPr>
              <w:spacing w:after="0" w:line="360" w:lineRule="auto"/>
              <w:jc w:val="both"/>
            </w:pPr>
            <w:r>
              <w:rPr>
                <w:rFonts w:ascii="Times New Roman" w:eastAsia="Times New Roman" w:hAnsi="Times New Roman" w:cs="Times New Roman"/>
                <w:color w:val="000000"/>
                <w:sz w:val="24"/>
              </w:rPr>
              <w:t xml:space="preserve">RNF 1.x </w:t>
            </w:r>
          </w:p>
        </w:tc>
        <w:tc>
          <w:tcPr>
            <w:tcW w:w="7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4DF3" w:rsidRDefault="00A77CED" w:rsidP="00D57C63">
            <w:pPr>
              <w:spacing w:after="0" w:line="360" w:lineRule="auto"/>
              <w:ind w:left="34" w:hanging="34"/>
              <w:jc w:val="both"/>
            </w:pPr>
            <w:r>
              <w:rPr>
                <w:rFonts w:ascii="Times New Roman" w:eastAsia="Times New Roman" w:hAnsi="Times New Roman" w:cs="Times New Roman"/>
                <w:color w:val="000000"/>
                <w:sz w:val="24"/>
              </w:rPr>
              <w:t>Requisito 1.1 não funcional.</w:t>
            </w:r>
          </w:p>
        </w:tc>
      </w:tr>
    </w:tbl>
    <w:p w:rsidR="00DC4DF3" w:rsidRDefault="00A77CED" w:rsidP="00D57C63">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rPr>
        <w:t>Fonte: Grupo CRPO(2016)</w:t>
      </w:r>
    </w:p>
    <w:p w:rsidR="00DC4DF3" w:rsidRDefault="00DC4DF3" w:rsidP="00D57C63">
      <w:pPr>
        <w:spacing w:after="0" w:line="360" w:lineRule="auto"/>
        <w:ind w:firstLine="709"/>
        <w:jc w:val="both"/>
        <w:rPr>
          <w:rFonts w:ascii="Times New Roman" w:eastAsia="Times New Roman" w:hAnsi="Times New Roman" w:cs="Times New Roman"/>
          <w:b/>
          <w:color w:val="000000"/>
          <w:sz w:val="24"/>
        </w:rPr>
      </w:pPr>
    </w:p>
    <w:p w:rsidR="00DC4DF3" w:rsidRDefault="00A77CED" w:rsidP="00D57C63">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1.2 CASOS DE USO</w:t>
      </w:r>
    </w:p>
    <w:p w:rsidR="00DC4DF3" w:rsidRDefault="00DC4DF3" w:rsidP="00D57C63">
      <w:pPr>
        <w:spacing w:after="0" w:line="360" w:lineRule="auto"/>
        <w:ind w:firstLine="709"/>
        <w:jc w:val="both"/>
        <w:rPr>
          <w:rFonts w:ascii="Times New Roman" w:eastAsia="Times New Roman" w:hAnsi="Times New Roman" w:cs="Times New Roman"/>
          <w:color w:val="000000"/>
          <w:sz w:val="24"/>
        </w:rPr>
      </w:pPr>
    </w:p>
    <w:p w:rsidR="00DC4DF3" w:rsidRDefault="00A77CED" w:rsidP="00D57C63">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O diagrama de casos de uso apresenta uma visão em linguagem simples do comportamento externo do sistema, ou seja, apresenta as funcionalidades </w:t>
      </w:r>
      <w:r w:rsidRPr="00A77CED">
        <w:rPr>
          <w:rFonts w:ascii="Times New Roman" w:eastAsia="Times New Roman" w:hAnsi="Times New Roman" w:cs="Times New Roman"/>
          <w:i/>
          <w:color w:val="000000"/>
          <w:sz w:val="24"/>
        </w:rPr>
        <w:t>(UML 2, GUEDES</w:t>
      </w:r>
      <w:r w:rsidRPr="00A77CED">
        <w:rPr>
          <w:rFonts w:ascii="Times New Roman" w:eastAsia="Times New Roman" w:hAnsi="Times New Roman" w:cs="Times New Roman"/>
          <w:i/>
          <w:color w:val="000000"/>
          <w:sz w:val="24"/>
        </w:rPr>
        <w:t xml:space="preserve">, 2011). </w:t>
      </w:r>
    </w:p>
    <w:p w:rsidR="00DC4DF3" w:rsidRDefault="00A77CED" w:rsidP="00D57C63">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Este diagrama é composto por dois itens principais, sendo estes os atores e casos de uso. Os atores representam os papéis dos usuários que interagem com o sistema, são representados pelo desenho de um boneco. Os casos de uso referem-se a serviços, tarefas </w:t>
      </w:r>
      <w:r>
        <w:rPr>
          <w:rFonts w:ascii="Times New Roman" w:eastAsia="Times New Roman" w:hAnsi="Times New Roman" w:cs="Times New Roman"/>
          <w:color w:val="000000"/>
          <w:sz w:val="24"/>
        </w:rPr>
        <w:t xml:space="preserve">ou funcionalidades e que podem ser utilizados pelos atores do sistema </w:t>
      </w:r>
      <w:r w:rsidRPr="00A77CED">
        <w:rPr>
          <w:rFonts w:ascii="Times New Roman" w:eastAsia="Times New Roman" w:hAnsi="Times New Roman" w:cs="Times New Roman"/>
          <w:i/>
          <w:color w:val="000000"/>
          <w:sz w:val="24"/>
        </w:rPr>
        <w:t>(UML 2, GUEDES</w:t>
      </w:r>
      <w:r w:rsidRPr="00A77CED">
        <w:rPr>
          <w:rFonts w:ascii="Times New Roman" w:eastAsia="Times New Roman" w:hAnsi="Times New Roman" w:cs="Times New Roman"/>
          <w:i/>
          <w:color w:val="000000"/>
          <w:sz w:val="24"/>
        </w:rPr>
        <w:t>, 2011</w:t>
      </w:r>
      <w:r w:rsidRPr="00A77CED">
        <w:rPr>
          <w:rFonts w:ascii="Times New Roman" w:eastAsia="Times New Roman" w:hAnsi="Times New Roman" w:cs="Times New Roman"/>
          <w:i/>
          <w:color w:val="000000"/>
          <w:sz w:val="24"/>
        </w:rPr>
        <w:t>).</w:t>
      </w:r>
      <w:r>
        <w:rPr>
          <w:rFonts w:ascii="Times New Roman" w:eastAsia="Times New Roman" w:hAnsi="Times New Roman" w:cs="Times New Roman"/>
          <w:color w:val="000000"/>
          <w:sz w:val="24"/>
        </w:rPr>
        <w:t xml:space="preserve"> A Figura 1 apresenta os dois componentes de um diagrama de casos de uso.</w:t>
      </w:r>
    </w:p>
    <w:p w:rsidR="00DC4DF3" w:rsidRDefault="00A77CED" w:rsidP="00D57C63">
      <w:pPr>
        <w:keepNext/>
        <w:spacing w:after="0" w:line="360" w:lineRule="auto"/>
        <w:jc w:val="center"/>
        <w:rPr>
          <w:rFonts w:ascii="Calibri" w:eastAsia="Calibri" w:hAnsi="Calibri" w:cs="Calibri"/>
        </w:rPr>
      </w:pPr>
      <w:r>
        <w:object w:dxaOrig="4589" w:dyaOrig="2204">
          <v:rect id="rectole0000000000" o:spid="_x0000_i1025" style="width:229.5pt;height:110.25pt" o:ole="" o:preferrelative="t" stroked="f">
            <v:imagedata r:id="rId4" o:title=""/>
          </v:rect>
          <o:OLEObject Type="Embed" ProgID="StaticMetafile" ShapeID="rectole0000000000" DrawAspect="Content" ObjectID="_1525095374" r:id="rId5"/>
        </w:object>
      </w:r>
    </w:p>
    <w:p w:rsidR="00DC4DF3" w:rsidRDefault="00A77CED" w:rsidP="00D57C63">
      <w:pPr>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Figura 1: Exemplo de Caso de Uso</w:t>
      </w:r>
    </w:p>
    <w:p w:rsidR="00DC4DF3" w:rsidRDefault="00A77CED" w:rsidP="00D57C63">
      <w:pPr>
        <w:spacing w:after="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rPr>
        <w:t>Fonte: Grupo CRPO(2016)</w:t>
      </w:r>
    </w:p>
    <w:p w:rsidR="00DC4DF3" w:rsidRDefault="00DC4DF3" w:rsidP="00D57C63">
      <w:pPr>
        <w:spacing w:after="0" w:line="360" w:lineRule="auto"/>
        <w:ind w:firstLine="709"/>
        <w:jc w:val="both"/>
        <w:rPr>
          <w:rFonts w:ascii="Times New Roman" w:eastAsia="Times New Roman" w:hAnsi="Times New Roman" w:cs="Times New Roman"/>
          <w:color w:val="000000"/>
          <w:sz w:val="24"/>
        </w:rPr>
      </w:pPr>
    </w:p>
    <w:p w:rsidR="00DC4DF3" w:rsidRDefault="00A77CED" w:rsidP="00D57C63">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 diagrama de casos de uso possui associações que podem ser estabelecidas entre atores, atores e casos de uso ou entre casos de uso. Os relacionamentos entre casos de uso são classificados como inclusão (</w:t>
      </w:r>
      <w:r>
        <w:rPr>
          <w:rFonts w:ascii="Times New Roman" w:eastAsia="Times New Roman" w:hAnsi="Times New Roman" w:cs="Times New Roman"/>
          <w:i/>
          <w:color w:val="000000"/>
          <w:sz w:val="24"/>
        </w:rPr>
        <w:t>include</w:t>
      </w:r>
      <w:r>
        <w:rPr>
          <w:rFonts w:ascii="Times New Roman" w:eastAsia="Times New Roman" w:hAnsi="Times New Roman" w:cs="Times New Roman"/>
          <w:color w:val="000000"/>
          <w:sz w:val="24"/>
        </w:rPr>
        <w:t>), extensão (</w:t>
      </w:r>
      <w:r>
        <w:rPr>
          <w:rFonts w:ascii="Times New Roman" w:eastAsia="Times New Roman" w:hAnsi="Times New Roman" w:cs="Times New Roman"/>
          <w:i/>
          <w:color w:val="000000"/>
          <w:sz w:val="24"/>
        </w:rPr>
        <w:t>extends</w:t>
      </w:r>
      <w:r>
        <w:rPr>
          <w:rFonts w:ascii="Times New Roman" w:eastAsia="Times New Roman" w:hAnsi="Times New Roman" w:cs="Times New Roman"/>
          <w:color w:val="000000"/>
          <w:sz w:val="24"/>
        </w:rPr>
        <w:t xml:space="preserve">) e </w:t>
      </w:r>
      <w:r w:rsidR="00D57C63">
        <w:rPr>
          <w:rFonts w:ascii="Times New Roman" w:eastAsia="Times New Roman" w:hAnsi="Times New Roman" w:cs="Times New Roman"/>
          <w:color w:val="000000"/>
          <w:sz w:val="24"/>
        </w:rPr>
        <w:t>generalização</w:t>
      </w:r>
      <w:r>
        <w:rPr>
          <w:rFonts w:ascii="Times New Roman" w:eastAsia="Times New Roman" w:hAnsi="Times New Roman" w:cs="Times New Roman"/>
          <w:color w:val="000000"/>
          <w:sz w:val="24"/>
        </w:rPr>
        <w:t>/especi</w:t>
      </w:r>
      <w:r>
        <w:rPr>
          <w:rFonts w:ascii="Times New Roman" w:eastAsia="Times New Roman" w:hAnsi="Times New Roman" w:cs="Times New Roman"/>
          <w:color w:val="000000"/>
          <w:sz w:val="24"/>
        </w:rPr>
        <w:t>alização.</w:t>
      </w:r>
    </w:p>
    <w:p w:rsidR="00DC4DF3" w:rsidRDefault="00A77CED" w:rsidP="00D57C63">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 </w:t>
      </w:r>
      <w:r w:rsidR="00D57C63">
        <w:rPr>
          <w:rFonts w:ascii="Times New Roman" w:eastAsia="Times New Roman" w:hAnsi="Times New Roman" w:cs="Times New Roman"/>
          <w:color w:val="000000"/>
          <w:sz w:val="24"/>
        </w:rPr>
        <w:t>generalização</w:t>
      </w:r>
      <w:r>
        <w:rPr>
          <w:rFonts w:ascii="Times New Roman" w:eastAsia="Times New Roman" w:hAnsi="Times New Roman" w:cs="Times New Roman"/>
          <w:color w:val="000000"/>
          <w:sz w:val="24"/>
        </w:rPr>
        <w:t xml:space="preserve"> faz com que um caso de uso herde o comportamento e associações de outro caso de uso. O desenho da </w:t>
      </w:r>
      <w:r w:rsidR="00D57C63">
        <w:rPr>
          <w:rFonts w:ascii="Times New Roman" w:eastAsia="Times New Roman" w:hAnsi="Times New Roman" w:cs="Times New Roman"/>
          <w:color w:val="000000"/>
          <w:sz w:val="24"/>
        </w:rPr>
        <w:t>generalização</w:t>
      </w:r>
      <w:r>
        <w:rPr>
          <w:rFonts w:ascii="Times New Roman" w:eastAsia="Times New Roman" w:hAnsi="Times New Roman" w:cs="Times New Roman"/>
          <w:color w:val="000000"/>
          <w:sz w:val="24"/>
        </w:rPr>
        <w:t xml:space="preserve"> é uma seta apontando </w:t>
      </w:r>
      <w:r>
        <w:rPr>
          <w:rFonts w:ascii="Times New Roman" w:eastAsia="Times New Roman" w:hAnsi="Times New Roman" w:cs="Times New Roman"/>
          <w:color w:val="000000"/>
          <w:sz w:val="24"/>
        </w:rPr>
        <w:lastRenderedPageBreak/>
        <w:t>para o caso de uso geral e a outra ponta do traço é ligada aos casos de uso especialistas. A in</w:t>
      </w:r>
      <w:r>
        <w:rPr>
          <w:rFonts w:ascii="Times New Roman" w:eastAsia="Times New Roman" w:hAnsi="Times New Roman" w:cs="Times New Roman"/>
          <w:color w:val="000000"/>
          <w:sz w:val="24"/>
        </w:rPr>
        <w:t>clusão é utilizada quando dois ou mais casos de uso possuem uma situação em comum, obrigando o caso de uso a incluir a situação do outro. A inclusão é desenhada por uma linha tracejada com uma seta em uma das extremidades, já as associações de extensão des</w:t>
      </w:r>
      <w:r>
        <w:rPr>
          <w:rFonts w:ascii="Times New Roman" w:eastAsia="Times New Roman" w:hAnsi="Times New Roman" w:cs="Times New Roman"/>
          <w:color w:val="000000"/>
          <w:sz w:val="24"/>
        </w:rPr>
        <w:t>crevem cenários opcionais entre casos de uso. A extensão é representada por uma linha tracejada com uma seta em uma extremidade apontando para o caso de uso que extende. A Figura 2 exemplifica as associações de casos de uso.</w:t>
      </w:r>
    </w:p>
    <w:p w:rsidR="00DC4DF3" w:rsidRDefault="00DC4DF3" w:rsidP="00D57C63">
      <w:pPr>
        <w:spacing w:after="0" w:line="360" w:lineRule="auto"/>
        <w:ind w:firstLine="708"/>
        <w:jc w:val="both"/>
        <w:rPr>
          <w:rFonts w:ascii="Times New Roman" w:eastAsia="Times New Roman" w:hAnsi="Times New Roman" w:cs="Times New Roman"/>
          <w:color w:val="000000"/>
          <w:sz w:val="24"/>
        </w:rPr>
      </w:pPr>
    </w:p>
    <w:p w:rsidR="00DC4DF3" w:rsidRDefault="00A77CED" w:rsidP="00D57C63">
      <w:pPr>
        <w:keepNext/>
        <w:spacing w:after="0" w:line="360" w:lineRule="auto"/>
        <w:jc w:val="center"/>
        <w:rPr>
          <w:rFonts w:ascii="Calibri" w:eastAsia="Calibri" w:hAnsi="Calibri" w:cs="Calibri"/>
        </w:rPr>
      </w:pPr>
      <w:r>
        <w:object w:dxaOrig="6510" w:dyaOrig="4199">
          <v:rect id="rectole0000000001" o:spid="_x0000_i1026" style="width:325.5pt;height:210pt" o:ole="" o:preferrelative="t" stroked="f">
            <v:imagedata r:id="rId6" o:title=""/>
          </v:rect>
          <o:OLEObject Type="Embed" ProgID="StaticMetafile" ShapeID="rectole0000000001" DrawAspect="Content" ObjectID="_1525095375" r:id="rId7"/>
        </w:object>
      </w:r>
    </w:p>
    <w:p w:rsidR="00DC4DF3" w:rsidRDefault="00A77CED" w:rsidP="00D57C63">
      <w:pPr>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F</w:t>
      </w:r>
      <w:r>
        <w:rPr>
          <w:rFonts w:ascii="Times New Roman" w:eastAsia="Times New Roman" w:hAnsi="Times New Roman" w:cs="Times New Roman"/>
          <w:b/>
          <w:sz w:val="24"/>
        </w:rPr>
        <w:t>igura 2: Exemplo de Casos de Uso</w:t>
      </w:r>
    </w:p>
    <w:p w:rsidR="00DC4DF3" w:rsidRDefault="00A77CED" w:rsidP="00D57C63">
      <w:pPr>
        <w:spacing w:after="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rPr>
        <w:t>Fonte: Grupo CRPO(2015)</w:t>
      </w:r>
    </w:p>
    <w:p w:rsidR="00DC4DF3" w:rsidRDefault="00DC4DF3" w:rsidP="00D57C63">
      <w:pPr>
        <w:spacing w:after="0" w:line="360" w:lineRule="auto"/>
        <w:ind w:firstLine="708"/>
        <w:jc w:val="both"/>
        <w:rPr>
          <w:rFonts w:ascii="Times New Roman" w:eastAsia="Times New Roman" w:hAnsi="Times New Roman" w:cs="Times New Roman"/>
          <w:color w:val="000000"/>
          <w:sz w:val="24"/>
        </w:rPr>
      </w:pPr>
    </w:p>
    <w:p w:rsidR="00DC4DF3" w:rsidRDefault="00A77CED" w:rsidP="00D57C63">
      <w:pPr>
        <w:spacing w:after="0" w:line="360" w:lineRule="auto"/>
        <w:ind w:firstLine="708"/>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Cada caso de uso presente no diagrama é associado a uma tabela de documentação. Esta documentação descreve o caso de uso por meio de uma linguagem simples. Para exemplificar o padrão adotado neste trabalho segue a Tabela 2.</w:t>
      </w:r>
      <w:r>
        <w:rPr>
          <w:rFonts w:ascii="Times New Roman" w:eastAsia="Times New Roman" w:hAnsi="Times New Roman" w:cs="Times New Roman"/>
          <w:color w:val="000000"/>
          <w:sz w:val="24"/>
        </w:rPr>
        <w:t xml:space="preserve"> Os atores relacionados, as condições de </w:t>
      </w:r>
      <w:r w:rsidR="00D57C63">
        <w:rPr>
          <w:rFonts w:ascii="Times New Roman" w:eastAsia="Times New Roman" w:hAnsi="Times New Roman" w:cs="Times New Roman"/>
          <w:color w:val="000000"/>
          <w:sz w:val="24"/>
        </w:rPr>
        <w:t>início</w:t>
      </w:r>
      <w:r>
        <w:rPr>
          <w:rFonts w:ascii="Times New Roman" w:eastAsia="Times New Roman" w:hAnsi="Times New Roman" w:cs="Times New Roman"/>
          <w:color w:val="000000"/>
          <w:sz w:val="24"/>
        </w:rPr>
        <w:t xml:space="preserve"> e término, a sequência de passos do caso de uso e as exceções que podem ocorrer são descritas abaixo.</w:t>
      </w:r>
    </w:p>
    <w:p w:rsidR="00DC4DF3" w:rsidRDefault="00DC4DF3" w:rsidP="00D57C63">
      <w:pPr>
        <w:spacing w:after="0" w:line="360" w:lineRule="auto"/>
        <w:ind w:firstLine="709"/>
        <w:jc w:val="both"/>
        <w:rPr>
          <w:rFonts w:ascii="Times New Roman" w:eastAsia="Times New Roman" w:hAnsi="Times New Roman" w:cs="Times New Roman"/>
          <w:color w:val="000000"/>
          <w:sz w:val="24"/>
        </w:rPr>
      </w:pPr>
    </w:p>
    <w:p w:rsidR="00DC4DF3" w:rsidRDefault="00D57C63" w:rsidP="00D57C63">
      <w:pPr>
        <w:keepNext/>
        <w:spacing w:after="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Tabela</w:t>
      </w:r>
      <w:r w:rsidR="00A77CED">
        <w:rPr>
          <w:rFonts w:ascii="Times New Roman" w:eastAsia="Times New Roman" w:hAnsi="Times New Roman" w:cs="Times New Roman"/>
          <w:b/>
          <w:color w:val="000000"/>
        </w:rPr>
        <w:t xml:space="preserve"> 2</w:t>
      </w:r>
      <w:r>
        <w:rPr>
          <w:rFonts w:ascii="Times New Roman" w:eastAsia="Times New Roman" w:hAnsi="Times New Roman" w:cs="Times New Roman"/>
          <w:b/>
          <w:color w:val="000000"/>
        </w:rPr>
        <w:t>:</w:t>
      </w:r>
      <w:r w:rsidR="00A77CED">
        <w:rPr>
          <w:rFonts w:ascii="Times New Roman" w:eastAsia="Times New Roman" w:hAnsi="Times New Roman" w:cs="Times New Roman"/>
          <w:b/>
          <w:color w:val="000000"/>
        </w:rPr>
        <w:t xml:space="preserve"> Modelo de Documentação do Caso de Uso</w:t>
      </w:r>
    </w:p>
    <w:tbl>
      <w:tblPr>
        <w:tblW w:w="0" w:type="auto"/>
        <w:tblInd w:w="5" w:type="dxa"/>
        <w:tblCellMar>
          <w:left w:w="10" w:type="dxa"/>
          <w:right w:w="10" w:type="dxa"/>
        </w:tblCellMar>
        <w:tblLook w:val="0000" w:firstRow="0" w:lastRow="0" w:firstColumn="0" w:lastColumn="0" w:noHBand="0" w:noVBand="0"/>
      </w:tblPr>
      <w:tblGrid>
        <w:gridCol w:w="2425"/>
        <w:gridCol w:w="6290"/>
      </w:tblGrid>
      <w:tr w:rsidR="00DC4DF3">
        <w:tblPrEx>
          <w:tblCellMar>
            <w:top w:w="0" w:type="dxa"/>
            <w:bottom w:w="0" w:type="dxa"/>
          </w:tblCellMar>
        </w:tblPrEx>
        <w:tc>
          <w:tcPr>
            <w:tcW w:w="2518"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DC4DF3" w:rsidRDefault="00A77CED" w:rsidP="00D57C63">
            <w:pPr>
              <w:spacing w:after="0" w:line="36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Caso de Uso</w:t>
            </w:r>
          </w:p>
        </w:tc>
        <w:tc>
          <w:tcPr>
            <w:tcW w:w="6693"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DC4DF3" w:rsidRDefault="00A77CED" w:rsidP="00D57C63">
            <w:pPr>
              <w:spacing w:after="0" w:line="360" w:lineRule="auto"/>
              <w:ind w:left="10"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Nome do caso de uso</w:t>
            </w:r>
          </w:p>
        </w:tc>
      </w:tr>
      <w:tr w:rsidR="00DC4DF3">
        <w:tblPrEx>
          <w:tblCellMar>
            <w:top w:w="0" w:type="dxa"/>
            <w:bottom w:w="0" w:type="dxa"/>
          </w:tblCellMar>
        </w:tblPrEx>
        <w:tc>
          <w:tcPr>
            <w:tcW w:w="2518"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DC4DF3" w:rsidRDefault="00A77CED" w:rsidP="00D57C63">
            <w:pPr>
              <w:spacing w:after="0" w:line="360" w:lineRule="auto"/>
              <w:jc w:val="both"/>
              <w:rPr>
                <w:rFonts w:ascii="Calibri" w:eastAsia="Calibri" w:hAnsi="Calibri" w:cs="Calibri"/>
                <w:b/>
                <w:color w:val="000000"/>
                <w:sz w:val="24"/>
              </w:rPr>
            </w:pPr>
            <w:r>
              <w:rPr>
                <w:rFonts w:ascii="Calibri" w:eastAsia="Calibri" w:hAnsi="Calibri" w:cs="Calibri"/>
                <w:b/>
                <w:color w:val="000000"/>
                <w:sz w:val="24"/>
              </w:rPr>
              <w:t>Descrição</w:t>
            </w:r>
          </w:p>
        </w:tc>
        <w:tc>
          <w:tcPr>
            <w:tcW w:w="6693"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DC4DF3" w:rsidRDefault="00A77CED" w:rsidP="00D57C63">
            <w:pPr>
              <w:spacing w:after="0" w:line="360" w:lineRule="auto"/>
              <w:jc w:val="both"/>
              <w:rPr>
                <w:color w:val="000000"/>
                <w:sz w:val="24"/>
              </w:rPr>
            </w:pPr>
            <w:r>
              <w:rPr>
                <w:rFonts w:ascii="Times New Roman" w:eastAsia="Times New Roman" w:hAnsi="Times New Roman" w:cs="Times New Roman"/>
                <w:color w:val="000000"/>
                <w:sz w:val="24"/>
              </w:rPr>
              <w:t>Descritivo do caso de uso.</w:t>
            </w:r>
          </w:p>
        </w:tc>
      </w:tr>
      <w:tr w:rsidR="00DC4DF3">
        <w:tblPrEx>
          <w:tblCellMar>
            <w:top w:w="0" w:type="dxa"/>
            <w:bottom w:w="0" w:type="dxa"/>
          </w:tblCellMar>
        </w:tblPrEx>
        <w:tc>
          <w:tcPr>
            <w:tcW w:w="2518"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DC4DF3" w:rsidRDefault="00A77CED" w:rsidP="00D57C63">
            <w:pPr>
              <w:spacing w:after="0" w:line="360" w:lineRule="auto"/>
              <w:jc w:val="both"/>
              <w:rPr>
                <w:rFonts w:ascii="Calibri" w:eastAsia="Calibri" w:hAnsi="Calibri" w:cs="Calibri"/>
                <w:b/>
                <w:color w:val="000000"/>
                <w:sz w:val="24"/>
              </w:rPr>
            </w:pPr>
            <w:r>
              <w:rPr>
                <w:rFonts w:ascii="Calibri" w:eastAsia="Calibri" w:hAnsi="Calibri" w:cs="Calibri"/>
                <w:b/>
                <w:color w:val="000000"/>
                <w:sz w:val="24"/>
              </w:rPr>
              <w:t>Atores</w:t>
            </w:r>
          </w:p>
        </w:tc>
        <w:tc>
          <w:tcPr>
            <w:tcW w:w="6693"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DC4DF3" w:rsidRDefault="00A77CED" w:rsidP="00D57C63">
            <w:pPr>
              <w:spacing w:after="0" w:line="360" w:lineRule="auto"/>
              <w:jc w:val="both"/>
              <w:rPr>
                <w:color w:val="000000"/>
                <w:sz w:val="24"/>
              </w:rPr>
            </w:pPr>
            <w:r>
              <w:rPr>
                <w:rFonts w:ascii="Times New Roman" w:eastAsia="Times New Roman" w:hAnsi="Times New Roman" w:cs="Times New Roman"/>
                <w:color w:val="000000"/>
                <w:sz w:val="24"/>
              </w:rPr>
              <w:t>O ator do caso de uso.</w:t>
            </w:r>
          </w:p>
        </w:tc>
      </w:tr>
      <w:tr w:rsidR="00DC4DF3">
        <w:tblPrEx>
          <w:tblCellMar>
            <w:top w:w="0" w:type="dxa"/>
            <w:bottom w:w="0" w:type="dxa"/>
          </w:tblCellMar>
        </w:tblPrEx>
        <w:tc>
          <w:tcPr>
            <w:tcW w:w="2518"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DC4DF3" w:rsidRDefault="00A77CED" w:rsidP="00D57C63">
            <w:pPr>
              <w:spacing w:after="0" w:line="360" w:lineRule="auto"/>
              <w:ind w:left="10" w:hanging="10"/>
              <w:jc w:val="both"/>
              <w:rPr>
                <w:rFonts w:ascii="Calibri" w:eastAsia="Calibri" w:hAnsi="Calibri" w:cs="Calibri"/>
                <w:b/>
                <w:color w:val="000000"/>
                <w:sz w:val="24"/>
              </w:rPr>
            </w:pPr>
            <w:r>
              <w:rPr>
                <w:rFonts w:ascii="Calibri" w:eastAsia="Calibri" w:hAnsi="Calibri" w:cs="Calibri"/>
                <w:b/>
                <w:color w:val="000000"/>
                <w:sz w:val="24"/>
              </w:rPr>
              <w:t>Pré-Condição</w:t>
            </w:r>
          </w:p>
        </w:tc>
        <w:tc>
          <w:tcPr>
            <w:tcW w:w="6693"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DC4DF3" w:rsidRDefault="00A77CED" w:rsidP="00D57C63">
            <w:pPr>
              <w:spacing w:after="0" w:line="360" w:lineRule="auto"/>
              <w:ind w:left="10" w:hanging="10"/>
              <w:jc w:val="both"/>
              <w:rPr>
                <w:color w:val="000000"/>
                <w:sz w:val="24"/>
              </w:rPr>
            </w:pPr>
            <w:r>
              <w:rPr>
                <w:rFonts w:ascii="Times New Roman" w:eastAsia="Times New Roman" w:hAnsi="Times New Roman" w:cs="Times New Roman"/>
                <w:color w:val="000000"/>
                <w:sz w:val="24"/>
              </w:rPr>
              <w:t>Condição inicial do sistema para que o caso de uso seja executado.</w:t>
            </w:r>
          </w:p>
        </w:tc>
      </w:tr>
      <w:tr w:rsidR="00DC4DF3">
        <w:tblPrEx>
          <w:tblCellMar>
            <w:top w:w="0" w:type="dxa"/>
            <w:bottom w:w="0" w:type="dxa"/>
          </w:tblCellMar>
        </w:tblPrEx>
        <w:tc>
          <w:tcPr>
            <w:tcW w:w="2518"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DC4DF3" w:rsidRDefault="00A77CED" w:rsidP="00D57C63">
            <w:pPr>
              <w:spacing w:after="0" w:line="360" w:lineRule="auto"/>
              <w:jc w:val="both"/>
              <w:rPr>
                <w:rFonts w:ascii="Calibri" w:eastAsia="Calibri" w:hAnsi="Calibri" w:cs="Calibri"/>
                <w:b/>
                <w:color w:val="000000"/>
                <w:sz w:val="24"/>
              </w:rPr>
            </w:pPr>
            <w:r>
              <w:rPr>
                <w:rFonts w:ascii="Calibri" w:eastAsia="Calibri" w:hAnsi="Calibri" w:cs="Calibri"/>
                <w:b/>
                <w:color w:val="000000"/>
                <w:sz w:val="24"/>
              </w:rPr>
              <w:lastRenderedPageBreak/>
              <w:t>Pós-Condição</w:t>
            </w:r>
          </w:p>
        </w:tc>
        <w:tc>
          <w:tcPr>
            <w:tcW w:w="6693"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DC4DF3" w:rsidRDefault="00A77CED" w:rsidP="00D57C63">
            <w:pPr>
              <w:spacing w:after="0" w:line="360" w:lineRule="auto"/>
              <w:jc w:val="both"/>
              <w:rPr>
                <w:color w:val="000000"/>
                <w:sz w:val="24"/>
              </w:rPr>
            </w:pPr>
            <w:r>
              <w:rPr>
                <w:rFonts w:ascii="Times New Roman" w:eastAsia="Times New Roman" w:hAnsi="Times New Roman" w:cs="Times New Roman"/>
                <w:color w:val="000000"/>
                <w:sz w:val="24"/>
              </w:rPr>
              <w:t>Estado final do sistema após a execução do caso de uso.</w:t>
            </w:r>
          </w:p>
        </w:tc>
      </w:tr>
      <w:tr w:rsidR="00DC4DF3">
        <w:tblPrEx>
          <w:tblCellMar>
            <w:top w:w="0" w:type="dxa"/>
            <w:bottom w:w="0" w:type="dxa"/>
          </w:tblCellMar>
        </w:tblPrEx>
        <w:tc>
          <w:tcPr>
            <w:tcW w:w="2518"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DC4DF3" w:rsidRDefault="00A77CED" w:rsidP="00D57C63">
            <w:pPr>
              <w:spacing w:after="0" w:line="360" w:lineRule="auto"/>
              <w:ind w:left="10" w:hanging="10"/>
              <w:jc w:val="both"/>
              <w:rPr>
                <w:rFonts w:ascii="Calibri" w:eastAsia="Calibri" w:hAnsi="Calibri" w:cs="Calibri"/>
                <w:b/>
                <w:color w:val="000000"/>
                <w:sz w:val="24"/>
              </w:rPr>
            </w:pPr>
            <w:r>
              <w:rPr>
                <w:rFonts w:ascii="Calibri" w:eastAsia="Calibri" w:hAnsi="Calibri" w:cs="Calibri"/>
                <w:b/>
                <w:color w:val="000000"/>
                <w:sz w:val="24"/>
              </w:rPr>
              <w:t>Requisitos Associados</w:t>
            </w:r>
          </w:p>
        </w:tc>
        <w:tc>
          <w:tcPr>
            <w:tcW w:w="6693"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DC4DF3" w:rsidRDefault="00A77CED" w:rsidP="00D57C63">
            <w:pPr>
              <w:spacing w:after="0" w:line="360" w:lineRule="auto"/>
              <w:ind w:left="10" w:hanging="10"/>
              <w:jc w:val="both"/>
              <w:rPr>
                <w:color w:val="000000"/>
                <w:sz w:val="24"/>
              </w:rPr>
            </w:pPr>
            <w:r>
              <w:rPr>
                <w:rFonts w:ascii="Times New Roman" w:eastAsia="Times New Roman" w:hAnsi="Times New Roman" w:cs="Times New Roman"/>
                <w:color w:val="000000"/>
                <w:sz w:val="24"/>
              </w:rPr>
              <w:t>Identificador e nome do requisito associado, este requisito deve ser apresentado na seção de requisitos do sistema.</w:t>
            </w:r>
          </w:p>
        </w:tc>
      </w:tr>
      <w:tr w:rsidR="00DC4DF3">
        <w:tblPrEx>
          <w:tblCellMar>
            <w:top w:w="0" w:type="dxa"/>
            <w:bottom w:w="0" w:type="dxa"/>
          </w:tblCellMar>
        </w:tblPrEx>
        <w:tc>
          <w:tcPr>
            <w:tcW w:w="9211" w:type="dxa"/>
            <w:gridSpan w:val="2"/>
            <w:tcBorders>
              <w:top w:val="single" w:sz="5" w:space="0" w:color="000000"/>
              <w:left w:val="single" w:sz="5" w:space="0" w:color="000000"/>
              <w:bottom w:val="single" w:sz="5" w:space="0" w:color="000000"/>
              <w:right w:val="single" w:sz="5" w:space="0" w:color="000000"/>
            </w:tcBorders>
            <w:shd w:val="clear" w:color="auto" w:fill="BDD6EE"/>
            <w:tcMar>
              <w:left w:w="108" w:type="dxa"/>
              <w:right w:w="108" w:type="dxa"/>
            </w:tcMar>
          </w:tcPr>
          <w:p w:rsidR="00DC4DF3" w:rsidRDefault="00A77CED" w:rsidP="00D57C63">
            <w:pPr>
              <w:spacing w:after="0" w:line="360" w:lineRule="auto"/>
              <w:ind w:left="10" w:hanging="10"/>
              <w:jc w:val="both"/>
              <w:rPr>
                <w:rFonts w:ascii="Calibri" w:eastAsia="Calibri" w:hAnsi="Calibri" w:cs="Calibri"/>
                <w:b/>
                <w:color w:val="000000"/>
                <w:sz w:val="24"/>
              </w:rPr>
            </w:pPr>
            <w:r>
              <w:rPr>
                <w:rFonts w:ascii="Calibri" w:eastAsia="Calibri" w:hAnsi="Calibri" w:cs="Calibri"/>
                <w:b/>
                <w:color w:val="000000"/>
                <w:sz w:val="24"/>
              </w:rPr>
              <w:t>Fluxo Principal:</w:t>
            </w:r>
          </w:p>
        </w:tc>
      </w:tr>
      <w:tr w:rsidR="00DC4DF3">
        <w:tblPrEx>
          <w:tblCellMar>
            <w:top w:w="0" w:type="dxa"/>
            <w:bottom w:w="0" w:type="dxa"/>
          </w:tblCellMar>
        </w:tblPrEx>
        <w:tc>
          <w:tcPr>
            <w:tcW w:w="9211" w:type="dxa"/>
            <w:gridSpan w:val="2"/>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DC4DF3" w:rsidRDefault="00A77CED" w:rsidP="00D57C63">
            <w:pPr>
              <w:spacing w:after="0" w:line="360" w:lineRule="auto"/>
              <w:ind w:left="360" w:firstLine="66"/>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    Ação do sistema</w:t>
            </w:r>
          </w:p>
          <w:p w:rsidR="00DC4DF3" w:rsidRDefault="00DC4DF3" w:rsidP="00D57C63">
            <w:pPr>
              <w:spacing w:after="0" w:line="360" w:lineRule="auto"/>
              <w:ind w:left="360" w:firstLine="66"/>
              <w:jc w:val="both"/>
              <w:rPr>
                <w:color w:val="000000"/>
                <w:sz w:val="24"/>
              </w:rPr>
            </w:pPr>
          </w:p>
        </w:tc>
      </w:tr>
      <w:tr w:rsidR="00DC4DF3">
        <w:tblPrEx>
          <w:tblCellMar>
            <w:top w:w="0" w:type="dxa"/>
            <w:bottom w:w="0" w:type="dxa"/>
          </w:tblCellMar>
        </w:tblPrEx>
        <w:tc>
          <w:tcPr>
            <w:tcW w:w="9211" w:type="dxa"/>
            <w:gridSpan w:val="2"/>
            <w:tcBorders>
              <w:top w:val="single" w:sz="5" w:space="0" w:color="000000"/>
              <w:left w:val="single" w:sz="5" w:space="0" w:color="000000"/>
              <w:bottom w:val="single" w:sz="5" w:space="0" w:color="000000"/>
              <w:right w:val="single" w:sz="5" w:space="0" w:color="000000"/>
            </w:tcBorders>
            <w:shd w:val="clear" w:color="auto" w:fill="BDD6EE"/>
            <w:tcMar>
              <w:left w:w="108" w:type="dxa"/>
              <w:right w:w="108" w:type="dxa"/>
            </w:tcMar>
          </w:tcPr>
          <w:p w:rsidR="00DC4DF3" w:rsidRDefault="00A77CED" w:rsidP="00D57C63">
            <w:pPr>
              <w:spacing w:after="0" w:line="360" w:lineRule="auto"/>
              <w:jc w:val="both"/>
              <w:rPr>
                <w:rFonts w:ascii="Calibri" w:eastAsia="Calibri" w:hAnsi="Calibri" w:cs="Calibri"/>
                <w:color w:val="000000"/>
                <w:sz w:val="24"/>
              </w:rPr>
            </w:pPr>
            <w:r>
              <w:rPr>
                <w:rFonts w:ascii="Calibri" w:eastAsia="Calibri" w:hAnsi="Calibri" w:cs="Calibri"/>
                <w:b/>
                <w:color w:val="000000"/>
                <w:sz w:val="24"/>
              </w:rPr>
              <w:t>Tratamento das Exceções:</w:t>
            </w:r>
          </w:p>
        </w:tc>
      </w:tr>
      <w:tr w:rsidR="00DC4DF3">
        <w:tblPrEx>
          <w:tblCellMar>
            <w:top w:w="0" w:type="dxa"/>
            <w:bottom w:w="0" w:type="dxa"/>
          </w:tblCellMar>
        </w:tblPrEx>
        <w:tc>
          <w:tcPr>
            <w:tcW w:w="9211" w:type="dxa"/>
            <w:gridSpan w:val="2"/>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DC4DF3" w:rsidRDefault="00A77CED" w:rsidP="00D57C63">
            <w:pPr>
              <w:spacing w:after="0" w:line="360" w:lineRule="auto"/>
              <w:ind w:left="426"/>
              <w:jc w:val="both"/>
              <w:rPr>
                <w:color w:val="000000"/>
                <w:sz w:val="24"/>
              </w:rPr>
            </w:pPr>
            <w:r>
              <w:rPr>
                <w:rFonts w:ascii="Times New Roman" w:eastAsia="Times New Roman" w:hAnsi="Times New Roman" w:cs="Times New Roman"/>
                <w:color w:val="000000"/>
                <w:sz w:val="24"/>
              </w:rPr>
              <w:t>1.a    Ocorreu uma exceção durante a execução da ação do sistema</w:t>
            </w:r>
          </w:p>
        </w:tc>
      </w:tr>
    </w:tbl>
    <w:p w:rsidR="00DC4DF3" w:rsidRDefault="00A77CED" w:rsidP="00D57C63">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rPr>
        <w:t>Fonte: Grupo CRPO(2016)</w:t>
      </w:r>
    </w:p>
    <w:p w:rsidR="00DC4DF3" w:rsidRDefault="00DC4DF3" w:rsidP="00D57C63">
      <w:pPr>
        <w:spacing w:after="0" w:line="360" w:lineRule="auto"/>
        <w:ind w:firstLine="709"/>
        <w:jc w:val="both"/>
        <w:rPr>
          <w:rFonts w:ascii="Times New Roman" w:eastAsia="Times New Roman" w:hAnsi="Times New Roman" w:cs="Times New Roman"/>
          <w:color w:val="000000"/>
          <w:sz w:val="24"/>
        </w:rPr>
      </w:pPr>
    </w:p>
    <w:p w:rsidR="00DC4DF3" w:rsidRDefault="00DC4DF3" w:rsidP="00D57C63">
      <w:pPr>
        <w:spacing w:after="0" w:line="360" w:lineRule="auto"/>
        <w:ind w:firstLine="709"/>
        <w:jc w:val="both"/>
        <w:rPr>
          <w:rFonts w:ascii="Times New Roman" w:eastAsia="Times New Roman" w:hAnsi="Times New Roman" w:cs="Times New Roman"/>
          <w:color w:val="000000"/>
          <w:sz w:val="24"/>
        </w:rPr>
      </w:pPr>
    </w:p>
    <w:p w:rsidR="00DC4DF3" w:rsidRDefault="00A77CED" w:rsidP="00A77CED">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1.3 DIAGRAMAS DE SEQUÊNCIA</w:t>
      </w:r>
    </w:p>
    <w:p w:rsidR="00DC4DF3" w:rsidRDefault="00DC4DF3" w:rsidP="00D57C63">
      <w:pPr>
        <w:spacing w:after="0" w:line="360" w:lineRule="auto"/>
        <w:ind w:firstLine="709"/>
        <w:jc w:val="both"/>
        <w:rPr>
          <w:rFonts w:ascii="Times New Roman" w:eastAsia="Times New Roman" w:hAnsi="Times New Roman" w:cs="Times New Roman"/>
          <w:color w:val="000000"/>
          <w:sz w:val="24"/>
        </w:rPr>
      </w:pPr>
    </w:p>
    <w:p w:rsidR="00DC4DF3" w:rsidRDefault="00A77CED" w:rsidP="00D57C63">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É um diagrama comportamental que determina a sequência de eventos que ocorrem em um determinado processo. Ele identifica também a ordem das mensagens que devem ser enviadas em relação ao tempo. O diagrama de sequência é compostos por classes e por um ou ma</w:t>
      </w:r>
      <w:r>
        <w:rPr>
          <w:rFonts w:ascii="Times New Roman" w:eastAsia="Times New Roman" w:hAnsi="Times New Roman" w:cs="Times New Roman"/>
          <w:color w:val="000000"/>
          <w:sz w:val="24"/>
        </w:rPr>
        <w:t xml:space="preserve">is atores (associados ao diagrama de casos de uso), que solicita um serviço e inicia os eventos em um processo </w:t>
      </w:r>
      <w:r w:rsidRPr="00A77CED">
        <w:rPr>
          <w:rFonts w:ascii="Times New Roman" w:eastAsia="Times New Roman" w:hAnsi="Times New Roman" w:cs="Times New Roman"/>
          <w:i/>
          <w:color w:val="000000"/>
          <w:sz w:val="24"/>
        </w:rPr>
        <w:t xml:space="preserve">(UML 2, </w:t>
      </w:r>
      <w:r w:rsidRPr="00A77CED">
        <w:rPr>
          <w:rFonts w:ascii="Times New Roman" w:eastAsia="Times New Roman" w:hAnsi="Times New Roman" w:cs="Times New Roman"/>
          <w:i/>
          <w:color w:val="000000"/>
          <w:sz w:val="24"/>
        </w:rPr>
        <w:t>GUEDES, 2011).</w:t>
      </w:r>
    </w:p>
    <w:p w:rsidR="00DC4DF3" w:rsidRDefault="00A77CED" w:rsidP="00D57C63">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Cada componente do diagrama possui uma </w:t>
      </w:r>
      <w:r>
        <w:rPr>
          <w:rFonts w:ascii="Times New Roman" w:eastAsia="Times New Roman" w:hAnsi="Times New Roman" w:cs="Times New Roman"/>
          <w:i/>
          <w:color w:val="000000"/>
          <w:sz w:val="24"/>
        </w:rPr>
        <w:t>lifetime</w:t>
      </w:r>
      <w:r>
        <w:rPr>
          <w:rFonts w:ascii="Times New Roman" w:eastAsia="Times New Roman" w:hAnsi="Times New Roman" w:cs="Times New Roman"/>
          <w:color w:val="000000"/>
          <w:sz w:val="24"/>
        </w:rPr>
        <w:t xml:space="preserve"> que representa o tempo que um objeto existe em um processo, desenhado por uma linha fina tracejada na vertical. Um objeto está interagindo quando ele possui um foco de controle ou ativação apresentado dentro da </w:t>
      </w:r>
      <w:r>
        <w:rPr>
          <w:rFonts w:ascii="Times New Roman" w:eastAsia="Times New Roman" w:hAnsi="Times New Roman" w:cs="Times New Roman"/>
          <w:i/>
          <w:color w:val="000000"/>
          <w:sz w:val="24"/>
        </w:rPr>
        <w:t xml:space="preserve">lifetime </w:t>
      </w:r>
      <w:r>
        <w:rPr>
          <w:rFonts w:ascii="Times New Roman" w:eastAsia="Times New Roman" w:hAnsi="Times New Roman" w:cs="Times New Roman"/>
          <w:color w:val="000000"/>
          <w:sz w:val="24"/>
        </w:rPr>
        <w:t>por uma linha mais grossa. O objeto</w:t>
      </w:r>
      <w:r>
        <w:rPr>
          <w:rFonts w:ascii="Times New Roman" w:eastAsia="Times New Roman" w:hAnsi="Times New Roman" w:cs="Times New Roman"/>
          <w:color w:val="000000"/>
          <w:sz w:val="24"/>
        </w:rPr>
        <w:t xml:space="preserve"> pode realizar chamadas aos seus próprios métodos </w:t>
      </w:r>
      <w:r w:rsidR="00D57C63">
        <w:rPr>
          <w:rFonts w:ascii="Times New Roman" w:eastAsia="Times New Roman" w:hAnsi="Times New Roman" w:cs="Times New Roman"/>
          <w:color w:val="000000"/>
          <w:sz w:val="24"/>
        </w:rPr>
        <w:t>está</w:t>
      </w:r>
      <w:r>
        <w:rPr>
          <w:rFonts w:ascii="Times New Roman" w:eastAsia="Times New Roman" w:hAnsi="Times New Roman" w:cs="Times New Roman"/>
          <w:color w:val="000000"/>
          <w:sz w:val="24"/>
        </w:rPr>
        <w:t xml:space="preserve"> chama é representada por uma seta que volta para o mesmo objeto e para a comunicação entre os objetos e atores do diagramas existem as mensagens, elas demonstram a ocorrência de um evento e forçam a ch</w:t>
      </w:r>
      <w:r>
        <w:rPr>
          <w:rFonts w:ascii="Times New Roman" w:eastAsia="Times New Roman" w:hAnsi="Times New Roman" w:cs="Times New Roman"/>
          <w:color w:val="000000"/>
          <w:sz w:val="24"/>
        </w:rPr>
        <w:t>amada de um método. A mensagem é representada por uma seta que liga os dois componentes. Caso algum método seja chamado este vai pertencer ao objeto que recebe a seta. Os métodos ou eventos podem possuir retornos representados por uma seta tracejada que in</w:t>
      </w:r>
      <w:r>
        <w:rPr>
          <w:rFonts w:ascii="Times New Roman" w:eastAsia="Times New Roman" w:hAnsi="Times New Roman" w:cs="Times New Roman"/>
          <w:color w:val="000000"/>
          <w:sz w:val="24"/>
        </w:rPr>
        <w:t xml:space="preserve">dica a direção do mesmo. É possível ainda neste diagrama construir e destruir objetos </w:t>
      </w:r>
      <w:r w:rsidRPr="00A77CED">
        <w:rPr>
          <w:rFonts w:ascii="Times New Roman" w:eastAsia="Times New Roman" w:hAnsi="Times New Roman" w:cs="Times New Roman"/>
          <w:i/>
          <w:color w:val="000000"/>
          <w:sz w:val="24"/>
        </w:rPr>
        <w:t>(UML 2, GUEDES</w:t>
      </w:r>
      <w:r w:rsidRPr="00A77CED">
        <w:rPr>
          <w:rFonts w:ascii="Times New Roman" w:eastAsia="Times New Roman" w:hAnsi="Times New Roman" w:cs="Times New Roman"/>
          <w:i/>
          <w:color w:val="000000"/>
          <w:sz w:val="24"/>
        </w:rPr>
        <w:t xml:space="preserve">, 2011). </w:t>
      </w:r>
      <w:r>
        <w:rPr>
          <w:rFonts w:ascii="Times New Roman" w:eastAsia="Times New Roman" w:hAnsi="Times New Roman" w:cs="Times New Roman"/>
          <w:color w:val="000000"/>
          <w:sz w:val="24"/>
        </w:rPr>
        <w:t xml:space="preserve">A </w:t>
      </w:r>
      <w:r>
        <w:rPr>
          <w:rFonts w:ascii="Times New Roman" w:eastAsia="Times New Roman" w:hAnsi="Times New Roman" w:cs="Times New Roman"/>
          <w:sz w:val="24"/>
        </w:rPr>
        <w:t>Figura 3</w:t>
      </w:r>
      <w:r>
        <w:rPr>
          <w:rFonts w:ascii="Times New Roman" w:eastAsia="Times New Roman" w:hAnsi="Times New Roman" w:cs="Times New Roman"/>
          <w:color w:val="000000"/>
          <w:sz w:val="24"/>
        </w:rPr>
        <w:t xml:space="preserve"> apresenta um exemplo de diagrama de sequência com os componentes citados.</w:t>
      </w:r>
    </w:p>
    <w:p w:rsidR="00DC4DF3" w:rsidRDefault="00DC4DF3" w:rsidP="00D57C63">
      <w:pPr>
        <w:spacing w:after="0" w:line="360" w:lineRule="auto"/>
        <w:ind w:firstLine="709"/>
        <w:jc w:val="both"/>
        <w:rPr>
          <w:rFonts w:ascii="Times New Roman" w:eastAsia="Times New Roman" w:hAnsi="Times New Roman" w:cs="Times New Roman"/>
          <w:color w:val="000000"/>
          <w:sz w:val="24"/>
        </w:rPr>
      </w:pPr>
    </w:p>
    <w:p w:rsidR="00DC4DF3" w:rsidRDefault="00A77CED" w:rsidP="00D57C63">
      <w:pPr>
        <w:keepNext/>
        <w:spacing w:after="0" w:line="360" w:lineRule="auto"/>
        <w:jc w:val="center"/>
        <w:rPr>
          <w:rFonts w:ascii="Calibri" w:eastAsia="Calibri" w:hAnsi="Calibri" w:cs="Calibri"/>
        </w:rPr>
      </w:pPr>
      <w:r>
        <w:object w:dxaOrig="8310" w:dyaOrig="4680">
          <v:rect id="rectole0000000002" o:spid="_x0000_i1027" style="width:415.5pt;height:234pt" o:ole="" o:preferrelative="t" stroked="f">
            <v:imagedata r:id="rId8" o:title=""/>
          </v:rect>
          <o:OLEObject Type="Embed" ProgID="StaticMetafile" ShapeID="rectole0000000002" DrawAspect="Content" ObjectID="_1525095376" r:id="rId9"/>
        </w:object>
      </w:r>
    </w:p>
    <w:p w:rsidR="00DC4DF3" w:rsidRDefault="00DC4DF3" w:rsidP="00D57C63">
      <w:pPr>
        <w:keepNext/>
        <w:spacing w:after="0" w:line="360" w:lineRule="auto"/>
        <w:jc w:val="center"/>
        <w:rPr>
          <w:rFonts w:ascii="Times New Roman" w:eastAsia="Times New Roman" w:hAnsi="Times New Roman" w:cs="Times New Roman"/>
          <w:color w:val="000000"/>
          <w:sz w:val="24"/>
        </w:rPr>
      </w:pPr>
    </w:p>
    <w:p w:rsidR="00DC4DF3" w:rsidRDefault="00A77CED" w:rsidP="00D57C63">
      <w:pPr>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Figura 3: Exemplo de Diagrama de Sequênc</w:t>
      </w:r>
      <w:r>
        <w:rPr>
          <w:rFonts w:ascii="Times New Roman" w:eastAsia="Times New Roman" w:hAnsi="Times New Roman" w:cs="Times New Roman"/>
          <w:b/>
          <w:sz w:val="24"/>
        </w:rPr>
        <w:t>ia</w:t>
      </w:r>
    </w:p>
    <w:p w:rsidR="00DC4DF3" w:rsidRDefault="00A77CED" w:rsidP="00D57C63">
      <w:pPr>
        <w:spacing w:after="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rPr>
        <w:t>Fonte: Grupo CRPO(2016)</w:t>
      </w:r>
    </w:p>
    <w:p w:rsidR="00DC4DF3" w:rsidRDefault="00DC4DF3" w:rsidP="00D57C63">
      <w:pPr>
        <w:spacing w:after="0" w:line="360" w:lineRule="auto"/>
        <w:ind w:firstLine="709"/>
        <w:jc w:val="both"/>
        <w:rPr>
          <w:rFonts w:ascii="Times New Roman" w:eastAsia="Times New Roman" w:hAnsi="Times New Roman" w:cs="Times New Roman"/>
          <w:color w:val="000000"/>
          <w:sz w:val="24"/>
        </w:rPr>
      </w:pPr>
    </w:p>
    <w:p w:rsidR="00DC4DF3" w:rsidRDefault="00DC4DF3" w:rsidP="00D57C63">
      <w:pPr>
        <w:spacing w:after="0" w:line="360" w:lineRule="auto"/>
        <w:ind w:firstLine="709"/>
        <w:jc w:val="both"/>
        <w:rPr>
          <w:rFonts w:ascii="Times New Roman" w:eastAsia="Times New Roman" w:hAnsi="Times New Roman" w:cs="Times New Roman"/>
          <w:color w:val="000000"/>
          <w:sz w:val="24"/>
        </w:rPr>
      </w:pPr>
    </w:p>
    <w:p w:rsidR="00DC4DF3" w:rsidRDefault="00A77CED" w:rsidP="00D57C63">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1.4 DIAGRAMAS DE CLASSE</w:t>
      </w:r>
    </w:p>
    <w:p w:rsidR="00DC4DF3" w:rsidRDefault="00DC4DF3" w:rsidP="00D57C63">
      <w:pPr>
        <w:spacing w:after="0" w:line="360" w:lineRule="auto"/>
        <w:ind w:firstLine="709"/>
        <w:jc w:val="both"/>
        <w:rPr>
          <w:rFonts w:ascii="Times New Roman" w:eastAsia="Times New Roman" w:hAnsi="Times New Roman" w:cs="Times New Roman"/>
          <w:color w:val="000000"/>
          <w:sz w:val="24"/>
        </w:rPr>
      </w:pPr>
    </w:p>
    <w:p w:rsidR="00DC4DF3" w:rsidRDefault="00DC4DF3" w:rsidP="00D57C63">
      <w:pPr>
        <w:spacing w:after="0" w:line="360" w:lineRule="auto"/>
        <w:ind w:firstLine="709"/>
        <w:jc w:val="both"/>
        <w:rPr>
          <w:rFonts w:ascii="Times New Roman" w:eastAsia="Times New Roman" w:hAnsi="Times New Roman" w:cs="Times New Roman"/>
          <w:color w:val="000000"/>
          <w:sz w:val="24"/>
        </w:rPr>
      </w:pPr>
    </w:p>
    <w:p w:rsidR="00DC4DF3" w:rsidRDefault="00A77CED" w:rsidP="00D57C63">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Serve para </w:t>
      </w:r>
      <w:r w:rsidR="00D57C63">
        <w:rPr>
          <w:rFonts w:ascii="Times New Roman" w:eastAsia="Times New Roman" w:hAnsi="Times New Roman" w:cs="Times New Roman"/>
          <w:color w:val="000000"/>
          <w:sz w:val="24"/>
        </w:rPr>
        <w:t>visualizar</w:t>
      </w:r>
      <w:r>
        <w:rPr>
          <w:rFonts w:ascii="Times New Roman" w:eastAsia="Times New Roman" w:hAnsi="Times New Roman" w:cs="Times New Roman"/>
          <w:color w:val="000000"/>
          <w:sz w:val="24"/>
        </w:rPr>
        <w:t xml:space="preserve"> as classes que compõem o sistema e os seus respectivos atributos e métodos bem como o relacionamento e transmissão de informações entre as classes. A principal preocupação do diagrama de classes é definir a estrutura lógica do sistema</w:t>
      </w:r>
      <w:r>
        <w:rPr>
          <w:rFonts w:ascii="Times New Roman" w:eastAsia="Times New Roman" w:hAnsi="Times New Roman" w:cs="Times New Roman"/>
          <w:color w:val="000000"/>
          <w:sz w:val="24"/>
        </w:rPr>
        <w:t xml:space="preserve"> </w:t>
      </w:r>
      <w:r w:rsidRPr="00A77CED">
        <w:rPr>
          <w:rFonts w:ascii="Times New Roman" w:eastAsia="Times New Roman" w:hAnsi="Times New Roman" w:cs="Times New Roman"/>
          <w:i/>
          <w:color w:val="000000"/>
          <w:sz w:val="24"/>
        </w:rPr>
        <w:t>(UML 2, GUEDES</w:t>
      </w:r>
      <w:r w:rsidRPr="00A77CED">
        <w:rPr>
          <w:rFonts w:ascii="Times New Roman" w:eastAsia="Times New Roman" w:hAnsi="Times New Roman" w:cs="Times New Roman"/>
          <w:i/>
          <w:color w:val="000000"/>
          <w:sz w:val="24"/>
        </w:rPr>
        <w:t>, 2011).</w:t>
      </w:r>
    </w:p>
    <w:p w:rsidR="00DC4DF3" w:rsidRDefault="00A77CED" w:rsidP="00D57C63">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classe possui três divisões para o</w:t>
      </w:r>
      <w:bookmarkStart w:id="0" w:name="_GoBack"/>
      <w:bookmarkEnd w:id="0"/>
      <w:r>
        <w:rPr>
          <w:rFonts w:ascii="Times New Roman" w:eastAsia="Times New Roman" w:hAnsi="Times New Roman" w:cs="Times New Roman"/>
          <w:color w:val="000000"/>
          <w:sz w:val="24"/>
        </w:rPr>
        <w:t xml:space="preserve"> nome da classe, atributos e métodos. A visibilidade pública é representada por meio de um sinal de mais(+) o atributo e para o método. Quando o atributo for privado da classe, ou seja, somente acessível</w:t>
      </w:r>
      <w:r>
        <w:rPr>
          <w:rFonts w:ascii="Times New Roman" w:eastAsia="Times New Roman" w:hAnsi="Times New Roman" w:cs="Times New Roman"/>
          <w:color w:val="000000"/>
          <w:sz w:val="24"/>
        </w:rPr>
        <w:t xml:space="preserve"> dentro da própria classe será representado sinal de menos(-). Os métodos </w:t>
      </w:r>
      <w:r>
        <w:rPr>
          <w:rFonts w:ascii="Times New Roman" w:eastAsia="Times New Roman" w:hAnsi="Times New Roman" w:cs="Times New Roman"/>
          <w:i/>
          <w:color w:val="000000"/>
          <w:sz w:val="24"/>
        </w:rPr>
        <w:t xml:space="preserve">get </w:t>
      </w:r>
      <w:r>
        <w:rPr>
          <w:rFonts w:ascii="Times New Roman" w:eastAsia="Times New Roman" w:hAnsi="Times New Roman" w:cs="Times New Roman"/>
          <w:color w:val="000000"/>
          <w:sz w:val="24"/>
        </w:rPr>
        <w:t xml:space="preserve">e </w:t>
      </w:r>
      <w:r>
        <w:rPr>
          <w:rFonts w:ascii="Times New Roman" w:eastAsia="Times New Roman" w:hAnsi="Times New Roman" w:cs="Times New Roman"/>
          <w:i/>
          <w:color w:val="000000"/>
          <w:sz w:val="24"/>
        </w:rPr>
        <w:t>set a</w:t>
      </w:r>
      <w:r>
        <w:rPr>
          <w:rFonts w:ascii="Times New Roman" w:eastAsia="Times New Roman" w:hAnsi="Times New Roman" w:cs="Times New Roman"/>
          <w:color w:val="000000"/>
          <w:sz w:val="24"/>
        </w:rPr>
        <w:t>tributos privados das classes serão omitidos no diagrama de classes, mas estarão presentes na implementação.</w:t>
      </w:r>
    </w:p>
    <w:p w:rsidR="00DC4DF3" w:rsidRDefault="00A77CED" w:rsidP="00D57C63">
      <w:pPr>
        <w:spacing w:after="0" w:line="360" w:lineRule="auto"/>
        <w:ind w:firstLine="709"/>
        <w:jc w:val="both"/>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As classe poderão possuir um estereótipos que indica que a cla</w:t>
      </w:r>
      <w:r>
        <w:rPr>
          <w:rFonts w:ascii="Times New Roman" w:eastAsia="Times New Roman" w:hAnsi="Times New Roman" w:cs="Times New Roman"/>
          <w:color w:val="000000"/>
          <w:sz w:val="24"/>
        </w:rPr>
        <w:t xml:space="preserve">sse realiza uma função diferente das demais. Para este projeto serão utilizados três estereótipos conforme descrito anteriormente. O </w:t>
      </w:r>
      <w:r>
        <w:rPr>
          <w:rFonts w:ascii="Times New Roman" w:eastAsia="Times New Roman" w:hAnsi="Times New Roman" w:cs="Times New Roman"/>
          <w:i/>
          <w:color w:val="000000"/>
          <w:sz w:val="24"/>
        </w:rPr>
        <w:t xml:space="preserve">Apresentação </w:t>
      </w:r>
      <w:r>
        <w:rPr>
          <w:rFonts w:ascii="Times New Roman" w:eastAsia="Times New Roman" w:hAnsi="Times New Roman" w:cs="Times New Roman"/>
          <w:color w:val="000000"/>
          <w:sz w:val="24"/>
        </w:rPr>
        <w:t xml:space="preserve">indica que a classe realiza a comunicação entre os atores e o sistema. O </w:t>
      </w:r>
      <w:r>
        <w:rPr>
          <w:rFonts w:ascii="Times New Roman" w:eastAsia="Times New Roman" w:hAnsi="Times New Roman" w:cs="Times New Roman"/>
          <w:i/>
          <w:color w:val="000000"/>
          <w:sz w:val="24"/>
        </w:rPr>
        <w:t xml:space="preserve">Controle </w:t>
      </w:r>
      <w:r>
        <w:rPr>
          <w:rFonts w:ascii="Times New Roman" w:eastAsia="Times New Roman" w:hAnsi="Times New Roman" w:cs="Times New Roman"/>
          <w:color w:val="000000"/>
          <w:sz w:val="24"/>
        </w:rPr>
        <w:t>faz o intermédio entre as cl</w:t>
      </w:r>
      <w:r>
        <w:rPr>
          <w:rFonts w:ascii="Times New Roman" w:eastAsia="Times New Roman" w:hAnsi="Times New Roman" w:cs="Times New Roman"/>
          <w:color w:val="000000"/>
          <w:sz w:val="24"/>
        </w:rPr>
        <w:t xml:space="preserve">asses </w:t>
      </w:r>
      <w:r>
        <w:rPr>
          <w:rFonts w:ascii="Times New Roman" w:eastAsia="Times New Roman" w:hAnsi="Times New Roman" w:cs="Times New Roman"/>
          <w:i/>
          <w:color w:val="000000"/>
          <w:sz w:val="24"/>
        </w:rPr>
        <w:lastRenderedPageBreak/>
        <w:t xml:space="preserve">Apresentação </w:t>
      </w:r>
      <w:r>
        <w:rPr>
          <w:rFonts w:ascii="Times New Roman" w:eastAsia="Times New Roman" w:hAnsi="Times New Roman" w:cs="Times New Roman"/>
          <w:color w:val="000000"/>
          <w:sz w:val="24"/>
        </w:rPr>
        <w:t xml:space="preserve">e as demais do sistema. O </w:t>
      </w:r>
      <w:r>
        <w:rPr>
          <w:rFonts w:ascii="Times New Roman" w:eastAsia="Times New Roman" w:hAnsi="Times New Roman" w:cs="Times New Roman"/>
          <w:i/>
          <w:color w:val="000000"/>
          <w:sz w:val="24"/>
        </w:rPr>
        <w:t xml:space="preserve">Model </w:t>
      </w:r>
      <w:r>
        <w:rPr>
          <w:rFonts w:ascii="Times New Roman" w:eastAsia="Times New Roman" w:hAnsi="Times New Roman" w:cs="Times New Roman"/>
          <w:color w:val="000000"/>
          <w:sz w:val="24"/>
        </w:rPr>
        <w:t>torna explícito que a classe é uma entidade, ou seja, contém as informações recebidas ou geradas pelo sistema.</w:t>
      </w:r>
      <w:r>
        <w:rPr>
          <w:rFonts w:ascii="Times New Roman" w:eastAsia="Times New Roman" w:hAnsi="Times New Roman" w:cs="Times New Roman"/>
          <w:i/>
          <w:color w:val="000000"/>
          <w:sz w:val="24"/>
        </w:rPr>
        <w:t xml:space="preserve"> </w:t>
      </w:r>
    </w:p>
    <w:p w:rsidR="00DC4DF3" w:rsidRDefault="00A77CED" w:rsidP="00D57C63">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Outro elemento importante do diagrama de classes são as associações que conectam as classes. </w:t>
      </w:r>
      <w:r>
        <w:rPr>
          <w:rFonts w:ascii="Times New Roman" w:eastAsia="Times New Roman" w:hAnsi="Times New Roman" w:cs="Times New Roman"/>
          <w:color w:val="000000"/>
          <w:sz w:val="24"/>
        </w:rPr>
        <w:t>A associação binária indica o relacionamento entre duas classes a seta indica o sentido que as informações são transmitidas, sem a flecha as informações trafegam em ambos os sentidos. Nas extremidades da reta que liga as duas classes existem as multiplicid</w:t>
      </w:r>
      <w:r>
        <w:rPr>
          <w:rFonts w:ascii="Times New Roman" w:eastAsia="Times New Roman" w:hAnsi="Times New Roman" w:cs="Times New Roman"/>
          <w:color w:val="000000"/>
          <w:sz w:val="24"/>
        </w:rPr>
        <w:t xml:space="preserve">ades que indicam o número máximo e mínimo de objeto envolvidos na associação, quando este valor for omitido entende-se que significa “1.1”. </w:t>
      </w:r>
    </w:p>
    <w:p w:rsidR="00DC4DF3" w:rsidRDefault="00DC4DF3" w:rsidP="00D57C63">
      <w:pPr>
        <w:spacing w:after="0" w:line="360" w:lineRule="auto"/>
        <w:ind w:firstLine="709"/>
        <w:jc w:val="both"/>
        <w:rPr>
          <w:rFonts w:ascii="Times New Roman" w:eastAsia="Times New Roman" w:hAnsi="Times New Roman" w:cs="Times New Roman"/>
          <w:color w:val="000000"/>
          <w:sz w:val="24"/>
        </w:rPr>
      </w:pPr>
    </w:p>
    <w:p w:rsidR="00DC4DF3" w:rsidRDefault="00A77CED" w:rsidP="00D57C63">
      <w:pPr>
        <w:keepNext/>
        <w:spacing w:after="0" w:line="360" w:lineRule="auto"/>
        <w:jc w:val="center"/>
        <w:rPr>
          <w:rFonts w:ascii="Calibri" w:eastAsia="Calibri" w:hAnsi="Calibri" w:cs="Calibri"/>
        </w:rPr>
      </w:pPr>
      <w:r>
        <w:object w:dxaOrig="8310" w:dyaOrig="2055">
          <v:rect id="rectole0000000003" o:spid="_x0000_i1028" style="width:415.5pt;height:102.75pt" o:ole="" o:preferrelative="t" stroked="f">
            <v:imagedata r:id="rId10" o:title=""/>
          </v:rect>
          <o:OLEObject Type="Embed" ProgID="StaticMetafile" ShapeID="rectole0000000003" DrawAspect="Content" ObjectID="_1525095377" r:id="rId11"/>
        </w:object>
      </w:r>
    </w:p>
    <w:p w:rsidR="00DC4DF3" w:rsidRDefault="00DC4DF3" w:rsidP="00D57C63">
      <w:pPr>
        <w:keepNext/>
        <w:spacing w:after="0" w:line="360" w:lineRule="auto"/>
        <w:jc w:val="center"/>
        <w:rPr>
          <w:rFonts w:ascii="Times New Roman" w:eastAsia="Times New Roman" w:hAnsi="Times New Roman" w:cs="Times New Roman"/>
          <w:color w:val="000000"/>
          <w:sz w:val="24"/>
        </w:rPr>
      </w:pPr>
    </w:p>
    <w:p w:rsidR="00DC4DF3" w:rsidRDefault="00A77CED" w:rsidP="00D57C63">
      <w:pPr>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Figura 4: Exemplo de Diagrama de Classes</w:t>
      </w:r>
    </w:p>
    <w:p w:rsidR="00DC4DF3" w:rsidRDefault="00A77CED" w:rsidP="00D57C63">
      <w:pPr>
        <w:spacing w:after="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rPr>
        <w:t>Fonte: Grupo CRPO(2016)</w:t>
      </w:r>
    </w:p>
    <w:p w:rsidR="00DC4DF3" w:rsidRDefault="00DC4DF3" w:rsidP="00D57C63">
      <w:pPr>
        <w:spacing w:after="0" w:line="360" w:lineRule="auto"/>
        <w:jc w:val="center"/>
        <w:rPr>
          <w:rFonts w:ascii="Times New Roman" w:eastAsia="Times New Roman" w:hAnsi="Times New Roman" w:cs="Times New Roman"/>
          <w:color w:val="000000"/>
          <w:sz w:val="24"/>
        </w:rPr>
      </w:pPr>
    </w:p>
    <w:p w:rsidR="00DC4DF3" w:rsidRDefault="00DC4DF3" w:rsidP="00D57C63">
      <w:pPr>
        <w:spacing w:after="0" w:line="360" w:lineRule="auto"/>
        <w:ind w:firstLine="709"/>
        <w:jc w:val="both"/>
        <w:rPr>
          <w:rFonts w:ascii="Times New Roman" w:eastAsia="Times New Roman" w:hAnsi="Times New Roman" w:cs="Times New Roman"/>
          <w:color w:val="000000"/>
          <w:sz w:val="24"/>
        </w:rPr>
      </w:pPr>
    </w:p>
    <w:p w:rsidR="00DC4DF3" w:rsidRDefault="00DC4DF3" w:rsidP="00D57C63">
      <w:pPr>
        <w:spacing w:after="0" w:line="360" w:lineRule="auto"/>
        <w:ind w:firstLine="709"/>
        <w:jc w:val="both"/>
        <w:rPr>
          <w:rFonts w:ascii="Times New Roman" w:eastAsia="Times New Roman" w:hAnsi="Times New Roman" w:cs="Times New Roman"/>
          <w:color w:val="000000"/>
          <w:sz w:val="24"/>
        </w:rPr>
      </w:pPr>
    </w:p>
    <w:p w:rsidR="00DC4DF3" w:rsidRDefault="00A77CED" w:rsidP="00D57C63">
      <w:pPr>
        <w:spacing w:after="0" w:line="36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1.5 DIAGRAMA ENTIDADE-RELACIONAMENTO</w:t>
      </w:r>
    </w:p>
    <w:p w:rsidR="00DC4DF3" w:rsidRDefault="00DC4DF3" w:rsidP="00D57C63">
      <w:pPr>
        <w:spacing w:after="0" w:line="360" w:lineRule="auto"/>
        <w:ind w:firstLine="709"/>
        <w:jc w:val="both"/>
        <w:rPr>
          <w:rFonts w:ascii="Times New Roman" w:eastAsia="Times New Roman" w:hAnsi="Times New Roman" w:cs="Times New Roman"/>
          <w:color w:val="000000"/>
          <w:sz w:val="24"/>
        </w:rPr>
      </w:pPr>
    </w:p>
    <w:p w:rsidR="00DC4DF3" w:rsidRDefault="00DC4DF3" w:rsidP="00D57C63">
      <w:pPr>
        <w:spacing w:after="0" w:line="360" w:lineRule="auto"/>
        <w:ind w:firstLine="709"/>
        <w:jc w:val="both"/>
        <w:rPr>
          <w:rFonts w:ascii="Times New Roman" w:eastAsia="Times New Roman" w:hAnsi="Times New Roman" w:cs="Times New Roman"/>
          <w:color w:val="000000"/>
          <w:sz w:val="24"/>
        </w:rPr>
      </w:pPr>
    </w:p>
    <w:p w:rsidR="00DC4DF3" w:rsidRDefault="00A77CED" w:rsidP="00D57C63">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Fornece uma descrição abstrata, dos dados que serão armazenados no banco de dados, pertencendo ao modelo conceitual. O modelo conceitual registra os dados que podem ser gravados no banco de dados, mas não especifica c</w:t>
      </w:r>
      <w:r>
        <w:rPr>
          <w:rFonts w:ascii="Times New Roman" w:eastAsia="Times New Roman" w:hAnsi="Times New Roman" w:cs="Times New Roman"/>
          <w:color w:val="000000"/>
          <w:sz w:val="24"/>
        </w:rPr>
        <w:t>omo estes dados serão armazenados no banco.</w:t>
      </w:r>
    </w:p>
    <w:p w:rsidR="00DC4DF3" w:rsidRDefault="00A77CED" w:rsidP="00D57C63">
      <w:pPr>
        <w:spacing w:after="0" w:line="360" w:lineRule="auto"/>
        <w:ind w:firstLine="708"/>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 diagrama de ER é composto basicamente de entidades e relacionamentos. O conjunto de objetos da realidade modelada sobre os quais deseja-se manter informações no banco de dados, são as entidades. Elas são repres</w:t>
      </w:r>
      <w:r>
        <w:rPr>
          <w:rFonts w:ascii="Times New Roman" w:eastAsia="Times New Roman" w:hAnsi="Times New Roman" w:cs="Times New Roman"/>
          <w:color w:val="000000"/>
          <w:sz w:val="24"/>
        </w:rPr>
        <w:t>entadas graficamente com um retângulo que possui o nome da entidade.</w:t>
      </w:r>
      <w:r>
        <w:rPr>
          <w:rFonts w:ascii="Times New Roman" w:eastAsia="Times New Roman" w:hAnsi="Times New Roman" w:cs="Times New Roman"/>
          <w:color w:val="000000"/>
          <w:sz w:val="24"/>
        </w:rPr>
        <w:tab/>
        <w:t>Os relacionamentos tem por definição como conjunto de associações entre entidades. Os relacionamentos são representados por um losango com o nome do mesmo. Cada relacionamento possui um c</w:t>
      </w:r>
      <w:r>
        <w:rPr>
          <w:rFonts w:ascii="Times New Roman" w:eastAsia="Times New Roman" w:hAnsi="Times New Roman" w:cs="Times New Roman"/>
          <w:color w:val="000000"/>
          <w:sz w:val="24"/>
        </w:rPr>
        <w:t xml:space="preserve">erto número de </w:t>
      </w:r>
      <w:r>
        <w:rPr>
          <w:rFonts w:ascii="Times New Roman" w:eastAsia="Times New Roman" w:hAnsi="Times New Roman" w:cs="Times New Roman"/>
          <w:color w:val="000000"/>
          <w:sz w:val="24"/>
        </w:rPr>
        <w:lastRenderedPageBreak/>
        <w:t>associações com outra entidade (cardinalidade), tendo um valor mínimo e um valor máximo.</w:t>
      </w:r>
    </w:p>
    <w:p w:rsidR="00DC4DF3" w:rsidRDefault="00A77CED" w:rsidP="00D57C63">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As entidades e os relacionamentos podem possuir atributos. Os atributos representam os dados da ocorrência. São representados graficamente por um </w:t>
      </w:r>
      <w:r w:rsidR="00D57C63">
        <w:rPr>
          <w:rFonts w:ascii="Times New Roman" w:eastAsia="Times New Roman" w:hAnsi="Times New Roman" w:cs="Times New Roman"/>
          <w:color w:val="000000"/>
          <w:sz w:val="24"/>
        </w:rPr>
        <w:t>círculo</w:t>
      </w:r>
      <w:r>
        <w:rPr>
          <w:rFonts w:ascii="Times New Roman" w:eastAsia="Times New Roman" w:hAnsi="Times New Roman" w:cs="Times New Roman"/>
          <w:color w:val="000000"/>
          <w:sz w:val="24"/>
        </w:rPr>
        <w:t xml:space="preserve"> conectado a caixa de entidade ou relacionamento. Quando este atributo for representado por um círculo preenchido na cor preta significa que este é um atributo identificador. O conceito de herança é aplicado também aos diagramas ER, representado por um tr</w:t>
      </w:r>
      <w:r>
        <w:rPr>
          <w:rFonts w:ascii="Times New Roman" w:eastAsia="Times New Roman" w:hAnsi="Times New Roman" w:cs="Times New Roman"/>
          <w:color w:val="000000"/>
          <w:sz w:val="24"/>
        </w:rPr>
        <w:t>iangulo entre a classe pais e filha.</w:t>
      </w:r>
    </w:p>
    <w:p w:rsidR="00DC4DF3" w:rsidRDefault="00DC4DF3" w:rsidP="00D57C63">
      <w:pPr>
        <w:spacing w:after="0" w:line="360" w:lineRule="auto"/>
        <w:ind w:firstLine="709"/>
        <w:jc w:val="both"/>
        <w:rPr>
          <w:rFonts w:ascii="Times New Roman" w:eastAsia="Times New Roman" w:hAnsi="Times New Roman" w:cs="Times New Roman"/>
          <w:color w:val="000000"/>
          <w:sz w:val="24"/>
        </w:rPr>
      </w:pPr>
    </w:p>
    <w:p w:rsidR="00DC4DF3" w:rsidRDefault="00D57C63" w:rsidP="00D57C63">
      <w:pPr>
        <w:keepNext/>
        <w:spacing w:after="0" w:line="360" w:lineRule="auto"/>
        <w:jc w:val="center"/>
        <w:rPr>
          <w:rFonts w:ascii="Times New Roman" w:eastAsia="Times New Roman" w:hAnsi="Times New Roman" w:cs="Times New Roman"/>
          <w:color w:val="000000"/>
          <w:sz w:val="24"/>
        </w:rPr>
      </w:pPr>
      <w:r>
        <w:object w:dxaOrig="8118" w:dyaOrig="2409">
          <v:rect id="rectole0000000004" o:spid="_x0000_i1029" style="width:377.25pt;height:96pt" o:ole="" o:preferrelative="t" stroked="f">
            <v:imagedata r:id="rId12" o:title=""/>
          </v:rect>
          <o:OLEObject Type="Embed" ProgID="StaticMetafile" ShapeID="rectole0000000004" DrawAspect="Content" ObjectID="_1525095378" r:id="rId13"/>
        </w:object>
      </w:r>
    </w:p>
    <w:p w:rsidR="00DC4DF3" w:rsidRDefault="00A77CED" w:rsidP="00D57C63">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Figura 5: Exemplo de diagrama ER</w:t>
      </w:r>
    </w:p>
    <w:p w:rsidR="00DC4DF3" w:rsidRDefault="00A77CED" w:rsidP="00D57C63">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Fonte: Autor (2016)</w:t>
      </w:r>
    </w:p>
    <w:p w:rsidR="00DC4DF3" w:rsidRDefault="00DC4DF3" w:rsidP="00D57C63">
      <w:pPr>
        <w:spacing w:after="0" w:line="360" w:lineRule="auto"/>
        <w:ind w:firstLine="709"/>
        <w:jc w:val="both"/>
        <w:rPr>
          <w:rFonts w:ascii="Times New Roman" w:eastAsia="Times New Roman" w:hAnsi="Times New Roman" w:cs="Times New Roman"/>
          <w:color w:val="000000"/>
          <w:sz w:val="24"/>
        </w:rPr>
      </w:pPr>
    </w:p>
    <w:p w:rsidR="00DC4DF3" w:rsidRDefault="00DC4DF3" w:rsidP="00D57C63">
      <w:pPr>
        <w:spacing w:after="0" w:line="360" w:lineRule="auto"/>
        <w:ind w:firstLine="709"/>
        <w:jc w:val="both"/>
        <w:rPr>
          <w:rFonts w:ascii="Times New Roman" w:eastAsia="Times New Roman" w:hAnsi="Times New Roman" w:cs="Times New Roman"/>
          <w:color w:val="000000"/>
          <w:sz w:val="24"/>
        </w:rPr>
      </w:pPr>
    </w:p>
    <w:p w:rsidR="00DC4DF3" w:rsidRDefault="00A77CED" w:rsidP="00D57C63">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1.6 PROTÓTIPO DE TELA</w:t>
      </w:r>
    </w:p>
    <w:p w:rsidR="00DC4DF3" w:rsidRDefault="00DC4DF3" w:rsidP="00D57C63">
      <w:pPr>
        <w:spacing w:after="0" w:line="360" w:lineRule="auto"/>
        <w:ind w:firstLine="709"/>
        <w:jc w:val="both"/>
        <w:rPr>
          <w:rFonts w:ascii="Times New Roman" w:eastAsia="Times New Roman" w:hAnsi="Times New Roman" w:cs="Times New Roman"/>
          <w:color w:val="000000"/>
          <w:sz w:val="24"/>
        </w:rPr>
      </w:pPr>
    </w:p>
    <w:p w:rsidR="00DC4DF3" w:rsidRDefault="00A77CED" w:rsidP="00D57C63">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As telas foram prototipadas em como modelagem por meio de código e Html e folhas de estilos em Css. </w:t>
      </w:r>
      <w:r w:rsidR="00D57C63">
        <w:rPr>
          <w:rFonts w:ascii="Times New Roman" w:eastAsia="Times New Roman" w:hAnsi="Times New Roman" w:cs="Times New Roman"/>
          <w:color w:val="000000"/>
          <w:sz w:val="24"/>
        </w:rPr>
        <w:t>Já</w:t>
      </w:r>
      <w:r>
        <w:rPr>
          <w:rFonts w:ascii="Times New Roman" w:eastAsia="Times New Roman" w:hAnsi="Times New Roman" w:cs="Times New Roman"/>
          <w:color w:val="000000"/>
          <w:sz w:val="24"/>
        </w:rPr>
        <w:t xml:space="preserve"> visando uma melhor visualização do cliente como </w:t>
      </w:r>
      <w:r w:rsidR="00D57C63">
        <w:rPr>
          <w:rFonts w:ascii="Times New Roman" w:eastAsia="Times New Roman" w:hAnsi="Times New Roman" w:cs="Times New Roman"/>
          <w:color w:val="000000"/>
          <w:sz w:val="24"/>
        </w:rPr>
        <w:t>será</w:t>
      </w:r>
      <w:r>
        <w:rPr>
          <w:rFonts w:ascii="Times New Roman" w:eastAsia="Times New Roman" w:hAnsi="Times New Roman" w:cs="Times New Roman"/>
          <w:color w:val="000000"/>
          <w:sz w:val="24"/>
        </w:rPr>
        <w:t xml:space="preserve"> o sistema, possibilitando mais </w:t>
      </w:r>
      <w:r w:rsidR="00D57C63">
        <w:rPr>
          <w:rFonts w:ascii="Times New Roman" w:eastAsia="Times New Roman" w:hAnsi="Times New Roman" w:cs="Times New Roman"/>
          <w:color w:val="000000"/>
          <w:sz w:val="24"/>
        </w:rPr>
        <w:t>rapidez</w:t>
      </w:r>
      <w:r>
        <w:rPr>
          <w:rFonts w:ascii="Times New Roman" w:eastAsia="Times New Roman" w:hAnsi="Times New Roman" w:cs="Times New Roman"/>
          <w:color w:val="000000"/>
          <w:sz w:val="24"/>
        </w:rPr>
        <w:t xml:space="preserve"> em futuras mudanças.</w:t>
      </w:r>
    </w:p>
    <w:p w:rsidR="00DC4DF3" w:rsidRDefault="00A77CED" w:rsidP="00D57C63">
      <w:pP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 </w:t>
      </w:r>
      <w:r>
        <w:rPr>
          <w:rFonts w:ascii="Times New Roman" w:eastAsia="Times New Roman" w:hAnsi="Times New Roman" w:cs="Times New Roman"/>
          <w:sz w:val="24"/>
        </w:rPr>
        <w:t>Figura 6</w:t>
      </w:r>
      <w:r>
        <w:rPr>
          <w:rFonts w:ascii="Times New Roman" w:eastAsia="Times New Roman" w:hAnsi="Times New Roman" w:cs="Times New Roman"/>
          <w:color w:val="000000"/>
          <w:sz w:val="24"/>
        </w:rPr>
        <w:t xml:space="preserve"> apresenta um modelo de tela c</w:t>
      </w:r>
      <w:r>
        <w:rPr>
          <w:rFonts w:ascii="Times New Roman" w:eastAsia="Times New Roman" w:hAnsi="Times New Roman" w:cs="Times New Roman"/>
          <w:color w:val="000000"/>
          <w:sz w:val="24"/>
        </w:rPr>
        <w:t>onstruída com algumas listagem e componentes para o uso.</w:t>
      </w:r>
    </w:p>
    <w:p w:rsidR="00DC4DF3" w:rsidRDefault="00DC4DF3" w:rsidP="00D57C63">
      <w:pPr>
        <w:spacing w:after="0" w:line="360" w:lineRule="auto"/>
        <w:ind w:firstLine="709"/>
        <w:jc w:val="both"/>
        <w:rPr>
          <w:rFonts w:ascii="Times New Roman" w:eastAsia="Times New Roman" w:hAnsi="Times New Roman" w:cs="Times New Roman"/>
          <w:color w:val="000000"/>
          <w:sz w:val="24"/>
        </w:rPr>
      </w:pPr>
    </w:p>
    <w:p w:rsidR="00DC4DF3" w:rsidRDefault="00D57C63" w:rsidP="00D57C63">
      <w:pPr>
        <w:spacing w:after="0" w:line="360" w:lineRule="auto"/>
        <w:jc w:val="center"/>
        <w:rPr>
          <w:rFonts w:ascii="Times New Roman" w:eastAsia="Times New Roman" w:hAnsi="Times New Roman" w:cs="Times New Roman"/>
          <w:b/>
          <w:sz w:val="24"/>
        </w:rPr>
      </w:pPr>
      <w:r>
        <w:object w:dxaOrig="8670" w:dyaOrig="6914">
          <v:rect id="rectole0000000005" o:spid="_x0000_i1030" style="width:433.5pt;height:278.25pt" o:ole="" o:preferrelative="t" stroked="f">
            <v:imagedata r:id="rId14" o:title=""/>
          </v:rect>
          <o:OLEObject Type="Embed" ProgID="StaticMetafile" ShapeID="rectole0000000005" DrawAspect="Content" ObjectID="_1525095379" r:id="rId15"/>
        </w:object>
      </w:r>
      <w:r w:rsidR="00A77CED">
        <w:rPr>
          <w:rFonts w:ascii="Times New Roman" w:eastAsia="Times New Roman" w:hAnsi="Times New Roman" w:cs="Times New Roman"/>
          <w:b/>
          <w:sz w:val="24"/>
        </w:rPr>
        <w:t>Figura 6: Exemplo de Tela Construída</w:t>
      </w:r>
    </w:p>
    <w:p w:rsidR="00DC4DF3" w:rsidRDefault="00A77CED" w:rsidP="00D57C63">
      <w:pPr>
        <w:spacing w:after="0" w:line="360" w:lineRule="auto"/>
        <w:jc w:val="center"/>
        <w:rPr>
          <w:rFonts w:ascii="Times New Roman" w:eastAsia="Times New Roman" w:hAnsi="Times New Roman" w:cs="Times New Roman"/>
          <w:b/>
          <w:color w:val="000000"/>
          <w:sz w:val="24"/>
        </w:rPr>
      </w:pPr>
      <w:r>
        <w:rPr>
          <w:rFonts w:ascii="Times New Roman" w:eastAsia="Times New Roman" w:hAnsi="Times New Roman" w:cs="Times New Roman"/>
          <w:color w:val="000000"/>
        </w:rPr>
        <w:t>Fonte: Grupo CRPO(2016)</w:t>
      </w:r>
    </w:p>
    <w:sectPr w:rsidR="00DC4D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DC4DF3"/>
    <w:rsid w:val="00A77CED"/>
    <w:rsid w:val="00D57C63"/>
    <w:rsid w:val="00DC4D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E25A66-0A64-45DE-9385-E4AAED9DC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1593</Words>
  <Characters>8608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Clei Flores | Conecta</cp:lastModifiedBy>
  <cp:revision>3</cp:revision>
  <dcterms:created xsi:type="dcterms:W3CDTF">2016-05-18T19:33:00Z</dcterms:created>
  <dcterms:modified xsi:type="dcterms:W3CDTF">2016-05-18T19:50:00Z</dcterms:modified>
</cp:coreProperties>
</file>