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2A" w:rsidRDefault="00CB372A"/>
    <w:p w:rsidR="000636CD" w:rsidRDefault="000636CD"/>
    <w:p w:rsidR="000636CD" w:rsidRPr="00C21926" w:rsidRDefault="000636CD" w:rsidP="000636CD">
      <w:pPr>
        <w:pStyle w:val="Legenda"/>
        <w:keepNext/>
        <w:rPr>
          <w:rFonts w:cs="Arial"/>
          <w:i w:val="0"/>
          <w:szCs w:val="20"/>
        </w:rPr>
      </w:pPr>
      <w:bookmarkStart w:id="0" w:name="_Toc455602670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12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RF7 - </w:t>
      </w:r>
      <w:r w:rsidR="00B93652">
        <w:rPr>
          <w:rFonts w:eastAsiaTheme="minorEastAsia" w:cs="Arial"/>
          <w:i w:val="0"/>
          <w:iCs w:val="0"/>
        </w:rPr>
        <w:t>Gerenciamento</w:t>
      </w:r>
      <w:r w:rsidRPr="00C21926">
        <w:rPr>
          <w:rFonts w:eastAsiaTheme="minorEastAsia" w:cs="Arial"/>
          <w:i w:val="0"/>
          <w:iCs w:val="0"/>
        </w:rPr>
        <w:t xml:space="preserve"> de Companhias</w:t>
      </w:r>
      <w:bookmarkEnd w:id="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0636CD" w:rsidRPr="0012285C" w:rsidTr="00140B6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0636CD" w:rsidRPr="0012285C" w:rsidRDefault="000636CD" w:rsidP="00B93652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F7 – </w:t>
            </w:r>
            <w:r w:rsidR="00B9365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</w:t>
            </w: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 Companhias</w:t>
            </w:r>
          </w:p>
        </w:tc>
      </w:tr>
      <w:tr w:rsidR="000636CD" w:rsidRPr="0012285C" w:rsidTr="00140B6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0636CD" w:rsidRPr="0012285C" w:rsidRDefault="000636CD" w:rsidP="000636CD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>O sistema deve permitir o cadastro</w:t>
            </w:r>
            <w:r w:rsidR="00B93652">
              <w:rPr>
                <w:rFonts w:ascii="Arial" w:eastAsia="Arial,Times New Roman" w:hAnsi="Arial" w:cs="Arial"/>
                <w:sz w:val="20"/>
                <w:szCs w:val="20"/>
              </w:rPr>
              <w:t>, edição e exclusão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 xml:space="preserve"> de companhias com os campos nome, OPM (a qual </w:t>
            </w:r>
            <w:proofErr w:type="spellStart"/>
            <w:r>
              <w:rPr>
                <w:rFonts w:ascii="Arial" w:eastAsia="Arial,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Fonts w:ascii="Arial" w:eastAsia="Arial,Times New Roman" w:hAnsi="Arial" w:cs="Arial"/>
                <w:sz w:val="20"/>
                <w:szCs w:val="20"/>
              </w:rPr>
              <w:t xml:space="preserve"> companhia é filha)</w:t>
            </w:r>
            <w:r w:rsidR="00164C4D">
              <w:rPr>
                <w:rFonts w:ascii="Arial" w:eastAsia="Arial,Times New Roman" w:hAnsi="Arial" w:cs="Arial"/>
                <w:sz w:val="20"/>
                <w:szCs w:val="20"/>
              </w:rPr>
              <w:t>, Cidade e Ativo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>.</w:t>
            </w:r>
          </w:p>
        </w:tc>
      </w:tr>
      <w:tr w:rsidR="000636CD" w:rsidRPr="0012285C" w:rsidTr="00140B6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0636CD" w:rsidRPr="0012285C" w:rsidRDefault="000636CD" w:rsidP="00140B6A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0636CD" w:rsidRPr="0012285C" w:rsidTr="00140B6A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0636CD" w:rsidRPr="0012285C" w:rsidRDefault="000636CD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0636CD" w:rsidRPr="0012285C" w:rsidRDefault="00164C4D" w:rsidP="00164C4D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Todos os campos devem ser pr</w:t>
            </w:r>
            <w:r w:rsidR="000636CD" w:rsidRPr="0012285C">
              <w:rPr>
                <w:rFonts w:ascii="Arial" w:eastAsiaTheme="minorEastAsia" w:hAnsi="Arial" w:cs="Arial"/>
              </w:rPr>
              <w:t>eenchidos obrigatoriamente</w:t>
            </w:r>
            <w:r w:rsidR="00552093">
              <w:rPr>
                <w:rFonts w:ascii="Arial" w:eastAsiaTheme="minorEastAsia" w:hAnsi="Arial" w:cs="Arial"/>
              </w:rPr>
              <w:t>.</w:t>
            </w:r>
          </w:p>
        </w:tc>
      </w:tr>
      <w:tr w:rsidR="000636CD" w:rsidRPr="0012285C" w:rsidTr="00140B6A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0636CD" w:rsidRPr="0012285C" w:rsidRDefault="000636CD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7.2 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0636CD" w:rsidRPr="0012285C" w:rsidRDefault="00552093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Não será permitido o cadastro de duas companhias com o mesmo nome, deverá ser apresentada a</w:t>
            </w:r>
            <w:r w:rsidR="000636CD" w:rsidRPr="0012285C">
              <w:rPr>
                <w:rFonts w:ascii="Arial" w:eastAsiaTheme="minorEastAsia" w:hAnsi="Arial" w:cs="Arial"/>
              </w:rPr>
              <w:t xml:space="preserve"> MG 6</w:t>
            </w:r>
            <w:r>
              <w:rPr>
                <w:rFonts w:ascii="Arial" w:eastAsiaTheme="minorEastAsia" w:hAnsi="Arial" w:cs="Arial"/>
              </w:rPr>
              <w:t xml:space="preserve"> caso o erro ocorra</w:t>
            </w:r>
            <w:r w:rsidR="000636CD" w:rsidRPr="0012285C">
              <w:rPr>
                <w:rFonts w:ascii="Arial" w:eastAsiaTheme="minorEastAsia" w:hAnsi="Arial" w:cs="Arial"/>
              </w:rPr>
              <w:t>.</w:t>
            </w:r>
          </w:p>
        </w:tc>
      </w:tr>
      <w:tr w:rsidR="000636CD" w:rsidRPr="0012285C" w:rsidTr="00140B6A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0636CD" w:rsidRPr="0012285C" w:rsidRDefault="000636CD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0636CD" w:rsidRPr="0012285C" w:rsidRDefault="00552093" w:rsidP="0055209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Não será permitida a exclusão de uma companhia caso esta tenha </w:t>
            </w:r>
            <w:r w:rsidR="000636CD" w:rsidRPr="0012285C">
              <w:rPr>
                <w:rFonts w:ascii="Arial" w:eastAsiaTheme="minorEastAsia" w:hAnsi="Arial" w:cs="Arial"/>
              </w:rPr>
              <w:t>unidade</w:t>
            </w:r>
            <w:r>
              <w:rPr>
                <w:rFonts w:ascii="Arial" w:eastAsiaTheme="minorEastAsia" w:hAnsi="Arial" w:cs="Arial"/>
              </w:rPr>
              <w:t>s</w:t>
            </w:r>
            <w:r w:rsidR="000636CD" w:rsidRPr="0012285C">
              <w:rPr>
                <w:rFonts w:ascii="Arial" w:eastAsiaTheme="minorEastAsia" w:hAnsi="Arial" w:cs="Arial"/>
              </w:rPr>
              <w:t xml:space="preserve"> vinculada</w:t>
            </w:r>
            <w:r>
              <w:rPr>
                <w:rFonts w:ascii="Arial" w:eastAsiaTheme="minorEastAsia" w:hAnsi="Arial" w:cs="Arial"/>
              </w:rPr>
              <w:t>s</w:t>
            </w:r>
            <w:r w:rsidR="000636CD" w:rsidRPr="0012285C">
              <w:rPr>
                <w:rFonts w:ascii="Arial" w:eastAsiaTheme="minorEastAsia" w:hAnsi="Arial" w:cs="Arial"/>
              </w:rPr>
              <w:t xml:space="preserve">, </w:t>
            </w:r>
            <w:r>
              <w:rPr>
                <w:rFonts w:ascii="Arial" w:eastAsiaTheme="minorEastAsia" w:hAnsi="Arial" w:cs="Arial"/>
              </w:rPr>
              <w:t xml:space="preserve">neste caso, </w:t>
            </w:r>
            <w:r w:rsidR="000636CD" w:rsidRPr="0012285C">
              <w:rPr>
                <w:rFonts w:ascii="Arial" w:eastAsiaTheme="minorEastAsia" w:hAnsi="Arial" w:cs="Arial"/>
              </w:rPr>
              <w:t>ao selecionar a opção excluir o sistema deverá apresentar a mensagem MG 5.</w:t>
            </w:r>
          </w:p>
        </w:tc>
      </w:tr>
      <w:tr w:rsidR="00552093" w:rsidRPr="0012285C" w:rsidTr="00140B6A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52093" w:rsidRPr="0012285C" w:rsidRDefault="00552093" w:rsidP="005520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52093" w:rsidRPr="0012285C" w:rsidRDefault="00552093" w:rsidP="00552093">
            <w:pPr>
              <w:pStyle w:val="TabelaInterna"/>
              <w:rPr>
                <w:rFonts w:ascii="Arial" w:hAnsi="Arial" w:cs="Arial"/>
                <w:lang w:val="pt"/>
              </w:rPr>
            </w:pPr>
            <w:r w:rsidRPr="0012285C">
              <w:rPr>
                <w:rFonts w:ascii="Arial" w:hAnsi="Arial" w:cs="Arial"/>
                <w:lang w:val="pt"/>
              </w:rPr>
              <w:t xml:space="preserve">Todas as companhias devem estar associadas a uma </w:t>
            </w:r>
            <w:r w:rsidR="00B93652" w:rsidRPr="0012285C">
              <w:rPr>
                <w:rFonts w:ascii="Arial" w:hAnsi="Arial" w:cs="Arial"/>
                <w:lang w:val="pt"/>
              </w:rPr>
              <w:t>GPM</w:t>
            </w:r>
            <w:r w:rsidR="00B93652" w:rsidRPr="0012285C">
              <w:rPr>
                <w:rFonts w:ascii="Arial" w:hAnsi="Arial" w:cs="Arial"/>
                <w:lang w:val="pt"/>
              </w:rPr>
              <w:t xml:space="preserve"> </w:t>
            </w:r>
            <w:r w:rsidRPr="0012285C">
              <w:rPr>
                <w:rFonts w:ascii="Arial" w:hAnsi="Arial" w:cs="Arial"/>
                <w:lang w:val="pt"/>
              </w:rPr>
              <w:t>(Tabela 9 RF6 - Cadastro de GPM).</w:t>
            </w:r>
          </w:p>
        </w:tc>
      </w:tr>
      <w:tr w:rsidR="00B93652" w:rsidRPr="0012285C" w:rsidTr="00140B6A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12285C" w:rsidRDefault="00B93652" w:rsidP="0055209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7.5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12285C" w:rsidRDefault="00B93652" w:rsidP="00552093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 xml:space="preserve">Não será permitida a desativação da companhia enquanto existirem </w:t>
            </w:r>
            <w:proofErr w:type="spellStart"/>
            <w:r w:rsidRPr="0012285C">
              <w:rPr>
                <w:rFonts w:ascii="Arial" w:hAnsi="Arial" w:cs="Arial"/>
                <w:lang w:val="pt"/>
              </w:rPr>
              <w:t>GPM</w:t>
            </w:r>
            <w:r>
              <w:rPr>
                <w:rFonts w:ascii="Arial" w:hAnsi="Arial" w:cs="Arial"/>
                <w:lang w:val="pt"/>
              </w:rPr>
              <w:t>s</w:t>
            </w:r>
            <w:proofErr w:type="spellEnd"/>
            <w:r>
              <w:rPr>
                <w:rFonts w:ascii="Arial" w:hAnsi="Arial" w:cs="Arial"/>
                <w:lang w:val="pt"/>
              </w:rPr>
              <w:t xml:space="preserve"> vinculadas a ela.</w:t>
            </w:r>
          </w:p>
        </w:tc>
      </w:tr>
      <w:tr w:rsidR="00566EB3" w:rsidRPr="0012285C" w:rsidTr="00140B6A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66EB3" w:rsidRDefault="00566EB3" w:rsidP="0055209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7.6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66EB3" w:rsidRDefault="00566EB3" w:rsidP="00566EB3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eastAsiaTheme="minorEastAsia" w:hAnsi="Arial" w:cs="Arial"/>
              </w:rPr>
              <w:t xml:space="preserve">Deverá existir uma listagem de todas as </w:t>
            </w:r>
            <w:r>
              <w:rPr>
                <w:rFonts w:ascii="Arial" w:eastAsiaTheme="minorEastAsia" w:hAnsi="Arial" w:cs="Arial"/>
              </w:rPr>
              <w:t>companhias</w:t>
            </w:r>
            <w:r>
              <w:rPr>
                <w:rFonts w:ascii="Arial" w:eastAsiaTheme="minorEastAsia" w:hAnsi="Arial" w:cs="Arial"/>
              </w:rPr>
              <w:t>, contendo o botão “Editar”, “Desativar” e “Remover”.</w:t>
            </w:r>
          </w:p>
        </w:tc>
      </w:tr>
      <w:tr w:rsidR="00566EB3" w:rsidRPr="0012285C" w:rsidTr="00140B6A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66EB3" w:rsidRDefault="00566EB3" w:rsidP="0055209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7.7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66EB3" w:rsidRDefault="00566EB3" w:rsidP="00566EB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As companhias</w:t>
            </w:r>
            <w:r>
              <w:rPr>
                <w:rFonts w:ascii="Arial" w:eastAsiaTheme="minorEastAsia" w:hAnsi="Arial" w:cs="Arial"/>
              </w:rPr>
              <w:t xml:space="preserve"> só poderão ser cada</w:t>
            </w:r>
            <w:r>
              <w:rPr>
                <w:rFonts w:ascii="Arial" w:eastAsiaTheme="minorEastAsia" w:hAnsi="Arial" w:cs="Arial"/>
              </w:rPr>
              <w:t>stradas, editada</w:t>
            </w:r>
            <w:r>
              <w:rPr>
                <w:rFonts w:ascii="Arial" w:eastAsiaTheme="minorEastAsia" w:hAnsi="Arial" w:cs="Arial"/>
              </w:rPr>
              <w:t>s</w:t>
            </w:r>
            <w:r>
              <w:rPr>
                <w:rFonts w:ascii="Arial" w:eastAsiaTheme="minorEastAsia" w:hAnsi="Arial" w:cs="Arial"/>
              </w:rPr>
              <w:t>, removidas</w:t>
            </w:r>
            <w:r>
              <w:rPr>
                <w:rFonts w:ascii="Arial" w:eastAsiaTheme="minorEastAsia" w:hAnsi="Arial" w:cs="Arial"/>
              </w:rPr>
              <w:t xml:space="preserve"> e</w:t>
            </w:r>
            <w:r>
              <w:rPr>
                <w:rFonts w:ascii="Arial" w:eastAsiaTheme="minorEastAsia" w:hAnsi="Arial" w:cs="Arial"/>
              </w:rPr>
              <w:t xml:space="preserve"> desativada</w:t>
            </w:r>
            <w:r>
              <w:rPr>
                <w:rFonts w:ascii="Arial" w:eastAsiaTheme="minorEastAsia" w:hAnsi="Arial" w:cs="Arial"/>
              </w:rPr>
              <w:t xml:space="preserve">s por </w:t>
            </w:r>
            <w:r>
              <w:rPr>
                <w:rFonts w:ascii="Arial" w:eastAsiaTheme="minorEastAsia" w:hAnsi="Arial" w:cs="Arial"/>
              </w:rPr>
              <w:t>um</w:t>
            </w:r>
            <w:r>
              <w:rPr>
                <w:rFonts w:ascii="Arial" w:eastAsiaTheme="minorEastAsia" w:hAnsi="Arial" w:cs="Arial"/>
              </w:rPr>
              <w:t xml:space="preserve"> usuário utilizando o perfil com as devidas permissões.</w:t>
            </w:r>
          </w:p>
        </w:tc>
      </w:tr>
    </w:tbl>
    <w:p w:rsidR="000636CD" w:rsidRDefault="000636CD" w:rsidP="000636CD">
      <w:pPr>
        <w:pStyle w:val="LegendaAutor"/>
      </w:pPr>
      <w:r w:rsidRPr="00C21926">
        <w:t>Fonte: O Autor (2016)</w:t>
      </w:r>
    </w:p>
    <w:p w:rsidR="00552093" w:rsidRDefault="00552093" w:rsidP="000636CD">
      <w:pPr>
        <w:pStyle w:val="LegendaAutor"/>
      </w:pPr>
    </w:p>
    <w:p w:rsidR="00B93652" w:rsidRPr="00C21926" w:rsidRDefault="00B93652" w:rsidP="00B93652">
      <w:pPr>
        <w:pStyle w:val="Legenda"/>
        <w:rPr>
          <w:rFonts w:cs="Arial"/>
          <w:i w:val="0"/>
        </w:rPr>
      </w:pPr>
      <w:bookmarkStart w:id="1" w:name="_Toc455602694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36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2" w:name="_Ref448786488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RF31 - Gerenciamento do Estagiário</w:t>
      </w:r>
      <w:bookmarkEnd w:id="1"/>
      <w:bookmarkEnd w:id="2"/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93652" w:rsidRPr="007750CD" w:rsidTr="00140B6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93652" w:rsidRPr="007750CD" w:rsidRDefault="00B93652" w:rsidP="00140B6A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F31 – Gerenciamento de Estagiários</w:t>
            </w:r>
          </w:p>
        </w:tc>
      </w:tr>
      <w:tr w:rsidR="00B93652" w:rsidRPr="007750CD" w:rsidTr="00140B6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93652" w:rsidRPr="007750CD" w:rsidRDefault="00B93652" w:rsidP="00580616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cadastro</w:t>
            </w:r>
            <w:r>
              <w:rPr>
                <w:rFonts w:ascii="Arial" w:eastAsia="Arial" w:hAnsi="Arial" w:cs="Arial"/>
                <w:sz w:val="20"/>
                <w:szCs w:val="20"/>
              </w:rPr>
              <w:t>, edição e exclusão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 de estagiários. O cadastro do estagiário conterá as informações</w:t>
            </w:r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nome,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CPF, sexo, data de nascimento,</w:t>
            </w:r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semestre, vigência de contrato, </w:t>
            </w:r>
            <w:proofErr w:type="spellStart"/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ag</w:t>
            </w:r>
            <w:proofErr w:type="spellEnd"/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/CC</w:t>
            </w:r>
            <w:r w:rsidR="0058061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banco, </w:t>
            </w:r>
            <w:r w:rsidR="0058061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cidade, bairro, CEP, e-mail, quantidade de </w:t>
            </w:r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dias trabalhados</w:t>
            </w:r>
            <w:r w:rsidR="0058061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quantidade de vales transporte, quantidade de horas trabalhadas e ativo</w:t>
            </w:r>
            <w:r w:rsidRPr="007750CD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O cadastro pode ser incluído, removido e/ou editado somente com perfil de acesso </w:t>
            </w:r>
            <w:r w:rsidR="00580616">
              <w:rPr>
                <w:rFonts w:ascii="Arial" w:eastAsia="Arial" w:hAnsi="Arial" w:cs="Arial"/>
                <w:sz w:val="20"/>
                <w:szCs w:val="20"/>
              </w:rPr>
              <w:t>com as devidas permissões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 e Administrador.</w:t>
            </w:r>
          </w:p>
        </w:tc>
      </w:tr>
      <w:tr w:rsidR="00B93652" w:rsidRPr="007750CD" w:rsidTr="00140B6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93652" w:rsidRPr="007750CD" w:rsidRDefault="00B93652" w:rsidP="00140B6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B93652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140B6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140B6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B93652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58061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</w:t>
            </w:r>
            <w:r w:rsidR="00580616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140B6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a qu</w:t>
            </w:r>
            <w:r w:rsidR="00580616">
              <w:rPr>
                <w:rFonts w:ascii="Arial" w:eastAsiaTheme="minorEastAsia" w:hAnsi="Arial" w:cs="Arial"/>
              </w:rPr>
              <w:t>antidade de horas trabalhadas (6</w:t>
            </w:r>
            <w:r w:rsidRPr="007750CD">
              <w:rPr>
                <w:rFonts w:ascii="Arial" w:eastAsiaTheme="minorEastAsia" w:hAnsi="Arial" w:cs="Arial"/>
              </w:rPr>
              <w:t xml:space="preserve"> * dias trabalhados) e apresentar na tela em um campo desabilitado para edição.</w:t>
            </w:r>
          </w:p>
        </w:tc>
      </w:tr>
      <w:tr w:rsidR="00B93652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58061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</w:t>
            </w:r>
            <w:r w:rsidR="00580616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140B6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O sistema deverá notificar ao servidor responsável o fechamento de contrato com estagiários com 17 dias de antecedência.</w:t>
            </w:r>
          </w:p>
        </w:tc>
      </w:tr>
      <w:tr w:rsidR="00B93652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580616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140B6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o botão “providencia tomada” na notificação, que só desaparecerá quando o servidor clicar no botão.</w:t>
            </w:r>
          </w:p>
        </w:tc>
      </w:tr>
      <w:tr w:rsidR="00B93652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580616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58061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Para excluir um </w:t>
            </w:r>
            <w:r w:rsidR="00580616">
              <w:rPr>
                <w:rFonts w:ascii="Arial" w:eastAsiaTheme="minorEastAsia" w:hAnsi="Arial" w:cs="Arial"/>
              </w:rPr>
              <w:t>estagiário</w:t>
            </w:r>
            <w:r w:rsidRPr="007750CD">
              <w:rPr>
                <w:rFonts w:ascii="Arial" w:eastAsiaTheme="minorEastAsia" w:hAnsi="Arial" w:cs="Arial"/>
              </w:rPr>
              <w:t>, o mesmo deve estar cadastrado e será mostrado na tela a mensagem MG 5.</w:t>
            </w:r>
          </w:p>
        </w:tc>
      </w:tr>
      <w:tr w:rsidR="00B93652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580616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566EB3" w:rsidP="00566EB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Deverá existir uma listagem de </w:t>
            </w:r>
            <w:r>
              <w:rPr>
                <w:rFonts w:ascii="Arial" w:eastAsiaTheme="minorEastAsia" w:hAnsi="Arial" w:cs="Arial"/>
              </w:rPr>
              <w:t>todos os usuários</w:t>
            </w:r>
            <w:r>
              <w:rPr>
                <w:rFonts w:ascii="Arial" w:eastAsiaTheme="minorEastAsia" w:hAnsi="Arial" w:cs="Arial"/>
              </w:rPr>
              <w:t>, contendo o botão “Editar”, “Desativar” e “Remover”.</w:t>
            </w:r>
          </w:p>
        </w:tc>
      </w:tr>
      <w:tr w:rsidR="00B93652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580616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140B6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listagem de usuários deverá ser do contrato com menos prazo para vencer até o com mais prazo</w:t>
            </w:r>
          </w:p>
        </w:tc>
      </w:tr>
      <w:tr w:rsidR="00B93652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580616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31.8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3652" w:rsidRPr="007750CD" w:rsidRDefault="00B93652" w:rsidP="00140B6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Conforme o prazo diminui, a cor da linha na listagem vai mudando de cor, sendo que deve ser cor default para prazos com mais de 17 dias, amarelo para 17 dias há 10 dias, e vermelho para menos de 10 dias. </w:t>
            </w:r>
          </w:p>
        </w:tc>
      </w:tr>
      <w:tr w:rsidR="00566EB3" w:rsidRPr="007750CD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66EB3" w:rsidRDefault="00566EB3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NF 31.9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66EB3" w:rsidRPr="007750CD" w:rsidRDefault="00566EB3" w:rsidP="00566EB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Os </w:t>
            </w:r>
            <w:r>
              <w:rPr>
                <w:rFonts w:ascii="Arial" w:eastAsiaTheme="minorEastAsia" w:hAnsi="Arial" w:cs="Arial"/>
              </w:rPr>
              <w:t>estagiários</w:t>
            </w:r>
            <w:r>
              <w:rPr>
                <w:rFonts w:ascii="Arial" w:eastAsiaTheme="minorEastAsia" w:hAnsi="Arial" w:cs="Arial"/>
              </w:rPr>
              <w:t xml:space="preserve"> só poderão ser cadastrados, editados</w:t>
            </w:r>
            <w:r>
              <w:rPr>
                <w:rFonts w:ascii="Arial" w:eastAsiaTheme="minorEastAsia" w:hAnsi="Arial" w:cs="Arial"/>
              </w:rPr>
              <w:t>, removidos</w:t>
            </w:r>
            <w:r>
              <w:rPr>
                <w:rFonts w:ascii="Arial" w:eastAsiaTheme="minorEastAsia" w:hAnsi="Arial" w:cs="Arial"/>
              </w:rPr>
              <w:t xml:space="preserve"> e desativados por </w:t>
            </w:r>
            <w:r>
              <w:rPr>
                <w:rFonts w:ascii="Arial" w:eastAsiaTheme="minorEastAsia" w:hAnsi="Arial" w:cs="Arial"/>
              </w:rPr>
              <w:t>um</w:t>
            </w:r>
            <w:r>
              <w:rPr>
                <w:rFonts w:ascii="Arial" w:eastAsiaTheme="minorEastAsia" w:hAnsi="Arial" w:cs="Arial"/>
              </w:rPr>
              <w:t xml:space="preserve"> usuário utilizando o perfil com as devidas permissões.</w:t>
            </w:r>
          </w:p>
        </w:tc>
      </w:tr>
    </w:tbl>
    <w:p w:rsidR="00B93652" w:rsidRPr="00C21926" w:rsidRDefault="00B93652" w:rsidP="00B93652">
      <w:pPr>
        <w:pStyle w:val="LegendaAutor"/>
        <w:rPr>
          <w:lang w:eastAsia="pt-BR"/>
        </w:rPr>
      </w:pPr>
      <w:r w:rsidRPr="00C21926">
        <w:t>Fonte: O Autor (2016)</w:t>
      </w:r>
    </w:p>
    <w:p w:rsidR="00552093" w:rsidRDefault="00552093" w:rsidP="000636CD">
      <w:pPr>
        <w:pStyle w:val="LegendaAutor"/>
      </w:pPr>
    </w:p>
    <w:p w:rsidR="00943317" w:rsidRPr="00C21926" w:rsidRDefault="00943317" w:rsidP="00943317">
      <w:pPr>
        <w:pStyle w:val="Legenda"/>
        <w:keepNext/>
        <w:rPr>
          <w:rFonts w:cs="Arial"/>
          <w:i w:val="0"/>
          <w:szCs w:val="20"/>
        </w:rPr>
      </w:pPr>
      <w:bookmarkStart w:id="3" w:name="_Toc455602673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15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RF10 - </w:t>
      </w:r>
      <w:r>
        <w:rPr>
          <w:rFonts w:eastAsiaTheme="minorEastAsia" w:cs="Arial"/>
          <w:i w:val="0"/>
          <w:iCs w:val="0"/>
        </w:rPr>
        <w:t>Gerenciamento</w:t>
      </w:r>
      <w:r w:rsidRPr="00C21926">
        <w:rPr>
          <w:rFonts w:eastAsiaTheme="minorEastAsia" w:cs="Arial"/>
          <w:i w:val="0"/>
          <w:iCs w:val="0"/>
        </w:rPr>
        <w:t xml:space="preserve"> de Funções</w:t>
      </w:r>
      <w:bookmarkEnd w:id="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943317" w:rsidRPr="0023444B" w:rsidTr="00140B6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43317" w:rsidRPr="0023444B" w:rsidRDefault="00943317" w:rsidP="00943317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F10 – 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Gerenciamento</w:t>
            </w: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de Funções</w:t>
            </w:r>
          </w:p>
        </w:tc>
      </w:tr>
      <w:tr w:rsidR="00943317" w:rsidRPr="0023444B" w:rsidTr="00140B6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43317" w:rsidRPr="0023444B" w:rsidRDefault="00943317" w:rsidP="00140B6A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funções por meio de cadastro. O cadastro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sigla, nome, número de vagas,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função superior e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ativo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943317" w:rsidRPr="0023444B" w:rsidTr="00140B6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43317" w:rsidRPr="0023444B" w:rsidRDefault="00943317" w:rsidP="00140B6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943317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943317" w:rsidP="00281CC5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10.</w:t>
            </w:r>
            <w:r w:rsidR="00281CC5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943317" w:rsidP="0094331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Ao tentar excluir uma função, deverá ser </w:t>
            </w:r>
            <w:r w:rsidRPr="0023444B">
              <w:rPr>
                <w:rFonts w:ascii="Arial" w:eastAsiaTheme="minorEastAsia" w:hAnsi="Arial" w:cs="Arial"/>
              </w:rPr>
              <w:t>exibi</w:t>
            </w:r>
            <w:r>
              <w:rPr>
                <w:rFonts w:ascii="Arial" w:eastAsiaTheme="minorEastAsia" w:hAnsi="Arial" w:cs="Arial"/>
              </w:rPr>
              <w:t>da</w:t>
            </w:r>
            <w:r w:rsidRPr="0023444B">
              <w:rPr>
                <w:rFonts w:ascii="Arial" w:eastAsiaTheme="minorEastAsia" w:hAnsi="Arial" w:cs="Arial"/>
              </w:rPr>
              <w:t xml:space="preserve"> a mensagem MG 5</w:t>
            </w:r>
            <w:r>
              <w:rPr>
                <w:rFonts w:ascii="Arial" w:eastAsiaTheme="minorEastAsia" w:hAnsi="Arial" w:cs="Arial"/>
              </w:rPr>
              <w:t>, para confirmação do usuário</w:t>
            </w:r>
            <w:r w:rsidRPr="0023444B">
              <w:rPr>
                <w:rFonts w:ascii="Arial" w:eastAsiaTheme="minorEastAsia" w:hAnsi="Arial" w:cs="Arial"/>
              </w:rPr>
              <w:t>.</w:t>
            </w:r>
          </w:p>
        </w:tc>
      </w:tr>
      <w:tr w:rsidR="00943317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281CC5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10.2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943317" w:rsidP="00140B6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hAnsi="Arial" w:cs="Arial"/>
                <w:lang w:val="pt"/>
              </w:rPr>
              <w:t xml:space="preserve">Se ao </w:t>
            </w:r>
            <w:r>
              <w:rPr>
                <w:rFonts w:ascii="Arial" w:hAnsi="Arial" w:cs="Arial"/>
                <w:lang w:val="pt"/>
              </w:rPr>
              <w:t xml:space="preserve">tentar </w:t>
            </w:r>
            <w:r w:rsidRPr="0023444B">
              <w:rPr>
                <w:rFonts w:ascii="Arial" w:hAnsi="Arial" w:cs="Arial"/>
                <w:lang w:val="pt"/>
              </w:rPr>
              <w:t>remover um cadastro ele estiver vinculado a algum usuário o sistema deverá mostrar a mensagem MG 14.</w:t>
            </w:r>
          </w:p>
        </w:tc>
      </w:tr>
      <w:tr w:rsidR="00943317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281CC5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10.3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943317" w:rsidP="0094331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hAnsi="Arial" w:cs="Arial"/>
                <w:lang w:val="pt"/>
              </w:rPr>
              <w:t xml:space="preserve">Se ao </w:t>
            </w:r>
            <w:r>
              <w:rPr>
                <w:rFonts w:ascii="Arial" w:hAnsi="Arial" w:cs="Arial"/>
                <w:lang w:val="pt"/>
              </w:rPr>
              <w:t>tentar d</w:t>
            </w:r>
            <w:r w:rsidRPr="0023444B">
              <w:rPr>
                <w:rFonts w:ascii="Arial" w:hAnsi="Arial" w:cs="Arial"/>
                <w:lang w:val="pt"/>
              </w:rPr>
              <w:t>esativar um cadastro ele estiver vinculado a algum usuário o sistema deverá mostrar a mensagem MG 14.</w:t>
            </w:r>
          </w:p>
        </w:tc>
      </w:tr>
      <w:tr w:rsidR="00943317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281CC5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10.4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943317" w:rsidP="00140B6A">
            <w:pPr>
              <w:pStyle w:val="TabelaInterna"/>
              <w:rPr>
                <w:rFonts w:ascii="Arial" w:hAnsi="Arial" w:cs="Arial"/>
                <w:lang w:val="pt"/>
              </w:rPr>
            </w:pPr>
            <w:r w:rsidRPr="0023444B">
              <w:rPr>
                <w:rFonts w:ascii="Arial" w:hAnsi="Arial" w:cs="Arial"/>
                <w:lang w:val="pt"/>
              </w:rPr>
              <w:t>Deve ser estipulado o número de vagas para a função na hora do cadastro.</w:t>
            </w:r>
          </w:p>
        </w:tc>
      </w:tr>
      <w:tr w:rsidR="00943317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943317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10.5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43317" w:rsidRPr="0023444B" w:rsidRDefault="00943317" w:rsidP="00140B6A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>A função só poderá ser excluída</w:t>
            </w:r>
            <w:r w:rsidR="00566EB3">
              <w:rPr>
                <w:rFonts w:ascii="Arial" w:hAnsi="Arial" w:cs="Arial"/>
                <w:lang w:val="pt"/>
              </w:rPr>
              <w:t>, editada, removida ou desativada</w:t>
            </w:r>
            <w:r>
              <w:rPr>
                <w:rFonts w:ascii="Arial" w:hAnsi="Arial" w:cs="Arial"/>
                <w:lang w:val="pt"/>
              </w:rPr>
              <w:t xml:space="preserve"> por usuários </w:t>
            </w:r>
            <w:r w:rsidR="00E34964">
              <w:rPr>
                <w:rFonts w:ascii="Arial" w:hAnsi="Arial" w:cs="Arial"/>
                <w:lang w:val="pt"/>
              </w:rPr>
              <w:t xml:space="preserve">utilizando o perfil </w:t>
            </w:r>
            <w:r>
              <w:rPr>
                <w:rFonts w:ascii="Arial" w:hAnsi="Arial" w:cs="Arial"/>
                <w:lang w:val="pt"/>
              </w:rPr>
              <w:t>com as devidas permissões.</w:t>
            </w:r>
          </w:p>
        </w:tc>
      </w:tr>
      <w:tr w:rsidR="00E34964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Default="00E34964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10.6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Default="00E34964" w:rsidP="00140B6A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>Todos os campos são obrigatórios.</w:t>
            </w:r>
          </w:p>
        </w:tc>
      </w:tr>
      <w:tr w:rsidR="00751328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10.7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751328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eastAsiaTheme="minorEastAsia" w:hAnsi="Arial" w:cs="Arial"/>
              </w:rPr>
              <w:t xml:space="preserve">Deverá existir uma listagem de todas as </w:t>
            </w:r>
            <w:r w:rsidR="00566EB3">
              <w:rPr>
                <w:rFonts w:ascii="Arial" w:eastAsiaTheme="minorEastAsia" w:hAnsi="Arial" w:cs="Arial"/>
              </w:rPr>
              <w:t>funções</w:t>
            </w:r>
            <w:r>
              <w:rPr>
                <w:rFonts w:ascii="Arial" w:eastAsiaTheme="minorEastAsia" w:hAnsi="Arial" w:cs="Arial"/>
              </w:rPr>
              <w:t>, contendo o botão “Editar”, “Desativar” e “Remover”.</w:t>
            </w:r>
          </w:p>
        </w:tc>
      </w:tr>
    </w:tbl>
    <w:p w:rsidR="00943317" w:rsidRDefault="00943317" w:rsidP="00943317">
      <w:pPr>
        <w:pStyle w:val="LegendaAutor"/>
      </w:pPr>
      <w:r w:rsidRPr="00C21926">
        <w:t>Fonte: O Autor (2016)</w:t>
      </w:r>
    </w:p>
    <w:p w:rsidR="000636CD" w:rsidRDefault="000636CD"/>
    <w:p w:rsidR="00E34964" w:rsidRPr="00C21926" w:rsidRDefault="00E34964" w:rsidP="00E34964">
      <w:pPr>
        <w:pStyle w:val="Legenda"/>
        <w:keepNext/>
        <w:rPr>
          <w:rFonts w:cs="Arial"/>
          <w:i w:val="0"/>
          <w:szCs w:val="20"/>
        </w:rPr>
      </w:pPr>
      <w:bookmarkStart w:id="4" w:name="_Toc455602668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10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RF5 - </w:t>
      </w:r>
      <w:r>
        <w:rPr>
          <w:rFonts w:eastAsiaTheme="minorEastAsia" w:cs="Arial"/>
          <w:i w:val="0"/>
          <w:iCs w:val="0"/>
        </w:rPr>
        <w:t>Gerenciamento</w:t>
      </w:r>
      <w:r w:rsidRPr="00C21926">
        <w:rPr>
          <w:rFonts w:eastAsiaTheme="minorEastAsia" w:cs="Arial"/>
          <w:i w:val="0"/>
          <w:iCs w:val="0"/>
        </w:rPr>
        <w:t xml:space="preserve"> de OPM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E34964" w:rsidRPr="0012285C" w:rsidTr="00281CC5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E34964" w:rsidRPr="0012285C" w:rsidRDefault="00E34964" w:rsidP="00E34964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F5 –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</w:t>
            </w: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 OPM</w:t>
            </w:r>
          </w:p>
        </w:tc>
      </w:tr>
      <w:tr w:rsidR="00E34964" w:rsidRPr="0012285C" w:rsidTr="00281CC5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E34964" w:rsidRPr="0012285C" w:rsidRDefault="00E34964" w:rsidP="00566EB3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>OPM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 será o primeiro cadastro necessário para o uso do sistema.</w:t>
            </w:r>
            <w:r w:rsidR="00281CC5">
              <w:rPr>
                <w:rFonts w:ascii="Arial" w:eastAsia="Arial,Times New Roman" w:hAnsi="Arial" w:cs="Arial"/>
                <w:sz w:val="20"/>
                <w:szCs w:val="20"/>
              </w:rPr>
              <w:t xml:space="preserve"> O sistema deve permitir cadastro, edição e exclusão.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 Conterá os </w:t>
            </w:r>
            <w:r w:rsidR="00281CC5">
              <w:rPr>
                <w:rFonts w:ascii="Arial" w:eastAsia="Arial,Times New Roman" w:hAnsi="Arial" w:cs="Arial"/>
                <w:sz w:val="20"/>
                <w:szCs w:val="20"/>
              </w:rPr>
              <w:t>Sigla, Nome e Cidade e Ativo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>.</w:t>
            </w:r>
          </w:p>
        </w:tc>
      </w:tr>
      <w:tr w:rsidR="00E34964" w:rsidRPr="0012285C" w:rsidTr="00281CC5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E34964" w:rsidRPr="0012285C" w:rsidRDefault="00E34964" w:rsidP="00140B6A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E34964" w:rsidRPr="0012285C" w:rsidTr="00281CC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E34964" w:rsidRPr="0012285C" w:rsidRDefault="00E34964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5.1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E34964" w:rsidRPr="0012285C" w:rsidRDefault="00281CC5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Todos os campos</w:t>
            </w:r>
            <w:r w:rsidR="00E34964" w:rsidRPr="0012285C">
              <w:rPr>
                <w:rFonts w:ascii="Arial" w:eastAsiaTheme="minorEastAsia" w:hAnsi="Arial" w:cs="Arial"/>
              </w:rPr>
              <w:t xml:space="preserve"> devem ser preenchidos obrigatoriamente</w:t>
            </w:r>
          </w:p>
        </w:tc>
      </w:tr>
      <w:tr w:rsidR="00E34964" w:rsidRPr="0012285C" w:rsidTr="00281CC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Pr="0012285C" w:rsidRDefault="00E34964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5.2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Pr="0012285C" w:rsidRDefault="00281CC5" w:rsidP="00281CC5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  <w:r w:rsidRPr="0012285C">
              <w:rPr>
                <w:rFonts w:ascii="Arial" w:eastAsiaTheme="minorEastAsia" w:hAnsi="Arial" w:cs="Arial"/>
              </w:rPr>
              <w:t>o selecionar a opção excluir</w:t>
            </w:r>
            <w:r w:rsidR="00C20672">
              <w:rPr>
                <w:rFonts w:ascii="Arial" w:eastAsiaTheme="minorEastAsia" w:hAnsi="Arial" w:cs="Arial"/>
              </w:rPr>
              <w:t xml:space="preserve"> ou desativar,</w:t>
            </w:r>
            <w:r w:rsidRPr="0012285C">
              <w:rPr>
                <w:rFonts w:ascii="Arial" w:eastAsiaTheme="minorEastAsia" w:hAnsi="Arial" w:cs="Arial"/>
              </w:rPr>
              <w:t xml:space="preserve"> o sistema deverá apresentar a mensagem MG 5</w:t>
            </w:r>
            <w:r>
              <w:rPr>
                <w:rFonts w:ascii="Arial" w:eastAsiaTheme="minorEastAsia" w:hAnsi="Arial" w:cs="Arial"/>
              </w:rPr>
              <w:t xml:space="preserve"> para confirmação do usuário</w:t>
            </w:r>
            <w:r w:rsidRPr="0012285C">
              <w:rPr>
                <w:rFonts w:ascii="Arial" w:eastAsiaTheme="minorEastAsia" w:hAnsi="Arial" w:cs="Arial"/>
              </w:rPr>
              <w:t>.</w:t>
            </w:r>
          </w:p>
        </w:tc>
      </w:tr>
      <w:tr w:rsidR="00E34964" w:rsidRPr="0012285C" w:rsidTr="00281CC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Pr="0012285C" w:rsidRDefault="00E34964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5.3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Pr="0012285C" w:rsidRDefault="00281CC5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Remover um cadastro</w:t>
            </w:r>
            <w:r>
              <w:rPr>
                <w:rFonts w:ascii="Arial" w:hAnsi="Arial" w:cs="Arial"/>
                <w:lang w:val="pt"/>
              </w:rPr>
              <w:t>,</w:t>
            </w:r>
            <w:r w:rsidRPr="0012285C">
              <w:rPr>
                <w:rFonts w:ascii="Arial" w:hAnsi="Arial" w:cs="Arial"/>
                <w:lang w:val="pt"/>
              </w:rPr>
              <w:t xml:space="preserve"> ele estiver vinculado a alguma unidade</w:t>
            </w:r>
            <w:r>
              <w:rPr>
                <w:rFonts w:ascii="Arial" w:hAnsi="Arial" w:cs="Arial"/>
                <w:lang w:val="pt"/>
              </w:rPr>
              <w:t>,</w:t>
            </w:r>
            <w:r w:rsidRPr="0012285C">
              <w:rPr>
                <w:rFonts w:ascii="Arial" w:hAnsi="Arial" w:cs="Arial"/>
                <w:lang w:val="pt"/>
              </w:rPr>
              <w:t xml:space="preserve"> o sistema deverá mostrar a mensagem MG 9.</w:t>
            </w:r>
          </w:p>
        </w:tc>
      </w:tr>
      <w:tr w:rsidR="00E34964" w:rsidRPr="0012285C" w:rsidTr="00281CC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Pr="0012285C" w:rsidRDefault="00E34964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5.4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Pr="0012285C" w:rsidRDefault="00281CC5" w:rsidP="00281CC5">
            <w:pPr>
              <w:pStyle w:val="TabelaInterna"/>
              <w:rPr>
                <w:rFonts w:ascii="Arial" w:hAnsi="Arial" w:cs="Arial"/>
                <w:lang w:val="pt"/>
              </w:rPr>
            </w:pPr>
            <w:r w:rsidRPr="0012285C">
              <w:rPr>
                <w:rFonts w:ascii="Arial" w:eastAsiaTheme="minorEastAsia" w:hAnsi="Arial" w:cs="Arial"/>
              </w:rPr>
              <w:t xml:space="preserve">Para a </w:t>
            </w:r>
            <w:r>
              <w:rPr>
                <w:rFonts w:ascii="Arial" w:eastAsiaTheme="minorEastAsia" w:hAnsi="Arial" w:cs="Arial"/>
              </w:rPr>
              <w:t>OPM</w:t>
            </w:r>
            <w:r w:rsidRPr="0012285C">
              <w:rPr>
                <w:rFonts w:ascii="Arial" w:eastAsiaTheme="minorEastAsia" w:hAnsi="Arial" w:cs="Arial"/>
              </w:rPr>
              <w:t xml:space="preserve"> ser desativada, todas as unidades e companhias adjacentes </w:t>
            </w:r>
            <w:r>
              <w:rPr>
                <w:rFonts w:ascii="Arial" w:eastAsiaTheme="minorEastAsia" w:hAnsi="Arial" w:cs="Arial"/>
              </w:rPr>
              <w:t>deverão ser</w:t>
            </w:r>
            <w:r w:rsidRPr="0012285C">
              <w:rPr>
                <w:rFonts w:ascii="Arial" w:eastAsiaTheme="minorEastAsia" w:hAnsi="Arial" w:cs="Arial"/>
              </w:rPr>
              <w:t xml:space="preserve"> alocadas </w:t>
            </w:r>
            <w:r>
              <w:rPr>
                <w:rFonts w:ascii="Arial" w:eastAsiaTheme="minorEastAsia" w:hAnsi="Arial" w:cs="Arial"/>
              </w:rPr>
              <w:t>em</w:t>
            </w:r>
            <w:r w:rsidRPr="0012285C">
              <w:rPr>
                <w:rFonts w:ascii="Arial" w:eastAsiaTheme="minorEastAsia" w:hAnsi="Arial" w:cs="Arial"/>
              </w:rPr>
              <w:t xml:space="preserve"> outras </w:t>
            </w:r>
            <w:proofErr w:type="spellStart"/>
            <w:r>
              <w:rPr>
                <w:rFonts w:ascii="Arial" w:eastAsiaTheme="minorEastAsia" w:hAnsi="Arial" w:cs="Arial"/>
              </w:rPr>
              <w:t>OPMs</w:t>
            </w:r>
            <w:proofErr w:type="spellEnd"/>
            <w:r w:rsidRPr="0012285C">
              <w:rPr>
                <w:rFonts w:ascii="Arial" w:eastAsiaTheme="minorEastAsia" w:hAnsi="Arial" w:cs="Arial"/>
              </w:rPr>
              <w:t>.</w:t>
            </w:r>
          </w:p>
        </w:tc>
      </w:tr>
      <w:tr w:rsidR="00E34964" w:rsidRPr="0012285C" w:rsidTr="00281CC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Pr="0012285C" w:rsidRDefault="00E34964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5.5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964" w:rsidRPr="0012285C" w:rsidRDefault="00281CC5" w:rsidP="00140B6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Desativar um cadastro</w:t>
            </w:r>
            <w:r>
              <w:rPr>
                <w:rFonts w:ascii="Arial" w:hAnsi="Arial" w:cs="Arial"/>
                <w:lang w:val="pt"/>
              </w:rPr>
              <w:t>,</w:t>
            </w:r>
            <w:r w:rsidRPr="0012285C">
              <w:rPr>
                <w:rFonts w:ascii="Arial" w:hAnsi="Arial" w:cs="Arial"/>
                <w:lang w:val="pt"/>
              </w:rPr>
              <w:t xml:space="preserve"> ele estiver vinculado a alguma unidade</w:t>
            </w:r>
            <w:r>
              <w:rPr>
                <w:rFonts w:ascii="Arial" w:hAnsi="Arial" w:cs="Arial"/>
                <w:lang w:val="pt"/>
              </w:rPr>
              <w:t>,</w:t>
            </w:r>
            <w:r w:rsidRPr="0012285C">
              <w:rPr>
                <w:rFonts w:ascii="Arial" w:hAnsi="Arial" w:cs="Arial"/>
                <w:lang w:val="pt"/>
              </w:rPr>
              <w:t xml:space="preserve"> o sistema deverá mostrar a mensagem MG 9.</w:t>
            </w:r>
          </w:p>
        </w:tc>
      </w:tr>
      <w:tr w:rsidR="00281CC5" w:rsidRPr="0012285C" w:rsidTr="00281CC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81CC5" w:rsidRPr="0012285C" w:rsidRDefault="00281CC5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5.6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81CC5" w:rsidRPr="0012285C" w:rsidRDefault="00566EB3" w:rsidP="00140B6A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>O sistema só permitirá o cadastro,</w:t>
            </w:r>
            <w:bookmarkStart w:id="5" w:name="_GoBack"/>
            <w:bookmarkEnd w:id="5"/>
            <w:r w:rsidR="00281CC5">
              <w:rPr>
                <w:rFonts w:ascii="Arial" w:hAnsi="Arial" w:cs="Arial"/>
                <w:lang w:val="pt"/>
              </w:rPr>
              <w:t xml:space="preserve"> exclusão</w:t>
            </w:r>
            <w:r w:rsidR="00C20672">
              <w:rPr>
                <w:rFonts w:ascii="Arial" w:hAnsi="Arial" w:cs="Arial"/>
                <w:lang w:val="pt"/>
              </w:rPr>
              <w:t>, edição e desativação se o usuário utilizar um perfil com as devidas permissões.</w:t>
            </w:r>
          </w:p>
        </w:tc>
      </w:tr>
      <w:tr w:rsidR="00751328" w:rsidRPr="0012285C" w:rsidTr="00281CC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5.7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751328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eastAsiaTheme="minorEastAsia" w:hAnsi="Arial" w:cs="Arial"/>
              </w:rPr>
              <w:t xml:space="preserve">Deverá existir uma listagem de </w:t>
            </w:r>
            <w:r>
              <w:rPr>
                <w:rFonts w:ascii="Arial" w:eastAsiaTheme="minorEastAsia" w:hAnsi="Arial" w:cs="Arial"/>
              </w:rPr>
              <w:t xml:space="preserve">todas as </w:t>
            </w:r>
            <w:proofErr w:type="spellStart"/>
            <w:r>
              <w:rPr>
                <w:rFonts w:ascii="Arial" w:eastAsiaTheme="minorEastAsia" w:hAnsi="Arial" w:cs="Arial"/>
              </w:rPr>
              <w:t>OPMs</w:t>
            </w:r>
            <w:proofErr w:type="spellEnd"/>
            <w:r>
              <w:rPr>
                <w:rFonts w:ascii="Arial" w:eastAsiaTheme="minorEastAsia" w:hAnsi="Arial" w:cs="Arial"/>
              </w:rPr>
              <w:t>, contendo o botão “Editar”</w:t>
            </w:r>
            <w:r>
              <w:rPr>
                <w:rFonts w:ascii="Arial" w:eastAsiaTheme="minorEastAsia" w:hAnsi="Arial" w:cs="Arial"/>
              </w:rPr>
              <w:t xml:space="preserve">, </w:t>
            </w:r>
            <w:r>
              <w:rPr>
                <w:rFonts w:ascii="Arial" w:eastAsiaTheme="minorEastAsia" w:hAnsi="Arial" w:cs="Arial"/>
              </w:rPr>
              <w:t>“Desativar”</w:t>
            </w:r>
            <w:r>
              <w:rPr>
                <w:rFonts w:ascii="Arial" w:eastAsiaTheme="minorEastAsia" w:hAnsi="Arial" w:cs="Arial"/>
              </w:rPr>
              <w:t xml:space="preserve"> e </w:t>
            </w:r>
            <w:r>
              <w:rPr>
                <w:rFonts w:ascii="Arial" w:eastAsiaTheme="minorEastAsia" w:hAnsi="Arial" w:cs="Arial"/>
              </w:rPr>
              <w:t>“</w:t>
            </w:r>
            <w:r>
              <w:rPr>
                <w:rFonts w:ascii="Arial" w:eastAsiaTheme="minorEastAsia" w:hAnsi="Arial" w:cs="Arial"/>
              </w:rPr>
              <w:t>Remover</w:t>
            </w:r>
            <w:r>
              <w:rPr>
                <w:rFonts w:ascii="Arial" w:eastAsiaTheme="minorEastAsia" w:hAnsi="Arial" w:cs="Arial"/>
              </w:rPr>
              <w:t>”</w:t>
            </w:r>
            <w:r>
              <w:rPr>
                <w:rFonts w:ascii="Arial" w:eastAsiaTheme="minorEastAsia" w:hAnsi="Arial" w:cs="Arial"/>
              </w:rPr>
              <w:t>.</w:t>
            </w:r>
            <w:r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E34964" w:rsidRDefault="00E34964" w:rsidP="00E34964">
      <w:pPr>
        <w:pStyle w:val="LegendaAutor"/>
      </w:pPr>
      <w:r w:rsidRPr="00C21926">
        <w:t>Fonte: O Autor (2016)</w:t>
      </w:r>
    </w:p>
    <w:p w:rsidR="00E34964" w:rsidRDefault="00E34964"/>
    <w:p w:rsidR="00281CC5" w:rsidRDefault="00281CC5"/>
    <w:p w:rsidR="00281CC5" w:rsidRPr="00C21926" w:rsidRDefault="00281CC5" w:rsidP="00281CC5">
      <w:pPr>
        <w:pStyle w:val="Legenda"/>
        <w:keepNext/>
        <w:rPr>
          <w:rFonts w:cs="Arial"/>
          <w:i w:val="0"/>
          <w:szCs w:val="20"/>
        </w:rPr>
      </w:pPr>
      <w:bookmarkStart w:id="6" w:name="_Toc455602679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21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RF16 - </w:t>
      </w:r>
      <w:r w:rsidR="00C20672">
        <w:rPr>
          <w:rFonts w:eastAsiaTheme="minorEastAsia" w:cs="Arial"/>
          <w:i w:val="0"/>
          <w:iCs w:val="0"/>
        </w:rPr>
        <w:t>Gerenciamento</w:t>
      </w:r>
      <w:r w:rsidRPr="00C21926">
        <w:rPr>
          <w:rFonts w:eastAsiaTheme="minorEastAsia" w:cs="Arial"/>
          <w:i w:val="0"/>
          <w:iCs w:val="0"/>
        </w:rPr>
        <w:t xml:space="preserve"> de Usuários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281CC5" w:rsidRPr="0023444B" w:rsidTr="00140B6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281CC5" w:rsidRPr="0023444B" w:rsidRDefault="00281CC5" w:rsidP="00C20672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F16 – </w:t>
            </w:r>
            <w:r w:rsidR="00C2067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</w:t>
            </w: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 Usuários</w:t>
            </w:r>
          </w:p>
        </w:tc>
      </w:tr>
      <w:tr w:rsidR="00281CC5" w:rsidRPr="0023444B" w:rsidTr="00140B6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281CC5" w:rsidRPr="009E7AA7" w:rsidRDefault="00281CC5" w:rsidP="00C20672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Descrição: </w:t>
            </w:r>
            <w:r w:rsidR="00C20672">
              <w:rPr>
                <w:rFonts w:ascii="Arial" w:eastAsia="Arial" w:hAnsi="Arial" w:cs="Arial"/>
                <w:sz w:val="20"/>
                <w:szCs w:val="20"/>
              </w:rPr>
              <w:t>O sistema deverá permitir o cadastro, edição e exclusão de usuários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9E7AA7">
              <w:rPr>
                <w:rFonts w:ascii="Arial" w:eastAsia="Arial" w:hAnsi="Arial" w:cs="Arial"/>
                <w:sz w:val="20"/>
                <w:szCs w:val="20"/>
              </w:rPr>
              <w:t xml:space="preserve"> Deve conter os campos Id Funcional, Nome, Nome de Guerra, CPF, E-mail, </w:t>
            </w:r>
            <w:proofErr w:type="spellStart"/>
            <w:r w:rsidR="009E7AA7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 w:rsidR="009E7AA7">
              <w:rPr>
                <w:rFonts w:ascii="Arial" w:eastAsia="Arial" w:hAnsi="Arial" w:cs="Arial"/>
                <w:sz w:val="20"/>
                <w:szCs w:val="20"/>
              </w:rPr>
              <w:t>, Data de Nascimento, Sexo, Ativo, Endereço, CEP, Bairro, Cidade, Posto/Graduação, Função e Perfil</w:t>
            </w:r>
            <w:r w:rsidR="00566EB3">
              <w:rPr>
                <w:rFonts w:ascii="Arial" w:eastAsia="Arial" w:hAnsi="Arial" w:cs="Arial"/>
                <w:sz w:val="20"/>
                <w:szCs w:val="20"/>
              </w:rPr>
              <w:t xml:space="preserve"> e Ativo</w:t>
            </w:r>
            <w:r w:rsidR="009E7AA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281CC5" w:rsidRPr="0023444B" w:rsidTr="00140B6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281CC5" w:rsidRPr="0023444B" w:rsidRDefault="00281CC5" w:rsidP="00140B6A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281CC5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81CC5" w:rsidRPr="0023444B" w:rsidRDefault="00281CC5" w:rsidP="00140B6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16.1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81CC5" w:rsidRPr="0023444B" w:rsidRDefault="009E7AA7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Os campos Id Funcional, Nome, Nome de Guerra, CPF e </w:t>
            </w:r>
            <w:proofErr w:type="spellStart"/>
            <w:r>
              <w:rPr>
                <w:rFonts w:ascii="Arial" w:eastAsiaTheme="minorEastAsia" w:hAnsi="Arial" w:cs="Arial"/>
              </w:rPr>
              <w:t>Login</w:t>
            </w:r>
            <w:proofErr w:type="spellEnd"/>
            <w:r>
              <w:rPr>
                <w:rFonts w:ascii="Arial" w:eastAsiaTheme="minorEastAsia" w:hAnsi="Arial" w:cs="Arial"/>
              </w:rPr>
              <w:t xml:space="preserve"> deverão ser obrigatórios.</w:t>
            </w:r>
          </w:p>
        </w:tc>
      </w:tr>
      <w:tr w:rsidR="00281CC5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81CC5" w:rsidRPr="0023444B" w:rsidRDefault="00281CC5" w:rsidP="00140B6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16.2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81CC5" w:rsidRPr="0023444B" w:rsidRDefault="009E7AA7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Os campos Id Funcional, </w:t>
            </w:r>
            <w:proofErr w:type="spellStart"/>
            <w:r>
              <w:rPr>
                <w:rFonts w:ascii="Arial" w:eastAsiaTheme="minorEastAsia" w:hAnsi="Arial" w:cs="Arial"/>
              </w:rPr>
              <w:t>Login</w:t>
            </w:r>
            <w:proofErr w:type="spellEnd"/>
            <w:r>
              <w:rPr>
                <w:rFonts w:ascii="Arial" w:eastAsiaTheme="minorEastAsia" w:hAnsi="Arial" w:cs="Arial"/>
              </w:rPr>
              <w:t xml:space="preserve"> e CPF deverão ser únicos</w:t>
            </w:r>
            <w:r w:rsidR="00281CC5" w:rsidRPr="0023444B">
              <w:rPr>
                <w:rFonts w:ascii="Arial" w:eastAsiaTheme="minorEastAsia" w:hAnsi="Arial" w:cs="Arial"/>
              </w:rPr>
              <w:t>.</w:t>
            </w:r>
          </w:p>
        </w:tc>
      </w:tr>
      <w:tr w:rsidR="00281CC5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81CC5" w:rsidRPr="0023444B" w:rsidRDefault="00281CC5" w:rsidP="00140B6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16.3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81CC5" w:rsidRPr="0023444B" w:rsidRDefault="009E7AA7" w:rsidP="00140B6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Ao ser cadastrado, o usuário terá como senha o seu id funcional.</w:t>
            </w:r>
          </w:p>
        </w:tc>
      </w:tr>
      <w:tr w:rsidR="009E7AA7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7AA7" w:rsidRPr="0023444B" w:rsidRDefault="009E7AA7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16.4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7AA7" w:rsidRDefault="009E7AA7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Após o primeiro acesso, o usuário será obrigado a trocar sua senha.</w:t>
            </w:r>
          </w:p>
        </w:tc>
      </w:tr>
      <w:tr w:rsidR="009E7AA7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7AA7" w:rsidRDefault="009E7AA7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16.5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7AA7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usuário não poderá utilizar o sistema enquanto sua senha não for trocada.</w:t>
            </w:r>
          </w:p>
        </w:tc>
      </w:tr>
      <w:tr w:rsidR="00751328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16.7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Os usuários não poderão ser excluídos, somente desativados.</w:t>
            </w:r>
          </w:p>
        </w:tc>
      </w:tr>
      <w:tr w:rsidR="00751328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16.8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Os usuários só poderão ser cadastrados, editados e desativados ou ter suas senhas </w:t>
            </w:r>
            <w:proofErr w:type="spellStart"/>
            <w:r>
              <w:rPr>
                <w:rFonts w:ascii="Arial" w:eastAsiaTheme="minorEastAsia" w:hAnsi="Arial" w:cs="Arial"/>
              </w:rPr>
              <w:t>resetadas</w:t>
            </w:r>
            <w:proofErr w:type="spellEnd"/>
            <w:r>
              <w:rPr>
                <w:rFonts w:ascii="Arial" w:eastAsiaTheme="minorEastAsia" w:hAnsi="Arial" w:cs="Arial"/>
              </w:rPr>
              <w:t xml:space="preserve"> por outro usuário utilizando o perfil com as devidas permissões.</w:t>
            </w:r>
          </w:p>
        </w:tc>
      </w:tr>
      <w:tr w:rsidR="00751328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16.9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Deverá existir uma listagem de todos os usuários, contendo o botão “Editar”, “</w:t>
            </w:r>
            <w:proofErr w:type="spellStart"/>
            <w:r>
              <w:rPr>
                <w:rFonts w:ascii="Arial" w:eastAsiaTheme="minorEastAsia" w:hAnsi="Arial" w:cs="Arial"/>
              </w:rPr>
              <w:t>Resetar</w:t>
            </w:r>
            <w:proofErr w:type="spellEnd"/>
            <w:r>
              <w:rPr>
                <w:rFonts w:ascii="Arial" w:eastAsiaTheme="minorEastAsia" w:hAnsi="Arial" w:cs="Arial"/>
              </w:rPr>
              <w:t xml:space="preserve"> Senha” e “Desativar”.</w:t>
            </w:r>
          </w:p>
        </w:tc>
      </w:tr>
      <w:tr w:rsidR="00751328" w:rsidRPr="0023444B" w:rsidTr="00140B6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16.10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1328" w:rsidRDefault="00751328" w:rsidP="00140B6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Ao </w:t>
            </w:r>
            <w:proofErr w:type="spellStart"/>
            <w:r>
              <w:rPr>
                <w:rFonts w:ascii="Arial" w:eastAsiaTheme="minorEastAsia" w:hAnsi="Arial" w:cs="Arial"/>
              </w:rPr>
              <w:t>resetar</w:t>
            </w:r>
            <w:proofErr w:type="spellEnd"/>
            <w:r>
              <w:rPr>
                <w:rFonts w:ascii="Arial" w:eastAsiaTheme="minorEastAsia" w:hAnsi="Arial" w:cs="Arial"/>
              </w:rPr>
              <w:t xml:space="preserve"> a senha, esta deve voltar a ser o id funcional do usuário e se seguirão novamente as ações de acordo com NF 16.4 e 16.5</w:t>
            </w:r>
          </w:p>
        </w:tc>
      </w:tr>
    </w:tbl>
    <w:p w:rsidR="00281CC5" w:rsidRPr="00C21926" w:rsidRDefault="00281CC5" w:rsidP="00281CC5">
      <w:pPr>
        <w:pStyle w:val="LegendaAutor"/>
        <w:rPr>
          <w:lang w:eastAsia="pt-BR"/>
        </w:rPr>
      </w:pPr>
      <w:r w:rsidRPr="00C21926">
        <w:t>Fonte: O Autor (2016)</w:t>
      </w:r>
    </w:p>
    <w:p w:rsidR="00281CC5" w:rsidRDefault="00281CC5"/>
    <w:sectPr w:rsidR="00281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CD"/>
    <w:rsid w:val="000636CD"/>
    <w:rsid w:val="00164C4D"/>
    <w:rsid w:val="00281CC5"/>
    <w:rsid w:val="00552093"/>
    <w:rsid w:val="00566EB3"/>
    <w:rsid w:val="00580616"/>
    <w:rsid w:val="00751328"/>
    <w:rsid w:val="00943317"/>
    <w:rsid w:val="009E7AA7"/>
    <w:rsid w:val="00B93652"/>
    <w:rsid w:val="00C20672"/>
    <w:rsid w:val="00CB372A"/>
    <w:rsid w:val="00E3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D5FE"/>
  <w15:chartTrackingRefBased/>
  <w15:docId w15:val="{E6158284-6E11-4EC0-89DF-B2970043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36C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0636CD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0636CD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0636CD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0636CD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0636CD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0636CD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0636CD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1033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2016-11-05T22:34:00Z</dcterms:created>
  <dcterms:modified xsi:type="dcterms:W3CDTF">2016-11-06T00:46:00Z</dcterms:modified>
</cp:coreProperties>
</file>