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694" w:leader="none"/>
          <w:tab w:val="right" w:pos="9840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2694" w:leader="none"/>
          <w:tab w:val="right" w:pos="9840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2694" w:leader="none"/>
          <w:tab w:val="right" w:pos="9840" w:leader="none"/>
        </w:tabs>
        <w:spacing w:lineRule="auto" w:line="360"/>
        <w:rPr/>
      </w:pPr>
      <w:r>
        <w:rPr/>
        <w:t>SECRETARIA DA SEGURANÇA PÚBLICA</w:t>
        <w:tab/>
        <w:t>QUARTEL EM PORTO ALEGRE, RS</w:t>
      </w:r>
    </w:p>
    <w:p>
      <w:pPr>
        <w:pStyle w:val="Normal"/>
        <w:tabs>
          <w:tab w:val="center" w:pos="8160" w:leader="none"/>
        </w:tabs>
        <w:spacing w:lineRule="auto" w:line="360"/>
        <w:jc w:val="both"/>
        <w:rPr/>
      </w:pPr>
      <w:r>
        <w:rPr/>
        <w:t>BRIGADA MILITAR</w:t>
        <w:tab/>
      </w:r>
      <w:r>
        <w:rPr>
          <w:b w:val="false"/>
          <w:bCs w:val="false"/>
        </w:rPr>
        <w:t>Em 07 de janeiro de 2015.</w:t>
      </w:r>
    </w:p>
    <w:p>
      <w:pPr>
        <w:pStyle w:val="Normal"/>
        <w:tabs>
          <w:tab w:val="center" w:pos="7800" w:leader="none"/>
        </w:tabs>
        <w:spacing w:lineRule="auto" w:line="360"/>
        <w:jc w:val="both"/>
        <w:rPr/>
      </w:pPr>
      <w:r>
        <w:rPr/>
        <w:t>DEPARTAMENTO ADMINISTRATIVO</w:t>
        <w:tab/>
      </w:r>
      <w:r>
        <w:rPr>
          <w:b w:val="false"/>
          <w:bCs w:val="false"/>
        </w:rPr>
        <w:t>(quarta-feira)</w:t>
      </w:r>
    </w:p>
    <w:p>
      <w:pPr>
        <w:pStyle w:val="Heading4"/>
        <w:numPr>
          <w:ilvl w:val="3"/>
          <w:numId w:val="2"/>
        </w:numPr>
        <w:spacing w:lineRule="atLeast" w:line="240"/>
        <w:ind w:left="864" w:right="232" w:hanging="0"/>
        <w:rPr>
          <w:rFonts w:ascii="Bookman Old Style" w:hAnsi="Bookman Old Style" w:cs="Bookman Old Style"/>
          <w:u w:val="single"/>
        </w:rPr>
      </w:pPr>
      <w:r>
        <w:rPr>
          <w:rFonts w:cs="Bookman Old Style" w:ascii="Bookman Old Style" w:hAnsi="Bookman Old Style"/>
          <w:u w:val="single"/>
        </w:rPr>
      </w:r>
    </w:p>
    <w:p>
      <w:pPr>
        <w:pStyle w:val="Normal"/>
        <w:rPr>
          <w:rFonts w:ascii="Bookman Old Style" w:hAnsi="Bookman Old Style" w:cs="Bookman Old Style"/>
          <w:u w:val="single"/>
        </w:rPr>
      </w:pPr>
      <w:r>
        <w:rPr>
          <w:rFonts w:cs="Bookman Old Style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2"/>
        </w:numPr>
        <w:tabs>
          <w:tab w:val="left" w:pos="2694" w:leader="none"/>
        </w:tabs>
        <w:spacing w:lineRule="atLeast" w:line="240"/>
        <w:ind w:left="864" w:right="232" w:hanging="0"/>
        <w:rPr>
          <w:rFonts w:ascii="Bookman Old Style" w:hAnsi="Bookman Old Style" w:cs="Bookman Old Style"/>
          <w:b w:val="false"/>
          <w:b w:val="false"/>
          <w:bCs w:val="false"/>
          <w:highlight w:val="lightGray"/>
          <w:u w:val="single"/>
        </w:rPr>
      </w:pPr>
      <w:r>
        <w:rPr>
          <w:rFonts w:cs="Bookman Old Style" w:ascii="Bookman Old Style" w:hAnsi="Bookman Old Style"/>
          <w:b w:val="false"/>
          <w:bCs w:val="false"/>
          <w:highlight w:val="lightGray"/>
          <w:u w:val="single"/>
        </w:rPr>
        <w:t>BOLETIM DE MOVIMENTAÇÃO DE PRAÇAS Nº 001/DA-SMov/2015</w:t>
      </w:r>
    </w:p>
    <w:p>
      <w:pPr>
        <w:pStyle w:val="Normal"/>
        <w:spacing w:lineRule="auto" w:line="480"/>
        <w:ind w:right="232" w:hanging="0"/>
        <w:jc w:val="both"/>
        <w:rPr>
          <w:rFonts w:eastAsia="Bookman Old Style"/>
          <w:b w:val="false"/>
          <w:b w:val="false"/>
          <w:bCs w:val="false"/>
          <w:highlight w:val="lightGray"/>
        </w:rPr>
      </w:pPr>
      <w:r>
        <w:rPr>
          <w:rFonts w:eastAsia="Bookman Old Style"/>
          <w:b w:val="false"/>
          <w:bCs w:val="false"/>
          <w:highlight w:val="lightGray"/>
        </w:rPr>
        <w:t xml:space="preserve"> </w:t>
      </w:r>
    </w:p>
    <w:p>
      <w:pPr>
        <w:pStyle w:val="Recuodecorpodetexto2"/>
        <w:spacing w:lineRule="auto" w:line="276"/>
        <w:ind w:firstLine="851"/>
        <w:rPr/>
      </w:pPr>
      <w:r>
        <w:rPr>
          <w:rFonts w:cs="Bookman Old Style"/>
          <w:b w:val="false"/>
          <w:bCs w:val="false"/>
          <w:highlight w:val="lightGray"/>
        </w:rPr>
        <w:t>De acordo com o que me confere o inciso III do artigo 14 do Dec. nº 36.175/1995 (Regulamento de Movimentação do Servidor Policial-Militar da Brigada Militar), para conhecimento da Brigada Militar e devida execução, publico o seguinte:</w:t>
      </w:r>
    </w:p>
    <w:p>
      <w:pPr>
        <w:pStyle w:val="TextosemFormatao"/>
        <w:jc w:val="both"/>
        <w:rPr>
          <w:rFonts w:ascii="Bookman Old Style" w:hAnsi="Bookman Old Style" w:cs="Bookman Old Style"/>
          <w:b/>
          <w:b/>
          <w:bCs/>
          <w:highlight w:val="lightGray"/>
        </w:rPr>
      </w:pPr>
      <w:r>
        <w:rPr>
          <w:rFonts w:cs="Bookman Old Style" w:ascii="Bookman Old Style" w:hAnsi="Bookman Old Style"/>
          <w:b/>
          <w:bCs/>
          <w:highlight w:val="lightGray"/>
        </w:rPr>
      </w:r>
    </w:p>
    <w:p>
      <w:pPr>
        <w:pStyle w:val="Recuodecorpodetexto2"/>
        <w:tabs>
          <w:tab w:val="left" w:pos="284" w:leader="none"/>
          <w:tab w:val="left" w:pos="709" w:leader="none"/>
        </w:tabs>
        <w:spacing w:lineRule="atLeast" w:line="240"/>
        <w:ind w:hanging="0"/>
        <w:rPr>
          <w:rFonts w:ascii="Bookman Old Style" w:hAnsi="Bookman Old Style" w:cs="Bookman Old Style"/>
          <w:b w:val="false"/>
          <w:b w:val="false"/>
          <w:bCs w:val="false"/>
          <w:highlight w:val="lightGray"/>
        </w:rPr>
      </w:pPr>
      <w:r>
        <w:rPr>
          <w:rFonts w:cs="Bookman Old Style"/>
          <w:b w:val="false"/>
          <w:bCs w:val="false"/>
          <w:highlight w:val="lightGray"/>
        </w:rPr>
      </w:r>
    </w:p>
    <w:p>
      <w:pPr>
        <w:pStyle w:val="Recuodecorpodetexto2"/>
        <w:spacing w:lineRule="auto" w:line="240"/>
        <w:ind w:hanging="0"/>
        <w:rPr>
          <w:rFonts w:cs="Bookman Old Style"/>
          <w:highlight w:val="lightGray"/>
        </w:rPr>
      </w:pPr>
      <w:r>
        <w:rPr>
          <w:rFonts w:cs="Bookman Old Style"/>
          <w:highlight w:val="lightGray"/>
        </w:rPr>
        <w:t>I – CLASSIFICAÇÃO DE PRAÇA</w:t>
      </w:r>
    </w:p>
    <w:p>
      <w:pPr>
        <w:pStyle w:val="Recuodecorpodetexto2"/>
        <w:spacing w:lineRule="auto" w:line="240"/>
        <w:ind w:hanging="0"/>
        <w:rPr>
          <w:rFonts w:cs="Bookman Old Style"/>
          <w:highlight w:val="lightGray"/>
        </w:rPr>
      </w:pPr>
      <w:r>
        <w:rPr>
          <w:rFonts w:cs="Bookman Old Style"/>
          <w:highlight w:val="lightGray"/>
        </w:rPr>
      </w:r>
    </w:p>
    <w:p>
      <w:pPr>
        <w:pStyle w:val="Normal"/>
        <w:tabs>
          <w:tab w:val="left" w:pos="360" w:leader="none"/>
          <w:tab w:val="left" w:pos="1731" w:leader="none"/>
          <w:tab w:val="left" w:pos="7260" w:leader="none"/>
          <w:tab w:val="left" w:pos="7827" w:leader="none"/>
          <w:tab w:val="left" w:pos="9396" w:leader="none"/>
        </w:tabs>
        <w:ind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highlight w:val="lightGray"/>
          <w:lang w:val="pt-PT"/>
        </w:rPr>
        <w:t>Em decorrência da publicação contida no DOE nº 227/14</w:t>
      </w:r>
      <w:r>
        <w:rPr>
          <w:b w:val="false"/>
          <w:bCs w:val="false"/>
          <w:highlight w:val="lightGray"/>
        </w:rPr>
        <w:t>, de 24 de novembro de 2014,  classifico por motivo de promoção, sem ônus para o Estado, visto não implicar em mudança de local de domicílio, os ME abaixo relacionados:</w:t>
      </w:r>
    </w:p>
    <w:p>
      <w:pPr>
        <w:pStyle w:val="Normal"/>
        <w:tabs>
          <w:tab w:val="left" w:pos="360" w:leader="none"/>
          <w:tab w:val="left" w:pos="1731" w:leader="none"/>
          <w:tab w:val="left" w:pos="7260" w:leader="none"/>
          <w:tab w:val="left" w:pos="7827" w:leader="none"/>
          <w:tab w:val="left" w:pos="9396" w:leader="none"/>
        </w:tabs>
        <w:ind w:left="360" w:right="-17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3840" w:right="-1" w:hanging="0"/>
        <w:jc w:val="right"/>
        <w:rPr>
          <w:b w:val="false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tbl>
      <w:tblPr>
        <w:tblW w:w="10797" w:type="dxa"/>
        <w:jc w:val="left"/>
        <w:tblInd w:w="56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423"/>
        <w:gridCol w:w="4111"/>
        <w:gridCol w:w="1276"/>
        <w:gridCol w:w="2843"/>
        <w:gridCol w:w="1"/>
        <w:gridCol w:w="143"/>
      </w:tblGrid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EMBM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1024" w:leader="none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tbl>
            <w:tblPr>
              <w:tblW w:w="10236" w:type="dxa"/>
              <w:jc w:val="left"/>
              <w:tblInd w:w="0" w:type="dxa"/>
              <w:tblBorders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10236"/>
            </w:tblGrid>
            <w:tr>
              <w:trPr>
                <w:trHeight w:val="242" w:hRule="atLeast"/>
              </w:trPr>
              <w:tc>
                <w:tcPr>
                  <w:tcW w:w="1023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527" w:leader="none"/>
                      <w:tab w:val="left" w:pos="1661" w:leader="none"/>
                    </w:tabs>
                    <w:ind w:left="-40" w:hanging="0"/>
                    <w:rPr>
                      <w:rFonts w:cs="Times New Roman"/>
                      <w:b w:val="false"/>
                      <w:b w:val="false"/>
                      <w:bCs w:val="false"/>
                    </w:rPr>
                  </w:pPr>
                  <w:r>
                    <w:rPr>
                      <w:rFonts w:cs="Times New Roman"/>
                      <w:b w:val="false"/>
                      <w:bCs w:val="false"/>
                    </w:rPr>
                    <w:t>3º Sgt QPM1 Ext</w:t>
                  </w:r>
                </w:p>
              </w:tc>
            </w:tr>
          </w:tbl>
          <w:p>
            <w:pPr>
              <w:pStyle w:val="Normal"/>
              <w:jc w:val="right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GILSON CONCEICAO DO NASCIMENTO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2312794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EMBM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ANDRE RODRIGUES HENRIQUE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2317729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EMBM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MARCIA DE FREITAS CARVALHO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2319640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  <w:t>EMBM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Na Ajudância-Geral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EVERSON GUIMARAES DEANTONI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2313987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FRANCISCO DA ROSA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2313995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JEFERSON ANDRE CAVALHEIRO PINTO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2314274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ANDRE EDSON MACIEL PORTO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2316587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CARLOS ANTONIO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2318121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LUCIANA DOS SANTOS ANDRADE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2317419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CATIA CILENE DA SILVA BELMONTE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2319080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ELENICE SOARES CARVALHO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2320576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ANDREA COSTA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2320681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IZABEL CRISTINA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2320720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LUCIANO DA SILVA LOPES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2323397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GECILDA DA ROSA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2325608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Aj-G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JEAN CARLO COELHO FIGUEIREDO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2314495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BRBM/Santa Maria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SERGIO AUGUSTO CORTES PASCHE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2324296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BRBM/Santa Maria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MARTIN DA COSTA ORTIZ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2317699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BRBM/Santiago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CLAUDIO ROGERIO BORGES LAROQUE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2318172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2º BRBM/São Lourenço do Sul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JOCEMAR AYRES DA CRUZ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2323117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2º BRBM/Taquari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CESAR AUGUSTO MARQUES DIAS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2285819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BRBM/Bento Gonçalves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MARCELO MOREIRA MACHADO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2294370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BRBM/Gravataí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EMERSON SILVEIRA MENDONCA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2318210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BRBM/Montenegro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VALDIR ZANIN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2312220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BRBM/Portão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JULIO CEZAR OLIVEIRA DE MESQUITA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2319004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BRBM/ Portão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ANDERSON LUIS ARAUJO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2311771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3º BRBM/Sapiranga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LUCIANO PEREIRA BORGES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2320339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BRBM/Torres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MARCIO MELO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2320495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BRBM/Torres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CARLOS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2313871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3º BRBM/Tramandaí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VILMAR MARTINS MONTEIRO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2313863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3º BRBM/Tramandaí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ANTONIO CARLOS DA SILVA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2313537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8"/>
              </w:rPr>
              <w:t>3º BRBM/Tramandaí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LEONISON ALMEIDA GARCIA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2322846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3º BRBM/Veranópolis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RITIER NILSON MENDONCA ARCE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2320398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3º BRBM/Xangrilá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Arial"/>
                <w:b w:val="false"/>
                <w:bCs w:val="false"/>
                <w:color w:val="000000"/>
              </w:rPr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cs="Arial"/>
                <w:b w:val="false"/>
                <w:bCs w:val="false"/>
                <w:color w:val="000000"/>
                <w:sz w:val="22"/>
                <w:szCs w:val="22"/>
              </w:rPr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Times New Roman"/>
                <w:b w:val="false"/>
                <w:color w:val="000000"/>
                <w:sz w:val="24"/>
                <w:szCs w:val="24"/>
              </w:rPr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JOSE ALEXANDRE KRONHARDT LORENS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2312816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BPM/Charqueadas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ALVARES FREITAS POMPEU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2312565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BPM/Minas do Leão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Cs w:val="22"/>
              </w:rPr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HEITOR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2312620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BPM/Minas do Leão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CELSO AUGUSTO DA SILVA DINIZ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2323036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28º BPM/São Jerônimo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RENATO DE OLIVEIRA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2317273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31º BPM/Eldorado do Sul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RICARDO ALVES CARVALHO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2312719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31º BPM/Barra do Ribeiro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GENI SCHUH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2320959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31º BPM/Barra do Ribeiro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LUCIO RICARDO TRINDADE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2312662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31º BPM/Guaíba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CLAUDIO AVELINO GOMES RODRIGUES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2312840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31º BPM/Guaíba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DENILTON HARLACHER JARDIM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2313790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31º BPM/Guaíba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BENHUR NUNES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2321777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31º BPM/Sertão Santana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Arial"/>
                <w:b w:val="false"/>
                <w:bCs w:val="false"/>
                <w:color w:val="000000"/>
              </w:rPr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</w:r>
          </w:p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CRPO/VT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SANDRO PIASSAROLO DE OLIVEIRA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2315319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CRPO/VT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LUIZ EMILIANO SILVEIRA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2315505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CRPO/VT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JULICE BAUMART VIEIRA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2325624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CRPO/VT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ROBERTO DE ANDRADE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2315386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22º BPM/Encantado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LUIS GONCALVES CANZI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2315556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BPM/Lajeado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GLADISTONE BARRETO DA ROSA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2315378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BPM/Lajeado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VALDORINO BAIRROS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2315564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BPM/Lajeado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EMERSON VALQUIR DOMINGUES ALTISSIMO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2315602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BPM/Lajeado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GILMAR DE SOUZA QUEIROZ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2315610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BPM/Lajeado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SERGIO DA SILVA PACHECO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2253623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BPM/Lajeado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SILVIA VARGAS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2319861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BPM/Lajeado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 xml:space="preserve">3º Sgt QPM1 Ext 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ANDERSON MORAES MESSIAS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2315360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22º BPM/Marques de Souza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MARCO AURELIO KONZEN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2282135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BPM/Progresso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FERNANDO PANIS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2315637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BPM/Roca Sales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EDUARDO BUHL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Bookman Old Style" w:cs="Bookman Old Style"/>
                <w:b w:val="false"/>
                <w:color w:val="000000"/>
              </w:rPr>
              <w:t xml:space="preserve"> </w:t>
            </w:r>
            <w:r>
              <w:rPr>
                <w:rFonts w:cs="Arial"/>
                <w:b w:val="false"/>
                <w:color w:val="000000"/>
              </w:rPr>
              <w:t>2315599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22º BPM/Roca Sales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OESTRAICH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2317702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40º BPM/Taquari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CRPO/VC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JOSE CARLOS BARBOSA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2315661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BPM/Montenegro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EVERTON LUIS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2318261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BPM/Montenegro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LAERTE SILVEIRA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2323133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BPM/Triunfo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ADRIANO BRANDAO TEIXEIRA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2323028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BPM/Triunfo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MARCO ANTONIO DE CAMPOS MACHADO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2323214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BPM/Triunfo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MOISES FRANCISCO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2323222</w:t>
            </w:r>
          </w:p>
        </w:tc>
        <w:tc>
          <w:tcPr>
            <w:tcW w:w="284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5º BPM/Triunfo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AFONSO CEZAR BUENO PINTO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2295245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27º BPM/Feliz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DIONES ANTONIO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2323192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27º BPM/Vale Real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 CRPO/AJ</w:t>
            </w:r>
          </w:p>
          <w:p>
            <w:pPr>
              <w:pStyle w:val="Normal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Graduação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 Func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OPM de Classificação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CLAUDIA DE ALMEIDA MACHADO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2320100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CRPO/AJ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ALESSANDRA MOREIRA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2320096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CRPO/AJ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ANTONIO CARLOS FAGUNDES REIS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2314347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4"/>
                <w:szCs w:val="14"/>
              </w:rPr>
            </w:pPr>
            <w:r>
              <w:rPr>
                <w:rFonts w:cs="Times New Roman"/>
                <w:b w:val="false"/>
                <w:color w:val="000000"/>
                <w:sz w:val="14"/>
                <w:szCs w:val="14"/>
              </w:rPr>
              <w:t>16º BPM/Boa Vista do Incra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4"/>
                <w:szCs w:val="14"/>
              </w:rPr>
            </w:pPr>
            <w:r>
              <w:rPr>
                <w:rFonts w:cs="Times New Roman"/>
                <w:b w:val="false"/>
                <w:color w:val="000000"/>
                <w:sz w:val="14"/>
                <w:szCs w:val="14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DOROTEA CAROLA KLESENER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2320150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BPM/Colorado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ANTONIO GILBERTO RAMOS BARBOSA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2314258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BPM/Cruz Alta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EDSON ALEXANDRE FABRICIO CARVALHO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2314240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BPM/Cruz Alta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PAULO LETNER DE ALMEIDA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2314703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BPM/Cruz Alta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MARILAINE FRAYMUTH BARCELLOS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2320231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BPM/Cruz Alta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ANA LUCIA PEREIRA DIAS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2320088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BPM/Cruz Alta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CLEONIR GORETI SANTOS SANVIDO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2320126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BPM/Cruz Alta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VERALDO ORLING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2321580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BPM/Jacuizinho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PAULO SERIO FACCIN DA SILVA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2314207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BPM/Jari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LUIZ SANDRO FRANCO DE MORAES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2314266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BPM/Jari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ELVIO DE SOUZA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color w:val="000000"/>
              </w:rPr>
              <w:t>2323818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16º BPM/Jari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SONIA MARIA SAVI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2319683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16º BPM/Quinze de Novembro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EDSON LUIZ ROGGIA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2314185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  <w:t>16º BPM/Saldanha Marinho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065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color w:val="000000"/>
              </w:rPr>
              <w:t>Em conseqüência:</w:t>
            </w:r>
            <w:r>
              <w:rPr>
                <w:rFonts w:cs="Arial"/>
                <w:b w:val="false"/>
                <w:bCs w:val="false"/>
                <w:color w:val="000000"/>
              </w:rPr>
              <w:t xml:space="preserve"> permanece o ME imediatamente acima adido ao COE - Operação Canarinho.</w:t>
            </w:r>
          </w:p>
        </w:tc>
        <w:tc>
          <w:tcPr>
            <w:tcW w:w="14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Cs w:val="22"/>
              </w:rPr>
            </w:pPr>
            <w:r>
              <w:rPr>
                <w:rFonts w:cs="Times New Roman"/>
                <w:b w:val="false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DANIEL LUCIANO ZIMMER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2312964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39º BPM/Boa Vista das Missões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EVANDO CARLOS BUENO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2313030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39º BPM/Engenho Velho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GILBERTO DE SOUZA AZEREDO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2313081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39º BPM/Liberato Salzano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JOAO BATISTA BOOR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2313120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39º BPM/Novo Xingu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ELTON ANDRE TAPIA DE OLIVEIRA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2313022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39º BPM/Palmeira das Missões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DILAMAR DE OLIVEIRA MACHADO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2312980</w:t>
            </w:r>
          </w:p>
        </w:tc>
        <w:tc>
          <w:tcPr>
            <w:tcW w:w="2987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ind w:right="-70" w:hanging="0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39º BPM/Palmeira das Missões</w:t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VANDERLEI RODRIGUES DE LIMA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2313332</w:t>
            </w:r>
          </w:p>
        </w:tc>
        <w:tc>
          <w:tcPr>
            <w:tcW w:w="2987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ind w:right="-70" w:hanging="0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39º BPM/Palmeira das Missões</w:t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CLAUDIO ANTONIO GIACOMETTI ROSA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2312905</w:t>
            </w:r>
          </w:p>
        </w:tc>
        <w:tc>
          <w:tcPr>
            <w:tcW w:w="2987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ind w:right="-70" w:hanging="0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color w:val="000000"/>
                <w:sz w:val="18"/>
                <w:szCs w:val="18"/>
              </w:rPr>
              <w:t>39º BPM/Palmeira das Missões</w:t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LUIS IVANI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2317150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39º BPM/Panambi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</w:rPr>
            </w:pPr>
            <w:r>
              <w:rPr>
                <w:rFonts w:cs="Times New Roman"/>
                <w:b w:val="false"/>
                <w:color w:val="000000"/>
                <w:sz w:val="18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JORGE WAGNER DOS SANTOS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2317036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b w:val="false"/>
                <w:b w:val="false"/>
                <w:color w:val="000000"/>
              </w:rPr>
            </w:pPr>
            <w:r>
              <w:rPr>
                <w:rFonts w:cs="Times New Roman"/>
                <w:b w:val="false"/>
                <w:color w:val="000000"/>
              </w:rPr>
              <w:t>39º BPM/Panambi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</w:rPr>
            </w:pPr>
            <w:r>
              <w:rPr>
                <w:rFonts w:cs="Times New Roman"/>
                <w:b w:val="false"/>
                <w:color w:val="000000"/>
                <w:sz w:val="18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ALEXANDRE VIANNA VICHE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2314312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39º BPM/Santa Bárbara do Sul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CLAUDIA SIMONE GONCALVES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2320118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39º BPM/Santa Bárbara do Sul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/>
                <w:b w:val="false"/>
                <w:bCs w:val="false"/>
              </w:rPr>
              <w:t>3º Sgt QPM1 Ext</w:t>
            </w:r>
          </w:p>
        </w:tc>
        <w:tc>
          <w:tcPr>
            <w:tcW w:w="4111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ANGELITA WINCK ROSA</w:t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b w:val="false"/>
                <w:b w:val="false"/>
                <w:color w:val="000000"/>
              </w:rPr>
            </w:pPr>
            <w:r>
              <w:rPr>
                <w:rFonts w:cs="Arial"/>
                <w:b w:val="false"/>
                <w:color w:val="000000"/>
              </w:rPr>
              <w:t>2320304</w:t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b w:val="false"/>
                <w:color w:val="000000"/>
                <w:sz w:val="16"/>
                <w:szCs w:val="16"/>
              </w:rPr>
              <w:t>39º BPM/Santa Bárbara do Sul</w:t>
            </w:r>
          </w:p>
        </w:tc>
        <w:tc>
          <w:tcPr>
            <w:tcW w:w="14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 w:val="false"/>
                <w:b w:val="false"/>
                <w:color w:val="000000"/>
                <w:sz w:val="18"/>
                <w:szCs w:val="16"/>
              </w:rPr>
            </w:pPr>
            <w:r>
              <w:rPr>
                <w:rFonts w:cs="Times New Roman"/>
                <w:b w:val="false"/>
                <w:color w:val="000000"/>
                <w:sz w:val="18"/>
                <w:szCs w:val="16"/>
              </w:rPr>
            </w:r>
          </w:p>
        </w:tc>
      </w:tr>
    </w:tbl>
    <w:p>
      <w:pPr>
        <w:pStyle w:val="Normal"/>
        <w:ind w:left="3840" w:right="-1" w:hanging="0"/>
        <w:jc w:val="right"/>
        <w:rPr>
          <w:rFonts w:eastAsia="Bookman Old Style"/>
        </w:rPr>
      </w:pPr>
      <w:r>
        <w:rPr>
          <w:rFonts w:eastAsia="Bookman Old Style"/>
        </w:rPr>
        <w:t xml:space="preserve"> </w:t>
      </w:r>
    </w:p>
    <w:p>
      <w:pPr>
        <w:pStyle w:val="Normal"/>
        <w:ind w:left="3840" w:right="-1" w:hanging="0"/>
        <w:jc w:val="right"/>
        <w:rPr/>
      </w:pPr>
      <w:r>
        <w:rPr/>
      </w:r>
    </w:p>
    <w:p>
      <w:pPr>
        <w:pStyle w:val="Normal"/>
        <w:ind w:left="3840" w:right="-1" w:hanging="0"/>
        <w:jc w:val="right"/>
        <w:rPr/>
      </w:pPr>
      <w:r>
        <w:rPr/>
      </w:r>
    </w:p>
    <w:p>
      <w:pPr>
        <w:pStyle w:val="Normal"/>
        <w:ind w:left="3840" w:right="-1" w:hanging="0"/>
        <w:jc w:val="right"/>
        <w:rPr/>
      </w:pPr>
      <w:r>
        <w:rPr/>
      </w:r>
    </w:p>
    <w:p>
      <w:pPr>
        <w:pStyle w:val="Normal"/>
        <w:ind w:left="3840" w:right="-1" w:hanging="0"/>
        <w:jc w:val="right"/>
        <w:rPr/>
      </w:pPr>
      <w:r>
        <w:rPr/>
      </w:r>
    </w:p>
    <w:p>
      <w:pPr>
        <w:pStyle w:val="Normal"/>
        <w:ind w:left="3840" w:right="-1" w:hanging="0"/>
        <w:jc w:val="right"/>
        <w:rPr/>
      </w:pPr>
      <w:r>
        <w:rPr/>
      </w:r>
    </w:p>
    <w:p>
      <w:pPr>
        <w:pStyle w:val="Normal"/>
        <w:ind w:left="3840" w:right="-1" w:hanging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GLEIDER CAVALLI OLIVEIRA – Cel QOEM </w:t>
        <w:br/>
        <w:t>Diretor Administrativo da BM</w:t>
      </w:r>
    </w:p>
    <w:p>
      <w:pPr>
        <w:pStyle w:val="Normal"/>
        <w:ind w:left="3840" w:right="-1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840" w:right="-1" w:hanging="0"/>
        <w:jc w:val="center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134" w:right="867" w:header="851" w:top="908" w:footer="0" w:bottom="54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man Old Style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  <w:tab w:val="right" w:pos="9540" w:leader="none"/>
      </w:tabs>
      <w:jc w:val="center"/>
      <w:rPr/>
    </w:pPr>
    <w:r>
      <w:rPr>
        <w:b w:val="false"/>
        <w:bCs w:val="false"/>
      </w:rPr>
      <w:t>Continuação do BMP nº 001/DA-SMov/2015, de 07 de janeiro de 2015.                              Fl. 0</w:t>
    </w:r>
    <w:r>
      <w:rPr>
        <w:b w:val="false"/>
        <w:bCs w:val="false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Bookman Old Style" w:hAnsi="Bookman Old Style" w:eastAsia="Times New Roman" w:cs="Bookman Old Style"/>
      <w:b/>
      <w:bCs/>
      <w:color w:val="00000A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rFonts w:ascii="Cambria" w:hAnsi="Cambria" w:cs="Times New Roman"/>
      <w:sz w:val="32"/>
      <w:szCs w:val="32"/>
      <w:lang w:val="pt-BR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360" w:firstLine="3609"/>
      <w:jc w:val="center"/>
      <w:outlineLvl w:val="1"/>
      <w:outlineLvl w:val="1"/>
    </w:pPr>
    <w:rPr>
      <w:rFonts w:ascii="Cambria" w:hAnsi="Cambria" w:cs="Times New Roman"/>
      <w:i/>
      <w:iCs/>
      <w:sz w:val="28"/>
      <w:szCs w:val="28"/>
      <w:lang w:val="pt-BR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  <w:outlineLvl w:val="2"/>
    </w:pPr>
    <w:rPr>
      <w:rFonts w:ascii="Cambria" w:hAnsi="Cambria" w:cs="Times New Roman"/>
      <w:sz w:val="26"/>
      <w:szCs w:val="26"/>
      <w:lang w:val="pt-B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  <w:outlineLvl w:val="3"/>
    </w:pPr>
    <w:rPr>
      <w:rFonts w:ascii="Courier New" w:hAnsi="Courier New" w:cs="Times New Roman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  <w:outlineLvl w:val="4"/>
    </w:pPr>
    <w:rPr>
      <w:rFonts w:ascii="Times New Roman" w:hAnsi="Times New Roman" w:cs="Times New Roma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426" w:leader="none"/>
      </w:tabs>
      <w:spacing w:lineRule="auto" w:line="360"/>
      <w:jc w:val="both"/>
      <w:outlineLvl w:val="5"/>
      <w:outlineLvl w:val="5"/>
    </w:pPr>
    <w:rPr>
      <w:rFonts w:ascii="Calibri" w:hAnsi="Calibri" w:cs="Times New Roman"/>
      <w:b w:val="false"/>
      <w:bCs w:val="false"/>
      <w:lang w:val="pt-BR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lineRule="atLeast" w:line="240"/>
      <w:jc w:val="both"/>
      <w:outlineLvl w:val="6"/>
      <w:outlineLvl w:val="6"/>
    </w:pPr>
    <w:rPr>
      <w:rFonts w:ascii="Calibri" w:hAnsi="Calibri" w:cs="Times New Roman"/>
      <w:sz w:val="24"/>
      <w:szCs w:val="24"/>
      <w:lang w:val="pt-BR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lineRule="atLeast" w:line="240"/>
      <w:jc w:val="right"/>
      <w:outlineLvl w:val="7"/>
      <w:outlineLvl w:val="7"/>
    </w:pPr>
    <w:rPr>
      <w:rFonts w:ascii="Calibri" w:hAnsi="Calibri" w:cs="Times New Roman"/>
      <w:i/>
      <w:iCs/>
      <w:sz w:val="24"/>
      <w:szCs w:val="24"/>
      <w:lang w:val="pt-BR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pacing w:lineRule="atLeast" w:line="240"/>
      <w:outlineLvl w:val="8"/>
      <w:outlineLvl w:val="8"/>
    </w:pPr>
    <w:rPr>
      <w:rFonts w:ascii="Cambria" w:hAnsi="Cambria" w:cs="Times New Roman"/>
      <w:lang w:val="pt-BR"/>
    </w:rPr>
  </w:style>
  <w:style w:type="character" w:styleId="WW8Num1z0">
    <w:name w:val="WW8Num1z0"/>
    <w:qFormat/>
    <w:rPr>
      <w:rFonts w:ascii="Symbol" w:hAnsi="Symbol" w:cs="Symbol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Ttulo2Char">
    <w:name w:val="Título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Ttulo3Char">
    <w:name w:val="Título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Ttulo4Char">
    <w:name w:val="Título 4 Char"/>
    <w:qFormat/>
    <w:rPr>
      <w:rFonts w:ascii="Courier New" w:hAnsi="Courier New" w:cs="Courier New"/>
      <w:b/>
      <w:bCs/>
      <w:sz w:val="24"/>
      <w:szCs w:val="24"/>
      <w:lang w:val="pt-BR"/>
    </w:rPr>
  </w:style>
  <w:style w:type="character" w:styleId="Ttulo5Char">
    <w:name w:val="Título 5 Char"/>
    <w:qFormat/>
    <w:rPr>
      <w:rFonts w:cs="Times New Roman"/>
      <w:b/>
      <w:bCs/>
      <w:lang w:val="pt-BR"/>
    </w:rPr>
  </w:style>
  <w:style w:type="character" w:styleId="Ttulo6Char">
    <w:name w:val="Título 6 Char"/>
    <w:qFormat/>
    <w:rPr>
      <w:rFonts w:ascii="Calibri" w:hAnsi="Calibri" w:eastAsia="Times New Roman" w:cs="Times New Roman"/>
    </w:rPr>
  </w:style>
  <w:style w:type="character" w:styleId="Ttulo7Char">
    <w:name w:val="Título 7 Char"/>
    <w:qFormat/>
    <w:rPr>
      <w:rFonts w:ascii="Calibri" w:hAnsi="Calibri" w:eastAsia="Times New Roman" w:cs="Times New Roman"/>
      <w:b/>
      <w:bCs/>
      <w:sz w:val="24"/>
      <w:szCs w:val="24"/>
    </w:rPr>
  </w:style>
  <w:style w:type="character" w:styleId="Ttulo8Char">
    <w:name w:val="Título 8 Char"/>
    <w:qFormat/>
    <w:rPr>
      <w:rFonts w:ascii="Calibri" w:hAnsi="Calibri" w:eastAsia="Times New Roman" w:cs="Times New Roman"/>
      <w:b/>
      <w:bCs/>
      <w:i/>
      <w:iCs/>
      <w:sz w:val="24"/>
      <w:szCs w:val="24"/>
    </w:rPr>
  </w:style>
  <w:style w:type="character" w:styleId="Ttulo9Char">
    <w:name w:val="Título 9 Char"/>
    <w:qFormat/>
    <w:rPr>
      <w:rFonts w:ascii="Cambria" w:hAnsi="Cambria" w:eastAsia="Times New Roman" w:cs="Times New Roman"/>
      <w:b/>
      <w:bCs/>
    </w:rPr>
  </w:style>
  <w:style w:type="character" w:styleId="Nfase">
    <w:name w:val="Ênfase"/>
    <w:qFormat/>
    <w:rPr>
      <w:rFonts w:cs="Times New Roman"/>
      <w:i/>
      <w:iCs/>
    </w:rPr>
  </w:style>
  <w:style w:type="character" w:styleId="CharChar21">
    <w:name w:val="Char Char21"/>
    <w:qFormat/>
    <w:rPr>
      <w:rFonts w:ascii="Cambria" w:hAnsi="Cambria" w:cs="Cambria"/>
      <w:b/>
      <w:bCs/>
      <w:sz w:val="32"/>
      <w:szCs w:val="32"/>
    </w:rPr>
  </w:style>
  <w:style w:type="character" w:styleId="CharChar20">
    <w:name w:val="Char Char20"/>
    <w:qFormat/>
    <w:rPr>
      <w:rFonts w:ascii="Cambria" w:hAnsi="Cambria" w:cs="Cambria"/>
      <w:b/>
      <w:bCs/>
      <w:i/>
      <w:iCs/>
      <w:sz w:val="28"/>
      <w:szCs w:val="28"/>
    </w:rPr>
  </w:style>
  <w:style w:type="character" w:styleId="CharChar19">
    <w:name w:val="Char Char19"/>
    <w:qFormat/>
    <w:rPr>
      <w:rFonts w:ascii="Cambria" w:hAnsi="Cambria" w:cs="Cambria"/>
      <w:b/>
      <w:bCs/>
      <w:sz w:val="26"/>
      <w:szCs w:val="26"/>
    </w:rPr>
  </w:style>
  <w:style w:type="character" w:styleId="CharChar18">
    <w:name w:val="Char Char18"/>
    <w:qFormat/>
    <w:rPr>
      <w:rFonts w:ascii="Calibri" w:hAnsi="Calibri" w:cs="Calibri"/>
      <w:b/>
      <w:bCs/>
      <w:sz w:val="28"/>
      <w:szCs w:val="28"/>
    </w:rPr>
  </w:style>
  <w:style w:type="character" w:styleId="CharChar17">
    <w:name w:val="Char Char17"/>
    <w:qFormat/>
    <w:rPr>
      <w:rFonts w:ascii="Calibri" w:hAnsi="Calibri" w:cs="Calibri"/>
      <w:b/>
      <w:bCs/>
      <w:i/>
      <w:iCs/>
      <w:sz w:val="26"/>
      <w:szCs w:val="26"/>
    </w:rPr>
  </w:style>
  <w:style w:type="character" w:styleId="CharChar16">
    <w:name w:val="Char Char16"/>
    <w:qFormat/>
    <w:rPr>
      <w:rFonts w:ascii="Calibri" w:hAnsi="Calibri" w:cs="Calibri"/>
      <w:b/>
      <w:bCs/>
    </w:rPr>
  </w:style>
  <w:style w:type="character" w:styleId="CharChar15">
    <w:name w:val="Char Char15"/>
    <w:qFormat/>
    <w:rPr>
      <w:rFonts w:ascii="Calibri" w:hAnsi="Calibri" w:cs="Calibri"/>
      <w:sz w:val="24"/>
      <w:szCs w:val="24"/>
    </w:rPr>
  </w:style>
  <w:style w:type="character" w:styleId="CharChar14">
    <w:name w:val="Char Char14"/>
    <w:qFormat/>
    <w:rPr>
      <w:rFonts w:ascii="Calibri" w:hAnsi="Calibri" w:cs="Calibri"/>
      <w:i/>
      <w:iCs/>
      <w:sz w:val="24"/>
      <w:szCs w:val="24"/>
    </w:rPr>
  </w:style>
  <w:style w:type="character" w:styleId="CharChar13">
    <w:name w:val="Char Char13"/>
    <w:qFormat/>
    <w:rPr>
      <w:rFonts w:ascii="Cambria" w:hAnsi="Cambria" w:cs="Cambria"/>
    </w:rPr>
  </w:style>
  <w:style w:type="character" w:styleId="Recuodecorpodetexto2Char">
    <w:name w:val="Recuo de corpo de texto 2 Char"/>
    <w:qFormat/>
    <w:rPr>
      <w:rFonts w:ascii="Bookman Old Style" w:hAnsi="Bookman Old Style" w:cs="Bookman Old Style"/>
      <w:b/>
      <w:bCs/>
      <w:sz w:val="20"/>
      <w:szCs w:val="20"/>
    </w:rPr>
  </w:style>
  <w:style w:type="character" w:styleId="CharChar12">
    <w:name w:val="Char Char12"/>
    <w:qFormat/>
    <w:rPr>
      <w:rFonts w:ascii="Times New Roman" w:hAnsi="Times New Roman" w:cs="Times New Roman"/>
      <w:sz w:val="24"/>
      <w:szCs w:val="24"/>
    </w:rPr>
  </w:style>
  <w:style w:type="character" w:styleId="CabealhoChar">
    <w:name w:val="Cabeçalho Char"/>
    <w:qFormat/>
    <w:rPr>
      <w:rFonts w:ascii="Bookman Old Style" w:hAnsi="Bookman Old Style" w:cs="Bookman Old Style"/>
      <w:b/>
      <w:bCs/>
      <w:sz w:val="20"/>
      <w:szCs w:val="20"/>
    </w:rPr>
  </w:style>
  <w:style w:type="character" w:styleId="CharChar11">
    <w:name w:val="Char Char11"/>
    <w:qFormat/>
    <w:rPr>
      <w:rFonts w:ascii="Times New Roman" w:hAnsi="Times New Roman" w:cs="Times New Roman"/>
      <w:sz w:val="24"/>
      <w:szCs w:val="24"/>
    </w:rPr>
  </w:style>
  <w:style w:type="character" w:styleId="CorpodetextoChar">
    <w:name w:val="Corpo de texto Char"/>
    <w:qFormat/>
    <w:rPr>
      <w:rFonts w:ascii="Bookman Old Style" w:hAnsi="Bookman Old Style" w:cs="Bookman Old Style"/>
      <w:b/>
      <w:bCs/>
      <w:sz w:val="20"/>
      <w:szCs w:val="20"/>
    </w:rPr>
  </w:style>
  <w:style w:type="character" w:styleId="CharChar10">
    <w:name w:val="Char Char10"/>
    <w:qFormat/>
    <w:rPr>
      <w:rFonts w:ascii="Times New Roman" w:hAnsi="Times New Roman" w:cs="Times New Roman"/>
      <w:sz w:val="24"/>
      <w:szCs w:val="24"/>
    </w:rPr>
  </w:style>
  <w:style w:type="character" w:styleId="Recuodecorpodetexto3Char">
    <w:name w:val="Recuo de corpo de texto 3 Char"/>
    <w:qFormat/>
    <w:rPr>
      <w:rFonts w:ascii="Bookman Old Style" w:hAnsi="Bookman Old Style" w:cs="Bookman Old Style"/>
      <w:b/>
      <w:bCs/>
      <w:sz w:val="16"/>
      <w:szCs w:val="16"/>
    </w:rPr>
  </w:style>
  <w:style w:type="character" w:styleId="CharChar9">
    <w:name w:val="Char Char9"/>
    <w:qFormat/>
    <w:rPr>
      <w:rFonts w:ascii="Times New Roman" w:hAnsi="Times New Roman" w:cs="Times New Roman"/>
      <w:sz w:val="16"/>
      <w:szCs w:val="16"/>
    </w:rPr>
  </w:style>
  <w:style w:type="character" w:styleId="Corpodetexto2Char">
    <w:name w:val="Corpo de texto 2 Char"/>
    <w:qFormat/>
    <w:rPr>
      <w:rFonts w:ascii="Bookman Old Style" w:hAnsi="Bookman Old Style" w:cs="Bookman Old Style"/>
      <w:b/>
      <w:bCs/>
      <w:sz w:val="20"/>
      <w:szCs w:val="20"/>
    </w:rPr>
  </w:style>
  <w:style w:type="character" w:styleId="CharChar8">
    <w:name w:val="Char Char8"/>
    <w:qFormat/>
    <w:rPr>
      <w:rFonts w:ascii="Times New Roman" w:hAnsi="Times New Roman" w:cs="Times New Roman"/>
      <w:sz w:val="24"/>
      <w:szCs w:val="24"/>
    </w:rPr>
  </w:style>
  <w:style w:type="character" w:styleId="TextosemFormataoChar">
    <w:name w:val="Texto sem Formatação Char"/>
    <w:qFormat/>
    <w:rPr>
      <w:rFonts w:ascii="Courier New" w:hAnsi="Courier New" w:cs="Courier New"/>
      <w:lang w:val="pt-BR"/>
    </w:rPr>
  </w:style>
  <w:style w:type="character" w:styleId="CharChar6">
    <w:name w:val="Char Char6"/>
    <w:qFormat/>
    <w:rPr>
      <w:rFonts w:ascii="Times New Roman" w:hAnsi="Times New Roman" w:cs="Times New Roman"/>
      <w:sz w:val="24"/>
      <w:szCs w:val="24"/>
    </w:rPr>
  </w:style>
  <w:style w:type="character" w:styleId="CharChar7">
    <w:name w:val="Char Char7"/>
    <w:qFormat/>
    <w:rPr>
      <w:rFonts w:ascii="Courier New" w:hAnsi="Courier New" w:cs="Courier New"/>
      <w:sz w:val="20"/>
      <w:szCs w:val="20"/>
    </w:rPr>
  </w:style>
  <w:style w:type="character" w:styleId="RodapChar">
    <w:name w:val="Rodapé Char"/>
    <w:qFormat/>
    <w:rPr>
      <w:rFonts w:ascii="Bookman Old Style" w:hAnsi="Bookman Old Style" w:cs="Bookman Old Style"/>
      <w:b/>
      <w:bCs/>
      <w:sz w:val="20"/>
      <w:szCs w:val="20"/>
    </w:rPr>
  </w:style>
  <w:style w:type="character" w:styleId="LinkdaInternet">
    <w:name w:val="Link da Internet"/>
    <w:qFormat/>
    <w:rPr>
      <w:rFonts w:ascii="Times New Roman" w:hAnsi="Times New Roman" w:cs="Times New Roman"/>
      <w:color w:val="0000FF"/>
      <w:u w:val="single"/>
    </w:rPr>
  </w:style>
  <w:style w:type="character" w:styleId="Linkdainternetvisitado">
    <w:name w:val="Link da internet visitado"/>
    <w:qFormat/>
    <w:rPr>
      <w:rFonts w:ascii="Times New Roman" w:hAnsi="Times New Roman" w:cs="Times New Roman"/>
      <w:color w:val="800080"/>
      <w:u w:val="single"/>
    </w:rPr>
  </w:style>
  <w:style w:type="character" w:styleId="Refdecomentrio">
    <w:name w:val="Ref. de comentário"/>
    <w:qFormat/>
    <w:rPr>
      <w:rFonts w:ascii="Times New Roman" w:hAnsi="Times New Roman" w:cs="Times New Roman"/>
      <w:sz w:val="16"/>
      <w:szCs w:val="16"/>
    </w:rPr>
  </w:style>
  <w:style w:type="character" w:styleId="TextodecomentrioChar">
    <w:name w:val="Texto de comentário Char"/>
    <w:qFormat/>
    <w:rPr>
      <w:rFonts w:ascii="Bookman Old Style" w:hAnsi="Bookman Old Style" w:cs="Bookman Old Style"/>
      <w:b/>
      <w:bCs/>
      <w:sz w:val="20"/>
      <w:szCs w:val="20"/>
    </w:rPr>
  </w:style>
  <w:style w:type="character" w:styleId="CharChar5">
    <w:name w:val="Char Char5"/>
    <w:qFormat/>
    <w:rPr>
      <w:rFonts w:ascii="Times New Roman" w:hAnsi="Times New Roman"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/>
  </w:style>
  <w:style w:type="character" w:styleId="CharChar4">
    <w:name w:val="Char Char4"/>
    <w:qFormat/>
    <w:rPr>
      <w:rFonts w:ascii="Times New Roman" w:hAnsi="Times New Roman" w:cs="Times New Roman"/>
      <w:b/>
      <w:bCs/>
      <w:sz w:val="20"/>
      <w:szCs w:val="20"/>
    </w:rPr>
  </w:style>
  <w:style w:type="character" w:styleId="TextodebaloChar">
    <w:name w:val="Texto de balão Char"/>
    <w:qFormat/>
    <w:rPr>
      <w:rFonts w:ascii="Tahoma" w:hAnsi="Tahoma" w:cs="Tahoma"/>
      <w:b/>
      <w:bCs/>
      <w:sz w:val="16"/>
      <w:szCs w:val="16"/>
    </w:rPr>
  </w:style>
  <w:style w:type="character" w:styleId="CharChar3">
    <w:name w:val="Char Char3"/>
    <w:qFormat/>
    <w:rPr>
      <w:rFonts w:ascii="Tahoma" w:hAnsi="Tahoma" w:cs="Tahoma"/>
      <w:sz w:val="16"/>
      <w:szCs w:val="16"/>
    </w:rPr>
  </w:style>
  <w:style w:type="character" w:styleId="MapadoDocumentoChar">
    <w:name w:val="Mapa do Documento Char"/>
    <w:qFormat/>
    <w:rPr>
      <w:rFonts w:ascii="Tahoma" w:hAnsi="Tahoma" w:cs="Tahoma"/>
      <w:b/>
      <w:bCs/>
      <w:sz w:val="16"/>
      <w:szCs w:val="16"/>
    </w:rPr>
  </w:style>
  <w:style w:type="character" w:styleId="CharChar2">
    <w:name w:val="Char Char2"/>
    <w:qFormat/>
    <w:rPr>
      <w:rFonts w:ascii="Tahoma" w:hAnsi="Tahoma" w:cs="Tahoma"/>
      <w:sz w:val="16"/>
      <w:szCs w:val="16"/>
    </w:rPr>
  </w:style>
  <w:style w:type="character" w:styleId="Nfaseforte">
    <w:name w:val="Ênfase forte"/>
    <w:qFormat/>
    <w:rPr>
      <w:rFonts w:ascii="Times New Roman" w:hAnsi="Times New Roman" w:cs="Times New Roman"/>
      <w:b/>
      <w:bCs/>
    </w:rPr>
  </w:style>
  <w:style w:type="character" w:styleId="Nmerodepgina">
    <w:name w:val="Número de página"/>
    <w:qFormat/>
    <w:rPr>
      <w:rFonts w:ascii="Times New Roman" w:hAnsi="Times New Roman" w:cs="Times New Roman"/>
    </w:rPr>
  </w:style>
  <w:style w:type="character" w:styleId="PrformataoHTMLChar">
    <w:name w:val="Pré-formatação HTML Char"/>
    <w:qFormat/>
    <w:rPr>
      <w:rFonts w:ascii="Courier New" w:hAnsi="Courier New" w:cs="Courier New"/>
      <w:b/>
      <w:bCs/>
      <w:sz w:val="20"/>
      <w:szCs w:val="20"/>
    </w:rPr>
  </w:style>
  <w:style w:type="character" w:styleId="CharChar1">
    <w:name w:val="Char Char1"/>
    <w:qFormat/>
    <w:rPr>
      <w:rFonts w:ascii="Courier New" w:hAnsi="Courier New" w:cs="Courier New"/>
      <w:sz w:val="20"/>
      <w:szCs w:val="20"/>
    </w:rPr>
  </w:style>
  <w:style w:type="character" w:styleId="RecuodecorpodetextoChar">
    <w:name w:val="Recuo de corpo de texto Char"/>
    <w:qFormat/>
    <w:rPr>
      <w:rFonts w:ascii="Bookman Old Style" w:hAnsi="Bookman Old Style" w:cs="Bookman Old Style"/>
      <w:b/>
      <w:bCs/>
      <w:sz w:val="20"/>
      <w:szCs w:val="20"/>
    </w:rPr>
  </w:style>
  <w:style w:type="character" w:styleId="CharChar">
    <w:name w:val="Char Char"/>
    <w:qFormat/>
    <w:rPr>
      <w:rFonts w:ascii="Times New Roman" w:hAnsi="Times New Roman" w:cs="Times New Roman"/>
      <w:sz w:val="24"/>
      <w:szCs w:val="24"/>
    </w:rPr>
  </w:style>
  <w:style w:type="character" w:styleId="PartesuperiorzdoformulrioChar">
    <w:name w:val="Parte superior-z do formulário Char"/>
    <w:qFormat/>
    <w:rPr>
      <w:rFonts w:ascii="Arial" w:hAnsi="Arial" w:cs="Arial"/>
      <w:b/>
      <w:bCs/>
      <w:vanish/>
      <w:sz w:val="16"/>
      <w:szCs w:val="16"/>
    </w:rPr>
  </w:style>
  <w:style w:type="character" w:styleId="ParteinferiordoformulrioChar">
    <w:name w:val="Parte inferior do formulário Char"/>
    <w:qFormat/>
    <w:rPr>
      <w:rFonts w:ascii="Arial" w:hAnsi="Arial" w:cs="Arial"/>
      <w:b/>
      <w:bCs/>
      <w:vanish/>
      <w:sz w:val="16"/>
      <w:szCs w:val="16"/>
    </w:rPr>
  </w:style>
  <w:style w:type="character" w:styleId="CharChar22">
    <w:name w:val="Char Char22"/>
    <w:qFormat/>
    <w:rPr>
      <w:rFonts w:ascii="Courier New" w:hAnsi="Courier New" w:cs="Courier New"/>
      <w:lang w:val="pt-B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cs="Times New Roman"/>
      <w:lang w:val="pt-BR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next w:val="Normal"/>
    <w:qFormat/>
    <w:pPr/>
    <w:rPr>
      <w:b w:val="false"/>
      <w:bCs w:val="false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simples">
    <w:name w:val="Texto simples"/>
    <w:basedOn w:val="Normal"/>
    <w:qFormat/>
    <w:pPr/>
    <w:rPr>
      <w:rFonts w:ascii="Courier New" w:hAnsi="Courier New" w:cs="Courier New"/>
      <w:b w:val="false"/>
      <w:bCs w:val="false"/>
    </w:rPr>
  </w:style>
  <w:style w:type="paragraph" w:styleId="Recuodecorpodetexto2">
    <w:name w:val="Recuo de corpo de texto 2"/>
    <w:basedOn w:val="Normal"/>
    <w:qFormat/>
    <w:pPr>
      <w:spacing w:lineRule="auto" w:line="360"/>
      <w:ind w:firstLine="1134"/>
      <w:jc w:val="both"/>
    </w:pPr>
    <w:rPr>
      <w:rFonts w:cs="Times New Roman"/>
      <w:lang w:val="pt-BR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>
      <w:rFonts w:cs="Times New Roman"/>
      <w:lang w:val="pt-BR"/>
    </w:rPr>
  </w:style>
  <w:style w:type="paragraph" w:styleId="Recuodecorpodetexto3">
    <w:name w:val="Recuo de corpo de texto 3"/>
    <w:basedOn w:val="Normal"/>
    <w:qFormat/>
    <w:pPr>
      <w:tabs>
        <w:tab w:val="left" w:pos="709" w:leader="none"/>
      </w:tabs>
      <w:spacing w:lineRule="atLeast" w:line="240"/>
      <w:ind w:firstLine="426"/>
      <w:jc w:val="both"/>
    </w:pPr>
    <w:rPr>
      <w:rFonts w:cs="Times New Roman"/>
      <w:sz w:val="16"/>
      <w:szCs w:val="16"/>
      <w:lang w:val="pt-BR"/>
    </w:rPr>
  </w:style>
  <w:style w:type="paragraph" w:styleId="Corpodetexto2">
    <w:name w:val="Corpo de texto 2"/>
    <w:basedOn w:val="Normal"/>
    <w:qFormat/>
    <w:pPr>
      <w:jc w:val="both"/>
    </w:pPr>
    <w:rPr>
      <w:rFonts w:cs="Times New Roman"/>
      <w:lang w:val="pt-BR"/>
    </w:rPr>
  </w:style>
  <w:style w:type="paragraph" w:styleId="ListBullet3">
    <w:name w:val="List Bullet 3"/>
    <w:basedOn w:val="Normal"/>
    <w:qFormat/>
    <w:pPr>
      <w:ind w:left="566" w:hanging="283"/>
    </w:pPr>
    <w:rPr/>
  </w:style>
  <w:style w:type="paragraph" w:styleId="TextosemFormatao">
    <w:name w:val="Texto sem Formatação"/>
    <w:basedOn w:val="Normal"/>
    <w:qFormat/>
    <w:pPr/>
    <w:rPr>
      <w:rFonts w:ascii="Courier New" w:hAnsi="Courier New" w:cs="Times New Roman"/>
      <w:b w:val="false"/>
      <w:bCs w:val="false"/>
    </w:rPr>
  </w:style>
  <w:style w:type="paragraph" w:styleId="ListBullet4">
    <w:name w:val="List Bullet 4"/>
    <w:basedOn w:val="Normal"/>
    <w:qFormat/>
    <w:pPr>
      <w:ind w:left="849" w:hanging="283"/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>
      <w:rFonts w:cs="Times New Roman"/>
      <w:lang w:val="pt-BR"/>
    </w:rPr>
  </w:style>
  <w:style w:type="paragraph" w:styleId="Textoembloco">
    <w:name w:val="Texto em bloco"/>
    <w:basedOn w:val="Normal"/>
    <w:qFormat/>
    <w:pPr>
      <w:spacing w:lineRule="atLeast" w:line="240"/>
      <w:ind w:left="-142" w:right="232" w:firstLine="142"/>
      <w:jc w:val="both"/>
    </w:pPr>
    <w:rPr>
      <w:rFonts w:eastAsia="SimSun;宋体"/>
    </w:rPr>
  </w:style>
  <w:style w:type="paragraph" w:styleId="Xl24">
    <w:name w:val="xl24"/>
    <w:basedOn w:val="Normal"/>
    <w:qFormat/>
    <w:pPr>
      <w:spacing w:before="280" w:after="280"/>
    </w:pPr>
    <w:rPr>
      <w:rFonts w:ascii="Arial" w:hAnsi="Arial" w:cs="Arial"/>
    </w:rPr>
  </w:style>
  <w:style w:type="paragraph" w:styleId="Xl25">
    <w:name w:val="xl25"/>
    <w:basedOn w:val="Normal"/>
    <w:qFormat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pacing w:before="280" w:after="280"/>
    </w:pPr>
    <w:rPr>
      <w:rFonts w:ascii="Arial" w:hAnsi="Arial" w:cs="Arial"/>
    </w:rPr>
  </w:style>
  <w:style w:type="paragraph" w:styleId="Xl26">
    <w:name w:val="xl26"/>
    <w:basedOn w:val="Normal"/>
    <w:qFormat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pacing w:before="280" w:after="280"/>
    </w:pPr>
    <w:rPr>
      <w:rFonts w:ascii="Arial" w:hAnsi="Arial" w:cs="Arial"/>
    </w:rPr>
  </w:style>
  <w:style w:type="paragraph" w:styleId="Xl27">
    <w:name w:val="xl27"/>
    <w:basedOn w:val="Normal"/>
    <w:qFormat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pacing w:before="280" w:after="280"/>
      <w:jc w:val="right"/>
    </w:pPr>
    <w:rPr>
      <w:rFonts w:ascii="Arial" w:hAnsi="Arial" w:cs="Arial"/>
    </w:rPr>
  </w:style>
  <w:style w:type="paragraph" w:styleId="Textodecomentrio">
    <w:name w:val="Texto de comentário"/>
    <w:basedOn w:val="Normal"/>
    <w:qFormat/>
    <w:pPr/>
    <w:rPr>
      <w:rFonts w:cs="Times New Roman"/>
      <w:lang w:val="pt-BR"/>
    </w:rPr>
  </w:style>
  <w:style w:type="paragraph" w:styleId="Assuntodocomentrio">
    <w:name w:val="Assunto do comentário"/>
    <w:basedOn w:val="Textodecomentrio"/>
    <w:qFormat/>
    <w:pPr/>
    <w:rPr>
      <w:b w:val="false"/>
      <w:bCs w:val="false"/>
    </w:rPr>
  </w:style>
  <w:style w:type="paragraph" w:styleId="Textodebalo">
    <w:name w:val="Texto de balão"/>
    <w:basedOn w:val="Normal"/>
    <w:qFormat/>
    <w:pPr/>
    <w:rPr>
      <w:rFonts w:ascii="Tahoma" w:hAnsi="Tahoma" w:cs="Times New Roman"/>
      <w:sz w:val="16"/>
      <w:szCs w:val="16"/>
      <w:lang w:val="pt-BR"/>
    </w:rPr>
  </w:style>
  <w:style w:type="paragraph" w:styleId="MapadoDocumento">
    <w:name w:val="Mapa do Documento"/>
    <w:basedOn w:val="Normal"/>
    <w:qFormat/>
    <w:pPr>
      <w:shd w:val="clear" w:fill="000080"/>
    </w:pPr>
    <w:rPr>
      <w:rFonts w:ascii="Tahoma" w:hAnsi="Tahoma" w:cs="Times New Roman"/>
      <w:sz w:val="16"/>
      <w:szCs w:val="16"/>
      <w:lang w:val="pt-BR"/>
    </w:rPr>
  </w:style>
  <w:style w:type="paragraph" w:styleId="Xl28">
    <w:name w:val="xl28"/>
    <w:basedOn w:val="Normal"/>
    <w:qFormat/>
    <w:pPr>
      <w:spacing w:before="280" w:after="280"/>
    </w:pPr>
    <w:rPr>
      <w:rFonts w:ascii="Arial" w:hAnsi="Arial" w:cs="Arial"/>
    </w:rPr>
  </w:style>
  <w:style w:type="paragraph" w:styleId="Xl29">
    <w:name w:val="xl29"/>
    <w:basedOn w:val="Normal"/>
    <w:qFormat/>
    <w:pPr>
      <w:spacing w:before="280" w:after="280"/>
      <w:jc w:val="right"/>
    </w:pPr>
    <w:rPr>
      <w:rFonts w:ascii="Arial" w:hAnsi="Arial" w:cs="Arial"/>
    </w:rPr>
  </w:style>
  <w:style w:type="paragraph" w:styleId="Xl30">
    <w:name w:val="xl30"/>
    <w:basedOn w:val="Normal"/>
    <w:qFormat/>
    <w:pPr>
      <w:spacing w:before="280" w:after="280"/>
      <w:jc w:val="center"/>
    </w:pPr>
    <w:rPr>
      <w:rFonts w:ascii="Arial" w:hAnsi="Arial" w:cs="Arial"/>
      <w:sz w:val="16"/>
      <w:szCs w:val="16"/>
    </w:rPr>
  </w:style>
  <w:style w:type="paragraph" w:styleId="Xl31">
    <w:name w:val="xl31"/>
    <w:basedOn w:val="Normal"/>
    <w:qFormat/>
    <w:pPr>
      <w:spacing w:before="280" w:after="280"/>
      <w:jc w:val="center"/>
    </w:pPr>
    <w:rPr>
      <w:rFonts w:ascii="Arial Unicode MS" w:hAnsi="Arial Unicode MS" w:cs="Arial Unicode MS"/>
    </w:rPr>
  </w:style>
  <w:style w:type="paragraph" w:styleId="Xl33">
    <w:name w:val="xl33"/>
    <w:basedOn w:val="Normal"/>
    <w:qFormat/>
    <w:pPr>
      <w:spacing w:before="280" w:after="280"/>
      <w:jc w:val="right"/>
    </w:pPr>
    <w:rPr>
      <w:rFonts w:ascii="Arial" w:hAnsi="Arial" w:cs="Arial"/>
      <w:sz w:val="16"/>
      <w:szCs w:val="16"/>
    </w:rPr>
  </w:style>
  <w:style w:type="paragraph" w:styleId="Xl34">
    <w:name w:val="xl34"/>
    <w:basedOn w:val="Normal"/>
    <w:qFormat/>
    <w:pPr>
      <w:spacing w:before="280" w:after="280"/>
    </w:pPr>
    <w:rPr>
      <w:rFonts w:ascii="Arial" w:hAnsi="Arial" w:cs="Arial"/>
    </w:rPr>
  </w:style>
  <w:style w:type="paragraph" w:styleId="Xl35">
    <w:name w:val="xl35"/>
    <w:basedOn w:val="Normal"/>
    <w:qFormat/>
    <w:pPr>
      <w:spacing w:before="280" w:after="280"/>
      <w:jc w:val="center"/>
    </w:pPr>
    <w:rPr>
      <w:rFonts w:ascii="Arial" w:hAnsi="Arial" w:cs="Arial"/>
    </w:rPr>
  </w:style>
  <w:style w:type="paragraph" w:styleId="Xl36">
    <w:name w:val="xl36"/>
    <w:basedOn w:val="Normal"/>
    <w:qFormat/>
    <w:pPr>
      <w:spacing w:before="280" w:after="280"/>
    </w:pPr>
    <w:rPr>
      <w:rFonts w:ascii="Arial" w:hAnsi="Arial" w:cs="Arial"/>
    </w:rPr>
  </w:style>
  <w:style w:type="paragraph" w:styleId="Xl37">
    <w:name w:val="xl37"/>
    <w:basedOn w:val="Normal"/>
    <w:qFormat/>
    <w:pPr>
      <w:spacing w:before="280" w:after="280"/>
    </w:pPr>
    <w:rPr>
      <w:rFonts w:ascii="Arial" w:hAnsi="Arial" w:cs="Arial"/>
      <w:color w:val="0000FF"/>
      <w:sz w:val="18"/>
      <w:szCs w:val="18"/>
    </w:rPr>
  </w:style>
  <w:style w:type="paragraph" w:styleId="Xl38">
    <w:name w:val="xl38"/>
    <w:basedOn w:val="Normal"/>
    <w:qFormat/>
    <w:pPr>
      <w:spacing w:before="280" w:after="280"/>
    </w:pPr>
    <w:rPr>
      <w:rFonts w:ascii="Arial" w:hAnsi="Arial" w:cs="Arial"/>
      <w:color w:val="0000FF"/>
      <w:sz w:val="18"/>
      <w:szCs w:val="18"/>
    </w:rPr>
  </w:style>
  <w:style w:type="paragraph" w:styleId="Xl39">
    <w:name w:val="xl39"/>
    <w:basedOn w:val="Normal"/>
    <w:qFormat/>
    <w:pPr>
      <w:spacing w:before="280" w:after="280"/>
      <w:jc w:val="center"/>
    </w:pPr>
    <w:rPr>
      <w:rFonts w:ascii="Arial" w:hAnsi="Arial" w:cs="Arial"/>
      <w:color w:val="0000FF"/>
      <w:sz w:val="18"/>
      <w:szCs w:val="18"/>
    </w:rPr>
  </w:style>
  <w:style w:type="paragraph" w:styleId="Xl40">
    <w:name w:val="xl40"/>
    <w:basedOn w:val="Normal"/>
    <w:qFormat/>
    <w:pPr>
      <w:spacing w:before="280" w:after="280"/>
      <w:jc w:val="center"/>
    </w:pPr>
    <w:rPr>
      <w:rFonts w:ascii="Arial" w:hAnsi="Arial" w:cs="Arial"/>
      <w:color w:val="0000FF"/>
      <w:sz w:val="18"/>
      <w:szCs w:val="18"/>
    </w:rPr>
  </w:style>
  <w:style w:type="paragraph" w:styleId="Xl32">
    <w:name w:val="xl32"/>
    <w:basedOn w:val="Normal"/>
    <w:qFormat/>
    <w:pPr>
      <w:spacing w:before="280" w:after="280"/>
      <w:jc w:val="center"/>
    </w:pPr>
    <w:rPr>
      <w:rFonts w:ascii="Arial" w:hAnsi="Arial" w:cs="Arial"/>
      <w:color w:val="0000FF"/>
      <w:sz w:val="18"/>
      <w:szCs w:val="18"/>
    </w:rPr>
  </w:style>
  <w:style w:type="paragraph" w:styleId="PrformataoHTML">
    <w:name w:val="Pré-formatação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Times New Roman"/>
      <w:lang w:val="pt-BR"/>
    </w:rPr>
  </w:style>
  <w:style w:type="paragraph" w:styleId="Estilo">
    <w:name w:val="Estilo"/>
    <w:basedOn w:val="Normal"/>
    <w:qFormat/>
    <w:pPr/>
    <w:rPr>
      <w:rFonts w:ascii="Courier New" w:hAnsi="Courier New" w:cs="Courier New"/>
    </w:rPr>
  </w:style>
  <w:style w:type="paragraph" w:styleId="Commarcadores">
    <w:name w:val="Com marcadores"/>
    <w:basedOn w:val="Normal"/>
    <w:qFormat/>
    <w:pPr>
      <w:tabs>
        <w:tab w:val="left" w:pos="960" w:leader="none"/>
        <w:tab w:val="left" w:pos="1125" w:leader="none"/>
      </w:tabs>
      <w:ind w:left="360" w:hanging="360"/>
    </w:pPr>
    <w:rPr>
      <w:b w:val="false"/>
      <w:bCs w:val="false"/>
      <w:sz w:val="18"/>
      <w:szCs w:val="18"/>
    </w:rPr>
  </w:style>
  <w:style w:type="paragraph" w:styleId="TextBodyIndent">
    <w:name w:val="Body Text Indent"/>
    <w:basedOn w:val="Normal"/>
    <w:pPr>
      <w:spacing w:before="0" w:after="120"/>
      <w:ind w:left="283" w:hanging="0"/>
    </w:pPr>
    <w:rPr>
      <w:rFonts w:cs="Times New Roman"/>
      <w:lang w:val="pt-BR"/>
    </w:rPr>
  </w:style>
  <w:style w:type="paragraph" w:styleId="PargrafodaLista">
    <w:name w:val="Parágrafo da Lista"/>
    <w:basedOn w:val="Normal"/>
    <w:qFormat/>
    <w:pPr>
      <w:ind w:left="720" w:hanging="0"/>
    </w:pPr>
    <w:rPr/>
  </w:style>
  <w:style w:type="paragraph" w:styleId="Partesuperiorzdoformulrio">
    <w:name w:val="Parte superior-z do formulário"/>
    <w:basedOn w:val="Normal"/>
    <w:next w:val="Normal"/>
    <w:qFormat/>
    <w:pPr>
      <w:pBdr>
        <w:bottom w:val="single" w:sz="6" w:space="1" w:color="000001"/>
      </w:pBdr>
      <w:jc w:val="center"/>
    </w:pPr>
    <w:rPr>
      <w:rFonts w:ascii="Arial" w:hAnsi="Arial" w:cs="Times New Roman"/>
      <w:vanish/>
      <w:sz w:val="16"/>
      <w:szCs w:val="16"/>
      <w:lang w:val="pt-BR"/>
    </w:rPr>
  </w:style>
  <w:style w:type="paragraph" w:styleId="Parteinferiordoformulrio">
    <w:name w:val="Parte inferior do formulário"/>
    <w:basedOn w:val="Normal"/>
    <w:next w:val="Normal"/>
    <w:qFormat/>
    <w:pPr>
      <w:pBdr>
        <w:top w:val="single" w:sz="6" w:space="1" w:color="000001"/>
      </w:pBdr>
      <w:jc w:val="center"/>
    </w:pPr>
    <w:rPr>
      <w:rFonts w:ascii="Arial" w:hAnsi="Arial" w:cs="Times New Roman"/>
      <w:vanish/>
      <w:sz w:val="16"/>
      <w:szCs w:val="16"/>
      <w:lang w:val="pt-BR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LibreOffice/5.1.4.2$Linux_X86_64 LibreOffice_project/10m0$Build-2</Application>
  <Pages>4</Pages>
  <Words>1385</Words>
  <Characters>7028</Characters>
  <CharactersWithSpaces>8019</CharactersWithSpaces>
  <Paragraphs>435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2016-10-09T16:01:24Z</dcterms:created>
  <dc:creator/>
  <dc:description/>
  <dc:language>pt-BR</dc:language>
  <cp:lastModifiedBy/>
  <cp:lastPrinted>2012-04-25T15:56:00Z</cp:lastPrinted>
  <dcterms:modified xsi:type="dcterms:W3CDTF">2016-10-10T14:45:43Z</dcterms:modified>
  <cp:revision>4</cp:revision>
  <dc:subject/>
  <dc:title>SECRETARIA DA SEGURANÇA PÚBLICA</dc:title>
</cp:coreProperties>
</file>