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shd w:fill="FFFFFF" w:val="clear"/>
        <w:rPr>
          <w:b/>
          <w:b/>
          <w:bCs/>
        </w:rPr>
      </w:pPr>
      <w:r>
        <w:rPr>
          <w:b/>
          <w:bCs/>
          <w:lang w:val="en-US"/>
        </w:rPr>
        <w:t>Code Review Checklist Form for Java</w:t>
      </w:r>
    </w:p>
    <w:p>
      <w:pPr>
        <w:pStyle w:val="BodyA"/>
        <w:shd w:fill="FFFFFF" w:val="clear"/>
        <w:rPr>
          <w:b/>
          <w:b/>
          <w:bCs/>
        </w:rPr>
      </w:pPr>
      <w:r>
        <w:rPr>
          <w:b/>
          <w:bCs/>
        </w:rPr>
      </w:r>
    </w:p>
    <w:tbl>
      <w:tblPr>
        <w:tblW w:w="8927" w:type="dxa"/>
        <w:jc w:val="left"/>
        <w:tblInd w:w="179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83"/>
        <w:gridCol w:w="4607"/>
        <w:gridCol w:w="1296"/>
        <w:gridCol w:w="1440"/>
      </w:tblGrid>
      <w:tr>
        <w:trPr>
          <w:trHeight w:val="232" w:hRule="atLeast"/>
        </w:trPr>
        <w:tc>
          <w:tcPr>
            <w:tcW w:w="1583" w:type="dxa"/>
            <w:tcBorders/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Estudiante</w:t>
            </w:r>
          </w:p>
        </w:tc>
        <w:tc>
          <w:tcPr>
            <w:tcW w:w="4607" w:type="dxa"/>
            <w:tcBorders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Ian Sarasty Medina</w:t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19</w:t>
            </w:r>
            <w:r>
              <w:rPr>
                <w:sz w:val="20"/>
                <w:szCs w:val="20"/>
                <w:lang w:val="en-US"/>
              </w:rPr>
              <w:t>/03/2017</w:t>
            </w:r>
          </w:p>
        </w:tc>
      </w:tr>
      <w:tr>
        <w:trPr>
          <w:trHeight w:val="242" w:hRule="atLeast"/>
        </w:trPr>
        <w:tc>
          <w:tcPr>
            <w:tcW w:w="1583" w:type="dxa"/>
            <w:tcBorders/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Programa</w:t>
            </w:r>
          </w:p>
        </w:tc>
        <w:tc>
          <w:tcPr>
            <w:tcW w:w="460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Body"/>
              <w:rPr/>
            </w:pPr>
            <w:r>
              <w:rPr>
                <w:sz w:val="20"/>
                <w:szCs w:val="20"/>
                <w:lang w:val="en-US"/>
              </w:rPr>
              <w:t xml:space="preserve">Tarea 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PSP</w:t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Programa #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Body"/>
              <w:shd w:fill="FFFFFF" w:val="clear"/>
              <w:rPr/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1583" w:type="dxa"/>
            <w:tcBorders/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460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BodyA"/>
              <w:shd w:fill="FFFFFF" w:val="clear"/>
              <w:jc w:val="center"/>
              <w:rPr/>
            </w:pPr>
            <w:r>
              <w:rPr>
                <w:sz w:val="20"/>
                <w:szCs w:val="20"/>
                <w:lang w:val="en-US"/>
              </w:rPr>
              <w:t>Java</w:t>
            </w:r>
          </w:p>
        </w:tc>
      </w:tr>
    </w:tbl>
    <w:p>
      <w:pPr>
        <w:pStyle w:val="BodyA"/>
        <w:widowControl w:val="false"/>
        <w:shd w:fill="FFFFFF" w:val="clear"/>
        <w:ind w:left="108" w:right="0" w:hanging="108"/>
        <w:rPr>
          <w:b/>
          <w:b/>
          <w:bCs/>
        </w:rPr>
      </w:pPr>
      <w:r>
        <w:rPr>
          <w:b/>
          <w:bCs/>
        </w:rPr>
      </w:r>
    </w:p>
    <w:p>
      <w:pPr>
        <w:pStyle w:val="BodyA"/>
        <w:shd w:fill="FFFFFF" w:val="clear"/>
        <w:spacing w:lineRule="auto" w:line="360"/>
        <w:jc w:val="both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tbl>
      <w:tblPr>
        <w:tblW w:w="8856" w:type="dxa"/>
        <w:jc w:val="left"/>
        <w:tblInd w:w="17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997"/>
        <w:gridCol w:w="6858"/>
      </w:tblGrid>
      <w:tr>
        <w:trPr>
          <w:trHeight w:val="233" w:hRule="atLeast"/>
        </w:trPr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Header"/>
              <w:rPr/>
            </w:pPr>
            <w:r>
              <w:rPr>
                <w:lang w:val="en-US"/>
              </w:rPr>
              <w:t>Propouse</w:t>
            </w:r>
          </w:p>
        </w:tc>
        <w:tc>
          <w:tcPr>
            <w:tcW w:w="6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Text"/>
              <w:shd w:fill="FFFFFF" w:val="clear"/>
              <w:rPr/>
            </w:pPr>
            <w:r>
              <w:rPr>
                <w:lang w:val="en-US"/>
              </w:rPr>
              <w:t xml:space="preserve">To guide you in conducting an effective code review </w:t>
            </w:r>
          </w:p>
        </w:tc>
      </w:tr>
      <w:tr>
        <w:trPr>
          <w:trHeight w:val="452" w:hRule="atLeast"/>
        </w:trPr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Header"/>
              <w:rPr/>
            </w:pPr>
            <w:r>
              <w:rPr>
                <w:lang w:val="en-US"/>
              </w:rPr>
              <w:t>General</w:t>
            </w:r>
          </w:p>
        </w:tc>
        <w:tc>
          <w:tcPr>
            <w:tcW w:w="6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Bullets1"/>
              <w:numPr>
                <w:ilvl w:val="0"/>
                <w:numId w:val="1"/>
              </w:numPr>
              <w:shd w:fill="FFFFFF" w:val="clear"/>
              <w:rPr/>
            </w:pPr>
            <w:r>
              <w:rPr>
                <w:lang w:val="en-US"/>
              </w:rPr>
              <w:t>Review the entire program for each checklist category; do not attempt to review for more than one category at a time!</w:t>
            </w:r>
          </w:p>
          <w:p>
            <w:pPr>
              <w:pStyle w:val="ScriptTableBullets1"/>
              <w:numPr>
                <w:ilvl w:val="0"/>
                <w:numId w:val="1"/>
              </w:numPr>
              <w:shd w:fill="FFFFFF" w:val="clear"/>
              <w:rPr/>
            </w:pPr>
            <w:r>
              <w:rPr>
                <w:lang w:val="en-US"/>
              </w:rPr>
              <w:t>As you complete each review step, check off that item in the box at the right.</w:t>
            </w:r>
          </w:p>
          <w:p>
            <w:pPr>
              <w:pStyle w:val="ScriptTableBullets1"/>
              <w:numPr>
                <w:ilvl w:val="0"/>
                <w:numId w:val="1"/>
              </w:numPr>
              <w:shd w:fill="FFFFFF" w:val="clear"/>
              <w:rPr/>
            </w:pPr>
            <w:r>
              <w:rPr>
                <w:lang w:val="en-US"/>
              </w:rPr>
              <w:t>Complete the checklist for one program or program unit before reviewing the next.</w:t>
            </w:r>
          </w:p>
        </w:tc>
      </w:tr>
    </w:tbl>
    <w:p>
      <w:pPr>
        <w:pStyle w:val="BodyA"/>
        <w:widowControl w:val="false"/>
        <w:shd w:fill="FFFFFF" w:val="clear"/>
        <w:ind w:left="108" w:right="0" w:hanging="108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BodyA"/>
        <w:widowControl w:val="false"/>
        <w:shd w:fill="FFFFFF" w:val="clear"/>
        <w:jc w:val="both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tbl>
      <w:tblPr>
        <w:tblW w:w="8720" w:type="dxa"/>
        <w:jc w:val="left"/>
        <w:tblInd w:w="17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967"/>
        <w:gridCol w:w="5667"/>
        <w:gridCol w:w="272"/>
        <w:gridCol w:w="271"/>
        <w:gridCol w:w="270"/>
        <w:gridCol w:w="272"/>
      </w:tblGrid>
      <w:tr>
        <w:trPr>
          <w:trHeight w:val="300" w:hRule="atLeast"/>
        </w:trPr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/>
            </w:pPr>
            <w:r>
              <w:rPr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5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/>
            </w:pPr>
            <w:r>
              <w:rPr>
                <w:sz w:val="20"/>
                <w:szCs w:val="20"/>
                <w:lang w:val="en-US"/>
              </w:rPr>
              <w:t xml:space="preserve">The code is following the </w:t>
            </w:r>
            <w:r>
              <w:rPr>
                <w:sz w:val="20"/>
                <w:szCs w:val="20"/>
                <w:lang w:val="en-US"/>
              </w:rPr>
              <w:t xml:space="preserve">entire </w:t>
            </w:r>
            <w:r>
              <w:rPr>
                <w:sz w:val="20"/>
                <w:szCs w:val="20"/>
                <w:lang w:val="en-US"/>
              </w:rPr>
              <w:t>design</w:t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C</w:t>
            </w: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u w:val="none" w:color="000000"/>
                <w:vertAlign w:val="baseline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u w:val="none" w:color="000000"/>
                <w:vertAlign w:val="baseline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u w:val="none" w:color="000000"/>
                <w:vertAlign w:val="baseline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2" w:hRule="atLeast"/>
        </w:trPr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/>
            </w:pPr>
            <w:r>
              <w:rPr>
                <w:sz w:val="20"/>
                <w:szCs w:val="20"/>
                <w:lang w:val="en-US"/>
              </w:rPr>
              <w:t>Imports</w:t>
            </w:r>
          </w:p>
        </w:tc>
        <w:tc>
          <w:tcPr>
            <w:tcW w:w="5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55" w:type="dxa"/>
            </w:tcMar>
          </w:tcPr>
          <w:p>
            <w:pPr>
              <w:pStyle w:val="ScriptTableBullets1"/>
              <w:shd w:fill="FFFFFF" w:val="clear"/>
              <w:ind w:left="180" w:right="0" w:hanging="180"/>
              <w:rPr/>
            </w:pPr>
            <w:r>
              <w:rPr/>
              <w:t>Ensure that all imports are used and remove the unused imports</w:t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/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</w:tr>
      <w:tr>
        <w:trPr>
          <w:trHeight w:val="611" w:hRule="atLeast"/>
        </w:trPr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/>
            </w:pPr>
            <w:r>
              <w:rPr>
                <w:sz w:val="20"/>
                <w:szCs w:val="20"/>
                <w:lang w:val="en-US"/>
              </w:rPr>
              <w:t>Initialization</w:t>
            </w:r>
          </w:p>
        </w:tc>
        <w:tc>
          <w:tcPr>
            <w:tcW w:w="5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55" w:type="dxa"/>
            </w:tcMar>
          </w:tcPr>
          <w:p>
            <w:pPr>
              <w:pStyle w:val="ScriptTableBullets1"/>
              <w:shd w:fill="FFFFFF" w:val="clear"/>
              <w:ind w:left="180" w:right="0" w:hanging="180"/>
              <w:rPr/>
            </w:pPr>
            <w:r>
              <w:rPr>
                <w:lang w:val="en-US"/>
              </w:rPr>
              <w:t>Every variable and object are inicia</w:t>
            </w:r>
            <w:r>
              <w:rPr>
                <w:lang w:val="en-US"/>
              </w:rPr>
              <w:t>lizated</w:t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/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</w:tr>
      <w:tr>
        <w:trPr>
          <w:trHeight w:val="452" w:hRule="atLeast"/>
        </w:trPr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/>
            </w:pPr>
            <w:r>
              <w:rPr>
                <w:sz w:val="20"/>
                <w:szCs w:val="20"/>
                <w:lang w:val="en-US"/>
              </w:rPr>
              <w:t>Calls</w:t>
            </w:r>
          </w:p>
        </w:tc>
        <w:tc>
          <w:tcPr>
            <w:tcW w:w="5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55" w:type="dxa"/>
            </w:tcMar>
          </w:tcPr>
          <w:p>
            <w:pPr>
              <w:pStyle w:val="ScriptTableBullets1"/>
              <w:shd w:fill="FFFFFF" w:val="clear"/>
              <w:ind w:left="180" w:right="0" w:hanging="180"/>
              <w:rPr/>
            </w:pPr>
            <w:r>
              <w:rPr>
                <w:lang w:val="en-US"/>
              </w:rPr>
              <w:t>That every method call have the correct parameter</w:t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/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</w:tr>
      <w:tr>
        <w:trPr>
          <w:trHeight w:val="469" w:hRule="atLeast"/>
        </w:trPr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/>
            </w:pPr>
            <w:r>
              <w:rPr>
                <w:sz w:val="20"/>
                <w:szCs w:val="20"/>
                <w:lang w:val="en-US"/>
              </w:rPr>
              <w:t>Names</w:t>
            </w:r>
          </w:p>
        </w:tc>
        <w:tc>
          <w:tcPr>
            <w:tcW w:w="5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Bullets1"/>
              <w:numPr>
                <w:ilvl w:val="0"/>
                <w:numId w:val="2"/>
              </w:numPr>
              <w:shd w:fill="FFFFFF" w:val="clear"/>
              <w:rPr/>
            </w:pPr>
            <w:r>
              <w:rPr>
                <w:lang w:val="en-US"/>
              </w:rPr>
              <w:t>See if every param, class, method and variable in general are named with good practice programming</w:t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/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</w:tr>
      <w:tr>
        <w:trPr>
          <w:trHeight w:val="553" w:hRule="atLeast"/>
        </w:trPr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/>
            </w:pPr>
            <w:r>
              <w:rPr>
                <w:sz w:val="20"/>
                <w:szCs w:val="20"/>
                <w:lang w:val="en-US"/>
              </w:rPr>
              <w:t>Arrays</w:t>
            </w:r>
          </w:p>
        </w:tc>
        <w:tc>
          <w:tcPr>
            <w:tcW w:w="5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Bullets1"/>
              <w:numPr>
                <w:ilvl w:val="0"/>
                <w:numId w:val="3"/>
              </w:numPr>
              <w:shd w:fill="FFFFFF" w:val="clear"/>
              <w:rPr>
                <w:u w:val="none"/>
              </w:rPr>
            </w:pPr>
            <w:r>
              <w:rPr>
                <w:u w:val="none"/>
                <w:lang w:val="en-US"/>
              </w:rPr>
              <w:t>Ensure that every list is initiate, store and releases correctly</w:t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/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</w:tr>
      <w:tr>
        <w:trPr>
          <w:trHeight w:val="452" w:hRule="atLeast"/>
        </w:trPr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/>
            </w:pPr>
            <w:r>
              <w:rPr>
                <w:sz w:val="20"/>
                <w:szCs w:val="20"/>
                <w:lang w:val="en-US"/>
              </w:rPr>
              <w:t>Resources release</w:t>
            </w:r>
          </w:p>
        </w:tc>
        <w:tc>
          <w:tcPr>
            <w:tcW w:w="5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Bullets1"/>
              <w:numPr>
                <w:ilvl w:val="0"/>
                <w:numId w:val="4"/>
              </w:numPr>
              <w:shd w:fill="FFFFFF" w:val="clear"/>
              <w:rPr/>
            </w:pPr>
            <w:r>
              <w:rPr>
                <w:lang w:val="en-US"/>
              </w:rPr>
              <w:t>That every resource (databases connection) are closed</w:t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/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</w:p>
        </w:tc>
      </w:tr>
      <w:tr>
        <w:trPr>
          <w:trHeight w:val="452" w:hRule="atLeast"/>
        </w:trPr>
        <w:tc>
          <w:tcPr>
            <w:tcW w:w="19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Outs formats</w:t>
            </w:r>
          </w:p>
        </w:tc>
        <w:tc>
          <w:tcPr>
            <w:tcW w:w="56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Bullets1"/>
              <w:numPr>
                <w:ilvl w:val="0"/>
                <w:numId w:val="4"/>
              </w:numPr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every out like text in prompt or log file have the agreement definitions</w:t>
            </w:r>
          </w:p>
        </w:tc>
        <w:tc>
          <w:tcPr>
            <w:tcW w:w="2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2" w:hRule="atLeast"/>
        </w:trPr>
        <w:tc>
          <w:tcPr>
            <w:tcW w:w="19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Pairs ()</w:t>
            </w:r>
          </w:p>
        </w:tc>
        <w:tc>
          <w:tcPr>
            <w:tcW w:w="56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Bullets1"/>
              <w:numPr>
                <w:ilvl w:val="0"/>
                <w:numId w:val="4"/>
              </w:numPr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That every parenthesis has its pair</w:t>
            </w:r>
          </w:p>
        </w:tc>
        <w:tc>
          <w:tcPr>
            <w:tcW w:w="2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2" w:hRule="atLeast"/>
        </w:trPr>
        <w:tc>
          <w:tcPr>
            <w:tcW w:w="19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operations</w:t>
            </w:r>
          </w:p>
        </w:tc>
        <w:tc>
          <w:tcPr>
            <w:tcW w:w="56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Bullets1"/>
              <w:numPr>
                <w:ilvl w:val="0"/>
                <w:numId w:val="4"/>
              </w:numPr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That every logic operation are defined without redundancy </w:t>
            </w:r>
          </w:p>
        </w:tc>
        <w:tc>
          <w:tcPr>
            <w:tcW w:w="2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2" w:hRule="atLeast"/>
        </w:trPr>
        <w:tc>
          <w:tcPr>
            <w:tcW w:w="19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 by line verification</w:t>
            </w:r>
          </w:p>
        </w:tc>
        <w:tc>
          <w:tcPr>
            <w:tcW w:w="56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Bullets1"/>
              <w:numPr>
                <w:ilvl w:val="0"/>
                <w:numId w:val="4"/>
              </w:numPr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every line is syntacticly good defined</w:t>
            </w:r>
          </w:p>
        </w:tc>
        <w:tc>
          <w:tcPr>
            <w:tcW w:w="2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2" w:hRule="atLeast"/>
        </w:trPr>
        <w:tc>
          <w:tcPr>
            <w:tcW w:w="19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</w:t>
            </w:r>
          </w:p>
        </w:tc>
        <w:tc>
          <w:tcPr>
            <w:tcW w:w="56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Bullets1"/>
              <w:numPr>
                <w:ilvl w:val="0"/>
                <w:numId w:val="4"/>
              </w:numPr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follows every standard agreement</w:t>
            </w:r>
          </w:p>
        </w:tc>
        <w:tc>
          <w:tcPr>
            <w:tcW w:w="2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2" w:hRule="atLeast"/>
        </w:trPr>
        <w:tc>
          <w:tcPr>
            <w:tcW w:w="19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opened file closed</w:t>
            </w:r>
          </w:p>
        </w:tc>
        <w:tc>
          <w:tcPr>
            <w:tcW w:w="56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Bullets1"/>
              <w:numPr>
                <w:ilvl w:val="0"/>
                <w:numId w:val="4"/>
              </w:numPr>
              <w:shd w:fill="FFFFFF" w:val="clea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That every resource (</w:t>
            </w:r>
            <w:r>
              <w:rPr>
                <w:sz w:val="20"/>
                <w:szCs w:val="20"/>
                <w:lang w:val="en-US"/>
              </w:rPr>
              <w:t>Files</w:t>
            </w:r>
            <w:r>
              <w:rPr>
                <w:sz w:val="20"/>
                <w:szCs w:val="20"/>
                <w:lang w:val="en-US"/>
              </w:rPr>
              <w:t>) are closed</w:t>
            </w:r>
          </w:p>
        </w:tc>
        <w:tc>
          <w:tcPr>
            <w:tcW w:w="2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BodyA"/>
        <w:widowControl w:val="false"/>
        <w:shd w:fill="FFFFFF" w:val="clear"/>
        <w:ind w:left="108" w:right="0" w:hanging="108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BodyA"/>
        <w:widowControl w:val="false"/>
        <w:shd w:fill="FFFFFF" w:val="clear"/>
        <w:jc w:val="both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BodyA"/>
        <w:shd w:fill="FFFFFF" w:val="clea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A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180"/>
        </w:tabs>
        <w:ind w:left="180" w:hanging="18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1">
      <w:start w:val="1"/>
      <w:numFmt w:val="bullet"/>
      <w:lvlText w:val="◻"/>
      <w:lvlJc w:val="left"/>
      <w:pPr>
        <w:tabs>
          <w:tab w:val="num" w:pos="180"/>
        </w:tabs>
        <w:ind w:left="1422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180"/>
        </w:tabs>
        <w:ind w:left="214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286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4">
      <w:start w:val="1"/>
      <w:numFmt w:val="bullet"/>
      <w:lvlText w:val="o"/>
      <w:lvlJc w:val="left"/>
      <w:pPr>
        <w:tabs>
          <w:tab w:val="num" w:pos="180"/>
        </w:tabs>
        <w:ind w:left="358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5">
      <w:start w:val="1"/>
      <w:numFmt w:val="bullet"/>
      <w:lvlText w:val="▪"/>
      <w:lvlJc w:val="left"/>
      <w:pPr>
        <w:tabs>
          <w:tab w:val="num" w:pos="180"/>
        </w:tabs>
        <w:ind w:left="430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502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7">
      <w:start w:val="1"/>
      <w:numFmt w:val="bullet"/>
      <w:lvlText w:val="o"/>
      <w:lvlJc w:val="left"/>
      <w:pPr>
        <w:tabs>
          <w:tab w:val="num" w:pos="180"/>
        </w:tabs>
        <w:ind w:left="574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8">
      <w:start w:val="1"/>
      <w:numFmt w:val="bullet"/>
      <w:lvlText w:val="▪"/>
      <w:lvlJc w:val="left"/>
      <w:pPr>
        <w:tabs>
          <w:tab w:val="num" w:pos="180"/>
        </w:tabs>
        <w:ind w:left="646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180"/>
        </w:tabs>
        <w:ind w:left="180" w:hanging="18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1">
      <w:start w:val="1"/>
      <w:numFmt w:val="bullet"/>
      <w:lvlText w:val="◻"/>
      <w:lvlJc w:val="left"/>
      <w:pPr>
        <w:tabs>
          <w:tab w:val="num" w:pos="180"/>
        </w:tabs>
        <w:ind w:left="1422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180"/>
        </w:tabs>
        <w:ind w:left="214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286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4">
      <w:start w:val="1"/>
      <w:numFmt w:val="bullet"/>
      <w:lvlText w:val="o"/>
      <w:lvlJc w:val="left"/>
      <w:pPr>
        <w:tabs>
          <w:tab w:val="num" w:pos="180"/>
        </w:tabs>
        <w:ind w:left="358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5">
      <w:start w:val="1"/>
      <w:numFmt w:val="bullet"/>
      <w:lvlText w:val="▪"/>
      <w:lvlJc w:val="left"/>
      <w:pPr>
        <w:tabs>
          <w:tab w:val="num" w:pos="180"/>
        </w:tabs>
        <w:ind w:left="430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502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7">
      <w:start w:val="1"/>
      <w:numFmt w:val="bullet"/>
      <w:lvlText w:val="o"/>
      <w:lvlJc w:val="left"/>
      <w:pPr>
        <w:tabs>
          <w:tab w:val="num" w:pos="180"/>
        </w:tabs>
        <w:ind w:left="574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8">
      <w:start w:val="1"/>
      <w:numFmt w:val="bullet"/>
      <w:lvlText w:val="▪"/>
      <w:lvlJc w:val="left"/>
      <w:pPr>
        <w:tabs>
          <w:tab w:val="num" w:pos="180"/>
        </w:tabs>
        <w:ind w:left="646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180"/>
        </w:tabs>
        <w:ind w:left="180" w:hanging="18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1">
      <w:start w:val="1"/>
      <w:numFmt w:val="bullet"/>
      <w:lvlText w:val="◻"/>
      <w:lvlJc w:val="left"/>
      <w:pPr>
        <w:tabs>
          <w:tab w:val="num" w:pos="180"/>
        </w:tabs>
        <w:ind w:left="1422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180"/>
        </w:tabs>
        <w:ind w:left="214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286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4">
      <w:start w:val="1"/>
      <w:numFmt w:val="bullet"/>
      <w:lvlText w:val="o"/>
      <w:lvlJc w:val="left"/>
      <w:pPr>
        <w:tabs>
          <w:tab w:val="num" w:pos="180"/>
        </w:tabs>
        <w:ind w:left="358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5">
      <w:start w:val="1"/>
      <w:numFmt w:val="bullet"/>
      <w:lvlText w:val="▪"/>
      <w:lvlJc w:val="left"/>
      <w:pPr>
        <w:tabs>
          <w:tab w:val="num" w:pos="180"/>
        </w:tabs>
        <w:ind w:left="430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502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7">
      <w:start w:val="1"/>
      <w:numFmt w:val="bullet"/>
      <w:lvlText w:val="o"/>
      <w:lvlJc w:val="left"/>
      <w:pPr>
        <w:tabs>
          <w:tab w:val="num" w:pos="180"/>
        </w:tabs>
        <w:ind w:left="574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8">
      <w:start w:val="1"/>
      <w:numFmt w:val="bullet"/>
      <w:lvlText w:val="▪"/>
      <w:lvlJc w:val="left"/>
      <w:pPr>
        <w:tabs>
          <w:tab w:val="num" w:pos="180"/>
        </w:tabs>
        <w:ind w:left="646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180"/>
        </w:tabs>
        <w:ind w:left="180" w:hanging="18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1">
      <w:start w:val="1"/>
      <w:numFmt w:val="bullet"/>
      <w:lvlText w:val="◻"/>
      <w:lvlJc w:val="left"/>
      <w:pPr>
        <w:tabs>
          <w:tab w:val="num" w:pos="180"/>
        </w:tabs>
        <w:ind w:left="1422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180"/>
        </w:tabs>
        <w:ind w:left="214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286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4">
      <w:start w:val="1"/>
      <w:numFmt w:val="bullet"/>
      <w:lvlText w:val="o"/>
      <w:lvlJc w:val="left"/>
      <w:pPr>
        <w:tabs>
          <w:tab w:val="num" w:pos="180"/>
        </w:tabs>
        <w:ind w:left="358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5">
      <w:start w:val="1"/>
      <w:numFmt w:val="bullet"/>
      <w:lvlText w:val="▪"/>
      <w:lvlJc w:val="left"/>
      <w:pPr>
        <w:tabs>
          <w:tab w:val="num" w:pos="180"/>
        </w:tabs>
        <w:ind w:left="430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502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7">
      <w:start w:val="1"/>
      <w:numFmt w:val="bullet"/>
      <w:lvlText w:val="o"/>
      <w:lvlJc w:val="left"/>
      <w:pPr>
        <w:tabs>
          <w:tab w:val="num" w:pos="180"/>
        </w:tabs>
        <w:ind w:left="574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8">
      <w:start w:val="1"/>
      <w:numFmt w:val="bullet"/>
      <w:lvlText w:val="▪"/>
      <w:lvlJc w:val="left"/>
      <w:pPr>
        <w:tabs>
          <w:tab w:val="num" w:pos="180"/>
        </w:tabs>
        <w:ind w:left="646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hd w:val="clear" w:color="auto" w:fill="auto"/>
        <w:suppressAutoHyphens w:val="false"/>
      </w:pPr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ListLabel1">
    <w:name w:val="ListLabel 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Footer">
    <w:name w:val="Header &amp; Footer"/>
    <w:qFormat/>
    <w:pPr>
      <w:keepNext/>
      <w:keepLines w:val="false"/>
      <w:pageBreakBefore w:val="false"/>
      <w:widowControl/>
      <w:pBdr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A">
    <w:name w:val="Body A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Body">
    <w:name w:val="Body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ScriptTableHeader">
    <w:name w:val="ScriptTableHeader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criptTableText">
    <w:name w:val="ScriptTableText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criptTableBullets1">
    <w:name w:val="ScriptTableBullets1"/>
    <w:qFormat/>
    <w:pPr>
      <w:keepNext/>
      <w:keepLines w:val="false"/>
      <w:pageBreakBefore w:val="false"/>
      <w:widowControl/>
      <w:pBdr/>
      <w:shd w:val="clear" w:color="auto" w:fill="auto"/>
      <w:tabs>
        <w:tab w:val="left" w:pos="180" w:leader="none"/>
        <w:tab w:val="left" w:pos="36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Application>LibreOffice/5.0.0.5$MacOSX_X86_64 LibreOffice_project/1b1a90865e348b492231e1c451437d7a15bb262b</Application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2017-03-19T23:37:39Z</dcterms:modified>
  <cp:revision>10</cp:revision>
</cp:coreProperties>
</file>