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B723B0" w14:textId="77777777" w:rsidR="00FC26DD" w:rsidRDefault="00FC26DD" w:rsidP="00636539">
      <w:pPr>
        <w:jc w:val="center"/>
        <w:rPr>
          <w:color w:val="FF0000"/>
          <w:sz w:val="96"/>
          <w:szCs w:val="96"/>
        </w:rPr>
      </w:pPr>
    </w:p>
    <w:p w14:paraId="6E59ECCB" w14:textId="77777777" w:rsidR="00FC26DD" w:rsidRDefault="00FC26DD" w:rsidP="00636539">
      <w:pPr>
        <w:jc w:val="center"/>
        <w:rPr>
          <w:color w:val="FF0000"/>
          <w:sz w:val="96"/>
          <w:szCs w:val="96"/>
        </w:rPr>
      </w:pPr>
    </w:p>
    <w:p w14:paraId="057640A2" w14:textId="77777777" w:rsidR="00FC26DD" w:rsidRDefault="00FC26DD" w:rsidP="00636539">
      <w:pPr>
        <w:jc w:val="center"/>
        <w:rPr>
          <w:color w:val="FF0000"/>
          <w:sz w:val="96"/>
          <w:szCs w:val="96"/>
        </w:rPr>
      </w:pPr>
    </w:p>
    <w:p w14:paraId="4E433D17" w14:textId="77777777" w:rsidR="00FC26DD" w:rsidRDefault="00FC26DD" w:rsidP="00636539">
      <w:pPr>
        <w:jc w:val="center"/>
        <w:rPr>
          <w:color w:val="FF0000"/>
          <w:sz w:val="96"/>
          <w:szCs w:val="96"/>
        </w:rPr>
      </w:pPr>
    </w:p>
    <w:p w14:paraId="74107CDC" w14:textId="77777777" w:rsidR="00FC26DD" w:rsidRDefault="00FC26DD" w:rsidP="00636539">
      <w:pPr>
        <w:jc w:val="center"/>
        <w:rPr>
          <w:color w:val="FF0000"/>
          <w:sz w:val="96"/>
          <w:szCs w:val="96"/>
        </w:rPr>
      </w:pPr>
    </w:p>
    <w:p w14:paraId="1DF272B9" w14:textId="77777777" w:rsidR="00FC26DD" w:rsidRDefault="00FC26DD" w:rsidP="00636539">
      <w:pPr>
        <w:jc w:val="center"/>
        <w:rPr>
          <w:color w:val="FF0000"/>
          <w:sz w:val="96"/>
          <w:szCs w:val="96"/>
        </w:rPr>
      </w:pPr>
    </w:p>
    <w:p w14:paraId="095DDE00" w14:textId="77777777" w:rsidR="00FC26DD" w:rsidRDefault="00FC26DD" w:rsidP="00636539">
      <w:pPr>
        <w:jc w:val="center"/>
        <w:rPr>
          <w:color w:val="FF0000"/>
          <w:sz w:val="96"/>
          <w:szCs w:val="96"/>
        </w:rPr>
      </w:pPr>
    </w:p>
    <w:p w14:paraId="18DC4688" w14:textId="77777777" w:rsidR="00FC26DD" w:rsidRDefault="00FC26DD" w:rsidP="00636539">
      <w:pPr>
        <w:jc w:val="center"/>
        <w:rPr>
          <w:color w:val="FF0000"/>
          <w:sz w:val="96"/>
          <w:szCs w:val="96"/>
        </w:rPr>
      </w:pPr>
    </w:p>
    <w:p w14:paraId="40E54614" w14:textId="77777777" w:rsidR="00FC26DD" w:rsidRDefault="00FC26DD" w:rsidP="00636539">
      <w:pPr>
        <w:jc w:val="center"/>
        <w:rPr>
          <w:color w:val="FF0000"/>
          <w:sz w:val="96"/>
          <w:szCs w:val="96"/>
        </w:rPr>
      </w:pPr>
    </w:p>
    <w:p w14:paraId="2C913A69" w14:textId="77777777" w:rsidR="00FC26DD" w:rsidRDefault="00FC26DD" w:rsidP="00636539">
      <w:pPr>
        <w:jc w:val="both"/>
        <w:rPr>
          <w:color w:val="FF0000"/>
          <w:sz w:val="96"/>
          <w:szCs w:val="96"/>
        </w:rPr>
      </w:pPr>
    </w:p>
    <w:p w14:paraId="1D501BEA" w14:textId="53BA490C" w:rsidR="00636539" w:rsidRPr="00636539" w:rsidRDefault="00636539" w:rsidP="00636539">
      <w:pPr>
        <w:jc w:val="both"/>
        <w:rPr>
          <w:color w:val="FF0000"/>
          <w:sz w:val="40"/>
          <w:szCs w:val="40"/>
        </w:rPr>
      </w:pPr>
      <w:r w:rsidRPr="00BA4549">
        <w:rPr>
          <w:color w:val="4472C4" w:themeColor="accent1"/>
          <w:sz w:val="40"/>
          <w:szCs w:val="40"/>
        </w:rPr>
        <w:lastRenderedPageBreak/>
        <w:t>Sommaire :</w:t>
      </w:r>
      <w:r w:rsidR="00D510D2" w:rsidRPr="00636539">
        <w:rPr>
          <w:color w:val="FF0000"/>
          <w:sz w:val="40"/>
          <w:szCs w:val="40"/>
        </w:rPr>
        <w:t xml:space="preserve"> </w:t>
      </w:r>
    </w:p>
    <w:p w14:paraId="7D880EE1" w14:textId="046F881D" w:rsidR="00636539" w:rsidRDefault="00636539" w:rsidP="00636539">
      <w:pPr>
        <w:pStyle w:val="Paragraphedeliste"/>
        <w:numPr>
          <w:ilvl w:val="0"/>
          <w:numId w:val="1"/>
        </w:numPr>
        <w:jc w:val="both"/>
        <w:rPr>
          <w:szCs w:val="28"/>
        </w:rPr>
      </w:pPr>
      <w:r>
        <w:rPr>
          <w:szCs w:val="28"/>
        </w:rPr>
        <w:t xml:space="preserve">Présentation du produit </w:t>
      </w:r>
    </w:p>
    <w:p w14:paraId="45C56360" w14:textId="0A5F377C" w:rsidR="00636539" w:rsidRDefault="00636539" w:rsidP="00636539">
      <w:pPr>
        <w:pStyle w:val="Paragraphedeliste"/>
        <w:numPr>
          <w:ilvl w:val="0"/>
          <w:numId w:val="1"/>
        </w:numPr>
        <w:jc w:val="both"/>
        <w:rPr>
          <w:szCs w:val="28"/>
        </w:rPr>
      </w:pPr>
      <w:r>
        <w:rPr>
          <w:szCs w:val="28"/>
        </w:rPr>
        <w:t>Cahier des charges</w:t>
      </w:r>
    </w:p>
    <w:p w14:paraId="01E05835" w14:textId="12BE9233" w:rsidR="00636539" w:rsidRDefault="00636539" w:rsidP="00636539">
      <w:pPr>
        <w:pStyle w:val="Paragraphedeliste"/>
        <w:numPr>
          <w:ilvl w:val="0"/>
          <w:numId w:val="1"/>
        </w:numPr>
        <w:jc w:val="both"/>
        <w:rPr>
          <w:szCs w:val="28"/>
        </w:rPr>
      </w:pPr>
      <w:r>
        <w:rPr>
          <w:szCs w:val="28"/>
        </w:rPr>
        <w:t>Matériels utilisés :</w:t>
      </w:r>
    </w:p>
    <w:p w14:paraId="33FB6B4C" w14:textId="7FC80EB7" w:rsidR="00636539" w:rsidRDefault="00636539" w:rsidP="00636539">
      <w:pPr>
        <w:pStyle w:val="Paragraphedeliste"/>
        <w:numPr>
          <w:ilvl w:val="0"/>
          <w:numId w:val="2"/>
        </w:numPr>
        <w:jc w:val="both"/>
        <w:rPr>
          <w:szCs w:val="28"/>
        </w:rPr>
      </w:pPr>
      <w:r>
        <w:rPr>
          <w:szCs w:val="28"/>
        </w:rPr>
        <w:t>Hardware</w:t>
      </w:r>
    </w:p>
    <w:p w14:paraId="38E9890D" w14:textId="12DECCBE" w:rsidR="00636539" w:rsidRDefault="00636539" w:rsidP="00636539">
      <w:pPr>
        <w:pStyle w:val="Paragraphedeliste"/>
        <w:numPr>
          <w:ilvl w:val="0"/>
          <w:numId w:val="2"/>
        </w:numPr>
        <w:jc w:val="both"/>
        <w:rPr>
          <w:szCs w:val="28"/>
        </w:rPr>
      </w:pPr>
      <w:r>
        <w:rPr>
          <w:szCs w:val="28"/>
        </w:rPr>
        <w:t xml:space="preserve">Software </w:t>
      </w:r>
    </w:p>
    <w:p w14:paraId="39F7DB3C" w14:textId="57C7556F" w:rsidR="00AA192F" w:rsidRDefault="00AA192F" w:rsidP="00AA192F">
      <w:pPr>
        <w:pStyle w:val="Paragraphedeliste"/>
        <w:numPr>
          <w:ilvl w:val="0"/>
          <w:numId w:val="1"/>
        </w:numPr>
        <w:jc w:val="both"/>
        <w:rPr>
          <w:szCs w:val="28"/>
        </w:rPr>
      </w:pPr>
      <w:r>
        <w:rPr>
          <w:szCs w:val="28"/>
        </w:rPr>
        <w:t xml:space="preserve">Annexe </w:t>
      </w:r>
    </w:p>
    <w:p w14:paraId="0861541E" w14:textId="09F99D77" w:rsidR="00C66DA5" w:rsidRPr="00AA192F" w:rsidRDefault="00AA192F" w:rsidP="00AA192F">
      <w:pPr>
        <w:pStyle w:val="Paragraphedeliste"/>
        <w:numPr>
          <w:ilvl w:val="0"/>
          <w:numId w:val="2"/>
        </w:numPr>
        <w:jc w:val="both"/>
        <w:rPr>
          <w:szCs w:val="28"/>
        </w:rPr>
      </w:pPr>
      <w:r w:rsidRPr="00AA192F">
        <w:rPr>
          <w:szCs w:val="28"/>
        </w:rPr>
        <w:t>Construction de la sonde</w:t>
      </w:r>
    </w:p>
    <w:p w14:paraId="21A18902" w14:textId="14714F1F" w:rsidR="00636539" w:rsidRDefault="00636539" w:rsidP="00AA192F">
      <w:pPr>
        <w:pStyle w:val="Paragraphedeliste"/>
        <w:numPr>
          <w:ilvl w:val="0"/>
          <w:numId w:val="2"/>
        </w:numPr>
        <w:jc w:val="both"/>
        <w:rPr>
          <w:szCs w:val="28"/>
        </w:rPr>
      </w:pPr>
      <w:r>
        <w:rPr>
          <w:szCs w:val="28"/>
        </w:rPr>
        <w:t>Schéma 3D</w:t>
      </w:r>
    </w:p>
    <w:p w14:paraId="6360868C" w14:textId="6ADA1B24" w:rsidR="00636539" w:rsidRDefault="00636539" w:rsidP="00AA192F">
      <w:pPr>
        <w:pStyle w:val="Paragraphedeliste"/>
        <w:numPr>
          <w:ilvl w:val="0"/>
          <w:numId w:val="2"/>
        </w:numPr>
        <w:jc w:val="both"/>
        <w:rPr>
          <w:szCs w:val="28"/>
        </w:rPr>
      </w:pPr>
      <w:r>
        <w:rPr>
          <w:szCs w:val="28"/>
        </w:rPr>
        <w:t xml:space="preserve">Schéma électrique </w:t>
      </w:r>
    </w:p>
    <w:p w14:paraId="5FD8D4A1" w14:textId="5BE96983" w:rsidR="00636539" w:rsidRDefault="00636539" w:rsidP="00AA192F">
      <w:pPr>
        <w:pStyle w:val="Paragraphedeliste"/>
        <w:numPr>
          <w:ilvl w:val="0"/>
          <w:numId w:val="2"/>
        </w:numPr>
        <w:jc w:val="both"/>
        <w:rPr>
          <w:szCs w:val="28"/>
        </w:rPr>
      </w:pPr>
      <w:r>
        <w:rPr>
          <w:szCs w:val="28"/>
        </w:rPr>
        <w:t xml:space="preserve">Logigramme </w:t>
      </w:r>
    </w:p>
    <w:p w14:paraId="4901A533" w14:textId="2E91E576" w:rsidR="00636539" w:rsidRDefault="00636539" w:rsidP="00AA192F">
      <w:pPr>
        <w:pStyle w:val="Paragraphedeliste"/>
        <w:numPr>
          <w:ilvl w:val="0"/>
          <w:numId w:val="2"/>
        </w:numPr>
        <w:jc w:val="both"/>
        <w:rPr>
          <w:szCs w:val="28"/>
        </w:rPr>
      </w:pPr>
      <w:r>
        <w:rPr>
          <w:szCs w:val="28"/>
        </w:rPr>
        <w:t xml:space="preserve">Programme </w:t>
      </w:r>
    </w:p>
    <w:p w14:paraId="62093F3C" w14:textId="1DC44605" w:rsidR="00636539" w:rsidRDefault="00636539" w:rsidP="00636539">
      <w:pPr>
        <w:ind w:left="360"/>
        <w:jc w:val="both"/>
        <w:rPr>
          <w:szCs w:val="28"/>
        </w:rPr>
      </w:pPr>
    </w:p>
    <w:p w14:paraId="2C9716B9" w14:textId="77777777" w:rsidR="00FC26DD" w:rsidRDefault="00FC26DD" w:rsidP="00636539">
      <w:pPr>
        <w:ind w:left="360"/>
        <w:jc w:val="both"/>
        <w:rPr>
          <w:color w:val="FF0000"/>
          <w:sz w:val="40"/>
          <w:szCs w:val="40"/>
        </w:rPr>
      </w:pPr>
    </w:p>
    <w:p w14:paraId="74A4E03D" w14:textId="77777777" w:rsidR="00FC26DD" w:rsidRDefault="00FC26DD" w:rsidP="00636539">
      <w:pPr>
        <w:ind w:left="360"/>
        <w:jc w:val="both"/>
        <w:rPr>
          <w:color w:val="FF0000"/>
          <w:sz w:val="40"/>
          <w:szCs w:val="40"/>
        </w:rPr>
      </w:pPr>
    </w:p>
    <w:p w14:paraId="280D0FA8" w14:textId="77777777" w:rsidR="00FC26DD" w:rsidRDefault="00FC26DD" w:rsidP="00636539">
      <w:pPr>
        <w:ind w:left="360"/>
        <w:jc w:val="both"/>
        <w:rPr>
          <w:color w:val="FF0000"/>
          <w:sz w:val="40"/>
          <w:szCs w:val="40"/>
        </w:rPr>
      </w:pPr>
    </w:p>
    <w:p w14:paraId="63787A38" w14:textId="77777777" w:rsidR="00FC26DD" w:rsidRDefault="00FC26DD" w:rsidP="00636539">
      <w:pPr>
        <w:ind w:left="360"/>
        <w:jc w:val="both"/>
        <w:rPr>
          <w:color w:val="FF0000"/>
          <w:sz w:val="40"/>
          <w:szCs w:val="40"/>
        </w:rPr>
      </w:pPr>
    </w:p>
    <w:p w14:paraId="2B1C2793" w14:textId="77777777" w:rsidR="00FC26DD" w:rsidRDefault="00FC26DD" w:rsidP="00636539">
      <w:pPr>
        <w:ind w:left="360"/>
        <w:jc w:val="both"/>
        <w:rPr>
          <w:color w:val="FF0000"/>
          <w:sz w:val="40"/>
          <w:szCs w:val="40"/>
        </w:rPr>
      </w:pPr>
    </w:p>
    <w:p w14:paraId="5D474CA1" w14:textId="77777777" w:rsidR="00FC26DD" w:rsidRDefault="00FC26DD" w:rsidP="00636539">
      <w:pPr>
        <w:ind w:left="360"/>
        <w:jc w:val="both"/>
        <w:rPr>
          <w:color w:val="FF0000"/>
          <w:sz w:val="40"/>
          <w:szCs w:val="40"/>
        </w:rPr>
      </w:pPr>
    </w:p>
    <w:p w14:paraId="088168C7" w14:textId="77777777" w:rsidR="00FC26DD" w:rsidRDefault="00FC26DD" w:rsidP="00636539">
      <w:pPr>
        <w:ind w:left="360"/>
        <w:jc w:val="both"/>
        <w:rPr>
          <w:color w:val="FF0000"/>
          <w:sz w:val="40"/>
          <w:szCs w:val="40"/>
        </w:rPr>
      </w:pPr>
    </w:p>
    <w:p w14:paraId="19868730" w14:textId="77777777" w:rsidR="00FC26DD" w:rsidRDefault="00FC26DD" w:rsidP="00636539">
      <w:pPr>
        <w:ind w:left="360"/>
        <w:jc w:val="both"/>
        <w:rPr>
          <w:color w:val="FF0000"/>
          <w:sz w:val="40"/>
          <w:szCs w:val="40"/>
        </w:rPr>
      </w:pPr>
    </w:p>
    <w:p w14:paraId="7D3E96A3" w14:textId="77777777" w:rsidR="00FC26DD" w:rsidRDefault="00FC26DD" w:rsidP="00636539">
      <w:pPr>
        <w:ind w:left="360"/>
        <w:jc w:val="both"/>
        <w:rPr>
          <w:color w:val="FF0000"/>
          <w:sz w:val="40"/>
          <w:szCs w:val="40"/>
        </w:rPr>
      </w:pPr>
    </w:p>
    <w:p w14:paraId="7BF5EBE8" w14:textId="77777777" w:rsidR="00FC26DD" w:rsidRDefault="00FC26DD" w:rsidP="00636539">
      <w:pPr>
        <w:ind w:left="360"/>
        <w:jc w:val="both"/>
        <w:rPr>
          <w:color w:val="FF0000"/>
          <w:sz w:val="40"/>
          <w:szCs w:val="40"/>
        </w:rPr>
      </w:pPr>
    </w:p>
    <w:p w14:paraId="48E70C13" w14:textId="77777777" w:rsidR="00FC26DD" w:rsidRDefault="00FC26DD" w:rsidP="00636539">
      <w:pPr>
        <w:ind w:left="360"/>
        <w:jc w:val="both"/>
        <w:rPr>
          <w:color w:val="FF0000"/>
          <w:sz w:val="40"/>
          <w:szCs w:val="40"/>
        </w:rPr>
      </w:pPr>
    </w:p>
    <w:p w14:paraId="090C0685" w14:textId="77777777" w:rsidR="00FC26DD" w:rsidRDefault="00FC26DD" w:rsidP="00636539">
      <w:pPr>
        <w:ind w:left="360"/>
        <w:jc w:val="both"/>
        <w:rPr>
          <w:color w:val="FF0000"/>
          <w:sz w:val="40"/>
          <w:szCs w:val="40"/>
        </w:rPr>
      </w:pPr>
    </w:p>
    <w:p w14:paraId="0DBF00D7" w14:textId="62C70B5E" w:rsidR="00636539" w:rsidRPr="00BA4549" w:rsidRDefault="00636539" w:rsidP="00636539">
      <w:pPr>
        <w:ind w:left="360"/>
        <w:jc w:val="both"/>
        <w:rPr>
          <w:color w:val="4472C4" w:themeColor="accent1"/>
          <w:sz w:val="40"/>
          <w:szCs w:val="40"/>
        </w:rPr>
      </w:pPr>
      <w:r w:rsidRPr="00BA4549">
        <w:rPr>
          <w:color w:val="4472C4" w:themeColor="accent1"/>
          <w:sz w:val="40"/>
          <w:szCs w:val="40"/>
        </w:rPr>
        <w:t>Présentation du produit :</w:t>
      </w:r>
    </w:p>
    <w:p w14:paraId="26BDE34F" w14:textId="5DC61721" w:rsidR="00C66DA5" w:rsidRDefault="00C66DA5" w:rsidP="00636539">
      <w:pPr>
        <w:ind w:left="360"/>
        <w:jc w:val="both"/>
        <w:rPr>
          <w:color w:val="FF0000"/>
          <w:sz w:val="40"/>
          <w:szCs w:val="40"/>
        </w:rPr>
      </w:pPr>
    </w:p>
    <w:p w14:paraId="00D34845" w14:textId="77777777" w:rsidR="00FC26DD" w:rsidRDefault="00C66DA5" w:rsidP="00C66DA5">
      <w:pPr>
        <w:ind w:left="360"/>
        <w:jc w:val="both"/>
        <w:rPr>
          <w:szCs w:val="28"/>
        </w:rPr>
      </w:pPr>
      <w:r>
        <w:rPr>
          <w:szCs w:val="28"/>
        </w:rPr>
        <w:t>Notre produit, RecuH2O, permet de dévier l’eau de la gouttière vers un récipien</w:t>
      </w:r>
      <w:r w:rsidR="00FC26DD">
        <w:rPr>
          <w:szCs w:val="28"/>
        </w:rPr>
        <w:t>t, grâce à un système de motorisation d’un clapet situé sur la gouttière.</w:t>
      </w:r>
    </w:p>
    <w:p w14:paraId="36CA7553" w14:textId="77777777" w:rsidR="00FC26DD" w:rsidRDefault="00C66DA5" w:rsidP="00C66DA5">
      <w:pPr>
        <w:ind w:left="360"/>
        <w:jc w:val="both"/>
        <w:rPr>
          <w:szCs w:val="28"/>
        </w:rPr>
      </w:pPr>
      <w:r>
        <w:rPr>
          <w:szCs w:val="28"/>
        </w:rPr>
        <w:t>Pour c</w:t>
      </w:r>
      <w:r w:rsidR="00FC26DD">
        <w:rPr>
          <w:szCs w:val="28"/>
        </w:rPr>
        <w:t>e faire</w:t>
      </w:r>
      <w:r>
        <w:rPr>
          <w:szCs w:val="28"/>
        </w:rPr>
        <w:t xml:space="preserve">, on installe </w:t>
      </w:r>
      <w:r w:rsidR="00FC26DD">
        <w:rPr>
          <w:szCs w:val="28"/>
        </w:rPr>
        <w:t>le clapet de sorte qu’il</w:t>
      </w:r>
      <w:r>
        <w:rPr>
          <w:szCs w:val="28"/>
        </w:rPr>
        <w:t xml:space="preserve"> permet</w:t>
      </w:r>
      <w:r w:rsidR="00FC26DD">
        <w:rPr>
          <w:szCs w:val="28"/>
        </w:rPr>
        <w:t>te</w:t>
      </w:r>
      <w:r>
        <w:rPr>
          <w:szCs w:val="28"/>
        </w:rPr>
        <w:t xml:space="preserve"> à l’eau de couler soit dans la gouttière principale, soit dans une gouttière secondaire</w:t>
      </w:r>
      <w:r w:rsidR="00FC26DD">
        <w:rPr>
          <w:szCs w:val="28"/>
        </w:rPr>
        <w:t>, installée de telle sorte</w:t>
      </w:r>
      <w:r>
        <w:rPr>
          <w:szCs w:val="28"/>
        </w:rPr>
        <w:t xml:space="preserve"> qu</w:t>
      </w:r>
      <w:r w:rsidR="00FC26DD">
        <w:rPr>
          <w:szCs w:val="28"/>
        </w:rPr>
        <w:t>’elle</w:t>
      </w:r>
      <w:r>
        <w:rPr>
          <w:szCs w:val="28"/>
        </w:rPr>
        <w:t xml:space="preserve"> amène l’eau dans le récipient.</w:t>
      </w:r>
    </w:p>
    <w:p w14:paraId="71A34D86" w14:textId="77777777" w:rsidR="00FC26DD" w:rsidRDefault="00C66DA5" w:rsidP="00C66DA5">
      <w:pPr>
        <w:ind w:left="360"/>
        <w:jc w:val="both"/>
        <w:rPr>
          <w:szCs w:val="28"/>
        </w:rPr>
      </w:pPr>
      <w:r>
        <w:rPr>
          <w:szCs w:val="28"/>
        </w:rPr>
        <w:t xml:space="preserve"> </w:t>
      </w:r>
      <w:r w:rsidR="00FC26DD">
        <w:rPr>
          <w:szCs w:val="28"/>
        </w:rPr>
        <w:t>Pour savoir quand ouvrir ou fermer la trappe</w:t>
      </w:r>
      <w:r w:rsidRPr="00C66DA5">
        <w:rPr>
          <w:szCs w:val="28"/>
        </w:rPr>
        <w:t>, on met en place une condition. Lorsque l'eau est en dessous</w:t>
      </w:r>
      <w:r>
        <w:rPr>
          <w:szCs w:val="28"/>
        </w:rPr>
        <w:t xml:space="preserve"> </w:t>
      </w:r>
      <w:r w:rsidRPr="00C66DA5">
        <w:rPr>
          <w:szCs w:val="28"/>
        </w:rPr>
        <w:t>du niveau définit comme le seuil maximal,</w:t>
      </w:r>
      <w:r>
        <w:rPr>
          <w:szCs w:val="28"/>
        </w:rPr>
        <w:t xml:space="preserve"> </w:t>
      </w:r>
      <w:r w:rsidRPr="00C66DA5">
        <w:rPr>
          <w:szCs w:val="28"/>
        </w:rPr>
        <w:t>le clapet ferme la gouttière principale</w:t>
      </w:r>
      <w:r>
        <w:rPr>
          <w:szCs w:val="28"/>
        </w:rPr>
        <w:t xml:space="preserve"> </w:t>
      </w:r>
      <w:r w:rsidRPr="00C66DA5">
        <w:rPr>
          <w:szCs w:val="28"/>
        </w:rPr>
        <w:t>et dévie l'eau dans le récipient. Si le niveau de l'eau est égal ou au-dessus du seuil maximal, le clapet ferme l</w:t>
      </w:r>
      <w:r w:rsidR="00FC26DD">
        <w:rPr>
          <w:szCs w:val="28"/>
        </w:rPr>
        <w:t xml:space="preserve">’accès à la gouttière </w:t>
      </w:r>
      <w:r w:rsidRPr="00C66DA5">
        <w:rPr>
          <w:szCs w:val="28"/>
        </w:rPr>
        <w:t>secondaire et ouvre l'accès à la gouttière principale.</w:t>
      </w:r>
    </w:p>
    <w:p w14:paraId="13722721" w14:textId="62C9C54F" w:rsidR="00C66DA5" w:rsidRDefault="00C66DA5" w:rsidP="00C66DA5">
      <w:pPr>
        <w:ind w:left="360"/>
        <w:jc w:val="both"/>
        <w:rPr>
          <w:szCs w:val="28"/>
        </w:rPr>
      </w:pPr>
      <w:r w:rsidRPr="00C66DA5">
        <w:rPr>
          <w:szCs w:val="28"/>
        </w:rPr>
        <w:t xml:space="preserve"> Notre produit permet également à l'utilisateur de visualiser</w:t>
      </w:r>
      <w:r>
        <w:rPr>
          <w:szCs w:val="28"/>
        </w:rPr>
        <w:t xml:space="preserve"> </w:t>
      </w:r>
      <w:r w:rsidRPr="00C66DA5">
        <w:rPr>
          <w:szCs w:val="28"/>
        </w:rPr>
        <w:t>le niveau de l'eau à l'aide d'un graph bar. On créera une application qui permettra</w:t>
      </w:r>
      <w:r>
        <w:rPr>
          <w:szCs w:val="28"/>
        </w:rPr>
        <w:t xml:space="preserve"> </w:t>
      </w:r>
      <w:r w:rsidRPr="00C66DA5">
        <w:rPr>
          <w:szCs w:val="28"/>
        </w:rPr>
        <w:t>à l'utilisateur de visualiser sur son téléphone le niveau de l'eau. L'utilisateur</w:t>
      </w:r>
      <w:r>
        <w:rPr>
          <w:szCs w:val="28"/>
        </w:rPr>
        <w:t xml:space="preserve"> </w:t>
      </w:r>
      <w:r w:rsidRPr="00C66DA5">
        <w:rPr>
          <w:szCs w:val="28"/>
        </w:rPr>
        <w:t>pourra aussi ouvrir ou fermer le clapet grâce à l'application.</w:t>
      </w:r>
    </w:p>
    <w:p w14:paraId="398C2218" w14:textId="5004B328" w:rsidR="00C66DA5" w:rsidRDefault="00C66DA5" w:rsidP="00C66DA5">
      <w:pPr>
        <w:ind w:left="360"/>
        <w:jc w:val="both"/>
        <w:rPr>
          <w:szCs w:val="28"/>
        </w:rPr>
      </w:pPr>
    </w:p>
    <w:p w14:paraId="5F59E776" w14:textId="374AA2C8" w:rsidR="00C66DA5" w:rsidRPr="00BA4549" w:rsidRDefault="00C66DA5" w:rsidP="00C66DA5">
      <w:pPr>
        <w:ind w:left="360"/>
        <w:jc w:val="both"/>
        <w:rPr>
          <w:color w:val="4472C4" w:themeColor="accent1"/>
          <w:sz w:val="40"/>
          <w:szCs w:val="40"/>
        </w:rPr>
      </w:pPr>
      <w:r w:rsidRPr="00BA4549">
        <w:rPr>
          <w:color w:val="4472C4" w:themeColor="accent1"/>
          <w:sz w:val="40"/>
          <w:szCs w:val="40"/>
        </w:rPr>
        <w:t>Cahier des charges :</w:t>
      </w:r>
    </w:p>
    <w:p w14:paraId="45539FE8" w14:textId="77777777" w:rsidR="00B55A55" w:rsidRDefault="00B55A55" w:rsidP="00C66DA5">
      <w:pPr>
        <w:ind w:left="360"/>
        <w:jc w:val="both"/>
        <w:rPr>
          <w:color w:val="FF0000"/>
          <w:sz w:val="40"/>
          <w:szCs w:val="40"/>
        </w:rPr>
      </w:pPr>
    </w:p>
    <w:p w14:paraId="6303ABFF" w14:textId="02919EED" w:rsidR="00C66DA5" w:rsidRPr="00B55A55" w:rsidRDefault="00B55A55" w:rsidP="00B55A55">
      <w:pPr>
        <w:pStyle w:val="Paragraphedeliste"/>
        <w:numPr>
          <w:ilvl w:val="0"/>
          <w:numId w:val="1"/>
        </w:numPr>
        <w:jc w:val="both"/>
        <w:rPr>
          <w:szCs w:val="28"/>
        </w:rPr>
      </w:pPr>
      <w:r w:rsidRPr="00B55A55">
        <w:rPr>
          <w:szCs w:val="28"/>
        </w:rPr>
        <w:t>Notre</w:t>
      </w:r>
      <w:r w:rsidR="00C66DA5" w:rsidRPr="00B55A55">
        <w:rPr>
          <w:szCs w:val="28"/>
        </w:rPr>
        <w:t xml:space="preserve"> produit doit pouvoir afficher le niveau de l'eau dans l'application et sur le graph bar</w:t>
      </w:r>
    </w:p>
    <w:p w14:paraId="1EEA3998" w14:textId="6C4762C0" w:rsidR="00C66DA5" w:rsidRPr="00B55A55" w:rsidRDefault="00B55A55" w:rsidP="00B55A55">
      <w:pPr>
        <w:pStyle w:val="Paragraphedeliste"/>
        <w:numPr>
          <w:ilvl w:val="0"/>
          <w:numId w:val="1"/>
        </w:numPr>
        <w:jc w:val="both"/>
        <w:rPr>
          <w:szCs w:val="28"/>
        </w:rPr>
      </w:pPr>
      <w:r w:rsidRPr="00B55A55">
        <w:rPr>
          <w:szCs w:val="28"/>
        </w:rPr>
        <w:t>Notre</w:t>
      </w:r>
      <w:r w:rsidR="00C66DA5" w:rsidRPr="00B55A55">
        <w:rPr>
          <w:szCs w:val="28"/>
        </w:rPr>
        <w:t xml:space="preserve"> produit doit pouvoir ouvrir ou fermer la trappe en fonction du seuil du niveau de l'eau (seuil haut et seuil bas) </w:t>
      </w:r>
    </w:p>
    <w:p w14:paraId="1AB03B89" w14:textId="26392F86" w:rsidR="00C66DA5" w:rsidRPr="00B55A55" w:rsidRDefault="00B55A55" w:rsidP="00B55A55">
      <w:pPr>
        <w:pStyle w:val="Paragraphedeliste"/>
        <w:numPr>
          <w:ilvl w:val="0"/>
          <w:numId w:val="1"/>
        </w:numPr>
        <w:jc w:val="both"/>
        <w:rPr>
          <w:szCs w:val="28"/>
        </w:rPr>
      </w:pPr>
      <w:r w:rsidRPr="00B55A55">
        <w:rPr>
          <w:szCs w:val="28"/>
        </w:rPr>
        <w:t>Notre</w:t>
      </w:r>
      <w:r w:rsidR="00C66DA5" w:rsidRPr="00B55A55">
        <w:rPr>
          <w:szCs w:val="28"/>
        </w:rPr>
        <w:t xml:space="preserve"> produit doit pouvoir se connecter au wifi</w:t>
      </w:r>
    </w:p>
    <w:p w14:paraId="3A58E9FF" w14:textId="278A95DC" w:rsidR="00C66DA5" w:rsidRDefault="00B55A55" w:rsidP="00B55A55">
      <w:pPr>
        <w:pStyle w:val="Paragraphedeliste"/>
        <w:numPr>
          <w:ilvl w:val="0"/>
          <w:numId w:val="1"/>
        </w:numPr>
        <w:jc w:val="both"/>
        <w:rPr>
          <w:szCs w:val="28"/>
        </w:rPr>
      </w:pPr>
      <w:r w:rsidRPr="00B55A55">
        <w:rPr>
          <w:szCs w:val="28"/>
        </w:rPr>
        <w:t>L’utilisateur</w:t>
      </w:r>
      <w:r w:rsidR="00C66DA5" w:rsidRPr="00B55A55">
        <w:rPr>
          <w:szCs w:val="28"/>
        </w:rPr>
        <w:t xml:space="preserve"> doit pouvoir ouvrir et fermer la trappe à l'aide de l'application</w:t>
      </w:r>
    </w:p>
    <w:p w14:paraId="0AA3CF67" w14:textId="52C320A9" w:rsidR="00B55A55" w:rsidRDefault="00B55A55" w:rsidP="00B55A55">
      <w:pPr>
        <w:jc w:val="both"/>
        <w:rPr>
          <w:szCs w:val="28"/>
        </w:rPr>
      </w:pPr>
    </w:p>
    <w:p w14:paraId="41C4DC30" w14:textId="77777777" w:rsidR="00FC26DD" w:rsidRDefault="00FC26DD" w:rsidP="00B55A55">
      <w:pPr>
        <w:jc w:val="both"/>
        <w:rPr>
          <w:color w:val="FF0000"/>
          <w:sz w:val="40"/>
          <w:szCs w:val="40"/>
        </w:rPr>
      </w:pPr>
    </w:p>
    <w:p w14:paraId="07A2601E" w14:textId="77777777" w:rsidR="00FC26DD" w:rsidRDefault="00FC26DD" w:rsidP="00B55A55">
      <w:pPr>
        <w:jc w:val="both"/>
        <w:rPr>
          <w:color w:val="FF0000"/>
          <w:sz w:val="40"/>
          <w:szCs w:val="40"/>
        </w:rPr>
      </w:pPr>
    </w:p>
    <w:p w14:paraId="7D0F9F73" w14:textId="77777777" w:rsidR="00FC26DD" w:rsidRDefault="00FC26DD" w:rsidP="00B55A55">
      <w:pPr>
        <w:jc w:val="both"/>
        <w:rPr>
          <w:color w:val="FF0000"/>
          <w:sz w:val="40"/>
          <w:szCs w:val="40"/>
        </w:rPr>
      </w:pPr>
    </w:p>
    <w:p w14:paraId="4B1B4600" w14:textId="77777777" w:rsidR="00FC26DD" w:rsidRDefault="00FC26DD" w:rsidP="00B55A55">
      <w:pPr>
        <w:jc w:val="both"/>
        <w:rPr>
          <w:color w:val="FF0000"/>
          <w:sz w:val="40"/>
          <w:szCs w:val="40"/>
        </w:rPr>
      </w:pPr>
    </w:p>
    <w:p w14:paraId="2E285DA1" w14:textId="77777777" w:rsidR="00FC26DD" w:rsidRDefault="00FC26DD" w:rsidP="00B55A55">
      <w:pPr>
        <w:jc w:val="both"/>
        <w:rPr>
          <w:color w:val="FF0000"/>
          <w:sz w:val="40"/>
          <w:szCs w:val="40"/>
        </w:rPr>
      </w:pPr>
    </w:p>
    <w:p w14:paraId="74C8F3BA" w14:textId="70595540" w:rsidR="00636539" w:rsidRPr="00BA4549" w:rsidRDefault="00B55A55" w:rsidP="00B55A55">
      <w:pPr>
        <w:jc w:val="both"/>
        <w:rPr>
          <w:color w:val="4472C4" w:themeColor="accent1"/>
          <w:sz w:val="40"/>
          <w:szCs w:val="40"/>
        </w:rPr>
      </w:pPr>
      <w:r w:rsidRPr="00BA4549">
        <w:rPr>
          <w:color w:val="4472C4" w:themeColor="accent1"/>
          <w:sz w:val="40"/>
          <w:szCs w:val="40"/>
        </w:rPr>
        <w:t xml:space="preserve">Matériels utilisés : </w:t>
      </w:r>
    </w:p>
    <w:p w14:paraId="062B3005" w14:textId="41DDE564" w:rsidR="00B55A55" w:rsidRDefault="00B55A55" w:rsidP="00B55A55">
      <w:pPr>
        <w:jc w:val="both"/>
        <w:rPr>
          <w:color w:val="FF0000"/>
          <w:sz w:val="40"/>
          <w:szCs w:val="40"/>
        </w:rPr>
      </w:pPr>
    </w:p>
    <w:p w14:paraId="78B6024B" w14:textId="10D7E68B" w:rsidR="00B55A55" w:rsidRPr="00BA4549" w:rsidRDefault="00B55A55" w:rsidP="00B55A55">
      <w:pPr>
        <w:pStyle w:val="Paragraphedeliste"/>
        <w:numPr>
          <w:ilvl w:val="0"/>
          <w:numId w:val="1"/>
        </w:numPr>
        <w:jc w:val="both"/>
        <w:rPr>
          <w:color w:val="4472C4" w:themeColor="accent1"/>
          <w:sz w:val="36"/>
          <w:szCs w:val="36"/>
        </w:rPr>
      </w:pPr>
      <w:r w:rsidRPr="00BA4549">
        <w:rPr>
          <w:color w:val="4472C4" w:themeColor="accent1"/>
          <w:sz w:val="36"/>
          <w:szCs w:val="36"/>
        </w:rPr>
        <w:t xml:space="preserve">Hardware : </w:t>
      </w:r>
    </w:p>
    <w:p w14:paraId="45B4269B" w14:textId="2B39E66C" w:rsidR="00B55A55" w:rsidRDefault="00B55A55" w:rsidP="00B55A55">
      <w:pPr>
        <w:pStyle w:val="Paragraphedeliste"/>
        <w:jc w:val="both"/>
        <w:rPr>
          <w:color w:val="FF0000"/>
          <w:sz w:val="36"/>
          <w:szCs w:val="36"/>
        </w:rPr>
      </w:pPr>
    </w:p>
    <w:p w14:paraId="4AC83E22" w14:textId="57203D00" w:rsidR="007E0BBB" w:rsidRPr="007E0BBB" w:rsidRDefault="00EF5837" w:rsidP="007E0BBB">
      <w:pPr>
        <w:pStyle w:val="Paragraphedeliste"/>
        <w:numPr>
          <w:ilvl w:val="0"/>
          <w:numId w:val="1"/>
        </w:numPr>
        <w:jc w:val="both"/>
        <w:rPr>
          <w:color w:val="auto"/>
          <w:szCs w:val="28"/>
        </w:rPr>
      </w:pPr>
      <w:r>
        <w:rPr>
          <w:color w:val="auto"/>
          <w:szCs w:val="28"/>
        </w:rPr>
        <w:t xml:space="preserve">Arduino </w:t>
      </w:r>
      <w:r w:rsidR="00A114BC">
        <w:rPr>
          <w:color w:val="auto"/>
          <w:szCs w:val="28"/>
        </w:rPr>
        <w:t>méga</w:t>
      </w:r>
    </w:p>
    <w:p w14:paraId="02B3E797" w14:textId="34B372DB" w:rsidR="007E0BBB" w:rsidRDefault="007E0BBB" w:rsidP="00EF5837">
      <w:pPr>
        <w:pStyle w:val="Paragraphedeliste"/>
        <w:numPr>
          <w:ilvl w:val="0"/>
          <w:numId w:val="1"/>
        </w:numPr>
        <w:jc w:val="both"/>
        <w:rPr>
          <w:color w:val="auto"/>
          <w:szCs w:val="28"/>
        </w:rPr>
      </w:pPr>
      <w:r>
        <w:rPr>
          <w:color w:val="auto"/>
          <w:szCs w:val="28"/>
        </w:rPr>
        <w:t>Graph bar</w:t>
      </w:r>
    </w:p>
    <w:p w14:paraId="634A0224" w14:textId="524CF690" w:rsidR="007E0BBB" w:rsidRDefault="007E0BBB" w:rsidP="00EF5837">
      <w:pPr>
        <w:pStyle w:val="Paragraphedeliste"/>
        <w:numPr>
          <w:ilvl w:val="0"/>
          <w:numId w:val="1"/>
        </w:numPr>
        <w:jc w:val="both"/>
        <w:rPr>
          <w:color w:val="auto"/>
          <w:szCs w:val="28"/>
        </w:rPr>
      </w:pPr>
      <w:r>
        <w:rPr>
          <w:color w:val="auto"/>
          <w:szCs w:val="28"/>
        </w:rPr>
        <w:t>Servo moteur</w:t>
      </w:r>
    </w:p>
    <w:p w14:paraId="6D9BD7C3" w14:textId="7921AB55" w:rsidR="007E0BBB" w:rsidRDefault="007E0BBB" w:rsidP="00EF5837">
      <w:pPr>
        <w:pStyle w:val="Paragraphedeliste"/>
        <w:numPr>
          <w:ilvl w:val="0"/>
          <w:numId w:val="1"/>
        </w:numPr>
        <w:jc w:val="both"/>
        <w:rPr>
          <w:color w:val="auto"/>
          <w:szCs w:val="28"/>
        </w:rPr>
      </w:pPr>
      <w:proofErr w:type="spellStart"/>
      <w:r>
        <w:rPr>
          <w:color w:val="auto"/>
          <w:szCs w:val="28"/>
        </w:rPr>
        <w:t>Led</w:t>
      </w:r>
      <w:proofErr w:type="spellEnd"/>
      <w:r>
        <w:rPr>
          <w:color w:val="auto"/>
          <w:szCs w:val="28"/>
        </w:rPr>
        <w:t xml:space="preserve"> </w:t>
      </w:r>
    </w:p>
    <w:p w14:paraId="1BB6C78E" w14:textId="2DF6DD18" w:rsidR="007E0BBB" w:rsidRDefault="007E0BBB" w:rsidP="00EF5837">
      <w:pPr>
        <w:pStyle w:val="Paragraphedeliste"/>
        <w:numPr>
          <w:ilvl w:val="0"/>
          <w:numId w:val="1"/>
        </w:numPr>
        <w:jc w:val="both"/>
        <w:rPr>
          <w:color w:val="auto"/>
          <w:szCs w:val="28"/>
        </w:rPr>
      </w:pPr>
      <w:r>
        <w:rPr>
          <w:color w:val="auto"/>
          <w:szCs w:val="28"/>
        </w:rPr>
        <w:t xml:space="preserve">Résistances 220 ohms </w:t>
      </w:r>
    </w:p>
    <w:p w14:paraId="728C9CC2" w14:textId="0AD10970" w:rsidR="007E0BBB" w:rsidRDefault="007E0BBB" w:rsidP="00EF5837">
      <w:pPr>
        <w:pStyle w:val="Paragraphedeliste"/>
        <w:numPr>
          <w:ilvl w:val="0"/>
          <w:numId w:val="1"/>
        </w:numPr>
        <w:jc w:val="both"/>
        <w:rPr>
          <w:color w:val="auto"/>
          <w:szCs w:val="28"/>
        </w:rPr>
      </w:pPr>
      <w:r>
        <w:rPr>
          <w:color w:val="auto"/>
          <w:szCs w:val="28"/>
        </w:rPr>
        <w:t>Sonde</w:t>
      </w:r>
    </w:p>
    <w:p w14:paraId="1063B866" w14:textId="153DA522" w:rsidR="00A114BC" w:rsidRDefault="00A114BC" w:rsidP="00EF5837">
      <w:pPr>
        <w:pStyle w:val="Paragraphedeliste"/>
        <w:numPr>
          <w:ilvl w:val="0"/>
          <w:numId w:val="1"/>
        </w:numPr>
        <w:jc w:val="both"/>
        <w:rPr>
          <w:color w:val="auto"/>
          <w:szCs w:val="28"/>
        </w:rPr>
      </w:pPr>
      <w:r>
        <w:rPr>
          <w:color w:val="auto"/>
          <w:szCs w:val="28"/>
        </w:rPr>
        <w:t>Shield wifi</w:t>
      </w:r>
    </w:p>
    <w:p w14:paraId="78F4B63B" w14:textId="29380CB8" w:rsidR="00A114BC" w:rsidRDefault="00A114BC" w:rsidP="00EF5837">
      <w:pPr>
        <w:pStyle w:val="Paragraphedeliste"/>
        <w:numPr>
          <w:ilvl w:val="0"/>
          <w:numId w:val="1"/>
        </w:numPr>
        <w:jc w:val="both"/>
        <w:rPr>
          <w:color w:val="auto"/>
          <w:szCs w:val="28"/>
        </w:rPr>
      </w:pPr>
      <w:r>
        <w:rPr>
          <w:color w:val="auto"/>
          <w:szCs w:val="28"/>
        </w:rPr>
        <w:t>Trappe</w:t>
      </w:r>
    </w:p>
    <w:p w14:paraId="6736E7DA" w14:textId="6CF7888C" w:rsidR="00A114BC" w:rsidRDefault="00A114BC" w:rsidP="00EF5837">
      <w:pPr>
        <w:pStyle w:val="Paragraphedeliste"/>
        <w:numPr>
          <w:ilvl w:val="0"/>
          <w:numId w:val="1"/>
        </w:numPr>
        <w:jc w:val="both"/>
        <w:rPr>
          <w:color w:val="auto"/>
          <w:szCs w:val="28"/>
        </w:rPr>
      </w:pPr>
      <w:r>
        <w:rPr>
          <w:color w:val="auto"/>
          <w:szCs w:val="28"/>
        </w:rPr>
        <w:t xml:space="preserve">Boitier étanche </w:t>
      </w:r>
    </w:p>
    <w:p w14:paraId="6F3E659B" w14:textId="49330741" w:rsidR="00A114BC" w:rsidRDefault="00A114BC" w:rsidP="00EF5837">
      <w:pPr>
        <w:pStyle w:val="Paragraphedeliste"/>
        <w:numPr>
          <w:ilvl w:val="0"/>
          <w:numId w:val="1"/>
        </w:numPr>
        <w:jc w:val="both"/>
        <w:rPr>
          <w:color w:val="auto"/>
          <w:szCs w:val="28"/>
        </w:rPr>
      </w:pPr>
      <w:r>
        <w:rPr>
          <w:color w:val="auto"/>
          <w:szCs w:val="28"/>
        </w:rPr>
        <w:t>Plaques (pour construire la sonde)</w:t>
      </w:r>
    </w:p>
    <w:p w14:paraId="45AA3269" w14:textId="2596BA6F" w:rsidR="00A114BC" w:rsidRDefault="00A114BC" w:rsidP="00EF5837">
      <w:pPr>
        <w:pStyle w:val="Paragraphedeliste"/>
        <w:numPr>
          <w:ilvl w:val="0"/>
          <w:numId w:val="1"/>
        </w:numPr>
        <w:jc w:val="both"/>
        <w:rPr>
          <w:color w:val="auto"/>
          <w:szCs w:val="28"/>
        </w:rPr>
      </w:pPr>
      <w:r>
        <w:rPr>
          <w:color w:val="auto"/>
          <w:szCs w:val="28"/>
        </w:rPr>
        <w:t>Vis (pour fixer le boitier)</w:t>
      </w:r>
    </w:p>
    <w:p w14:paraId="6D3D8276" w14:textId="5EB95176" w:rsidR="007E0BBB" w:rsidRDefault="007E0BBB" w:rsidP="007E0BBB">
      <w:pPr>
        <w:ind w:left="360"/>
        <w:jc w:val="both"/>
        <w:rPr>
          <w:color w:val="auto"/>
          <w:szCs w:val="28"/>
        </w:rPr>
      </w:pPr>
    </w:p>
    <w:p w14:paraId="067710AF" w14:textId="1B961E7C" w:rsidR="007E0BBB" w:rsidRPr="00BA4549" w:rsidRDefault="007E0BBB" w:rsidP="007E0BBB">
      <w:pPr>
        <w:pStyle w:val="Paragraphedeliste"/>
        <w:numPr>
          <w:ilvl w:val="0"/>
          <w:numId w:val="1"/>
        </w:numPr>
        <w:jc w:val="both"/>
        <w:rPr>
          <w:color w:val="4472C4" w:themeColor="accent1"/>
          <w:sz w:val="36"/>
          <w:szCs w:val="36"/>
        </w:rPr>
      </w:pPr>
      <w:r w:rsidRPr="00BA4549">
        <w:rPr>
          <w:color w:val="4472C4" w:themeColor="accent1"/>
          <w:sz w:val="36"/>
          <w:szCs w:val="36"/>
        </w:rPr>
        <w:t>Software :</w:t>
      </w:r>
    </w:p>
    <w:p w14:paraId="7A458FEF" w14:textId="77777777" w:rsidR="007E0BBB" w:rsidRPr="007E0BBB" w:rsidRDefault="007E0BBB" w:rsidP="007E0BBB">
      <w:pPr>
        <w:pStyle w:val="Paragraphedeliste"/>
        <w:rPr>
          <w:color w:val="FF0000"/>
          <w:sz w:val="36"/>
          <w:szCs w:val="36"/>
        </w:rPr>
      </w:pPr>
    </w:p>
    <w:p w14:paraId="71C2E200" w14:textId="4B8E6647" w:rsidR="007E0BBB" w:rsidRPr="007E0BBB" w:rsidRDefault="007E0BBB" w:rsidP="007E0BBB">
      <w:pPr>
        <w:pStyle w:val="Paragraphedeliste"/>
        <w:numPr>
          <w:ilvl w:val="0"/>
          <w:numId w:val="1"/>
        </w:numPr>
        <w:jc w:val="both"/>
        <w:rPr>
          <w:color w:val="auto"/>
          <w:szCs w:val="28"/>
        </w:rPr>
      </w:pPr>
      <w:r>
        <w:rPr>
          <w:color w:val="auto"/>
          <w:szCs w:val="28"/>
        </w:rPr>
        <w:t xml:space="preserve">Blender </w:t>
      </w:r>
    </w:p>
    <w:p w14:paraId="09984329" w14:textId="50603E87" w:rsidR="007E0BBB" w:rsidRDefault="007E0BBB" w:rsidP="007E0BBB">
      <w:pPr>
        <w:pStyle w:val="Paragraphedeliste"/>
        <w:numPr>
          <w:ilvl w:val="0"/>
          <w:numId w:val="1"/>
        </w:numPr>
        <w:jc w:val="both"/>
        <w:rPr>
          <w:color w:val="auto"/>
          <w:szCs w:val="28"/>
        </w:rPr>
      </w:pPr>
      <w:proofErr w:type="spellStart"/>
      <w:r>
        <w:rPr>
          <w:color w:val="auto"/>
          <w:szCs w:val="28"/>
        </w:rPr>
        <w:t>Ki</w:t>
      </w:r>
      <w:r w:rsidR="00A114BC">
        <w:rPr>
          <w:color w:val="auto"/>
          <w:szCs w:val="28"/>
        </w:rPr>
        <w:t>C</w:t>
      </w:r>
      <w:r>
        <w:rPr>
          <w:color w:val="auto"/>
          <w:szCs w:val="28"/>
        </w:rPr>
        <w:t>ad</w:t>
      </w:r>
      <w:proofErr w:type="spellEnd"/>
      <w:r>
        <w:rPr>
          <w:color w:val="auto"/>
          <w:szCs w:val="28"/>
        </w:rPr>
        <w:t xml:space="preserve"> </w:t>
      </w:r>
    </w:p>
    <w:p w14:paraId="7F45EBE4" w14:textId="68AEA66E" w:rsidR="007E0BBB" w:rsidRDefault="007E0BBB" w:rsidP="007E0BBB">
      <w:pPr>
        <w:pStyle w:val="Paragraphedeliste"/>
        <w:numPr>
          <w:ilvl w:val="0"/>
          <w:numId w:val="1"/>
        </w:numPr>
        <w:jc w:val="both"/>
        <w:rPr>
          <w:color w:val="auto"/>
          <w:szCs w:val="28"/>
        </w:rPr>
      </w:pPr>
      <w:r>
        <w:rPr>
          <w:color w:val="auto"/>
          <w:szCs w:val="28"/>
        </w:rPr>
        <w:t>Arduino IDE</w:t>
      </w:r>
    </w:p>
    <w:p w14:paraId="2927B9A2" w14:textId="6ECAD366" w:rsidR="00D55955" w:rsidRPr="00AA192F" w:rsidRDefault="007E0BBB" w:rsidP="00D55955">
      <w:pPr>
        <w:pStyle w:val="Paragraphedeliste"/>
        <w:numPr>
          <w:ilvl w:val="0"/>
          <w:numId w:val="1"/>
        </w:numPr>
        <w:jc w:val="both"/>
        <w:rPr>
          <w:color w:val="auto"/>
          <w:szCs w:val="28"/>
        </w:rPr>
      </w:pPr>
      <w:r>
        <w:rPr>
          <w:color w:val="auto"/>
          <w:szCs w:val="28"/>
        </w:rPr>
        <w:t>GitHub Deskto</w:t>
      </w:r>
      <w:r w:rsidR="00AA192F">
        <w:rPr>
          <w:color w:val="auto"/>
          <w:szCs w:val="28"/>
        </w:rPr>
        <w:t>p</w:t>
      </w:r>
    </w:p>
    <w:p w14:paraId="609F8EF7" w14:textId="77777777" w:rsidR="00FC26DD" w:rsidRDefault="00FC26DD" w:rsidP="00D55955">
      <w:pPr>
        <w:jc w:val="both"/>
        <w:rPr>
          <w:color w:val="FF0000"/>
          <w:sz w:val="40"/>
          <w:szCs w:val="40"/>
        </w:rPr>
      </w:pPr>
    </w:p>
    <w:p w14:paraId="7EB47380" w14:textId="77777777" w:rsidR="00FC26DD" w:rsidRDefault="00FC26DD" w:rsidP="00D55955">
      <w:pPr>
        <w:jc w:val="both"/>
        <w:rPr>
          <w:color w:val="FF0000"/>
          <w:sz w:val="40"/>
          <w:szCs w:val="40"/>
        </w:rPr>
      </w:pPr>
    </w:p>
    <w:p w14:paraId="35FE5603" w14:textId="77777777" w:rsidR="00354BAB" w:rsidRDefault="00354BAB" w:rsidP="00D55955">
      <w:pPr>
        <w:jc w:val="both"/>
        <w:rPr>
          <w:color w:val="FF0000"/>
          <w:sz w:val="40"/>
          <w:szCs w:val="40"/>
        </w:rPr>
      </w:pPr>
    </w:p>
    <w:p w14:paraId="67839A10" w14:textId="30909705" w:rsidR="00D510D2" w:rsidRPr="00BA4549" w:rsidRDefault="00D55955" w:rsidP="00D55955">
      <w:pPr>
        <w:jc w:val="both"/>
        <w:rPr>
          <w:color w:val="4472C4" w:themeColor="accent1"/>
          <w:sz w:val="40"/>
          <w:szCs w:val="40"/>
        </w:rPr>
      </w:pPr>
      <w:r w:rsidRPr="00BA4549">
        <w:rPr>
          <w:color w:val="4472C4" w:themeColor="accent1"/>
          <w:sz w:val="40"/>
          <w:szCs w:val="40"/>
        </w:rPr>
        <w:t>Annexe :</w:t>
      </w:r>
      <w:r w:rsidR="00747D8E" w:rsidRPr="00BA4549">
        <w:rPr>
          <w:color w:val="4472C4" w:themeColor="accent1"/>
          <w:sz w:val="40"/>
          <w:szCs w:val="40"/>
        </w:rPr>
        <w:t xml:space="preserve"> </w:t>
      </w:r>
    </w:p>
    <w:p w14:paraId="2EDCA10F" w14:textId="7F43EA4D" w:rsidR="00AA192F" w:rsidRPr="00BA4549" w:rsidRDefault="00AA192F" w:rsidP="00D55955">
      <w:pPr>
        <w:jc w:val="both"/>
        <w:rPr>
          <w:color w:val="4472C4" w:themeColor="accent1"/>
          <w:sz w:val="36"/>
          <w:szCs w:val="36"/>
        </w:rPr>
      </w:pPr>
      <w:r w:rsidRPr="00BA4549">
        <w:rPr>
          <w:color w:val="4472C4" w:themeColor="accent1"/>
          <w:sz w:val="36"/>
          <w:szCs w:val="36"/>
        </w:rPr>
        <w:t>Construction de la sonde :</w:t>
      </w:r>
    </w:p>
    <w:p w14:paraId="2BB1BDF6" w14:textId="6EEA802E" w:rsidR="00354BAB" w:rsidRDefault="00354BAB" w:rsidP="00354BAB"/>
    <w:p w14:paraId="35444944" w14:textId="0C23FC1F" w:rsidR="00E82AAD" w:rsidRPr="00E82AAD" w:rsidRDefault="00E82AAD" w:rsidP="00354BAB">
      <w:pPr>
        <w:rPr>
          <w:color w:val="4472C4" w:themeColor="accent1"/>
          <w:sz w:val="36"/>
          <w:szCs w:val="36"/>
        </w:rPr>
      </w:pPr>
      <w:r>
        <w:rPr>
          <w:color w:val="4472C4" w:themeColor="accent1"/>
          <w:sz w:val="36"/>
          <w:szCs w:val="36"/>
        </w:rPr>
        <w:t>Hypothèses :</w:t>
      </w:r>
    </w:p>
    <w:p w14:paraId="5C8F3A4C" w14:textId="77777777" w:rsidR="00354BAB" w:rsidRDefault="00354BAB" w:rsidP="00354BAB">
      <w:r>
        <w:t>Soit :</w:t>
      </w:r>
    </w:p>
    <w:p w14:paraId="37D07E80" w14:textId="6DA86873" w:rsidR="00AA192F" w:rsidRPr="00354BAB" w:rsidRDefault="00354BAB" w:rsidP="00354BAB">
      <w:pPr>
        <w:rPr>
          <w:rFonts w:eastAsiaTheme="minorEastAsia" w:cs="Calibri Light"/>
        </w:rPr>
      </w:pPr>
      <w:r>
        <w:t xml:space="preserve"> </w:t>
      </w:r>
      <w:r w:rsidR="00AA192F">
        <w:t>C</w:t>
      </w:r>
      <w:r w:rsidR="00AA192F" w:rsidRPr="00354BAB">
        <w:rPr>
          <w:vertAlign w:val="subscript"/>
        </w:rPr>
        <w:t>0</w:t>
      </w:r>
      <w:r>
        <w:rPr>
          <w:rFonts w:eastAsiaTheme="minorEastAsia" w:cs="Calibri Light"/>
        </w:rPr>
        <w:t xml:space="preserve"> la capacitance de la sonde lorsqu</w:t>
      </w:r>
      <w:r w:rsidR="00BA4549">
        <w:rPr>
          <w:rFonts w:eastAsiaTheme="minorEastAsia" w:cs="Calibri Light"/>
        </w:rPr>
        <w:t>e la cuve est vide</w:t>
      </w:r>
    </w:p>
    <w:p w14:paraId="7566F6A6" w14:textId="52090E6C" w:rsidR="00AA192F" w:rsidRDefault="00AA192F" w:rsidP="00354BAB">
      <w:pPr>
        <w:rPr>
          <w:rFonts w:eastAsiaTheme="minorEastAsia" w:cs="Calibri Light"/>
        </w:rPr>
      </w:pPr>
      <w:r>
        <w:t>C</w:t>
      </w:r>
      <w:r w:rsidRPr="00354BAB">
        <w:rPr>
          <w:vertAlign w:val="subscript"/>
        </w:rPr>
        <w:t>f</w:t>
      </w:r>
      <w:r w:rsidR="00BA4549">
        <w:t xml:space="preserve"> </w:t>
      </w:r>
      <w:r w:rsidR="00354BAB" w:rsidRPr="00354BAB">
        <w:rPr>
          <w:rFonts w:eastAsiaTheme="minorEastAsia" w:cs="Calibri Light"/>
        </w:rPr>
        <w:t>la</w:t>
      </w:r>
      <w:r w:rsidR="00354BAB">
        <w:rPr>
          <w:rFonts w:eastAsiaTheme="minorEastAsia" w:cs="Calibri Light"/>
        </w:rPr>
        <w:t xml:space="preserve"> capacitance de la sonde lorsqu</w:t>
      </w:r>
      <w:r w:rsidR="00BA4549">
        <w:rPr>
          <w:rFonts w:eastAsiaTheme="minorEastAsia" w:cs="Calibri Light"/>
        </w:rPr>
        <w:t>e la cuve est pleine</w:t>
      </w:r>
    </w:p>
    <w:p w14:paraId="407B30FB" w14:textId="4BCC13E1" w:rsidR="00E82AAD" w:rsidRPr="00E82AAD" w:rsidRDefault="00E82AAD" w:rsidP="00354BAB">
      <w:pPr>
        <w:rPr>
          <w:rFonts w:eastAsiaTheme="minorEastAsia" w:cs="Calibri Light"/>
        </w:rPr>
      </w:pPr>
      <w:proofErr w:type="spellStart"/>
      <w:proofErr w:type="gramStart"/>
      <w:r>
        <w:rPr>
          <w:rFonts w:eastAsiaTheme="minorEastAsia" w:cs="Calibri Light"/>
        </w:rPr>
        <w:t>t</w:t>
      </w:r>
      <w:r>
        <w:rPr>
          <w:rFonts w:eastAsiaTheme="minorEastAsia" w:cs="Calibri Light"/>
          <w:vertAlign w:val="subscript"/>
        </w:rPr>
        <w:t>c</w:t>
      </w:r>
      <w:proofErr w:type="spellEnd"/>
      <w:proofErr w:type="gramEnd"/>
      <w:r>
        <w:rPr>
          <w:rFonts w:eastAsiaTheme="minorEastAsia" w:cs="Calibri Light"/>
          <w:vertAlign w:val="subscript"/>
        </w:rPr>
        <w:t xml:space="preserve"> </w:t>
      </w:r>
      <w:r>
        <w:rPr>
          <w:rFonts w:eastAsiaTheme="minorEastAsia" w:cs="Calibri Light"/>
        </w:rPr>
        <w:t>le temps de chargement de la sonde</w:t>
      </w:r>
    </w:p>
    <w:p w14:paraId="321B80A5" w14:textId="16AD78B5" w:rsidR="00BA4549" w:rsidRDefault="00BA4549" w:rsidP="00354BAB">
      <w:pPr>
        <w:rPr>
          <w:rFonts w:eastAsiaTheme="minorEastAsia" w:cs="Calibri Light"/>
        </w:rPr>
      </w:pPr>
      <w:r>
        <w:rPr>
          <w:rFonts w:eastAsiaTheme="minorEastAsia" w:cs="Calibri Light"/>
        </w:rPr>
        <w:t>C</w:t>
      </w:r>
      <w:r>
        <w:rPr>
          <w:rFonts w:eastAsiaTheme="minorEastAsia" w:cs="Calibri Light"/>
          <w:vertAlign w:val="subscript"/>
        </w:rPr>
        <w:t>u</w:t>
      </w:r>
      <w:r>
        <w:rPr>
          <w:rFonts w:eastAsiaTheme="minorEastAsia" w:cs="Calibri Light"/>
        </w:rPr>
        <w:t xml:space="preserve"> la capacitance de la sonde </w:t>
      </w:r>
      <w:r w:rsidR="00E82AAD">
        <w:rPr>
          <w:rFonts w:eastAsiaTheme="minorEastAsia" w:cs="Calibri Light"/>
        </w:rPr>
        <w:t xml:space="preserve">à un instant t </w:t>
      </w:r>
    </w:p>
    <w:p w14:paraId="17FC7A38" w14:textId="148A00F7" w:rsidR="00E82AAD" w:rsidRPr="00BA4549" w:rsidRDefault="00E82AAD" w:rsidP="00354BAB">
      <w:pPr>
        <w:rPr>
          <w:rFonts w:eastAsiaTheme="minorEastAsia" w:cs="Calibri Light"/>
        </w:rPr>
      </w:pPr>
      <w:r>
        <w:rPr>
          <w:rFonts w:eastAsiaTheme="minorEastAsia" w:cs="Calibri Light"/>
        </w:rPr>
        <w:t>R la résistance</w:t>
      </w:r>
    </w:p>
    <w:p w14:paraId="52C8B0B3" w14:textId="34377FDD" w:rsidR="00AA192F" w:rsidRDefault="00AA192F" w:rsidP="00AA192F">
      <w:r>
        <w:t>A</w:t>
      </w:r>
      <w:r w:rsidR="00354BAB">
        <w:t xml:space="preserve"> l’aire d’une plaque de la sonde</w:t>
      </w:r>
    </w:p>
    <w:p w14:paraId="782FA315" w14:textId="6516FC05" w:rsidR="00AA192F" w:rsidRPr="0077702F" w:rsidRDefault="00AA192F" w:rsidP="00AA192F">
      <w:proofErr w:type="gramStart"/>
      <w:r>
        <w:t>d</w:t>
      </w:r>
      <w:proofErr w:type="gramEnd"/>
      <w:r w:rsidR="00354BAB">
        <w:rPr>
          <w:rFonts w:eastAsiaTheme="minorEastAsia"/>
        </w:rPr>
        <w:t xml:space="preserve"> la </w:t>
      </w:r>
      <w:r>
        <w:rPr>
          <w:rFonts w:eastAsiaTheme="minorEastAsia"/>
        </w:rPr>
        <w:t xml:space="preserve">distance entre les plaques </w:t>
      </w:r>
    </w:p>
    <w:p w14:paraId="56905796" w14:textId="6D50E63C" w:rsidR="00AA192F" w:rsidRPr="0038695D" w:rsidRDefault="00AA192F" w:rsidP="00AA192F">
      <w:proofErr w:type="gramStart"/>
      <w:r w:rsidRPr="004F22EA">
        <w:rPr>
          <w:rFonts w:eastAsiaTheme="minorEastAsia" w:cs="Calibri Light"/>
        </w:rPr>
        <w:t>ε</w:t>
      </w:r>
      <w:proofErr w:type="gramEnd"/>
      <w:r w:rsidRPr="004F22EA">
        <w:rPr>
          <w:rFonts w:eastAsiaTheme="minorEastAsia"/>
          <w:vertAlign w:val="superscript"/>
        </w:rPr>
        <w:t>0</w:t>
      </w:r>
      <w:r w:rsidR="00354BAB">
        <w:rPr>
          <w:rFonts w:eastAsiaTheme="minorEastAsia"/>
        </w:rPr>
        <w:t xml:space="preserve"> la </w:t>
      </w:r>
      <w:r w:rsidR="00354BAB" w:rsidRPr="00354BAB">
        <w:rPr>
          <w:rFonts w:eastAsiaTheme="minorEastAsia"/>
        </w:rPr>
        <w:t>permittivité</w:t>
      </w:r>
      <w:r>
        <w:rPr>
          <w:rFonts w:eastAsiaTheme="minorEastAsia"/>
        </w:rPr>
        <w:t xml:space="preserve"> du vi</w:t>
      </w:r>
      <w:r w:rsidR="00DA7C53">
        <w:rPr>
          <w:rFonts w:eastAsiaTheme="minorEastAsia"/>
        </w:rPr>
        <w:t>d</w:t>
      </w:r>
      <w:r>
        <w:rPr>
          <w:rFonts w:eastAsiaTheme="minorEastAsia"/>
        </w:rPr>
        <w:t>e</w:t>
      </w:r>
    </w:p>
    <w:p w14:paraId="7A7CF22D" w14:textId="7597684A" w:rsidR="00AA192F" w:rsidRPr="0077702F" w:rsidRDefault="00AA192F" w:rsidP="00AA192F">
      <w:proofErr w:type="spellStart"/>
      <w:proofErr w:type="gramStart"/>
      <w:r w:rsidRPr="004F22EA">
        <w:rPr>
          <w:rFonts w:eastAsiaTheme="minorEastAsia" w:cs="Calibri Light"/>
        </w:rPr>
        <w:t>ε</w:t>
      </w:r>
      <w:proofErr w:type="gramEnd"/>
      <w:r w:rsidRPr="004F22EA">
        <w:rPr>
          <w:rFonts w:eastAsiaTheme="minorEastAsia" w:cs="Calibri Light"/>
          <w:vertAlign w:val="superscript"/>
        </w:rPr>
        <w:t>r</w:t>
      </w:r>
      <w:proofErr w:type="spellEnd"/>
      <w:r>
        <w:rPr>
          <w:rFonts w:eastAsiaTheme="minorEastAsia" w:cs="Calibri Light"/>
        </w:rPr>
        <w:t xml:space="preserve"> </w:t>
      </w:r>
      <w:r w:rsidR="00354BAB">
        <w:rPr>
          <w:rFonts w:eastAsiaTheme="minorEastAsia" w:cs="Calibri Light"/>
        </w:rPr>
        <w:t xml:space="preserve">la </w:t>
      </w:r>
      <w:r>
        <w:rPr>
          <w:rFonts w:eastAsiaTheme="minorEastAsia" w:cs="Calibri Light"/>
        </w:rPr>
        <w:t>permittivité de la résine</w:t>
      </w:r>
    </w:p>
    <w:p w14:paraId="26639CA3" w14:textId="30A39998" w:rsidR="00AA192F" w:rsidRPr="0077702F" w:rsidRDefault="00AA192F" w:rsidP="00AA192F">
      <w:proofErr w:type="spellStart"/>
      <w:proofErr w:type="gramStart"/>
      <w:r w:rsidRPr="004F22EA">
        <w:rPr>
          <w:rFonts w:eastAsiaTheme="minorEastAsia" w:cs="Calibri Light"/>
        </w:rPr>
        <w:t>ε</w:t>
      </w:r>
      <w:proofErr w:type="gramEnd"/>
      <w:r w:rsidRPr="004F22EA">
        <w:rPr>
          <w:rFonts w:eastAsiaTheme="minorEastAsia" w:cs="Calibri Light"/>
          <w:vertAlign w:val="superscript"/>
        </w:rPr>
        <w:t>rA</w:t>
      </w:r>
      <w:proofErr w:type="spellEnd"/>
      <w:r>
        <w:rPr>
          <w:rFonts w:eastAsiaTheme="minorEastAsia" w:cs="Calibri Light"/>
        </w:rPr>
        <w:t xml:space="preserve"> </w:t>
      </w:r>
      <w:r w:rsidR="00354BAB">
        <w:rPr>
          <w:rFonts w:eastAsiaTheme="minorEastAsia" w:cs="Calibri Light"/>
        </w:rPr>
        <w:t xml:space="preserve">la </w:t>
      </w:r>
      <w:r>
        <w:rPr>
          <w:rFonts w:eastAsiaTheme="minorEastAsia" w:cs="Calibri Light"/>
        </w:rPr>
        <w:t>permittivité de l’air</w:t>
      </w:r>
    </w:p>
    <w:p w14:paraId="567CEF75" w14:textId="2BDE7500" w:rsidR="00AA192F" w:rsidRDefault="00AA192F" w:rsidP="00AA192F">
      <w:pPr>
        <w:rPr>
          <w:rFonts w:eastAsiaTheme="minorEastAsia" w:cs="Calibri Light"/>
        </w:rPr>
      </w:pPr>
      <w:proofErr w:type="gramStart"/>
      <w:r w:rsidRPr="004F22EA">
        <w:rPr>
          <w:rFonts w:eastAsiaTheme="minorEastAsia" w:cs="Calibri Light"/>
        </w:rPr>
        <w:t>ε</w:t>
      </w:r>
      <w:proofErr w:type="gramEnd"/>
      <w:r w:rsidRPr="004F22EA">
        <w:rPr>
          <w:rFonts w:eastAsiaTheme="minorEastAsia" w:cs="Calibri Light"/>
          <w:vertAlign w:val="superscript"/>
        </w:rPr>
        <w:t>H2</w:t>
      </w:r>
      <w:r w:rsidR="00BA4549">
        <w:rPr>
          <w:rFonts w:eastAsiaTheme="minorEastAsia" w:cs="Calibri Light"/>
          <w:vertAlign w:val="superscript"/>
        </w:rPr>
        <w:t>O</w:t>
      </w:r>
      <w:r>
        <w:rPr>
          <w:rFonts w:eastAsiaTheme="minorEastAsia" w:cs="Calibri Light"/>
        </w:rPr>
        <w:t xml:space="preserve"> </w:t>
      </w:r>
      <w:r w:rsidR="00354BAB">
        <w:rPr>
          <w:rFonts w:eastAsiaTheme="minorEastAsia" w:cs="Calibri Light"/>
        </w:rPr>
        <w:t xml:space="preserve">la </w:t>
      </w:r>
      <w:r>
        <w:rPr>
          <w:rFonts w:eastAsiaTheme="minorEastAsia" w:cs="Calibri Light"/>
        </w:rPr>
        <w:t>permittivité de l’eau</w:t>
      </w:r>
    </w:p>
    <w:p w14:paraId="103B52AD" w14:textId="0EDAC66B" w:rsidR="00E82AAD" w:rsidRDefault="00E82AAD" w:rsidP="00AA192F">
      <w:pPr>
        <w:rPr>
          <w:rFonts w:eastAsiaTheme="minorEastAsia" w:cs="Calibri Light"/>
        </w:rPr>
      </w:pPr>
      <w:r>
        <w:rPr>
          <w:rFonts w:eastAsiaTheme="minorEastAsia" w:cs="Calibri Light"/>
        </w:rPr>
        <w:t>LVL le niveau de l’eau</w:t>
      </w:r>
    </w:p>
    <w:p w14:paraId="413660AD" w14:textId="77777777" w:rsidR="00BA4549" w:rsidRDefault="00BA4549" w:rsidP="00AA192F">
      <w:pPr>
        <w:rPr>
          <w:rFonts w:eastAsiaTheme="minorEastAsia" w:cs="Calibri Light"/>
        </w:rPr>
      </w:pPr>
    </w:p>
    <w:p w14:paraId="1D1FD5D6" w14:textId="77777777" w:rsidR="00E82AAD" w:rsidRDefault="00E82AAD" w:rsidP="00AA192F"/>
    <w:p w14:paraId="69E9F799" w14:textId="77777777" w:rsidR="00E82AAD" w:rsidRDefault="00E82AAD" w:rsidP="00AA192F"/>
    <w:p w14:paraId="7796CE28" w14:textId="77777777" w:rsidR="00E82AAD" w:rsidRDefault="00E82AAD" w:rsidP="00AA192F"/>
    <w:p w14:paraId="2F388DF1" w14:textId="77777777" w:rsidR="00E82AAD" w:rsidRDefault="00E82AAD" w:rsidP="00AA192F"/>
    <w:p w14:paraId="475FBA61" w14:textId="77777777" w:rsidR="00E82AAD" w:rsidRDefault="00E82AAD" w:rsidP="00AA192F"/>
    <w:p w14:paraId="0113133C" w14:textId="77777777" w:rsidR="00E82AAD" w:rsidRDefault="00E82AAD" w:rsidP="00AA192F"/>
    <w:p w14:paraId="449B82F7" w14:textId="77777777" w:rsidR="00E82AAD" w:rsidRDefault="00E82AAD" w:rsidP="00AA192F"/>
    <w:p w14:paraId="0D43B7AC" w14:textId="77777777" w:rsidR="00E82AAD" w:rsidRDefault="00E82AAD" w:rsidP="00AA192F"/>
    <w:p w14:paraId="20E5A1D7" w14:textId="7AD0989C" w:rsidR="00E82AAD" w:rsidRPr="00E82AAD" w:rsidRDefault="00E82AAD" w:rsidP="00AA192F">
      <w:pPr>
        <w:rPr>
          <w:color w:val="4472C4" w:themeColor="accent1"/>
          <w:sz w:val="36"/>
          <w:szCs w:val="36"/>
        </w:rPr>
      </w:pPr>
      <w:r>
        <w:rPr>
          <w:color w:val="4472C4" w:themeColor="accent1"/>
          <w:sz w:val="36"/>
          <w:szCs w:val="36"/>
        </w:rPr>
        <w:t>Données :</w:t>
      </w:r>
    </w:p>
    <w:p w14:paraId="2489BF3F" w14:textId="77777777" w:rsidR="00E82AAD" w:rsidRDefault="00E82AAD" w:rsidP="00AA192F"/>
    <w:p w14:paraId="2766090E" w14:textId="537A9380" w:rsidR="00BA4549" w:rsidRDefault="00BA4549" w:rsidP="00AA192F">
      <w:pPr>
        <w:rPr>
          <w:rFonts w:eastAsiaTheme="minorEastAsia" w:cs="Calibri Light"/>
        </w:rPr>
      </w:pPr>
      <w:r>
        <w:t>C</w:t>
      </w:r>
      <w:r w:rsidRPr="00354BAB">
        <w:rPr>
          <w:vertAlign w:val="subscript"/>
        </w:rPr>
        <w:t>0</w:t>
      </w:r>
      <w:r>
        <w:t xml:space="preserve">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d</m:t>
            </m:r>
          </m:den>
        </m:f>
      </m:oMath>
      <w:r w:rsidRPr="00354BAB">
        <w:rPr>
          <w:rFonts w:eastAsiaTheme="minorEastAsia"/>
        </w:rPr>
        <w:t>*</w:t>
      </w:r>
      <w:r w:rsidRPr="00354BAB">
        <w:rPr>
          <w:rFonts w:eastAsiaTheme="minorEastAsia" w:cs="Calibri Light"/>
        </w:rPr>
        <w:t xml:space="preserve"> ε</w:t>
      </w:r>
      <w:r w:rsidRPr="00354BAB">
        <w:rPr>
          <w:rFonts w:eastAsiaTheme="minorEastAsia"/>
          <w:vertAlign w:val="superscript"/>
        </w:rPr>
        <w:t>0</w:t>
      </w:r>
      <w:r w:rsidRPr="00354BAB">
        <w:rPr>
          <w:rFonts w:eastAsiaTheme="minorEastAsia"/>
        </w:rPr>
        <w:t>*</w:t>
      </w:r>
      <w:r w:rsidRPr="00354BAB">
        <w:rPr>
          <w:rFonts w:eastAsiaTheme="minorEastAsia" w:cs="Calibri Light"/>
        </w:rPr>
        <w:t xml:space="preserve"> </w:t>
      </w:r>
      <w:proofErr w:type="spellStart"/>
      <w:r w:rsidRPr="00354BAB">
        <w:rPr>
          <w:rFonts w:eastAsiaTheme="minorEastAsia" w:cs="Calibri Light"/>
        </w:rPr>
        <w:t>ε</w:t>
      </w:r>
      <w:r w:rsidRPr="00354BAB">
        <w:rPr>
          <w:rFonts w:eastAsiaTheme="minorEastAsia" w:cs="Calibri Light"/>
          <w:vertAlign w:val="superscript"/>
        </w:rPr>
        <w:t>r</w:t>
      </w:r>
      <w:proofErr w:type="spellEnd"/>
      <w:r w:rsidRPr="00354BAB">
        <w:rPr>
          <w:rFonts w:eastAsiaTheme="minorEastAsia" w:cs="Calibri Light"/>
        </w:rPr>
        <w:t xml:space="preserve">* </w:t>
      </w:r>
      <w:proofErr w:type="spellStart"/>
      <w:r w:rsidRPr="00354BAB">
        <w:rPr>
          <w:rFonts w:eastAsiaTheme="minorEastAsia" w:cs="Calibri Light"/>
        </w:rPr>
        <w:t>ε</w:t>
      </w:r>
      <w:r w:rsidRPr="00354BAB">
        <w:rPr>
          <w:rFonts w:eastAsiaTheme="minorEastAsia" w:cs="Calibri Light"/>
          <w:vertAlign w:val="superscript"/>
        </w:rPr>
        <w:t>rA</w:t>
      </w:r>
      <w:proofErr w:type="spellEnd"/>
    </w:p>
    <w:p w14:paraId="382B25BD" w14:textId="07642A8B" w:rsidR="00BA4549" w:rsidRDefault="00BA4549" w:rsidP="00AA192F">
      <w:pPr>
        <w:rPr>
          <w:rFonts w:eastAsiaTheme="minorEastAsia" w:cs="Calibri Light"/>
          <w:vertAlign w:val="superscript"/>
        </w:rPr>
      </w:pPr>
      <w:r>
        <w:t>C</w:t>
      </w:r>
      <w:r w:rsidRPr="00354BAB">
        <w:rPr>
          <w:vertAlign w:val="subscript"/>
        </w:rPr>
        <w:t>f</w:t>
      </w:r>
      <w:r>
        <w:t xml:space="preserve">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d</m:t>
            </m:r>
          </m:den>
        </m:f>
      </m:oMath>
      <w:r w:rsidRPr="00354BAB">
        <w:rPr>
          <w:rFonts w:eastAsiaTheme="minorEastAsia"/>
        </w:rPr>
        <w:t>*</w:t>
      </w:r>
      <w:r w:rsidRPr="00354BAB">
        <w:rPr>
          <w:rFonts w:eastAsiaTheme="minorEastAsia" w:cs="Calibri Light"/>
        </w:rPr>
        <w:t xml:space="preserve"> ε</w:t>
      </w:r>
      <w:r w:rsidRPr="00354BAB">
        <w:rPr>
          <w:rFonts w:eastAsiaTheme="minorEastAsia"/>
          <w:vertAlign w:val="superscript"/>
        </w:rPr>
        <w:t>0</w:t>
      </w:r>
      <w:r w:rsidRPr="00354BAB">
        <w:rPr>
          <w:rFonts w:eastAsiaTheme="minorEastAsia"/>
        </w:rPr>
        <w:t>*</w:t>
      </w:r>
      <w:r w:rsidRPr="00354BAB">
        <w:rPr>
          <w:rFonts w:eastAsiaTheme="minorEastAsia" w:cs="Calibri Light"/>
        </w:rPr>
        <w:t xml:space="preserve"> </w:t>
      </w:r>
      <w:proofErr w:type="spellStart"/>
      <w:r w:rsidRPr="00354BAB">
        <w:rPr>
          <w:rFonts w:eastAsiaTheme="minorEastAsia" w:cs="Calibri Light"/>
        </w:rPr>
        <w:t>ε</w:t>
      </w:r>
      <w:r w:rsidRPr="00354BAB">
        <w:rPr>
          <w:rFonts w:eastAsiaTheme="minorEastAsia" w:cs="Calibri Light"/>
          <w:vertAlign w:val="superscript"/>
        </w:rPr>
        <w:t>r</w:t>
      </w:r>
      <w:proofErr w:type="spellEnd"/>
      <w:r w:rsidRPr="00354BAB">
        <w:rPr>
          <w:rFonts w:eastAsiaTheme="minorEastAsia" w:cs="Calibri Light"/>
        </w:rPr>
        <w:t>* ε</w:t>
      </w:r>
      <w:r w:rsidRPr="00BA4549">
        <w:rPr>
          <w:rFonts w:eastAsiaTheme="minorEastAsia" w:cs="Calibri Light"/>
          <w:vertAlign w:val="superscript"/>
        </w:rPr>
        <w:t>H2O</w:t>
      </w:r>
    </w:p>
    <w:p w14:paraId="28C0BA17" w14:textId="07BFC7D1" w:rsidR="00E82AAD" w:rsidRPr="00E82AAD" w:rsidRDefault="00E82AAD" w:rsidP="00AA192F">
      <w:pPr>
        <w:rPr>
          <w:rFonts w:eastAsiaTheme="minorEastAsia" w:cs="Calibri Light"/>
        </w:rPr>
      </w:pPr>
      <w:r>
        <w:rPr>
          <w:rFonts w:eastAsiaTheme="minorEastAsia" w:cs="Calibri Light"/>
        </w:rPr>
        <w:t>C</w:t>
      </w:r>
      <w:r>
        <w:rPr>
          <w:rFonts w:eastAsiaTheme="minorEastAsia" w:cs="Calibri Light"/>
          <w:vertAlign w:val="subscript"/>
        </w:rPr>
        <w:t>u</w:t>
      </w:r>
      <w:r>
        <w:rPr>
          <w:rFonts w:eastAsiaTheme="minorEastAsia" w:cs="Calibri Light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</m:num>
          <m:den>
            <m:r>
              <w:rPr>
                <w:rFonts w:ascii="Cambria Math" w:hAnsi="Cambria Math"/>
              </w:rPr>
              <m:t>R</m:t>
            </m:r>
          </m:den>
        </m:f>
      </m:oMath>
    </w:p>
    <w:p w14:paraId="3C8DF288" w14:textId="452DF443" w:rsidR="00BA4549" w:rsidRDefault="00BA4549" w:rsidP="00AA192F">
      <w:r>
        <w:t>A = L*l</w:t>
      </w:r>
    </w:p>
    <w:p w14:paraId="0F00997E" w14:textId="7E70547D" w:rsidR="00BA4549" w:rsidRDefault="00BA4549" w:rsidP="00AA192F">
      <w:pPr>
        <w:rPr>
          <w:rFonts w:eastAsiaTheme="minorEastAsia"/>
        </w:rPr>
      </w:pPr>
      <w:proofErr w:type="gramStart"/>
      <w:r>
        <w:t>d</w:t>
      </w:r>
      <w:proofErr w:type="gramEnd"/>
      <w:r>
        <w:t xml:space="preserve"> = 3*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-3</m:t>
            </m:r>
          </m:sup>
        </m:sSup>
      </m:oMath>
      <w:r w:rsidRPr="004F22EA">
        <w:rPr>
          <w:rFonts w:eastAsiaTheme="minorEastAsia"/>
        </w:rPr>
        <w:t>m</w:t>
      </w:r>
    </w:p>
    <w:p w14:paraId="36662F21" w14:textId="092AD83D" w:rsidR="00BA4549" w:rsidRPr="00BA4549" w:rsidRDefault="00BA4549" w:rsidP="00AA192F">
      <w:pPr>
        <w:rPr>
          <w:rFonts w:eastAsiaTheme="minorEastAsia" w:cs="Calibri Light"/>
        </w:rPr>
      </w:pPr>
      <w:proofErr w:type="gramStart"/>
      <w:r w:rsidRPr="004F22EA">
        <w:rPr>
          <w:rFonts w:eastAsiaTheme="minorEastAsia" w:cs="Calibri Light"/>
        </w:rPr>
        <w:t>ε</w:t>
      </w:r>
      <w:proofErr w:type="gramEnd"/>
      <w:r w:rsidRPr="004F22EA">
        <w:rPr>
          <w:rFonts w:eastAsiaTheme="minorEastAsia"/>
          <w:vertAlign w:val="superscript"/>
        </w:rPr>
        <w:t xml:space="preserve">0 </w:t>
      </w:r>
      <w:r w:rsidRPr="004F22EA">
        <w:rPr>
          <w:rFonts w:eastAsiaTheme="minorEastAsia"/>
        </w:rPr>
        <w:t>= 8.85*10</w:t>
      </w:r>
      <w:r w:rsidRPr="004F22EA">
        <w:rPr>
          <w:rFonts w:eastAsiaTheme="minorEastAsia"/>
          <w:vertAlign w:val="superscript"/>
        </w:rPr>
        <w:t>-12</w:t>
      </w:r>
      <w:r w:rsidRPr="004F22EA">
        <w:rPr>
          <w:rFonts w:eastAsiaTheme="minorEastAsia"/>
        </w:rPr>
        <w:t xml:space="preserve"> F.m</w:t>
      </w:r>
      <w:r w:rsidRPr="004F22EA">
        <w:rPr>
          <w:rFonts w:eastAsiaTheme="minorEastAsia"/>
          <w:vertAlign w:val="superscript"/>
        </w:rPr>
        <w:t>-</w:t>
      </w:r>
      <w:r w:rsidRPr="00354BAB">
        <w:rPr>
          <w:rFonts w:eastAsiaTheme="minorEastAsia"/>
          <w:vertAlign w:val="superscript"/>
        </w:rPr>
        <w:t>1</w:t>
      </w:r>
    </w:p>
    <w:p w14:paraId="11FB37F8" w14:textId="795B9627" w:rsidR="00AA192F" w:rsidRDefault="00BA4549" w:rsidP="00AA192F">
      <w:pPr>
        <w:rPr>
          <w:rFonts w:eastAsiaTheme="minorEastAsia" w:cs="Calibri Light"/>
        </w:rPr>
      </w:pPr>
      <w:proofErr w:type="spellStart"/>
      <w:proofErr w:type="gramStart"/>
      <w:r w:rsidRPr="004F22EA">
        <w:rPr>
          <w:rFonts w:eastAsiaTheme="minorEastAsia" w:cs="Calibri Light"/>
        </w:rPr>
        <w:t>ε</w:t>
      </w:r>
      <w:proofErr w:type="gramEnd"/>
      <w:r w:rsidRPr="004F22EA">
        <w:rPr>
          <w:rFonts w:eastAsiaTheme="minorEastAsia" w:cs="Calibri Light"/>
          <w:vertAlign w:val="superscript"/>
        </w:rPr>
        <w:t>r</w:t>
      </w:r>
      <w:proofErr w:type="spellEnd"/>
      <w:r w:rsidRPr="004F22EA">
        <w:rPr>
          <w:rFonts w:eastAsiaTheme="minorEastAsia" w:cs="Calibri Light"/>
        </w:rPr>
        <w:t xml:space="preserve"> = </w:t>
      </w:r>
      <w:r>
        <w:rPr>
          <w:rFonts w:eastAsiaTheme="minorEastAsia" w:cs="Calibri Light"/>
        </w:rPr>
        <w:t>3</w:t>
      </w:r>
    </w:p>
    <w:p w14:paraId="499C503A" w14:textId="66DE5F33" w:rsidR="00BA4549" w:rsidRDefault="00BA4549" w:rsidP="00AA192F">
      <w:pPr>
        <w:rPr>
          <w:rFonts w:eastAsiaTheme="minorEastAsia" w:cs="Calibri Light"/>
        </w:rPr>
      </w:pPr>
      <w:proofErr w:type="spellStart"/>
      <w:proofErr w:type="gramStart"/>
      <w:r w:rsidRPr="004F22EA">
        <w:rPr>
          <w:rFonts w:eastAsiaTheme="minorEastAsia" w:cs="Calibri Light"/>
        </w:rPr>
        <w:t>ε</w:t>
      </w:r>
      <w:proofErr w:type="gramEnd"/>
      <w:r w:rsidRPr="004F22EA">
        <w:rPr>
          <w:rFonts w:eastAsiaTheme="minorEastAsia" w:cs="Calibri Light"/>
          <w:vertAlign w:val="superscript"/>
        </w:rPr>
        <w:t>rA</w:t>
      </w:r>
      <w:proofErr w:type="spellEnd"/>
      <w:r w:rsidRPr="004F22EA">
        <w:rPr>
          <w:rFonts w:eastAsiaTheme="minorEastAsia" w:cs="Calibri Light"/>
        </w:rPr>
        <w:t xml:space="preserve"> ≈ 1 </w:t>
      </w:r>
    </w:p>
    <w:p w14:paraId="48F315D0" w14:textId="79FAA9D2" w:rsidR="00E82AAD" w:rsidRDefault="00BA4549" w:rsidP="00AA192F">
      <w:pPr>
        <w:rPr>
          <w:rFonts w:eastAsiaTheme="minorEastAsia" w:cs="Calibri Light"/>
        </w:rPr>
      </w:pPr>
      <w:proofErr w:type="gramStart"/>
      <w:r w:rsidRPr="004F22EA">
        <w:rPr>
          <w:rFonts w:eastAsiaTheme="minorEastAsia" w:cs="Calibri Light"/>
        </w:rPr>
        <w:t>ε</w:t>
      </w:r>
      <w:proofErr w:type="gramEnd"/>
      <w:r w:rsidRPr="004F22EA">
        <w:rPr>
          <w:rFonts w:eastAsiaTheme="minorEastAsia" w:cs="Calibri Light"/>
          <w:vertAlign w:val="superscript"/>
        </w:rPr>
        <w:t>H2O</w:t>
      </w:r>
      <w:r w:rsidRPr="004F22EA">
        <w:rPr>
          <w:rFonts w:eastAsiaTheme="minorEastAsia" w:cs="Calibri Light"/>
        </w:rPr>
        <w:t xml:space="preserve"> ≈ 80 </w:t>
      </w:r>
    </w:p>
    <w:p w14:paraId="2051CAE9" w14:textId="2F7B97FA" w:rsidR="00E82AAD" w:rsidRDefault="00E82AAD" w:rsidP="00AA192F">
      <w:pPr>
        <w:rPr>
          <w:rFonts w:eastAsiaTheme="minorEastAsia" w:cs="Calibri Light"/>
        </w:rPr>
      </w:pPr>
      <w:r>
        <w:rPr>
          <w:rFonts w:eastAsiaTheme="minorEastAsia" w:cs="Calibri Light"/>
        </w:rPr>
        <w:t xml:space="preserve">LVL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u</m:t>
                </m:r>
              </m:sub>
            </m:sSub>
            <m:r>
              <w:rPr>
                <w:rFonts w:ascii="Cambria Math" w:hAnsi="Cambria Math"/>
              </w:rPr>
              <m:t>*100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</m:den>
        </m:f>
      </m:oMath>
    </w:p>
    <w:p w14:paraId="33821CAD" w14:textId="77777777" w:rsidR="00E82AAD" w:rsidRDefault="00E82AAD" w:rsidP="00AA192F">
      <w:pPr>
        <w:rPr>
          <w:rFonts w:eastAsiaTheme="minorEastAsia" w:cs="Calibri Light"/>
        </w:rPr>
      </w:pPr>
    </w:p>
    <w:p w14:paraId="6D9EDE1D" w14:textId="2875C429" w:rsidR="00AA192F" w:rsidRPr="00E82AAD" w:rsidRDefault="00AA192F" w:rsidP="00AA192F">
      <w:pPr>
        <w:rPr>
          <w:rFonts w:eastAsiaTheme="minorEastAsia" w:cs="Calibri Light"/>
        </w:rPr>
      </w:pPr>
      <w:r>
        <w:t>A</w:t>
      </w:r>
      <w:r>
        <w:rPr>
          <w:vertAlign w:val="subscript"/>
        </w:rPr>
        <w:t>0</w:t>
      </w:r>
      <w:r>
        <w:t xml:space="preserve"> = 10 bits   2</w:t>
      </w:r>
      <w:r>
        <w:rPr>
          <w:vertAlign w:val="superscript"/>
        </w:rPr>
        <w:t>10</w:t>
      </w:r>
      <w:r>
        <w:t xml:space="preserve"> = 1024 bits (car 2 possibilités par bit et 10 bits)</w:t>
      </w:r>
    </w:p>
    <w:p w14:paraId="02BBE125" w14:textId="080ABF23" w:rsidR="00AA192F" w:rsidRDefault="0062145F" w:rsidP="00AA192F">
      <w:r>
        <w:t>Lorsque le pin A0 n’est pas alimenté, on a 0 bits</w:t>
      </w:r>
    </w:p>
    <w:p w14:paraId="5BE3BFDE" w14:textId="423520BF" w:rsidR="0062145F" w:rsidRDefault="0062145F" w:rsidP="00AA192F">
      <w:r>
        <w:t>Lorsque le pin A0 est alimenté en 5V, on a 1024 bits</w:t>
      </w:r>
    </w:p>
    <w:p w14:paraId="7DE43446" w14:textId="594166BE" w:rsidR="00AA192F" w:rsidRDefault="0062145F" w:rsidP="00AA192F">
      <w:r>
        <w:t>Le temps de chargement de la sonde est égal au temps que la sonde met pour se charger à 63.2% soit 648 bits</w:t>
      </w:r>
    </w:p>
    <w:p w14:paraId="32257A25" w14:textId="77777777" w:rsidR="00AA192F" w:rsidRDefault="00AA192F" w:rsidP="00AA192F">
      <w:pPr>
        <w:pStyle w:val="Paragraphedeliste"/>
        <w:rPr>
          <w:rFonts w:eastAsiaTheme="minorEastAsia" w:cs="Calibri Light"/>
        </w:rPr>
      </w:pPr>
    </w:p>
    <w:p w14:paraId="62CBB2EF" w14:textId="143CFBCD" w:rsidR="00AA192F" w:rsidRPr="005F5226" w:rsidRDefault="00AA192F" w:rsidP="00AA192F"/>
    <w:p w14:paraId="695484AF" w14:textId="77777777" w:rsidR="00E82AAD" w:rsidRDefault="00E82AAD" w:rsidP="00AA192F">
      <w:pPr>
        <w:jc w:val="both"/>
        <w:rPr>
          <w:color w:val="4472C4" w:themeColor="accent1"/>
          <w:sz w:val="36"/>
          <w:szCs w:val="36"/>
        </w:rPr>
      </w:pPr>
    </w:p>
    <w:p w14:paraId="5F45A1C0" w14:textId="77777777" w:rsidR="00E82AAD" w:rsidRDefault="00E82AAD" w:rsidP="00AA192F">
      <w:pPr>
        <w:jc w:val="both"/>
        <w:rPr>
          <w:color w:val="4472C4" w:themeColor="accent1"/>
          <w:sz w:val="36"/>
          <w:szCs w:val="36"/>
        </w:rPr>
      </w:pPr>
    </w:p>
    <w:p w14:paraId="7B2E00FB" w14:textId="77777777" w:rsidR="00E82AAD" w:rsidRDefault="00E82AAD" w:rsidP="00AA192F">
      <w:pPr>
        <w:jc w:val="both"/>
        <w:rPr>
          <w:color w:val="4472C4" w:themeColor="accent1"/>
          <w:sz w:val="36"/>
          <w:szCs w:val="36"/>
        </w:rPr>
      </w:pPr>
    </w:p>
    <w:p w14:paraId="6C16F832" w14:textId="77777777" w:rsidR="0062145F" w:rsidRDefault="0062145F" w:rsidP="00AA192F">
      <w:pPr>
        <w:jc w:val="both"/>
        <w:rPr>
          <w:color w:val="4472C4" w:themeColor="accent1"/>
          <w:sz w:val="36"/>
          <w:szCs w:val="36"/>
        </w:rPr>
      </w:pPr>
    </w:p>
    <w:p w14:paraId="28C41ADC" w14:textId="27B1D3CC" w:rsidR="00AA192F" w:rsidRPr="00BA4549" w:rsidRDefault="00AA192F" w:rsidP="00AA192F">
      <w:pPr>
        <w:jc w:val="both"/>
        <w:rPr>
          <w:color w:val="4472C4" w:themeColor="accent1"/>
          <w:sz w:val="36"/>
          <w:szCs w:val="36"/>
        </w:rPr>
      </w:pPr>
      <w:r w:rsidRPr="00BA4549">
        <w:rPr>
          <w:color w:val="4472C4" w:themeColor="accent1"/>
          <w:sz w:val="36"/>
          <w:szCs w:val="36"/>
        </w:rPr>
        <w:t xml:space="preserve">Schéma 3D : </w:t>
      </w:r>
    </w:p>
    <w:p w14:paraId="683814E3" w14:textId="1D799893" w:rsidR="00D510D2" w:rsidRPr="00D510D2" w:rsidRDefault="00D510D2" w:rsidP="00D55955">
      <w:pPr>
        <w:jc w:val="both"/>
        <w:rPr>
          <w:color w:val="auto"/>
          <w:szCs w:val="28"/>
        </w:rPr>
      </w:pPr>
    </w:p>
    <w:p w14:paraId="7531CFE1" w14:textId="6B807E76" w:rsidR="003839A7" w:rsidRDefault="00AA192F" w:rsidP="00D510D2">
      <w:pPr>
        <w:jc w:val="both"/>
        <w:rPr>
          <w:color w:val="auto"/>
          <w:szCs w:val="28"/>
        </w:rPr>
      </w:pPr>
      <w:r>
        <w:rPr>
          <w:noProof/>
        </w:rPr>
        <w:drawing>
          <wp:inline distT="0" distB="0" distL="0" distR="0" wp14:anchorId="1FA0FE1B" wp14:editId="01DD7CCA">
            <wp:extent cx="5760720" cy="3237230"/>
            <wp:effectExtent l="0" t="0" r="0" b="127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37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8063B0" w14:textId="477D234A" w:rsidR="00AA192F" w:rsidRDefault="00AA192F" w:rsidP="00D510D2">
      <w:pPr>
        <w:jc w:val="both"/>
        <w:rPr>
          <w:color w:val="auto"/>
          <w:szCs w:val="28"/>
        </w:rPr>
      </w:pPr>
    </w:p>
    <w:p w14:paraId="26BFAB3F" w14:textId="4D9B0797" w:rsidR="00AA192F" w:rsidRPr="00BA4549" w:rsidRDefault="00AA192F" w:rsidP="00D510D2">
      <w:pPr>
        <w:jc w:val="both"/>
        <w:rPr>
          <w:color w:val="4472C4" w:themeColor="accent1"/>
          <w:sz w:val="36"/>
          <w:szCs w:val="36"/>
        </w:rPr>
      </w:pPr>
      <w:r w:rsidRPr="00BA4549">
        <w:rPr>
          <w:color w:val="4472C4" w:themeColor="accent1"/>
          <w:sz w:val="36"/>
          <w:szCs w:val="36"/>
        </w:rPr>
        <w:t>Schéma électrique :</w:t>
      </w:r>
    </w:p>
    <w:p w14:paraId="4F7F1CB2" w14:textId="5A7CC7A2" w:rsidR="00AA192F" w:rsidRDefault="00AA192F" w:rsidP="00D510D2">
      <w:pPr>
        <w:jc w:val="both"/>
        <w:rPr>
          <w:color w:val="FF0000"/>
          <w:sz w:val="40"/>
          <w:szCs w:val="40"/>
        </w:rPr>
      </w:pPr>
    </w:p>
    <w:p w14:paraId="00036C12" w14:textId="323BF0D9" w:rsidR="00AA192F" w:rsidRPr="00BA4549" w:rsidRDefault="00AA192F" w:rsidP="00D510D2">
      <w:pPr>
        <w:jc w:val="both"/>
        <w:rPr>
          <w:color w:val="4472C4" w:themeColor="accent1"/>
          <w:sz w:val="36"/>
          <w:szCs w:val="36"/>
        </w:rPr>
      </w:pPr>
      <w:r w:rsidRPr="00BA4549">
        <w:rPr>
          <w:color w:val="4472C4" w:themeColor="accent1"/>
          <w:sz w:val="36"/>
          <w:szCs w:val="36"/>
        </w:rPr>
        <w:t>Logigramme :</w:t>
      </w:r>
    </w:p>
    <w:p w14:paraId="40937CB0" w14:textId="75234D31" w:rsidR="00AA192F" w:rsidRPr="00BA4549" w:rsidRDefault="00AA192F" w:rsidP="00D510D2">
      <w:pPr>
        <w:jc w:val="both"/>
        <w:rPr>
          <w:color w:val="4472C4" w:themeColor="accent1"/>
          <w:sz w:val="36"/>
          <w:szCs w:val="36"/>
        </w:rPr>
      </w:pPr>
    </w:p>
    <w:p w14:paraId="66554829" w14:textId="6A6256D8" w:rsidR="00AA192F" w:rsidRPr="00BA4549" w:rsidRDefault="00AA192F" w:rsidP="00D510D2">
      <w:pPr>
        <w:jc w:val="both"/>
        <w:rPr>
          <w:color w:val="4472C4" w:themeColor="accent1"/>
          <w:sz w:val="36"/>
          <w:szCs w:val="36"/>
        </w:rPr>
      </w:pPr>
      <w:r w:rsidRPr="00BA4549">
        <w:rPr>
          <w:color w:val="4472C4" w:themeColor="accent1"/>
          <w:sz w:val="36"/>
          <w:szCs w:val="36"/>
        </w:rPr>
        <w:t>Programme :</w:t>
      </w:r>
    </w:p>
    <w:p w14:paraId="59AA9CE5" w14:textId="0151E3C6" w:rsidR="00AA192F" w:rsidRDefault="00AA192F" w:rsidP="00D510D2">
      <w:pPr>
        <w:jc w:val="both"/>
        <w:rPr>
          <w:color w:val="FF0000"/>
          <w:sz w:val="40"/>
          <w:szCs w:val="40"/>
        </w:rPr>
      </w:pPr>
    </w:p>
    <w:p w14:paraId="1C919B92" w14:textId="77777777" w:rsidR="00AA192F" w:rsidRDefault="00AA192F" w:rsidP="00AA192F">
      <w:pPr>
        <w:pStyle w:val="Paragraphedeliste"/>
        <w:numPr>
          <w:ilvl w:val="0"/>
          <w:numId w:val="1"/>
        </w:numPr>
        <w:jc w:val="both"/>
        <w:rPr>
          <w:color w:val="auto"/>
          <w:szCs w:val="28"/>
        </w:rPr>
      </w:pPr>
      <w:r w:rsidRPr="00D9773C">
        <w:rPr>
          <w:color w:val="auto"/>
          <w:szCs w:val="28"/>
        </w:rPr>
        <w:t>Module Wi-Fi</w:t>
      </w:r>
    </w:p>
    <w:p w14:paraId="1909FCB2" w14:textId="77777777" w:rsidR="00AA192F" w:rsidRPr="00D9773C" w:rsidRDefault="00AA192F" w:rsidP="00AA192F">
      <w:pPr>
        <w:pStyle w:val="Paragraphedeliste"/>
        <w:numPr>
          <w:ilvl w:val="0"/>
          <w:numId w:val="1"/>
        </w:numPr>
        <w:jc w:val="both"/>
        <w:rPr>
          <w:color w:val="auto"/>
          <w:szCs w:val="28"/>
        </w:rPr>
      </w:pPr>
      <w:r>
        <w:rPr>
          <w:color w:val="auto"/>
          <w:szCs w:val="28"/>
        </w:rPr>
        <w:t>Module sonde</w:t>
      </w:r>
    </w:p>
    <w:p w14:paraId="2F2FE52C" w14:textId="70C2E375" w:rsidR="00AA192F" w:rsidRDefault="00AA192F" w:rsidP="00AA192F">
      <w:pPr>
        <w:pStyle w:val="Paragraphedeliste"/>
        <w:numPr>
          <w:ilvl w:val="0"/>
          <w:numId w:val="1"/>
        </w:numPr>
        <w:jc w:val="both"/>
        <w:rPr>
          <w:color w:val="auto"/>
          <w:szCs w:val="28"/>
        </w:rPr>
      </w:pPr>
      <w:r>
        <w:rPr>
          <w:color w:val="auto"/>
          <w:szCs w:val="28"/>
        </w:rPr>
        <w:t>Module graph</w:t>
      </w:r>
      <w:r w:rsidR="00BA4549">
        <w:rPr>
          <w:color w:val="auto"/>
          <w:szCs w:val="28"/>
        </w:rPr>
        <w:t xml:space="preserve"> b</w:t>
      </w:r>
      <w:r>
        <w:rPr>
          <w:color w:val="auto"/>
          <w:szCs w:val="28"/>
        </w:rPr>
        <w:t>ar</w:t>
      </w:r>
    </w:p>
    <w:p w14:paraId="5B779EC7" w14:textId="77777777" w:rsidR="00AA192F" w:rsidRDefault="00AA192F" w:rsidP="00AA192F">
      <w:pPr>
        <w:pStyle w:val="Paragraphedeliste"/>
        <w:numPr>
          <w:ilvl w:val="0"/>
          <w:numId w:val="1"/>
        </w:numPr>
        <w:jc w:val="both"/>
        <w:rPr>
          <w:color w:val="auto"/>
          <w:szCs w:val="28"/>
        </w:rPr>
      </w:pPr>
      <w:r>
        <w:rPr>
          <w:color w:val="auto"/>
          <w:szCs w:val="28"/>
        </w:rPr>
        <w:t>Module moteur</w:t>
      </w:r>
    </w:p>
    <w:p w14:paraId="3D9BC998" w14:textId="27637D9A" w:rsidR="00AA192F" w:rsidRPr="00AA192F" w:rsidRDefault="00AA192F" w:rsidP="00D510D2">
      <w:pPr>
        <w:pStyle w:val="Paragraphedeliste"/>
        <w:numPr>
          <w:ilvl w:val="0"/>
          <w:numId w:val="1"/>
        </w:numPr>
        <w:jc w:val="both"/>
        <w:rPr>
          <w:color w:val="auto"/>
          <w:szCs w:val="28"/>
        </w:rPr>
      </w:pPr>
      <w:r>
        <w:rPr>
          <w:color w:val="auto"/>
          <w:szCs w:val="28"/>
        </w:rPr>
        <w:t xml:space="preserve">Module application </w:t>
      </w:r>
    </w:p>
    <w:sectPr w:rsidR="00AA192F" w:rsidRPr="00AA192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850844"/>
    <w:multiLevelType w:val="hybridMultilevel"/>
    <w:tmpl w:val="6278F5F2"/>
    <w:lvl w:ilvl="0" w:tplc="7058409E">
      <w:numFmt w:val="bullet"/>
      <w:lvlText w:val=""/>
      <w:lvlJc w:val="left"/>
      <w:pPr>
        <w:ind w:left="1776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 w15:restartNumberingAfterBreak="0">
    <w:nsid w:val="5A460647"/>
    <w:multiLevelType w:val="hybridMultilevel"/>
    <w:tmpl w:val="EC30759A"/>
    <w:lvl w:ilvl="0" w:tplc="A1DC08A4">
      <w:numFmt w:val="bullet"/>
      <w:lvlText w:val="-"/>
      <w:lvlJc w:val="left"/>
      <w:pPr>
        <w:ind w:left="1080" w:hanging="360"/>
      </w:pPr>
      <w:rPr>
        <w:rFonts w:ascii="Calibri Light" w:eastAsiaTheme="minorHAnsi" w:hAnsi="Calibri Light" w:cs="Calibri Light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FAC1330"/>
    <w:multiLevelType w:val="hybridMultilevel"/>
    <w:tmpl w:val="C8F032C2"/>
    <w:lvl w:ilvl="0" w:tplc="AE5E02E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750E38"/>
    <w:multiLevelType w:val="hybridMultilevel"/>
    <w:tmpl w:val="01B27010"/>
    <w:lvl w:ilvl="0" w:tplc="EA1A813A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539"/>
    <w:rsid w:val="001C2C6D"/>
    <w:rsid w:val="00235E9E"/>
    <w:rsid w:val="00276DB9"/>
    <w:rsid w:val="00354BAB"/>
    <w:rsid w:val="003839A7"/>
    <w:rsid w:val="0038695D"/>
    <w:rsid w:val="004F22EA"/>
    <w:rsid w:val="00555144"/>
    <w:rsid w:val="0062145F"/>
    <w:rsid w:val="00636539"/>
    <w:rsid w:val="00747D8E"/>
    <w:rsid w:val="007E0BBB"/>
    <w:rsid w:val="00866ECA"/>
    <w:rsid w:val="009B0251"/>
    <w:rsid w:val="009F60DF"/>
    <w:rsid w:val="00A114BC"/>
    <w:rsid w:val="00A614D1"/>
    <w:rsid w:val="00AA192F"/>
    <w:rsid w:val="00AC6E93"/>
    <w:rsid w:val="00B23515"/>
    <w:rsid w:val="00B55A55"/>
    <w:rsid w:val="00B71176"/>
    <w:rsid w:val="00BA4549"/>
    <w:rsid w:val="00BB42A3"/>
    <w:rsid w:val="00C66DA5"/>
    <w:rsid w:val="00D510D2"/>
    <w:rsid w:val="00D55955"/>
    <w:rsid w:val="00D9773C"/>
    <w:rsid w:val="00DA7C53"/>
    <w:rsid w:val="00E82AAD"/>
    <w:rsid w:val="00EF5837"/>
    <w:rsid w:val="00F71C6C"/>
    <w:rsid w:val="00FC2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3A3C94"/>
  <w15:chartTrackingRefBased/>
  <w15:docId w15:val="{59DFDD19-7F38-4DFD-8947-41D4311C7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 Light" w:eastAsiaTheme="minorHAnsi" w:hAnsi="Calibri Light" w:cstheme="minorBidi"/>
        <w:color w:val="000000" w:themeColor="text1"/>
        <w:sz w:val="28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36539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D510D2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D510D2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D510D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62F577-B8D4-44C5-9105-82C24074DD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807</TotalTime>
  <Pages>7</Pages>
  <Words>462</Words>
  <Characters>2542</Characters>
  <Application>Microsoft Office Word</Application>
  <DocSecurity>0</DocSecurity>
  <Lines>21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MULLER Loic</dc:creator>
  <cp:keywords/>
  <dc:description/>
  <cp:lastModifiedBy>MULLER Loic</cp:lastModifiedBy>
  <cp:revision>8</cp:revision>
  <dcterms:created xsi:type="dcterms:W3CDTF">2020-06-25T08:22:00Z</dcterms:created>
  <dcterms:modified xsi:type="dcterms:W3CDTF">2020-06-29T12:05:00Z</dcterms:modified>
</cp:coreProperties>
</file>