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ТЮМЕНСКИЙ ГОСУДАРСТВЕННЫЙ УНИВЕРСИТЕТ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МАТЕМАТИКИ И КОМПЬЮТЕРНЫХ НАУК</w:t>
      </w:r>
    </w:p>
    <w:p w:rsidR="007F3CE7" w:rsidRDefault="007F3CE7" w:rsidP="007F3CE7">
      <w:pPr>
        <w:spacing w:after="2800"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дисциплине: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Программная инженерия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тему: разработка программного приложения 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«Учет прохождения тренингов по повышению квалификации сотрудниками банка»</w:t>
      </w: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F3CE7" w:rsidRDefault="007F3CE7" w:rsidP="007F3CE7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F3CE7" w:rsidRDefault="007F3CE7" w:rsidP="007F3CE7">
      <w:pPr>
        <w:tabs>
          <w:tab w:val="left" w:pos="-709"/>
        </w:tabs>
        <w:spacing w:before="1200"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:rsidR="007F3CE7" w:rsidRDefault="007F3CE7" w:rsidP="007F3CE7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4 курса</w:t>
      </w:r>
    </w:p>
    <w:p w:rsidR="007F3CE7" w:rsidRDefault="007F3CE7" w:rsidP="007F3CE7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группы ПИ 155-1    </w:t>
      </w:r>
    </w:p>
    <w:p w:rsidR="007F3CE7" w:rsidRDefault="007F3CE7" w:rsidP="007F3CE7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Артемьева Д.В.</w:t>
      </w:r>
    </w:p>
    <w:p w:rsidR="007F3CE7" w:rsidRDefault="007F3CE7" w:rsidP="007F3CE7">
      <w:pPr>
        <w:tabs>
          <w:tab w:val="left" w:pos="-709"/>
        </w:tabs>
        <w:spacing w:line="24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7F3CE7" w:rsidRDefault="007F3CE7" w:rsidP="007F3CE7">
      <w:pPr>
        <w:tabs>
          <w:tab w:val="left" w:pos="-709"/>
        </w:tabs>
        <w:spacing w:after="1600" w:line="24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Красиков В.Е.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5547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3CE7" w:rsidRPr="000A3B0D" w:rsidRDefault="007F3CE7" w:rsidP="007F3CE7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A3B0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F3CE7" w:rsidRPr="000A3B0D" w:rsidRDefault="007F3CE7" w:rsidP="007F3CE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A3B0D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0A3B0D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0A3B0D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533594191" w:history="1"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_Toc533594191 \h </w:instrTex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CE7" w:rsidRPr="000A3B0D" w:rsidRDefault="007F3CE7" w:rsidP="007F3CE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594192" w:history="1"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Диаграмма </w:t>
            </w:r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IDEF</w:t>
            </w:r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_Toc533594192 \h </w:instrTex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CE7" w:rsidRPr="000A3B0D" w:rsidRDefault="007F3CE7" w:rsidP="007F3CE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594193" w:history="1">
            <w:r w:rsidRPr="000A3B0D">
              <w:rPr>
                <w:rStyle w:val="a5"/>
                <w:rFonts w:ascii="Times New Roman" w:eastAsiaTheme="minorHAnsi" w:hAnsi="Times New Roman"/>
                <w:noProof/>
                <w:sz w:val="28"/>
                <w:szCs w:val="28"/>
                <w:shd w:val="clear" w:color="auto" w:fill="FFFFFF"/>
              </w:rPr>
              <w:t>База Данных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_Toc533594193 \h </w:instrTex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CE7" w:rsidRPr="000A3B0D" w:rsidRDefault="007F3CE7" w:rsidP="007F3CE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594194" w:history="1"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Разработка Веб-службы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_Toc533594194 \h </w:instrTex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CE7" w:rsidRPr="000A3B0D" w:rsidRDefault="007F3CE7" w:rsidP="007F3CE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594195" w:history="1">
            <w:r w:rsidRPr="000A3B0D">
              <w:rPr>
                <w:rStyle w:val="a5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Реализация клиентского приложения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_Toc533594195 \h </w:instrTex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A3B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CE7" w:rsidRDefault="007F3CE7" w:rsidP="007F3CE7">
          <w:r w:rsidRPr="000A3B0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F3CE7" w:rsidRDefault="007F3CE7" w:rsidP="007F3CE7">
      <w:pPr>
        <w:tabs>
          <w:tab w:val="left" w:pos="-709"/>
        </w:tabs>
        <w:spacing w:after="1600" w:line="240" w:lineRule="auto"/>
        <w:ind w:right="-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3CE7" w:rsidRDefault="007F3CE7" w:rsidP="007F3CE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594191"/>
      <w:r w:rsidRPr="00CA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3331A">
        <w:rPr>
          <w:rFonts w:ascii="Times New Roman" w:hAnsi="Times New Roman"/>
          <w:sz w:val="28"/>
          <w:szCs w:val="28"/>
        </w:rPr>
        <w:t>В банке существует множество тренингов различных направленностей для повышения квалификации сотрудников. Отдел управления персоналом обязан каждый квартал составлять график тренингов, контролировать процесс их посещения и составлять отчётную документацию по проведенным тренингам</w:t>
      </w:r>
      <w:r>
        <w:rPr>
          <w:rFonts w:ascii="Times New Roman" w:hAnsi="Times New Roman"/>
          <w:sz w:val="28"/>
          <w:szCs w:val="28"/>
        </w:rPr>
        <w:t>.</w:t>
      </w:r>
    </w:p>
    <w:p w:rsidR="007F3CE7" w:rsidRPr="0063331A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331A">
        <w:rPr>
          <w:rFonts w:ascii="Times New Roman" w:hAnsi="Times New Roman"/>
          <w:sz w:val="28"/>
          <w:szCs w:val="28"/>
        </w:rPr>
        <w:t xml:space="preserve">В банке каждый квартал проходят проверки уровня компетенций сотрудников. На основе данных об уровне компетенций и о новых сотрудниках составляются запланированные тренинги. Если сотрудник имеет уровень компетенции 3 и ниже, ему необходимо пройти тренинг из области его компетенции. Далее сотрудник ОУП назначает тренинги: распределяет их по датам и месту проведения. </w:t>
      </w:r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331A">
        <w:rPr>
          <w:rFonts w:ascii="Times New Roman" w:hAnsi="Times New Roman"/>
          <w:sz w:val="28"/>
          <w:szCs w:val="28"/>
        </w:rPr>
        <w:t>Квалификации сотрудников объединены по областям. Тренинги также имеют области. Тренинг может иметь статусы:</w:t>
      </w:r>
      <w:r w:rsidRPr="00A83AA2">
        <w:rPr>
          <w:rFonts w:ascii="Times New Roman" w:hAnsi="Times New Roman"/>
          <w:sz w:val="28"/>
          <w:szCs w:val="28"/>
        </w:rPr>
        <w:t xml:space="preserve"> </w:t>
      </w:r>
    </w:p>
    <w:p w:rsidR="007F3CE7" w:rsidRDefault="007F3CE7" w:rsidP="007F3CE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>Запланирован (тренинг нужно провести, но еще не назначены дата/тренер)</w:t>
      </w:r>
    </w:p>
    <w:p w:rsidR="007F3CE7" w:rsidRDefault="007F3CE7" w:rsidP="007F3CE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 xml:space="preserve">Назначен (вся информация по тренингу утверждена) </w:t>
      </w:r>
    </w:p>
    <w:p w:rsidR="007F3CE7" w:rsidRDefault="007F3CE7" w:rsidP="007F3CE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 xml:space="preserve">Проведен (тренинг проведен в назначенную дату) </w:t>
      </w:r>
    </w:p>
    <w:p w:rsidR="007F3CE7" w:rsidRPr="00A83AA2" w:rsidRDefault="007F3CE7" w:rsidP="007F3CE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>Отменен (тренинг по каким-либо причинам не состоялся)</w:t>
      </w:r>
    </w:p>
    <w:p w:rsidR="007F3CE7" w:rsidRPr="0063331A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331A">
        <w:rPr>
          <w:rFonts w:ascii="Times New Roman" w:hAnsi="Times New Roman"/>
          <w:sz w:val="28"/>
          <w:szCs w:val="28"/>
        </w:rPr>
        <w:t>Тренеру выделяется определенный промежуток времени (от недели и больше) на проведение тренингов в одном отделе. Сотрудник ОУП получает документ, в котором есть вся информация по выделенному времени тренеров. Если по одному из тренеров информация отсутствует, сотрудник сам с ним связывается.</w:t>
      </w:r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331A">
        <w:rPr>
          <w:rFonts w:ascii="Times New Roman" w:hAnsi="Times New Roman"/>
          <w:sz w:val="28"/>
          <w:szCs w:val="28"/>
        </w:rPr>
        <w:t>После составления расписания список передаётся начальникам отделов, которые должны проинформировать своих подчиненных о датах тренингов. Сотрудник ОУП контролирует прохождение тренинга и предоставляет начальству отчетную документацию.</w:t>
      </w:r>
      <w:r>
        <w:rPr>
          <w:rFonts w:ascii="Times New Roman" w:hAnsi="Times New Roman"/>
          <w:sz w:val="28"/>
          <w:szCs w:val="28"/>
        </w:rPr>
        <w:br w:type="page"/>
      </w:r>
    </w:p>
    <w:p w:rsidR="007F3CE7" w:rsidRPr="00AB35DA" w:rsidRDefault="007F3CE7" w:rsidP="007F3CE7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3594192"/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bookmarkEnd w:id="1"/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 xml:space="preserve">Методология моделирования IDEF1x, является расширением стандарта IDEF1 и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</w:t>
      </w:r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>Диаграмма IDEF1x, разработанная для текущего проекта показывает связи и отношения, необходимые для разработки базы данных. Ниже (см. рис. 1) приведен фрагмент диаграммы, отвечающий за доставку товаров из магазина.</w:t>
      </w:r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разработки диаграммы 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требуется создать базу данных с помощью специального программного обеспечения.</w:t>
      </w:r>
    </w:p>
    <w:p w:rsidR="007F3CE7" w:rsidRDefault="007F3CE7" w:rsidP="007F3CE7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70C63C" wp14:editId="16719A8E">
            <wp:extent cx="6031569" cy="5000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759" cy="50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A83AA2" w:rsidRDefault="007F3CE7" w:rsidP="007F3CE7">
      <w:pPr>
        <w:pStyle w:val="a8"/>
        <w:jc w:val="center"/>
        <w:rPr>
          <w:rFonts w:ascii="Times New Roman" w:hAnsi="Times New Roman"/>
          <w:color w:val="auto"/>
          <w:sz w:val="36"/>
          <w:szCs w:val="28"/>
        </w:rPr>
      </w:pPr>
      <w:r w:rsidRPr="00A83AA2">
        <w:rPr>
          <w:color w:val="auto"/>
          <w:sz w:val="22"/>
        </w:rPr>
        <w:t xml:space="preserve">Рисунок </w:t>
      </w:r>
      <w:r w:rsidRPr="00A83AA2">
        <w:rPr>
          <w:color w:val="auto"/>
          <w:sz w:val="22"/>
        </w:rPr>
        <w:fldChar w:fldCharType="begin"/>
      </w:r>
      <w:r w:rsidRPr="00A83AA2">
        <w:rPr>
          <w:color w:val="auto"/>
          <w:sz w:val="22"/>
        </w:rPr>
        <w:instrText xml:space="preserve"> SEQ Рисунок \* ARABIC </w:instrText>
      </w:r>
      <w:r w:rsidRPr="00A83AA2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</w:t>
      </w:r>
      <w:r w:rsidRPr="00A83AA2">
        <w:rPr>
          <w:color w:val="auto"/>
          <w:sz w:val="22"/>
        </w:rPr>
        <w:fldChar w:fldCharType="end"/>
      </w:r>
      <w:r w:rsidRPr="00A83AA2">
        <w:rPr>
          <w:color w:val="auto"/>
          <w:sz w:val="22"/>
        </w:rPr>
        <w:t xml:space="preserve">. Диаграмма </w:t>
      </w:r>
      <w:r w:rsidRPr="00A83AA2">
        <w:rPr>
          <w:color w:val="auto"/>
          <w:sz w:val="22"/>
          <w:lang w:val="en-US"/>
        </w:rPr>
        <w:t>IDEF</w:t>
      </w:r>
      <w:r w:rsidRPr="00A83AA2">
        <w:rPr>
          <w:color w:val="auto"/>
          <w:sz w:val="22"/>
        </w:rPr>
        <w:t>1</w:t>
      </w:r>
      <w:r w:rsidRPr="00A83AA2">
        <w:rPr>
          <w:color w:val="auto"/>
          <w:sz w:val="22"/>
          <w:lang w:val="en-US"/>
        </w:rPr>
        <w:t>x</w:t>
      </w:r>
    </w:p>
    <w:p w:rsidR="007F3CE7" w:rsidRDefault="007F3CE7" w:rsidP="007F3CE7">
      <w:pPr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7F3CE7" w:rsidRPr="006440BD" w:rsidRDefault="007F3CE7" w:rsidP="007F3CE7">
      <w:pPr>
        <w:pStyle w:val="2"/>
        <w:spacing w:before="0" w:after="12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" w:name="_Toc533594193"/>
      <w:r w:rsidRPr="006440BD"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База Данных</w:t>
      </w:r>
      <w:bookmarkEnd w:id="2"/>
    </w:p>
    <w:p w:rsidR="007F3CE7" w:rsidRDefault="007F3CE7" w:rsidP="007F3CE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>СУБД</w:t>
      </w:r>
      <w:r w:rsidRPr="00A83AA2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 (</w:t>
      </w:r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>С</w:t>
      </w:r>
      <w:r w:rsidRPr="00A83AA2">
        <w:rPr>
          <w:rFonts w:ascii="Times New Roman" w:hAnsi="Times New Roman"/>
          <w:sz w:val="28"/>
          <w:szCs w:val="28"/>
          <w:shd w:val="clear" w:color="auto" w:fill="FFFFFF"/>
        </w:rPr>
        <w:t>истема </w:t>
      </w:r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>у</w:t>
      </w:r>
      <w:r w:rsidRPr="00A83AA2">
        <w:rPr>
          <w:rFonts w:ascii="Times New Roman" w:hAnsi="Times New Roman"/>
          <w:sz w:val="28"/>
          <w:szCs w:val="28"/>
          <w:shd w:val="clear" w:color="auto" w:fill="FFFFFF"/>
        </w:rPr>
        <w:t>правления </w:t>
      </w:r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>б</w:t>
      </w:r>
      <w:r w:rsidRPr="00A83AA2">
        <w:rPr>
          <w:rFonts w:ascii="Times New Roman" w:hAnsi="Times New Roman"/>
          <w:sz w:val="28"/>
          <w:szCs w:val="28"/>
          <w:shd w:val="clear" w:color="auto" w:fill="FFFFFF"/>
        </w:rPr>
        <w:t>азами </w:t>
      </w:r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>д</w:t>
      </w:r>
      <w:r w:rsidRPr="00A83AA2">
        <w:rPr>
          <w:rFonts w:ascii="Times New Roman" w:hAnsi="Times New Roman"/>
          <w:sz w:val="28"/>
          <w:szCs w:val="28"/>
          <w:shd w:val="clear" w:color="auto" w:fill="FFFFFF"/>
        </w:rPr>
        <w:t xml:space="preserve">анных) – это совокупность языковых и программных средств, предназначенных для создания, ведения и совместного использования БД многими пользователями. Система управления базами данных (СУБД) является посредником между базой данных и ее </w:t>
      </w:r>
      <w:proofErr w:type="spellStart"/>
      <w:proofErr w:type="gramStart"/>
      <w:r w:rsidRPr="00A83AA2">
        <w:rPr>
          <w:rFonts w:ascii="Times New Roman" w:hAnsi="Times New Roman"/>
          <w:sz w:val="28"/>
          <w:szCs w:val="28"/>
          <w:shd w:val="clear" w:color="auto" w:fill="FFFFFF"/>
        </w:rPr>
        <w:t>пользователями.По</w:t>
      </w:r>
      <w:proofErr w:type="spellEnd"/>
      <w:proofErr w:type="gramEnd"/>
      <w:r w:rsidRPr="00A83AA2">
        <w:rPr>
          <w:rFonts w:ascii="Times New Roman" w:hAnsi="Times New Roman"/>
          <w:sz w:val="28"/>
          <w:szCs w:val="28"/>
          <w:shd w:val="clear" w:color="auto" w:fill="FFFFFF"/>
        </w:rPr>
        <w:t xml:space="preserve"> способу доступа к БД различают:</w:t>
      </w:r>
    </w:p>
    <w:p w:rsidR="007F3CE7" w:rsidRPr="00A83AA2" w:rsidRDefault="007F3CE7" w:rsidP="007F3CE7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Файл-серверные </w:t>
      </w:r>
    </w:p>
    <w:p w:rsidR="007F3CE7" w:rsidRPr="00A83AA2" w:rsidRDefault="007F3CE7" w:rsidP="007F3CE7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Клиент-серверные </w:t>
      </w:r>
    </w:p>
    <w:p w:rsidR="007F3CE7" w:rsidRPr="00A83AA2" w:rsidRDefault="007F3CE7" w:rsidP="007F3CE7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Встраиваемые</w:t>
      </w:r>
    </w:p>
    <w:p w:rsidR="007F3CE7" w:rsidRPr="00A83AA2" w:rsidRDefault="007F3CE7" w:rsidP="007F3CE7">
      <w:pPr>
        <w:shd w:val="clear" w:color="auto" w:fill="FFFFFF"/>
        <w:spacing w:before="120" w:after="120" w:line="360" w:lineRule="auto"/>
        <w:ind w:firstLine="63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В файл-серверных СУБД файлы данных располагаются централизованно на файл-серверные.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 Примеры: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Access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Paradox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dBase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3CE7" w:rsidRPr="00A83AA2" w:rsidRDefault="007F3CE7" w:rsidP="007F3CE7">
      <w:pPr>
        <w:shd w:val="clear" w:color="auto" w:fill="FFFFFF"/>
        <w:spacing w:before="120" w:after="120" w:line="360" w:lineRule="auto"/>
        <w:ind w:firstLine="633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 Примеры</w:t>
      </w:r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Oracle, Firebird,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>Interbase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IBM DB2, Informix, MS SQL Server, Sybase Adaptive Server Enterprise, PostgreSQL, MySQL,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>Caché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ЛИНТЕР</w:t>
      </w:r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7F3CE7" w:rsidRPr="00A83AA2" w:rsidRDefault="007F3CE7" w:rsidP="007F3CE7">
      <w:pPr>
        <w:shd w:val="clear" w:color="auto" w:fill="FFFFFF"/>
        <w:spacing w:before="120" w:after="120" w:line="360" w:lineRule="auto"/>
        <w:ind w:firstLine="633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 xml:space="preserve">Встраиваемая СУБД — 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встраиваемая СУБД чаще всего реализована в виде подключаемой библиотеки. Доступ к данным со стороны приложения может происходить через SQL либо через специальные </w:t>
      </w: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программные интерфейсы. Примеры</w:t>
      </w:r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>OpenEdge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SQLite, </w:t>
      </w:r>
      <w:proofErr w:type="spellStart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>BerkeleyDB</w:t>
      </w:r>
      <w:proofErr w:type="spellEnd"/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Firebird Embedded, Microsoft SQL Server Compact, </w:t>
      </w:r>
      <w:r w:rsidRPr="00A83AA2">
        <w:rPr>
          <w:rFonts w:ascii="Times New Roman" w:eastAsia="Times New Roman" w:hAnsi="Times New Roman"/>
          <w:sz w:val="28"/>
          <w:szCs w:val="28"/>
          <w:lang w:eastAsia="ru-RU"/>
        </w:rPr>
        <w:t>ЛИНТЕР</w:t>
      </w:r>
      <w:r w:rsidRPr="00A83AA2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7F3CE7" w:rsidRPr="00A83AA2" w:rsidRDefault="007F3CE7" w:rsidP="007F3CE7">
      <w:pPr>
        <w:spacing w:line="360" w:lineRule="auto"/>
        <w:ind w:firstLine="633"/>
        <w:jc w:val="both"/>
        <w:rPr>
          <w:rFonts w:ascii="Times New Roman" w:hAnsi="Times New Roman"/>
          <w:sz w:val="28"/>
          <w:szCs w:val="28"/>
        </w:rPr>
      </w:pPr>
      <w:r w:rsidRPr="00A83AA2">
        <w:rPr>
          <w:rFonts w:ascii="Times New Roman" w:hAnsi="Times New Roman"/>
          <w:sz w:val="28"/>
          <w:szCs w:val="28"/>
        </w:rPr>
        <w:t xml:space="preserve">В качестве СУБД был выбран </w:t>
      </w:r>
      <w:r w:rsidRPr="00A83AA2">
        <w:rPr>
          <w:rFonts w:ascii="Times New Roman" w:hAnsi="Times New Roman"/>
          <w:sz w:val="28"/>
          <w:szCs w:val="28"/>
          <w:lang w:val="en-US"/>
        </w:rPr>
        <w:t>SQL</w:t>
      </w:r>
      <w:r w:rsidRPr="00A83AA2">
        <w:rPr>
          <w:rFonts w:ascii="Times New Roman" w:hAnsi="Times New Roman"/>
          <w:sz w:val="28"/>
          <w:szCs w:val="28"/>
        </w:rPr>
        <w:t xml:space="preserve"> </w:t>
      </w:r>
      <w:r w:rsidRPr="00A83AA2">
        <w:rPr>
          <w:rFonts w:ascii="Times New Roman" w:hAnsi="Times New Roman"/>
          <w:sz w:val="28"/>
          <w:szCs w:val="28"/>
          <w:lang w:val="en-US"/>
        </w:rPr>
        <w:t>Server</w:t>
      </w:r>
      <w:r w:rsidRPr="00A83AA2">
        <w:rPr>
          <w:rFonts w:ascii="Times New Roman" w:hAnsi="Times New Roman"/>
          <w:sz w:val="28"/>
          <w:szCs w:val="28"/>
        </w:rPr>
        <w:t xml:space="preserve"> так как:</w:t>
      </w:r>
    </w:p>
    <w:p w:rsidR="007F3CE7" w:rsidRPr="00A83AA2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SQL </w:t>
      </w:r>
      <w:proofErr w:type="spellStart"/>
      <w:r w:rsidRPr="00A83AA2">
        <w:rPr>
          <w:rFonts w:ascii="Times New Roman" w:hAnsi="Times New Roman"/>
          <w:bCs/>
          <w:sz w:val="28"/>
          <w:szCs w:val="28"/>
          <w:shd w:val="clear" w:color="auto" w:fill="FFFFFF"/>
        </w:rPr>
        <w:t>Server</w:t>
      </w:r>
      <w:proofErr w:type="spellEnd"/>
      <w:r w:rsidRPr="00A83AA2">
        <w:rPr>
          <w:rFonts w:ascii="Times New Roman" w:hAnsi="Times New Roman"/>
          <w:sz w:val="28"/>
          <w:szCs w:val="28"/>
          <w:shd w:val="clear" w:color="auto" w:fill="FFFFFF"/>
        </w:rPr>
        <w:t> — это хорошо масштабируемый, полностью реляционный, быстродействующий многопользовательский сервер баз данных масштаба предприятия, способный обрабатывать большие объемы данных для клиент-серверных приложений. Основные характеристики:</w:t>
      </w:r>
    </w:p>
    <w:p w:rsidR="007F3CE7" w:rsidRPr="006440BD" w:rsidRDefault="007F3CE7" w:rsidP="007F3C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многопользовательская поддержка;</w:t>
      </w:r>
    </w:p>
    <w:p w:rsidR="007F3CE7" w:rsidRPr="006440BD" w:rsidRDefault="007F3CE7" w:rsidP="007F3C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многоплатформность</w:t>
      </w:r>
      <w:proofErr w:type="spellEnd"/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7F3CE7" w:rsidRPr="006440BD" w:rsidRDefault="007F3CE7" w:rsidP="007F3C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параллельные архивирование и восстановление БД;</w:t>
      </w:r>
    </w:p>
    <w:p w:rsidR="007F3CE7" w:rsidRPr="006440BD" w:rsidRDefault="007F3CE7" w:rsidP="007F3C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репликация данных;</w:t>
      </w:r>
    </w:p>
    <w:p w:rsidR="007F3CE7" w:rsidRPr="006440BD" w:rsidRDefault="007F3CE7" w:rsidP="007F3C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распределенные запросы;</w:t>
      </w:r>
    </w:p>
    <w:p w:rsidR="007F3CE7" w:rsidRPr="006440BD" w:rsidRDefault="007F3CE7" w:rsidP="007F3C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распределенные транзакции;</w:t>
      </w:r>
    </w:p>
    <w:p w:rsidR="007F3CE7" w:rsidRPr="006440BD" w:rsidRDefault="007F3CE7" w:rsidP="007F3CE7">
      <w:pPr>
        <w:spacing w:line="360" w:lineRule="auto"/>
        <w:ind w:firstLine="633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База данных (см. рис. 2), созданная в системе управления базами данных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, включает в себя 1</w:t>
      </w:r>
      <w:r w:rsidRPr="00A83AA2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таблиц, описанных в диаграмме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7F3CE7" w:rsidRDefault="007F3CE7" w:rsidP="007F3CE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42FA40" wp14:editId="678739B9">
            <wp:extent cx="5940425" cy="42386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A83AA2" w:rsidRDefault="007F3CE7" w:rsidP="007F3CE7">
      <w:pPr>
        <w:pStyle w:val="a8"/>
        <w:jc w:val="center"/>
        <w:rPr>
          <w:rFonts w:ascii="Times New Roman" w:eastAsiaTheme="minorHAnsi" w:hAnsi="Times New Roman"/>
          <w:color w:val="auto"/>
          <w:sz w:val="36"/>
          <w:szCs w:val="28"/>
          <w:shd w:val="clear" w:color="auto" w:fill="FFFFFF"/>
        </w:rPr>
      </w:pPr>
      <w:r w:rsidRPr="00A83AA2">
        <w:rPr>
          <w:color w:val="auto"/>
          <w:sz w:val="22"/>
        </w:rPr>
        <w:t xml:space="preserve">Рисунок </w:t>
      </w:r>
      <w:r w:rsidRPr="00A83AA2">
        <w:rPr>
          <w:color w:val="auto"/>
          <w:sz w:val="22"/>
        </w:rPr>
        <w:fldChar w:fldCharType="begin"/>
      </w:r>
      <w:r w:rsidRPr="00A83AA2">
        <w:rPr>
          <w:color w:val="auto"/>
          <w:sz w:val="22"/>
        </w:rPr>
        <w:instrText xml:space="preserve"> SEQ Рисунок \* ARABIC </w:instrText>
      </w:r>
      <w:r w:rsidRPr="00A83AA2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2</w:t>
      </w:r>
      <w:r w:rsidRPr="00A83AA2">
        <w:rPr>
          <w:color w:val="auto"/>
          <w:sz w:val="22"/>
        </w:rPr>
        <w:fldChar w:fldCharType="end"/>
      </w:r>
      <w:r w:rsidRPr="00A83AA2">
        <w:rPr>
          <w:color w:val="auto"/>
          <w:sz w:val="22"/>
        </w:rPr>
        <w:t>. Диаграмма базы данных</w:t>
      </w:r>
    </w:p>
    <w:p w:rsidR="007F3CE7" w:rsidRDefault="007F3CE7" w:rsidP="007F3CE7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работы были созданы и заполнены все таблицы базы данных. Примеры заполненных таблиц (см. рис. 3-7).</w:t>
      </w:r>
    </w:p>
    <w:p w:rsidR="007F3CE7" w:rsidRPr="000A3B0D" w:rsidRDefault="007F3CE7" w:rsidP="007F3CE7">
      <w:pPr>
        <w:keepNext/>
        <w:jc w:val="center"/>
        <w:rPr>
          <w:sz w:val="28"/>
        </w:rPr>
      </w:pPr>
      <w:r w:rsidRPr="000A3B0D">
        <w:rPr>
          <w:noProof/>
          <w:sz w:val="28"/>
          <w:lang w:eastAsia="ru-RU"/>
        </w:rPr>
        <w:drawing>
          <wp:inline distT="0" distB="0" distL="0" distR="0" wp14:anchorId="49BE4B31" wp14:editId="2457809A">
            <wp:extent cx="4810125" cy="1485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0A3B0D" w:rsidRDefault="007F3CE7" w:rsidP="007F3CE7">
      <w:pPr>
        <w:pStyle w:val="a8"/>
        <w:jc w:val="center"/>
        <w:rPr>
          <w:rFonts w:ascii="Times New Roman" w:hAnsi="Times New Roman"/>
          <w:color w:val="auto"/>
          <w:sz w:val="36"/>
          <w:szCs w:val="28"/>
          <w:shd w:val="clear" w:color="auto" w:fill="FFFFFF"/>
        </w:rPr>
      </w:pPr>
      <w:r w:rsidRPr="000A3B0D">
        <w:rPr>
          <w:color w:val="auto"/>
          <w:sz w:val="22"/>
        </w:rPr>
        <w:t xml:space="preserve">Рисунок </w:t>
      </w:r>
      <w:r w:rsidRPr="000A3B0D">
        <w:rPr>
          <w:color w:val="auto"/>
          <w:sz w:val="22"/>
        </w:rPr>
        <w:fldChar w:fldCharType="begin"/>
      </w:r>
      <w:r w:rsidRPr="000A3B0D">
        <w:rPr>
          <w:color w:val="auto"/>
          <w:sz w:val="22"/>
        </w:rPr>
        <w:instrText xml:space="preserve"> SEQ Рисунок \* ARABIC </w:instrText>
      </w:r>
      <w:r w:rsidRPr="000A3B0D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3</w:t>
      </w:r>
      <w:r w:rsidRPr="000A3B0D">
        <w:rPr>
          <w:color w:val="auto"/>
          <w:sz w:val="22"/>
        </w:rPr>
        <w:fldChar w:fldCharType="end"/>
      </w:r>
      <w:r w:rsidRPr="000A3B0D">
        <w:rPr>
          <w:color w:val="auto"/>
          <w:sz w:val="22"/>
          <w:lang w:val="en-US"/>
        </w:rPr>
        <w:t xml:space="preserve">. </w:t>
      </w:r>
      <w:r w:rsidRPr="000A3B0D">
        <w:rPr>
          <w:color w:val="auto"/>
          <w:sz w:val="22"/>
        </w:rPr>
        <w:t>Таблица "</w:t>
      </w:r>
      <w:r>
        <w:rPr>
          <w:color w:val="auto"/>
          <w:sz w:val="22"/>
        </w:rPr>
        <w:t>Сотрудники</w:t>
      </w:r>
      <w:r w:rsidRPr="000A3B0D">
        <w:rPr>
          <w:color w:val="auto"/>
          <w:sz w:val="22"/>
        </w:rPr>
        <w:t>"</w:t>
      </w:r>
      <w:r w:rsidRPr="000A3B0D">
        <w:rPr>
          <w:rFonts w:ascii="Times New Roman" w:hAnsi="Times New Roman"/>
          <w:color w:val="auto"/>
          <w:sz w:val="36"/>
          <w:szCs w:val="28"/>
          <w:shd w:val="clear" w:color="auto" w:fill="FFFFFF"/>
        </w:rPr>
        <w:tab/>
      </w:r>
    </w:p>
    <w:p w:rsidR="007F3CE7" w:rsidRPr="000A3B0D" w:rsidRDefault="007F3CE7" w:rsidP="007F3CE7">
      <w:pPr>
        <w:keepNext/>
        <w:jc w:val="center"/>
        <w:rPr>
          <w:sz w:val="28"/>
        </w:rPr>
      </w:pPr>
      <w:r w:rsidRPr="000A3B0D">
        <w:rPr>
          <w:noProof/>
          <w:sz w:val="28"/>
          <w:lang w:eastAsia="ru-RU"/>
        </w:rPr>
        <w:drawing>
          <wp:inline distT="0" distB="0" distL="0" distR="0" wp14:anchorId="4BED59B4" wp14:editId="6B972C59">
            <wp:extent cx="1866900" cy="962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0A3B0D" w:rsidRDefault="007F3CE7" w:rsidP="007F3CE7">
      <w:pPr>
        <w:pStyle w:val="a8"/>
        <w:jc w:val="center"/>
        <w:rPr>
          <w:rFonts w:ascii="Times New Roman" w:hAnsi="Times New Roman"/>
          <w:color w:val="auto"/>
          <w:sz w:val="36"/>
          <w:szCs w:val="28"/>
          <w:shd w:val="clear" w:color="auto" w:fill="FFFFFF"/>
        </w:rPr>
      </w:pPr>
      <w:r w:rsidRPr="000A3B0D">
        <w:rPr>
          <w:color w:val="auto"/>
          <w:sz w:val="22"/>
        </w:rPr>
        <w:t xml:space="preserve">Рисунок </w:t>
      </w:r>
      <w:r w:rsidRPr="000A3B0D">
        <w:rPr>
          <w:color w:val="auto"/>
          <w:sz w:val="22"/>
        </w:rPr>
        <w:fldChar w:fldCharType="begin"/>
      </w:r>
      <w:r w:rsidRPr="000A3B0D">
        <w:rPr>
          <w:color w:val="auto"/>
          <w:sz w:val="22"/>
        </w:rPr>
        <w:instrText xml:space="preserve"> SEQ Рисунок \* ARABIC </w:instrText>
      </w:r>
      <w:r w:rsidRPr="000A3B0D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4</w:t>
      </w:r>
      <w:r w:rsidRPr="000A3B0D">
        <w:rPr>
          <w:color w:val="auto"/>
          <w:sz w:val="22"/>
        </w:rPr>
        <w:fldChar w:fldCharType="end"/>
      </w:r>
      <w:r w:rsidRPr="000A3B0D">
        <w:rPr>
          <w:color w:val="auto"/>
          <w:sz w:val="22"/>
        </w:rPr>
        <w:t>. Таблица "Статус"</w:t>
      </w:r>
    </w:p>
    <w:p w:rsidR="007F3CE7" w:rsidRPr="000A3B0D" w:rsidRDefault="007F3CE7" w:rsidP="007F3CE7">
      <w:pPr>
        <w:keepNext/>
        <w:jc w:val="center"/>
        <w:rPr>
          <w:sz w:val="28"/>
        </w:rPr>
      </w:pPr>
      <w:r w:rsidRPr="000A3B0D">
        <w:rPr>
          <w:noProof/>
          <w:sz w:val="28"/>
          <w:lang w:eastAsia="ru-RU"/>
        </w:rPr>
        <w:lastRenderedPageBreak/>
        <w:drawing>
          <wp:inline distT="0" distB="0" distL="0" distR="0" wp14:anchorId="218D49FF" wp14:editId="445C7242">
            <wp:extent cx="3152775" cy="1438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0A3B0D" w:rsidRDefault="007F3CE7" w:rsidP="007F3CE7">
      <w:pPr>
        <w:pStyle w:val="a8"/>
        <w:jc w:val="center"/>
        <w:rPr>
          <w:rFonts w:ascii="Times New Roman" w:hAnsi="Times New Roman"/>
          <w:color w:val="auto"/>
          <w:sz w:val="36"/>
          <w:szCs w:val="28"/>
          <w:shd w:val="clear" w:color="auto" w:fill="FFFFFF"/>
        </w:rPr>
      </w:pPr>
      <w:r w:rsidRPr="000A3B0D">
        <w:rPr>
          <w:color w:val="auto"/>
          <w:sz w:val="22"/>
        </w:rPr>
        <w:t xml:space="preserve">Рисунок </w:t>
      </w:r>
      <w:r w:rsidRPr="000A3B0D">
        <w:rPr>
          <w:color w:val="auto"/>
          <w:sz w:val="22"/>
        </w:rPr>
        <w:fldChar w:fldCharType="begin"/>
      </w:r>
      <w:r w:rsidRPr="000A3B0D">
        <w:rPr>
          <w:color w:val="auto"/>
          <w:sz w:val="22"/>
        </w:rPr>
        <w:instrText xml:space="preserve"> SEQ Рисунок \* ARABIC </w:instrText>
      </w:r>
      <w:r w:rsidRPr="000A3B0D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5</w:t>
      </w:r>
      <w:r w:rsidRPr="000A3B0D">
        <w:rPr>
          <w:color w:val="auto"/>
          <w:sz w:val="22"/>
        </w:rPr>
        <w:fldChar w:fldCharType="end"/>
      </w:r>
      <w:r w:rsidRPr="000A3B0D">
        <w:rPr>
          <w:color w:val="auto"/>
          <w:sz w:val="22"/>
        </w:rPr>
        <w:t>.Таблица "Область"</w:t>
      </w:r>
    </w:p>
    <w:p w:rsidR="007F3CE7" w:rsidRPr="000A3B0D" w:rsidRDefault="007F3CE7" w:rsidP="007F3CE7">
      <w:pPr>
        <w:keepNext/>
        <w:jc w:val="center"/>
        <w:rPr>
          <w:sz w:val="28"/>
        </w:rPr>
      </w:pPr>
      <w:r w:rsidRPr="000A3B0D">
        <w:rPr>
          <w:noProof/>
          <w:sz w:val="28"/>
          <w:lang w:eastAsia="ru-RU"/>
        </w:rPr>
        <w:drawing>
          <wp:inline distT="0" distB="0" distL="0" distR="0" wp14:anchorId="299837C7" wp14:editId="4FA0930D">
            <wp:extent cx="4105275" cy="2066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0A3B0D" w:rsidRDefault="007F3CE7" w:rsidP="007F3CE7">
      <w:pPr>
        <w:pStyle w:val="a8"/>
        <w:jc w:val="center"/>
        <w:rPr>
          <w:rFonts w:ascii="Times New Roman" w:hAnsi="Times New Roman"/>
          <w:color w:val="auto"/>
          <w:sz w:val="36"/>
          <w:szCs w:val="28"/>
          <w:shd w:val="clear" w:color="auto" w:fill="FFFFFF"/>
        </w:rPr>
      </w:pPr>
      <w:r w:rsidRPr="000A3B0D">
        <w:rPr>
          <w:color w:val="auto"/>
          <w:sz w:val="22"/>
        </w:rPr>
        <w:t xml:space="preserve">Рисунок </w:t>
      </w:r>
      <w:r w:rsidRPr="000A3B0D">
        <w:rPr>
          <w:color w:val="auto"/>
          <w:sz w:val="22"/>
        </w:rPr>
        <w:fldChar w:fldCharType="begin"/>
      </w:r>
      <w:r w:rsidRPr="000A3B0D">
        <w:rPr>
          <w:color w:val="auto"/>
          <w:sz w:val="22"/>
        </w:rPr>
        <w:instrText xml:space="preserve"> SEQ Рисунок \* ARABIC </w:instrText>
      </w:r>
      <w:r w:rsidRPr="000A3B0D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6</w:t>
      </w:r>
      <w:r w:rsidRPr="000A3B0D">
        <w:rPr>
          <w:color w:val="auto"/>
          <w:sz w:val="22"/>
        </w:rPr>
        <w:fldChar w:fldCharType="end"/>
      </w:r>
      <w:r w:rsidRPr="000A3B0D">
        <w:rPr>
          <w:color w:val="auto"/>
          <w:sz w:val="22"/>
        </w:rPr>
        <w:t>. Таблица "Тренинги"</w:t>
      </w:r>
    </w:p>
    <w:p w:rsidR="007F3CE7" w:rsidRPr="000A3B0D" w:rsidRDefault="007F3CE7" w:rsidP="007F3CE7">
      <w:pPr>
        <w:keepNext/>
        <w:jc w:val="center"/>
        <w:rPr>
          <w:sz w:val="28"/>
        </w:rPr>
      </w:pPr>
      <w:r w:rsidRPr="000A3B0D">
        <w:rPr>
          <w:noProof/>
          <w:sz w:val="28"/>
          <w:lang w:eastAsia="ru-RU"/>
        </w:rPr>
        <w:drawing>
          <wp:inline distT="0" distB="0" distL="0" distR="0" wp14:anchorId="5E3637AE" wp14:editId="610305DF">
            <wp:extent cx="5095875" cy="2247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0A3B0D" w:rsidRDefault="007F3CE7" w:rsidP="007F3CE7">
      <w:pPr>
        <w:pStyle w:val="a8"/>
        <w:jc w:val="center"/>
        <w:rPr>
          <w:color w:val="auto"/>
          <w:sz w:val="22"/>
        </w:rPr>
      </w:pPr>
      <w:r w:rsidRPr="000A3B0D">
        <w:rPr>
          <w:color w:val="auto"/>
          <w:sz w:val="22"/>
        </w:rPr>
        <w:t xml:space="preserve">Рисунок </w:t>
      </w:r>
      <w:r w:rsidRPr="000A3B0D">
        <w:rPr>
          <w:color w:val="auto"/>
          <w:sz w:val="22"/>
        </w:rPr>
        <w:fldChar w:fldCharType="begin"/>
      </w:r>
      <w:r w:rsidRPr="000A3B0D">
        <w:rPr>
          <w:color w:val="auto"/>
          <w:sz w:val="22"/>
        </w:rPr>
        <w:instrText xml:space="preserve"> SEQ Рисунок \* ARABIC </w:instrText>
      </w:r>
      <w:r w:rsidRPr="000A3B0D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7</w:t>
      </w:r>
      <w:r w:rsidRPr="000A3B0D">
        <w:rPr>
          <w:color w:val="auto"/>
          <w:sz w:val="22"/>
        </w:rPr>
        <w:fldChar w:fldCharType="end"/>
      </w:r>
      <w:r w:rsidRPr="000A3B0D">
        <w:rPr>
          <w:color w:val="auto"/>
          <w:sz w:val="22"/>
        </w:rPr>
        <w:t>. Таблица "Журнал тренингов"</w:t>
      </w:r>
    </w:p>
    <w:p w:rsidR="007F3CE7" w:rsidRDefault="007F3CE7" w:rsidP="007F3CE7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7F3CE7" w:rsidRDefault="007F3CE7" w:rsidP="007F3CE7">
      <w:pPr>
        <w:pStyle w:val="2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3" w:name="_Toc533594194"/>
      <w:r w:rsidRPr="006440B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Разработка Веб-службы</w:t>
      </w:r>
      <w:bookmarkEnd w:id="3"/>
    </w:p>
    <w:p w:rsidR="007F3CE7" w:rsidRPr="006440BD" w:rsidRDefault="007F3CE7" w:rsidP="007F3CE7">
      <w:pPr>
        <w:spacing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Для отделения бизнес-логики и логики работы с БД от клиентского приложения используются веб-службы, осуществляющие взаимодействие по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7F3CE7" w:rsidRPr="006440BD" w:rsidRDefault="007F3CE7" w:rsidP="007F3CE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Веб-служба, веб-сервис (англ.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service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) —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 Веб-службы могут взаимодействовать друг с другом и со сторонними приложениями посредством сообщений, основанных на определённых протоколах и соглашениях.</w:t>
      </w:r>
    </w:p>
    <w:p w:rsidR="007F3CE7" w:rsidRPr="006440BD" w:rsidRDefault="007F3CE7" w:rsidP="007F3CE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REST (сокращение от англ.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Representational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State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Transfer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 REST определяет ряд архитектурных принципов проектирования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-сервисов, ориентированных на системные ресурсы, включая способы обработки и передачи состояний ресурсов по HTTP разнообразными клиентскими приложениями, написанными на различных языках программирования. За последние несколько лет REST стала преобладающей моделью проектирования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-сервисов.</w:t>
      </w:r>
    </w:p>
    <w:p w:rsidR="007F3CE7" w:rsidRDefault="007F3CE7" w:rsidP="007F3CE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HTTP действие над данными задается с помощью методов: GET (получить), PUT (добавить, заменить), POST (добавить, изменить, удалить), DELETE (удалить). Таким образом, действия CRUD (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Create-Read-Updtae-Delete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) могут выполняться как со всеми 4-мя методами, так и только с помощью GET и POST. Для кажд</w:t>
      </w:r>
      <w:r>
        <w:rPr>
          <w:rFonts w:ascii="Times New Roman" w:hAnsi="Times New Roman"/>
          <w:sz w:val="28"/>
          <w:szCs w:val="28"/>
          <w:shd w:val="clear" w:color="auto" w:fill="FFFFFF"/>
        </w:rPr>
        <w:t>ой таблицы созданы контроллеры.</w:t>
      </w: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7F3CE7" w:rsidRDefault="007F3CE7" w:rsidP="007F3CE7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533594195"/>
      <w:r w:rsidRPr="000318D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Реализация клиентского приложения</w:t>
      </w:r>
      <w:bookmarkEnd w:id="4"/>
    </w:p>
    <w:p w:rsidR="007F3CE7" w:rsidRPr="007B5F30" w:rsidRDefault="007F3CE7" w:rsidP="007F3CE7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удобного пользования клиента с базой был создан интерфейс приложения. Здесь пользователь может: удалить, редактировать и добавлять необходимые </w:t>
      </w:r>
      <w:r>
        <w:rPr>
          <w:rFonts w:ascii="Times New Roman" w:hAnsi="Times New Roman"/>
          <w:sz w:val="28"/>
          <w:szCs w:val="28"/>
        </w:rPr>
        <w:t>ему данные. Пример таблица «Журнал тренингов</w:t>
      </w:r>
      <w:r>
        <w:rPr>
          <w:rFonts w:ascii="Times New Roman" w:hAnsi="Times New Roman"/>
          <w:sz w:val="28"/>
          <w:szCs w:val="28"/>
        </w:rPr>
        <w:t xml:space="preserve">» (см. рис. </w:t>
      </w:r>
      <w:r>
        <w:rPr>
          <w:rFonts w:ascii="Times New Roman" w:hAnsi="Times New Roman"/>
          <w:sz w:val="28"/>
          <w:szCs w:val="28"/>
        </w:rPr>
        <w:t>8</w:t>
      </w:r>
      <w:bookmarkStart w:id="5" w:name="_GoBack"/>
      <w:bookmarkEnd w:id="5"/>
      <w:r>
        <w:rPr>
          <w:rFonts w:ascii="Times New Roman" w:hAnsi="Times New Roman"/>
          <w:sz w:val="28"/>
          <w:szCs w:val="28"/>
        </w:rPr>
        <w:t>).</w:t>
      </w:r>
    </w:p>
    <w:p w:rsidR="007F3CE7" w:rsidRPr="000318DA" w:rsidRDefault="007F3CE7" w:rsidP="007F3CE7">
      <w:pPr>
        <w:jc w:val="both"/>
      </w:pPr>
    </w:p>
    <w:p w:rsidR="007F3CE7" w:rsidRDefault="007F3CE7" w:rsidP="007F3CE7">
      <w:pPr>
        <w:keepNext/>
      </w:pPr>
      <w:r>
        <w:rPr>
          <w:noProof/>
          <w:lang w:eastAsia="ru-RU"/>
        </w:rPr>
        <w:drawing>
          <wp:inline distT="0" distB="0" distL="0" distR="0" wp14:anchorId="4C0518EC" wp14:editId="7A99F890">
            <wp:extent cx="5940425" cy="2421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C209F4" w:rsidRDefault="007F3CE7" w:rsidP="007F3CE7">
      <w:pPr>
        <w:pStyle w:val="a8"/>
        <w:jc w:val="center"/>
        <w:rPr>
          <w:color w:val="auto"/>
          <w:sz w:val="22"/>
        </w:rPr>
      </w:pPr>
      <w:r w:rsidRPr="00C209F4">
        <w:rPr>
          <w:color w:val="auto"/>
          <w:sz w:val="22"/>
        </w:rPr>
        <w:t xml:space="preserve">Рисунок </w:t>
      </w:r>
      <w:r w:rsidRPr="00C209F4">
        <w:rPr>
          <w:color w:val="auto"/>
          <w:sz w:val="22"/>
        </w:rPr>
        <w:fldChar w:fldCharType="begin"/>
      </w:r>
      <w:r w:rsidRPr="00C209F4">
        <w:rPr>
          <w:color w:val="auto"/>
          <w:sz w:val="22"/>
        </w:rPr>
        <w:instrText xml:space="preserve"> SEQ Рисунок \* ARABIC </w:instrText>
      </w:r>
      <w:r w:rsidRPr="00C209F4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8</w:t>
      </w:r>
      <w:r w:rsidRPr="00C209F4">
        <w:rPr>
          <w:color w:val="auto"/>
          <w:sz w:val="22"/>
        </w:rPr>
        <w:fldChar w:fldCharType="end"/>
      </w:r>
      <w:r w:rsidRPr="00C209F4">
        <w:rPr>
          <w:color w:val="auto"/>
          <w:sz w:val="22"/>
        </w:rPr>
        <w:t>. Интерфейс таблицы "Журнал тренингов"</w:t>
      </w:r>
    </w:p>
    <w:p w:rsidR="007F3CE7" w:rsidRDefault="007F3CE7" w:rsidP="007F3CE7">
      <w:pPr>
        <w:jc w:val="center"/>
        <w:rPr>
          <w:rFonts w:ascii="Times New Roman" w:hAnsi="Times New Roman"/>
          <w:sz w:val="28"/>
          <w:szCs w:val="28"/>
        </w:rPr>
      </w:pPr>
    </w:p>
    <w:p w:rsidR="007F3CE7" w:rsidRDefault="007F3CE7" w:rsidP="007F3C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FE19C8D" wp14:editId="0D3FD153">
            <wp:extent cx="4829175" cy="3790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E7" w:rsidRPr="00C209F4" w:rsidRDefault="007F3CE7" w:rsidP="007F3CE7">
      <w:pPr>
        <w:pStyle w:val="a8"/>
        <w:jc w:val="center"/>
        <w:rPr>
          <w:rFonts w:ascii="Times New Roman" w:hAnsi="Times New Roman"/>
          <w:color w:val="auto"/>
          <w:sz w:val="36"/>
          <w:szCs w:val="28"/>
        </w:rPr>
      </w:pPr>
      <w:r w:rsidRPr="00C209F4">
        <w:rPr>
          <w:color w:val="auto"/>
          <w:sz w:val="22"/>
        </w:rPr>
        <w:t xml:space="preserve">Рисунок </w:t>
      </w:r>
      <w:r w:rsidRPr="00C209F4">
        <w:rPr>
          <w:color w:val="auto"/>
          <w:sz w:val="22"/>
        </w:rPr>
        <w:fldChar w:fldCharType="begin"/>
      </w:r>
      <w:r w:rsidRPr="00C209F4">
        <w:rPr>
          <w:color w:val="auto"/>
          <w:sz w:val="22"/>
        </w:rPr>
        <w:instrText xml:space="preserve"> SEQ Рисунок \* ARABIC </w:instrText>
      </w:r>
      <w:r w:rsidRPr="00C209F4">
        <w:rPr>
          <w:color w:val="auto"/>
          <w:sz w:val="22"/>
        </w:rPr>
        <w:fldChar w:fldCharType="separate"/>
      </w:r>
      <w:r w:rsidRPr="00C209F4">
        <w:rPr>
          <w:noProof/>
          <w:color w:val="auto"/>
          <w:sz w:val="22"/>
        </w:rPr>
        <w:t>9</w:t>
      </w:r>
      <w:r w:rsidRPr="00C209F4">
        <w:rPr>
          <w:color w:val="auto"/>
          <w:sz w:val="22"/>
        </w:rPr>
        <w:fldChar w:fldCharType="end"/>
      </w:r>
      <w:r w:rsidRPr="00C209F4">
        <w:rPr>
          <w:color w:val="auto"/>
          <w:sz w:val="22"/>
        </w:rPr>
        <w:t>. Интерфейс добавления записи в "Журнал тренингов"</w:t>
      </w:r>
    </w:p>
    <w:p w:rsidR="007F3CE7" w:rsidRDefault="007F3CE7" w:rsidP="007F3CE7">
      <w:r>
        <w:br w:type="page"/>
      </w:r>
    </w:p>
    <w:p w:rsidR="007F3CE7" w:rsidRDefault="007F3CE7" w:rsidP="007F3CE7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D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:rsidR="007F3CE7" w:rsidRDefault="007F3CE7" w:rsidP="007F3CE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00DA8">
        <w:rPr>
          <w:rFonts w:ascii="Times New Roman" w:hAnsi="Times New Roman"/>
          <w:sz w:val="28"/>
          <w:szCs w:val="28"/>
        </w:rPr>
        <w:t>В ходе разработки приложения «</w:t>
      </w:r>
      <w:r>
        <w:rPr>
          <w:rFonts w:ascii="Times New Roman" w:hAnsi="Times New Roman"/>
          <w:sz w:val="28"/>
          <w:szCs w:val="28"/>
        </w:rPr>
        <w:t>Учет прохождения тренингов сотрудниками банка</w:t>
      </w:r>
      <w:r w:rsidRPr="00800DA8">
        <w:rPr>
          <w:rFonts w:ascii="Times New Roman" w:hAnsi="Times New Roman"/>
          <w:sz w:val="28"/>
          <w:szCs w:val="28"/>
        </w:rPr>
        <w:t xml:space="preserve">» была создана диаграмма </w:t>
      </w:r>
      <w:r w:rsidRPr="00800DA8">
        <w:rPr>
          <w:rFonts w:ascii="Times New Roman" w:hAnsi="Times New Roman"/>
          <w:sz w:val="28"/>
          <w:szCs w:val="28"/>
          <w:lang w:val="en-US"/>
        </w:rPr>
        <w:t>IDEF</w:t>
      </w:r>
      <w:r w:rsidRPr="00800DA8">
        <w:rPr>
          <w:rFonts w:ascii="Times New Roman" w:hAnsi="Times New Roman"/>
          <w:sz w:val="28"/>
          <w:szCs w:val="28"/>
        </w:rPr>
        <w:t>1</w:t>
      </w:r>
      <w:r w:rsidRPr="00800DA8">
        <w:rPr>
          <w:rFonts w:ascii="Times New Roman" w:hAnsi="Times New Roman"/>
          <w:sz w:val="28"/>
          <w:szCs w:val="28"/>
          <w:lang w:val="en-US"/>
        </w:rPr>
        <w:t>x</w:t>
      </w:r>
      <w:r w:rsidRPr="00800DA8">
        <w:rPr>
          <w:rFonts w:ascii="Times New Roman" w:hAnsi="Times New Roman"/>
          <w:sz w:val="28"/>
          <w:szCs w:val="28"/>
        </w:rPr>
        <w:t xml:space="preserve">, по данной диаграмме – создана и заполнены база данных в </w:t>
      </w:r>
      <w:r w:rsidRPr="00800DA8">
        <w:rPr>
          <w:rFonts w:ascii="Times New Roman" w:hAnsi="Times New Roman"/>
          <w:sz w:val="28"/>
          <w:szCs w:val="28"/>
          <w:lang w:val="en-US"/>
        </w:rPr>
        <w:t>SQL</w:t>
      </w:r>
      <w:r w:rsidRPr="00800DA8">
        <w:rPr>
          <w:rFonts w:ascii="Times New Roman" w:hAnsi="Times New Roman"/>
          <w:sz w:val="28"/>
          <w:szCs w:val="28"/>
        </w:rPr>
        <w:t xml:space="preserve"> </w:t>
      </w:r>
      <w:r w:rsidRPr="00800DA8">
        <w:rPr>
          <w:rFonts w:ascii="Times New Roman" w:hAnsi="Times New Roman"/>
          <w:sz w:val="28"/>
          <w:szCs w:val="28"/>
          <w:lang w:val="en-US"/>
        </w:rPr>
        <w:t>Server</w:t>
      </w:r>
      <w:r w:rsidRPr="00800DA8">
        <w:rPr>
          <w:rFonts w:ascii="Times New Roman" w:hAnsi="Times New Roman"/>
          <w:sz w:val="28"/>
          <w:szCs w:val="28"/>
        </w:rPr>
        <w:t xml:space="preserve">. Были подключены веб-службы, осуществляющие взаимодействие по </w:t>
      </w:r>
      <w:r w:rsidRPr="00800DA8">
        <w:rPr>
          <w:rFonts w:ascii="Times New Roman" w:hAnsi="Times New Roman"/>
          <w:sz w:val="28"/>
          <w:szCs w:val="28"/>
          <w:lang w:val="en-US"/>
        </w:rPr>
        <w:t>REST</w:t>
      </w:r>
      <w:r w:rsidRPr="00800DA8">
        <w:rPr>
          <w:rFonts w:ascii="Times New Roman" w:hAnsi="Times New Roman"/>
          <w:sz w:val="28"/>
          <w:szCs w:val="28"/>
        </w:rPr>
        <w:t xml:space="preserve"> и реализовано клиентское приложение, которое позволяет пользователю в удобном формате работать с базой данных.</w:t>
      </w:r>
      <w:r>
        <w:rPr>
          <w:rFonts w:ascii="Times New Roman" w:hAnsi="Times New Roman"/>
          <w:sz w:val="28"/>
          <w:szCs w:val="28"/>
        </w:rPr>
        <w:br w:type="page"/>
      </w:r>
    </w:p>
    <w:p w:rsidR="007F3CE7" w:rsidRPr="00800DA8" w:rsidRDefault="007F3CE7" w:rsidP="007F3CE7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368604"/>
      <w:r w:rsidRPr="00800D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6"/>
    </w:p>
    <w:p w:rsidR="007F3CE7" w:rsidRPr="00800DA8" w:rsidRDefault="007F3CE7" w:rsidP="007F3CE7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 xml:space="preserve"> «Основы методологии </w:t>
      </w:r>
      <w:r w:rsidRPr="00800DA8">
        <w:rPr>
          <w:rFonts w:ascii="Times New Roman" w:hAnsi="Times New Roman"/>
          <w:sz w:val="28"/>
          <w:szCs w:val="28"/>
          <w:lang w:val="en-US"/>
        </w:rPr>
        <w:t>IDEF</w:t>
      </w:r>
      <w:r w:rsidRPr="00800DA8">
        <w:rPr>
          <w:rFonts w:ascii="Times New Roman" w:hAnsi="Times New Roman"/>
          <w:sz w:val="28"/>
          <w:szCs w:val="28"/>
        </w:rPr>
        <w:t>1</w:t>
      </w:r>
      <w:r w:rsidRPr="00800DA8">
        <w:rPr>
          <w:rFonts w:ascii="Times New Roman" w:hAnsi="Times New Roman"/>
          <w:sz w:val="28"/>
          <w:szCs w:val="28"/>
          <w:lang w:val="en-US"/>
        </w:rPr>
        <w:t>x</w:t>
      </w:r>
      <w:r w:rsidRPr="00800DA8">
        <w:rPr>
          <w:rFonts w:ascii="Times New Roman" w:hAnsi="Times New Roman"/>
          <w:sz w:val="28"/>
          <w:szCs w:val="28"/>
        </w:rPr>
        <w:t xml:space="preserve">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>https://www.cfin.ru/vernikov/idef/idef1x.shtml</w:t>
      </w:r>
    </w:p>
    <w:p w:rsidR="007F3CE7" w:rsidRPr="00800DA8" w:rsidRDefault="007F3CE7" w:rsidP="007F3CE7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>«</w:t>
      </w:r>
      <w:r w:rsidRPr="00800DA8">
        <w:rPr>
          <w:rFonts w:ascii="Times New Roman" w:hAnsi="Times New Roman"/>
          <w:sz w:val="28"/>
          <w:szCs w:val="28"/>
          <w:lang w:val="en-US"/>
        </w:rPr>
        <w:t>Microsoft</w:t>
      </w:r>
      <w:r w:rsidRPr="00800DA8">
        <w:rPr>
          <w:rFonts w:ascii="Times New Roman" w:hAnsi="Times New Roman"/>
          <w:sz w:val="28"/>
          <w:szCs w:val="28"/>
        </w:rPr>
        <w:t xml:space="preserve"> </w:t>
      </w:r>
      <w:r w:rsidRPr="00800DA8">
        <w:rPr>
          <w:rFonts w:ascii="Times New Roman" w:hAnsi="Times New Roman"/>
          <w:sz w:val="28"/>
          <w:szCs w:val="28"/>
          <w:lang w:val="en-US"/>
        </w:rPr>
        <w:t>SQL</w:t>
      </w:r>
      <w:r w:rsidRPr="00800DA8">
        <w:rPr>
          <w:rFonts w:ascii="Times New Roman" w:hAnsi="Times New Roman"/>
          <w:sz w:val="28"/>
          <w:szCs w:val="28"/>
        </w:rPr>
        <w:t xml:space="preserve"> </w:t>
      </w:r>
      <w:r w:rsidRPr="00800DA8">
        <w:rPr>
          <w:rFonts w:ascii="Times New Roman" w:hAnsi="Times New Roman"/>
          <w:sz w:val="28"/>
          <w:szCs w:val="28"/>
          <w:lang w:val="en-US"/>
        </w:rPr>
        <w:t>Server</w:t>
      </w:r>
      <w:r w:rsidRPr="00800DA8">
        <w:rPr>
          <w:rFonts w:ascii="Times New Roman" w:hAnsi="Times New Roman"/>
          <w:sz w:val="28"/>
          <w:szCs w:val="28"/>
        </w:rPr>
        <w:t xml:space="preserve">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proofErr w:type="gramStart"/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 xml:space="preserve"> https://ru.wikipedia.org/wiki/Microsoft_SQL_Server</w:t>
      </w:r>
      <w:proofErr w:type="gramEnd"/>
    </w:p>
    <w:p w:rsidR="007F3CE7" w:rsidRPr="00800DA8" w:rsidRDefault="007F3CE7" w:rsidP="007F3CE7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 xml:space="preserve">«Веб-сервисы»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proofErr w:type="gramStart"/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 xml:space="preserve"> https://www.ibm.com/developerworks/ru/library/ws-restfu/index.html</w:t>
      </w:r>
      <w:proofErr w:type="gramEnd"/>
    </w:p>
    <w:p w:rsidR="007F3CE7" w:rsidRPr="00C209F4" w:rsidRDefault="007F3CE7" w:rsidP="007F3CE7">
      <w:pPr>
        <w:pStyle w:val="a6"/>
        <w:numPr>
          <w:ilvl w:val="0"/>
          <w:numId w:val="2"/>
        </w:numPr>
        <w:spacing w:after="240"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C209F4">
        <w:rPr>
          <w:rFonts w:ascii="Times New Roman" w:hAnsi="Times New Roman"/>
          <w:sz w:val="28"/>
          <w:szCs w:val="28"/>
        </w:rPr>
        <w:t xml:space="preserve">«Архитектура </w:t>
      </w:r>
      <w:r w:rsidRPr="00C209F4">
        <w:rPr>
          <w:rFonts w:ascii="Times New Roman" w:hAnsi="Times New Roman"/>
          <w:sz w:val="28"/>
          <w:szCs w:val="28"/>
          <w:lang w:val="en-US"/>
        </w:rPr>
        <w:t>REST</w:t>
      </w:r>
      <w:r w:rsidRPr="00C209F4">
        <w:rPr>
          <w:rFonts w:ascii="Times New Roman" w:hAnsi="Times New Roman"/>
          <w:sz w:val="28"/>
          <w:szCs w:val="28"/>
        </w:rPr>
        <w:t xml:space="preserve">» </w:t>
      </w:r>
      <w:r w:rsidRPr="00C209F4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proofErr w:type="gramStart"/>
      <w:r w:rsidRPr="00C209F4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C209F4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C209F4">
        <w:rPr>
          <w:rFonts w:ascii="Times New Roman" w:hAnsi="Times New Roman"/>
          <w:sz w:val="28"/>
          <w:szCs w:val="28"/>
        </w:rPr>
        <w:t xml:space="preserve"> https://habr.com/post/38730/</w:t>
      </w:r>
      <w:proofErr w:type="gramEnd"/>
    </w:p>
    <w:p w:rsidR="00242E2E" w:rsidRDefault="007F3CE7"/>
    <w:sectPr w:rsidR="00242E2E" w:rsidSect="00CA38D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249393"/>
      <w:docPartObj>
        <w:docPartGallery w:val="Page Numbers (Bottom of Page)"/>
        <w:docPartUnique/>
      </w:docPartObj>
    </w:sdtPr>
    <w:sdtEndPr/>
    <w:sdtContent>
      <w:p w:rsidR="00881447" w:rsidRDefault="007F3C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81447" w:rsidRDefault="007F3CE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447" w:rsidRPr="00CA38DC" w:rsidRDefault="007F3CE7" w:rsidP="00CA38DC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Тюмень, 2018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10A"/>
    <w:multiLevelType w:val="hybridMultilevel"/>
    <w:tmpl w:val="B37C4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452"/>
    <w:multiLevelType w:val="hybridMultilevel"/>
    <w:tmpl w:val="8C7868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AE63FD"/>
    <w:multiLevelType w:val="hybridMultilevel"/>
    <w:tmpl w:val="6660C934"/>
    <w:lvl w:ilvl="0" w:tplc="4A503A7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C5A98"/>
    <w:multiLevelType w:val="hybridMultilevel"/>
    <w:tmpl w:val="999EF1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A9"/>
    <w:rsid w:val="003E4CA9"/>
    <w:rsid w:val="007F3CE7"/>
    <w:rsid w:val="00A6482E"/>
    <w:rsid w:val="00AB6C5D"/>
    <w:rsid w:val="00DC4A2C"/>
    <w:rsid w:val="00F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199E"/>
  <w15:chartTrackingRefBased/>
  <w15:docId w15:val="{48596550-A202-42C0-94C0-88F137C6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CE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F3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3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7F3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F3CE7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7F3CE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F3C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3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F3CE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3CE7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7F3C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Artemyeva</dc:creator>
  <cp:keywords/>
  <dc:description/>
  <cp:lastModifiedBy>Daria Artemyeva</cp:lastModifiedBy>
  <cp:revision>2</cp:revision>
  <dcterms:created xsi:type="dcterms:W3CDTF">2018-12-27T02:58:00Z</dcterms:created>
  <dcterms:modified xsi:type="dcterms:W3CDTF">2018-12-27T03:00:00Z</dcterms:modified>
</cp:coreProperties>
</file>