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:rsidR="00CA7619" w:rsidRPr="00BA2A15" w:rsidRDefault="00CA7619" w:rsidP="00685416">
      <w:pPr>
        <w:rPr>
          <w:b/>
          <w:szCs w:val="28"/>
        </w:rPr>
      </w:pPr>
    </w:p>
    <w:p w:rsidR="00CA7619" w:rsidRPr="00BA2A15" w:rsidRDefault="00CA7619" w:rsidP="00CA7619">
      <w:pPr>
        <w:jc w:val="center"/>
        <w:rPr>
          <w:b/>
          <w:szCs w:val="28"/>
        </w:rPr>
      </w:pPr>
    </w:p>
    <w:p w:rsidR="00CA7619" w:rsidRPr="00DD23D4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685416">
        <w:rPr>
          <w:b/>
          <w:szCs w:val="28"/>
        </w:rPr>
        <w:t>1</w:t>
      </w:r>
    </w:p>
    <w:p w:rsidR="00CA7619" w:rsidRPr="00BA2A15" w:rsidRDefault="00CA7619" w:rsidP="00CA7619">
      <w:pPr>
        <w:jc w:val="center"/>
        <w:rPr>
          <w:szCs w:val="28"/>
          <w:u w:val="single"/>
        </w:rPr>
      </w:pPr>
      <w:r w:rsidRPr="00685416">
        <w:rPr>
          <w:szCs w:val="28"/>
          <w:u w:val="single"/>
        </w:rPr>
        <w:t>«</w:t>
      </w:r>
      <w:r w:rsidR="005D36F9" w:rsidRPr="005D36F9">
        <w:rPr>
          <w:szCs w:val="28"/>
          <w:u w:val="single"/>
        </w:rPr>
        <w:t>Поиск экстремума ФНП</w:t>
      </w:r>
      <w:r w:rsidRPr="00685416">
        <w:rPr>
          <w:szCs w:val="28"/>
          <w:u w:val="single"/>
        </w:rPr>
        <w:t>»</w:t>
      </w:r>
    </w:p>
    <w:p w:rsidR="00CA7619" w:rsidRDefault="00CA7619" w:rsidP="00CA7619">
      <w:pPr>
        <w:spacing w:after="0"/>
        <w:ind w:left="5664"/>
        <w:rPr>
          <w:szCs w:val="28"/>
        </w:rPr>
      </w:pPr>
    </w:p>
    <w:p w:rsidR="00CA7619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 xml:space="preserve">Студенты группы </w:t>
      </w:r>
      <w:r w:rsidR="00685416" w:rsidRPr="00685416">
        <w:rPr>
          <w:szCs w:val="28"/>
        </w:rPr>
        <w:t>ПМ19-2</w:t>
      </w:r>
      <w:r w:rsidRPr="00685416">
        <w:rPr>
          <w:szCs w:val="28"/>
        </w:rPr>
        <w:t>:</w:t>
      </w:r>
    </w:p>
    <w:p w:rsidR="00CA7619" w:rsidRPr="00685416" w:rsidRDefault="00685416" w:rsidP="00685416">
      <w:pPr>
        <w:spacing w:after="0"/>
        <w:ind w:left="5664"/>
        <w:jc w:val="right"/>
        <w:rPr>
          <w:szCs w:val="28"/>
        </w:rPr>
      </w:pPr>
      <w:proofErr w:type="spellStart"/>
      <w:r w:rsidRPr="00685416">
        <w:rPr>
          <w:szCs w:val="28"/>
        </w:rPr>
        <w:t>Жигулина</w:t>
      </w:r>
      <w:proofErr w:type="spellEnd"/>
      <w:r w:rsidRPr="00685416">
        <w:rPr>
          <w:szCs w:val="28"/>
        </w:rPr>
        <w:t xml:space="preserve"> Юлия</w:t>
      </w:r>
    </w:p>
    <w:p w:rsidR="00CA7619" w:rsidRPr="00685416" w:rsidRDefault="00685416" w:rsidP="00685416">
      <w:pPr>
        <w:spacing w:after="0"/>
        <w:ind w:left="5664"/>
        <w:jc w:val="right"/>
        <w:rPr>
          <w:szCs w:val="28"/>
        </w:rPr>
      </w:pPr>
      <w:r w:rsidRPr="00685416">
        <w:rPr>
          <w:szCs w:val="28"/>
        </w:rPr>
        <w:t>Коротенко Виолетта</w:t>
      </w:r>
    </w:p>
    <w:p w:rsidR="00CA7619" w:rsidRPr="00685416" w:rsidRDefault="00685416" w:rsidP="00685416">
      <w:pPr>
        <w:spacing w:after="0"/>
        <w:ind w:left="5664"/>
        <w:jc w:val="right"/>
        <w:rPr>
          <w:szCs w:val="28"/>
        </w:rPr>
      </w:pPr>
      <w:r w:rsidRPr="00685416">
        <w:rPr>
          <w:szCs w:val="28"/>
        </w:rPr>
        <w:t>Морозов Михаил</w:t>
      </w:r>
    </w:p>
    <w:p w:rsidR="00CA7619" w:rsidRDefault="00685416" w:rsidP="00685416">
      <w:pPr>
        <w:spacing w:after="0"/>
        <w:ind w:left="5664"/>
        <w:jc w:val="right"/>
        <w:rPr>
          <w:szCs w:val="28"/>
        </w:rPr>
      </w:pPr>
      <w:r>
        <w:rPr>
          <w:szCs w:val="28"/>
        </w:rPr>
        <w:t>Пономаренко Александр</w:t>
      </w:r>
    </w:p>
    <w:p w:rsidR="00685416" w:rsidRDefault="00685416" w:rsidP="00685416">
      <w:pPr>
        <w:spacing w:after="0"/>
        <w:ind w:left="5664"/>
        <w:jc w:val="right"/>
        <w:rPr>
          <w:szCs w:val="28"/>
        </w:rPr>
      </w:pPr>
      <w:r>
        <w:rPr>
          <w:szCs w:val="28"/>
        </w:rPr>
        <w:t>Васильева Александра</w:t>
      </w:r>
    </w:p>
    <w:p w:rsidR="00685416" w:rsidRDefault="00685416" w:rsidP="00685416">
      <w:pPr>
        <w:spacing w:after="0"/>
        <w:ind w:left="5664"/>
        <w:jc w:val="right"/>
        <w:rPr>
          <w:szCs w:val="28"/>
        </w:rPr>
      </w:pPr>
      <w:r>
        <w:rPr>
          <w:szCs w:val="28"/>
        </w:rPr>
        <w:t>Аракелян Рушан</w:t>
      </w:r>
    </w:p>
    <w:p w:rsidR="00685416" w:rsidRDefault="00685416" w:rsidP="00685416">
      <w:pPr>
        <w:spacing w:after="0"/>
        <w:ind w:left="5664"/>
        <w:jc w:val="right"/>
        <w:rPr>
          <w:szCs w:val="28"/>
        </w:rPr>
      </w:pPr>
      <w:proofErr w:type="spellStart"/>
      <w:r>
        <w:rPr>
          <w:szCs w:val="28"/>
        </w:rPr>
        <w:t>Брашич</w:t>
      </w:r>
      <w:proofErr w:type="spellEnd"/>
      <w:r>
        <w:rPr>
          <w:szCs w:val="28"/>
        </w:rPr>
        <w:t xml:space="preserve"> Илья</w:t>
      </w:r>
    </w:p>
    <w:p w:rsidR="00685416" w:rsidRDefault="00685416" w:rsidP="00685416">
      <w:pPr>
        <w:spacing w:after="0"/>
        <w:ind w:left="5664"/>
        <w:jc w:val="right"/>
        <w:rPr>
          <w:szCs w:val="28"/>
        </w:rPr>
      </w:pPr>
    </w:p>
    <w:p w:rsidR="00CA7619" w:rsidRDefault="00CA7619" w:rsidP="00685416">
      <w:pPr>
        <w:spacing w:after="0"/>
        <w:ind w:left="5664"/>
        <w:jc w:val="right"/>
        <w:rPr>
          <w:szCs w:val="28"/>
        </w:rPr>
      </w:pPr>
      <w:r>
        <w:rPr>
          <w:szCs w:val="28"/>
        </w:rPr>
        <w:t>Руководитель:</w:t>
      </w:r>
    </w:p>
    <w:p w:rsidR="00CA7619" w:rsidRDefault="00CA7619" w:rsidP="00685416">
      <w:pPr>
        <w:spacing w:after="0"/>
        <w:ind w:left="5664"/>
        <w:jc w:val="right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:rsidR="00685416" w:rsidRDefault="00685416" w:rsidP="00685416">
      <w:pPr>
        <w:spacing w:after="0"/>
        <w:jc w:val="center"/>
        <w:rPr>
          <w:b/>
          <w:bCs/>
          <w:szCs w:val="28"/>
        </w:rPr>
      </w:pPr>
    </w:p>
    <w:p w:rsidR="00685416" w:rsidRDefault="00CA7619" w:rsidP="00685416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p w:rsidR="00CA7619" w:rsidRPr="00685416" w:rsidRDefault="00CA7619" w:rsidP="00685416">
      <w:pPr>
        <w:spacing w:after="0"/>
        <w:jc w:val="left"/>
        <w:rPr>
          <w:b/>
          <w:bCs/>
          <w:szCs w:val="28"/>
        </w:rPr>
      </w:pPr>
      <w:r>
        <w:lastRenderedPageBreak/>
        <w:t>Оглавление.</w:t>
      </w:r>
    </w:p>
    <w:p w:rsidR="00CA7619" w:rsidRDefault="00CA7619" w:rsidP="00CA7619">
      <w:pPr>
        <w:pStyle w:val="a3"/>
        <w:numPr>
          <w:ilvl w:val="0"/>
          <w:numId w:val="1"/>
        </w:numPr>
      </w:pPr>
      <w:r>
        <w:t>Постановка задачи (физическая модель)</w:t>
      </w:r>
    </w:p>
    <w:p w:rsidR="00CA7619" w:rsidRDefault="0077712D" w:rsidP="00CA7619">
      <w:pPr>
        <w:pStyle w:val="a3"/>
        <w:numPr>
          <w:ilvl w:val="0"/>
          <w:numId w:val="1"/>
        </w:numPr>
      </w:pPr>
      <w:r>
        <w:t>Алгоритмы</w:t>
      </w:r>
    </w:p>
    <w:p w:rsidR="00CA7619" w:rsidRDefault="005D36F9" w:rsidP="005D36F9">
      <w:pPr>
        <w:pStyle w:val="a3"/>
        <w:numPr>
          <w:ilvl w:val="1"/>
          <w:numId w:val="1"/>
        </w:numPr>
      </w:pPr>
      <w:r w:rsidRPr="005D36F9">
        <w:t xml:space="preserve">Поиск </w:t>
      </w:r>
      <w:r w:rsidR="009D5C2B">
        <w:t xml:space="preserve">безусловных </w:t>
      </w:r>
      <w:r w:rsidRPr="005D36F9">
        <w:t>локальных экстремумов функции двух переменных</w:t>
      </w:r>
    </w:p>
    <w:p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:rsidR="00CA7619" w:rsidRDefault="005D36F9" w:rsidP="00CA7619">
      <w:pPr>
        <w:pStyle w:val="a3"/>
        <w:numPr>
          <w:ilvl w:val="1"/>
          <w:numId w:val="1"/>
        </w:numPr>
      </w:pPr>
      <w:r>
        <w:t>Метод Лагранжа</w:t>
      </w:r>
    </w:p>
    <w:p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:rsidR="008E4D85" w:rsidRDefault="008E4D85" w:rsidP="008E4D85">
      <w:pPr>
        <w:pStyle w:val="a3"/>
        <w:numPr>
          <w:ilvl w:val="0"/>
          <w:numId w:val="1"/>
        </w:numPr>
      </w:pPr>
      <w:r>
        <w:t>Заключение</w:t>
      </w:r>
    </w:p>
    <w:p w:rsidR="002F4CF0" w:rsidRDefault="002F4CF0" w:rsidP="002F4CF0">
      <w:pPr>
        <w:pStyle w:val="a3"/>
        <w:ind w:left="1211"/>
      </w:pPr>
    </w:p>
    <w:p w:rsidR="00F62284" w:rsidRDefault="00F62284" w:rsidP="00F62284"/>
    <w:p w:rsidR="005D36F9" w:rsidRDefault="005D36F9" w:rsidP="00F62284"/>
    <w:p w:rsidR="005D36F9" w:rsidRDefault="005D36F9" w:rsidP="00F62284"/>
    <w:p w:rsidR="005D36F9" w:rsidRDefault="005D36F9" w:rsidP="00F62284"/>
    <w:p w:rsidR="005D36F9" w:rsidRDefault="005D36F9" w:rsidP="00F62284"/>
    <w:p w:rsidR="005D36F9" w:rsidRDefault="005D36F9" w:rsidP="00F62284"/>
    <w:p w:rsidR="005D36F9" w:rsidRDefault="005D36F9" w:rsidP="00F62284"/>
    <w:p w:rsidR="00A35141" w:rsidRDefault="00A35141" w:rsidP="00F62284"/>
    <w:p w:rsidR="00685416" w:rsidRDefault="00685416" w:rsidP="00F62284">
      <w:pPr>
        <w:rPr>
          <w:lang w:val="en-US"/>
        </w:rPr>
      </w:pPr>
    </w:p>
    <w:p w:rsidR="004753A8" w:rsidRDefault="004753A8" w:rsidP="00F62284">
      <w:pPr>
        <w:rPr>
          <w:lang w:val="en-US"/>
        </w:rPr>
      </w:pPr>
    </w:p>
    <w:p w:rsidR="004753A8" w:rsidRPr="004753A8" w:rsidRDefault="004753A8" w:rsidP="00F62284">
      <w:pPr>
        <w:rPr>
          <w:lang w:val="en-US"/>
        </w:rPr>
      </w:pPr>
    </w:p>
    <w:p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lastRenderedPageBreak/>
        <w:t>Постановка задачи (физическая модель)</w:t>
      </w:r>
    </w:p>
    <w:p w:rsidR="00F62284" w:rsidRDefault="00F62284" w:rsidP="00F62284">
      <w:pPr>
        <w:pStyle w:val="a3"/>
        <w:ind w:left="1211"/>
        <w:rPr>
          <w:b/>
        </w:rPr>
      </w:pPr>
    </w:p>
    <w:p w:rsidR="002B286F" w:rsidRDefault="005D36F9" w:rsidP="009D5C2B">
      <w:pPr>
        <w:pStyle w:val="a3"/>
        <w:ind w:left="1211"/>
      </w:pPr>
      <w:r>
        <w:t>Найти точки (локального) экстремума функции</w:t>
      </w:r>
      <w:r w:rsidR="009D5C2B">
        <w:t xml:space="preserve"> двух переменных</w:t>
      </w:r>
      <w:r>
        <w:t xml:space="preserve"> </w:t>
      </w:r>
      <w:r w:rsidR="00DE1137">
        <w:t>на заданном множестве. Вывести координаты полученных точек</w:t>
      </w:r>
      <w:r w:rsidR="009D5C2B">
        <w:t xml:space="preserve"> с указанием вида экстремума</w:t>
      </w:r>
      <w:r w:rsidR="00DE1137">
        <w:t xml:space="preserve"> и график функции с отмеченными на нём точками</w:t>
      </w:r>
      <w:r w:rsidR="009D5C2B" w:rsidRPr="009D5C2B">
        <w:t xml:space="preserve">, </w:t>
      </w:r>
      <w:r w:rsidR="009D5C2B">
        <w:t>в случае</w:t>
      </w:r>
      <w:r w:rsidR="009D5C2B" w:rsidRPr="009D5C2B">
        <w:t xml:space="preserve">, </w:t>
      </w:r>
      <w:r w:rsidR="009D5C2B">
        <w:t>если они были найдены</w:t>
      </w:r>
      <w:r w:rsidR="00DE1137">
        <w:t>.</w:t>
      </w:r>
    </w:p>
    <w:p w:rsidR="009D5C2B" w:rsidRPr="002B286F" w:rsidRDefault="009D5C2B" w:rsidP="009D5C2B">
      <w:pPr>
        <w:pStyle w:val="a3"/>
        <w:ind w:left="1211"/>
      </w:pPr>
    </w:p>
    <w:p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Алгоритмы</w:t>
      </w:r>
    </w:p>
    <w:p w:rsidR="009D5C2B" w:rsidRPr="009D5C2B" w:rsidRDefault="009D5C2B" w:rsidP="009D5C2B">
      <w:pPr>
        <w:pStyle w:val="a3"/>
        <w:numPr>
          <w:ilvl w:val="1"/>
          <w:numId w:val="2"/>
        </w:numPr>
        <w:rPr>
          <w:b/>
        </w:rPr>
      </w:pPr>
      <w:r w:rsidRPr="009D5C2B">
        <w:rPr>
          <w:b/>
        </w:rPr>
        <w:t xml:space="preserve">Поиск </w:t>
      </w:r>
      <w:r>
        <w:rPr>
          <w:b/>
        </w:rPr>
        <w:t xml:space="preserve">безусловных </w:t>
      </w:r>
      <w:r w:rsidRPr="009D5C2B">
        <w:rPr>
          <w:b/>
        </w:rPr>
        <w:t>локальных экстремумов функции двух переменных</w:t>
      </w:r>
    </w:p>
    <w:p w:rsidR="00AC2D5C" w:rsidRDefault="00F62284" w:rsidP="00AC2D5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:rsidR="001710EC" w:rsidRPr="00AC2D5C" w:rsidRDefault="009D5C2B" w:rsidP="00AC2D5C">
      <w:pPr>
        <w:pStyle w:val="a3"/>
        <w:ind w:left="2291"/>
        <w:rPr>
          <w:b/>
        </w:rPr>
      </w:pPr>
      <w:r>
        <w:t>На вход поступают функция</w:t>
      </w:r>
      <w:r w:rsidR="00AC2D5C">
        <w:t xml:space="preserve"> </w:t>
      </w:r>
      <m:oMath>
        <m:r>
          <w:rPr>
            <w:rFonts w:ascii="Cambria Math" w:eastAsiaTheme="minorEastAsia" w:hAnsi="Cambria Math"/>
            <w:szCs w:val="28"/>
            <w:lang w:val="en-US"/>
          </w:rPr>
          <m:t>z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Cs w:val="28"/>
          </w:rPr>
          <m:t>(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;</m:t>
        </m:r>
        <m:r>
          <w:rPr>
            <w:rFonts w:ascii="Cambria Math" w:eastAsiaTheme="minorEastAsia" w:hAnsi="Cambria Math"/>
            <w:szCs w:val="28"/>
            <w:lang w:val="en-US"/>
          </w:rPr>
          <m:t>y</m:t>
        </m:r>
        <m:r>
          <w:rPr>
            <w:rFonts w:ascii="Cambria Math" w:eastAsiaTheme="minorEastAsia" w:hAnsi="Cambria Math"/>
            <w:szCs w:val="28"/>
          </w:rPr>
          <m:t>)</m:t>
        </m:r>
      </m:oMath>
      <w:r w:rsidRPr="009D5C2B">
        <w:t xml:space="preserve">, </w:t>
      </w:r>
      <w:r>
        <w:t>ограничения для первой и второй переменных</w:t>
      </w:r>
      <w:r w:rsidR="00A35141">
        <w:t>.</w:t>
      </w:r>
    </w:p>
    <w:p w:rsidR="00A35141" w:rsidRDefault="00F62284" w:rsidP="00A35141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:rsidR="00A35141" w:rsidRPr="00A35141" w:rsidRDefault="00A35141" w:rsidP="004753A8">
      <w:pPr>
        <w:pStyle w:val="a3"/>
        <w:numPr>
          <w:ilvl w:val="3"/>
          <w:numId w:val="2"/>
        </w:numPr>
        <w:rPr>
          <w:b/>
        </w:rPr>
      </w:pPr>
      <w:r w:rsidRPr="00A35141">
        <w:rPr>
          <w:rFonts w:eastAsiaTheme="minorEastAsia"/>
          <w:szCs w:val="28"/>
        </w:rPr>
        <w:t>Вычисляем частные производные.</w:t>
      </w:r>
    </w:p>
    <w:p w:rsidR="00A35141" w:rsidRPr="00AC2D5C" w:rsidRDefault="00A35141" w:rsidP="004753A8">
      <w:pPr>
        <w:pStyle w:val="a3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(</m:t>
          </m:r>
          <m:r>
            <w:rPr>
              <w:rFonts w:ascii="Cambria Math" w:eastAsiaTheme="minorEastAsia" w:hAnsi="Cambria Math"/>
              <w:szCs w:val="28"/>
              <w:lang w:val="en-US"/>
            </w:rPr>
            <m:t>x</m:t>
          </m:r>
          <m:r>
            <w:rPr>
              <w:rFonts w:ascii="Cambria Math" w:eastAsiaTheme="minorEastAsia" w:hAnsi="Cambria Math"/>
              <w:szCs w:val="28"/>
            </w:rPr>
            <m:t>;</m:t>
          </m:r>
          <m:r>
            <w:rPr>
              <w:rFonts w:ascii="Cambria Math" w:eastAsiaTheme="minorEastAsia" w:hAnsi="Cambria Math"/>
              <w:szCs w:val="28"/>
              <w:lang w:val="en-US"/>
            </w:rPr>
            <m:t>y</m:t>
          </m:r>
          <m:r>
            <w:rPr>
              <w:rFonts w:ascii="Cambria Math" w:eastAsiaTheme="minorEastAsia" w:hAnsi="Cambria Math"/>
              <w:szCs w:val="28"/>
            </w:rPr>
            <m:t>)</m:t>
          </m:r>
        </m:oMath>
      </m:oMathPara>
    </w:p>
    <w:p w:rsidR="00A35141" w:rsidRPr="00AC2D5C" w:rsidRDefault="00A35141" w:rsidP="004753A8">
      <w:pPr>
        <w:pStyle w:val="a3"/>
        <w:rPr>
          <w:rFonts w:eastAsiaTheme="minorEastAsia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Cs w:val="28"/>
                </w:rPr>
                <m:t>;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y</m:t>
              </m:r>
            </m:e>
          </m:d>
        </m:oMath>
      </m:oMathPara>
    </w:p>
    <w:p w:rsidR="00A35141" w:rsidRDefault="00A35141" w:rsidP="004753A8">
      <w:pPr>
        <w:pStyle w:val="a3"/>
        <w:numPr>
          <w:ilvl w:val="3"/>
          <w:numId w:val="2"/>
        </w:numPr>
        <w:rPr>
          <w:rFonts w:eastAsiaTheme="minorEastAsia"/>
          <w:szCs w:val="28"/>
        </w:rPr>
      </w:pPr>
      <w:r w:rsidRPr="00A35141">
        <w:rPr>
          <w:rFonts w:eastAsiaTheme="minorEastAsia"/>
          <w:szCs w:val="28"/>
        </w:rPr>
        <w:t>В системе приравниваем частные производные первого порядка к нулю и находим её решения.</w:t>
      </w:r>
    </w:p>
    <w:p w:rsidR="00A35141" w:rsidRPr="00A35141" w:rsidRDefault="00A35141" w:rsidP="004753A8">
      <w:pPr>
        <w:pStyle w:val="a3"/>
        <w:ind w:left="3011"/>
        <w:rPr>
          <w:rFonts w:eastAsiaTheme="minorEastAsia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;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;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A35141" w:rsidRPr="004753A8" w:rsidRDefault="00A35141" w:rsidP="004753A8">
      <w:pPr>
        <w:pStyle w:val="a3"/>
        <w:ind w:left="3011"/>
        <w:rPr>
          <w:rFonts w:eastAsiaTheme="minorEastAsia"/>
          <w:szCs w:val="28"/>
          <w:lang w:val="en-US"/>
        </w:rPr>
      </w:pPr>
      <w:r w:rsidRPr="00A35141">
        <w:rPr>
          <w:rFonts w:eastAsiaTheme="minorEastAsia"/>
          <w:szCs w:val="28"/>
        </w:rPr>
        <w:t xml:space="preserve">Таким образом, находим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 xml:space="preserve">, </m:t>
        </m:r>
      </m:oMath>
      <w:r w:rsidRPr="00A35141"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</m:sSub>
          </m:e>
        </m:d>
      </m:oMath>
      <w:r w:rsidRPr="00A35141">
        <w:rPr>
          <w:rFonts w:eastAsiaTheme="minorEastAsia"/>
          <w:szCs w:val="28"/>
        </w:rPr>
        <w:t xml:space="preserve"> …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n</m:t>
                </m:r>
              </m:sub>
            </m:sSub>
          </m:e>
        </m:d>
      </m:oMath>
      <w:r w:rsidRPr="00A35141">
        <w:rPr>
          <w:rFonts w:eastAsiaTheme="minorEastAsia"/>
          <w:szCs w:val="28"/>
        </w:rPr>
        <w:t xml:space="preserve"> такие, что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>=0</m:t>
        </m:r>
      </m:oMath>
      <w:r w:rsidRPr="00A35141">
        <w:rPr>
          <w:rFonts w:eastAsiaTheme="minorEastAsia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8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</w:rPr>
          <m:t>=0</m:t>
        </m:r>
      </m:oMath>
      <w:r w:rsidRPr="00A35141">
        <w:rPr>
          <w:rFonts w:eastAsiaTheme="minorEastAsia"/>
          <w:szCs w:val="28"/>
        </w:rPr>
        <w:t xml:space="preserve"> при </w:t>
      </w:r>
      <m:oMath>
        <m:r>
          <w:rPr>
            <w:rFonts w:ascii="Cambria Math" w:eastAsiaTheme="minorEastAsia" w:hAnsi="Cambria Math"/>
            <w:szCs w:val="28"/>
          </w:rPr>
          <m:t>k=0,…,n</m:t>
        </m:r>
      </m:oMath>
      <w:r w:rsidRPr="00A35141">
        <w:rPr>
          <w:rFonts w:eastAsiaTheme="minorEastAsia"/>
          <w:szCs w:val="28"/>
        </w:rPr>
        <w:t xml:space="preserve">. Точка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</m:oMath>
      <w:r w:rsidRPr="00A35141">
        <w:rPr>
          <w:rFonts w:eastAsiaTheme="minorEastAsia"/>
          <w:szCs w:val="28"/>
        </w:rPr>
        <w:t xml:space="preserve"> в данном случае является </w:t>
      </w:r>
      <w:r w:rsidRPr="00A35141">
        <w:rPr>
          <w:rFonts w:eastAsiaTheme="minorEastAsia"/>
          <w:i/>
          <w:szCs w:val="28"/>
        </w:rPr>
        <w:t>стационарной точкой</w:t>
      </w:r>
      <w:r w:rsidRPr="00A35141">
        <w:rPr>
          <w:rFonts w:eastAsiaTheme="minorEastAsia"/>
          <w:szCs w:val="28"/>
        </w:rPr>
        <w:t>.</w:t>
      </w:r>
    </w:p>
    <w:p w:rsidR="00A35141" w:rsidRPr="00A35141" w:rsidRDefault="00A35141" w:rsidP="004753A8">
      <w:pPr>
        <w:pStyle w:val="a3"/>
        <w:numPr>
          <w:ilvl w:val="3"/>
          <w:numId w:val="2"/>
        </w:numPr>
        <w:jc w:val="left"/>
        <w:rPr>
          <w:rFonts w:eastAsiaTheme="minorEastAsia"/>
          <w:i/>
          <w:szCs w:val="28"/>
        </w:rPr>
      </w:pPr>
      <w:r w:rsidRPr="00892365">
        <w:rPr>
          <w:rFonts w:eastAsiaTheme="minorEastAsia"/>
          <w:szCs w:val="28"/>
        </w:rPr>
        <w:t xml:space="preserve">Далее вычисляем частные производные второго порядка 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892365">
        <w:rPr>
          <w:rFonts w:eastAsiaTheme="minorEastAsia"/>
          <w:szCs w:val="28"/>
        </w:rPr>
        <w:t xml:space="preserve"> и вводим обозначения.</w:t>
      </w:r>
    </w:p>
    <w:p w:rsidR="00A35141" w:rsidRPr="00A35141" w:rsidRDefault="00A35141" w:rsidP="004753A8">
      <w:pPr>
        <w:pStyle w:val="a3"/>
        <w:ind w:left="3011"/>
        <w:jc w:val="left"/>
        <w:rPr>
          <w:rFonts w:eastAsiaTheme="minorEastAsia"/>
          <w:i/>
          <w:iCs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A</m:t>
          </m:r>
          <m:r>
            <w:rPr>
              <w:rFonts w:ascii="Cambria Math" w:eastAsiaTheme="minorEastAsia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A35141" w:rsidRPr="00A35141" w:rsidRDefault="00A35141" w:rsidP="004753A8">
      <w:pPr>
        <w:pStyle w:val="a3"/>
        <w:ind w:left="3011"/>
        <w:jc w:val="left"/>
        <w:rPr>
          <w:rFonts w:eastAsiaTheme="minorEastAsia"/>
          <w:i/>
          <w:iCs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w:lastRenderedPageBreak/>
            <m:t>B</m:t>
          </m:r>
          <m:r>
            <w:rPr>
              <w:rFonts w:ascii="Cambria Math" w:eastAsiaTheme="minorEastAsia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xy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A35141" w:rsidRPr="004753A8" w:rsidRDefault="00A35141" w:rsidP="004753A8">
      <w:pPr>
        <w:pStyle w:val="a3"/>
        <w:ind w:left="3011"/>
        <w:jc w:val="left"/>
        <w:rPr>
          <w:rFonts w:eastAsiaTheme="minorEastAsia"/>
          <w:i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C</m:t>
          </m:r>
          <m:r>
            <w:rPr>
              <w:rFonts w:ascii="Cambria Math" w:eastAsiaTheme="minorEastAsia" w:hAnsi="Cambria Math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yy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:rsidR="00AC2D5C" w:rsidRPr="004753A8" w:rsidRDefault="00A35141" w:rsidP="004753A8">
      <w:pPr>
        <w:pStyle w:val="a3"/>
        <w:numPr>
          <w:ilvl w:val="3"/>
          <w:numId w:val="2"/>
        </w:numPr>
        <w:jc w:val="left"/>
        <w:rPr>
          <w:rFonts w:eastAsiaTheme="minorEastAsia"/>
          <w:szCs w:val="28"/>
        </w:rPr>
      </w:pPr>
      <w:r w:rsidRPr="00892365">
        <w:rPr>
          <w:rFonts w:eastAsiaTheme="minorEastAsia"/>
          <w:szCs w:val="28"/>
        </w:rPr>
        <w:t xml:space="preserve">Если </w:t>
      </w:r>
      <m:oMath>
        <m:r>
          <w:rPr>
            <w:rFonts w:ascii="Cambria Math" w:eastAsiaTheme="minorEastAsia" w:hAnsi="Cambria Math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&gt;0</m:t>
        </m:r>
      </m:oMath>
      <w:r w:rsidRPr="00892365">
        <w:rPr>
          <w:rFonts w:eastAsiaTheme="minorEastAsia"/>
          <w:szCs w:val="28"/>
        </w:rPr>
        <w:t xml:space="preserve">, то функция </w:t>
      </w:r>
      <m:oMath>
        <m:r>
          <w:rPr>
            <w:rFonts w:ascii="Cambria Math" w:eastAsiaTheme="minorEastAsia" w:hAnsi="Cambria Math"/>
            <w:szCs w:val="28"/>
          </w:rPr>
          <m:t>z=f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x;y</m:t>
            </m:r>
          </m:e>
        </m:d>
      </m:oMath>
      <w:r w:rsidRPr="00892365">
        <w:rPr>
          <w:rFonts w:eastAsiaTheme="minorEastAsia"/>
          <w:szCs w:val="28"/>
        </w:rPr>
        <w:t xml:space="preserve"> имеет экстремум 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892365">
        <w:rPr>
          <w:rFonts w:eastAsiaTheme="minorEastAsia"/>
          <w:szCs w:val="28"/>
        </w:rPr>
        <w:t xml:space="preserve">, причём, если </w:t>
      </w:r>
      <m:oMath>
        <m:r>
          <w:rPr>
            <w:rFonts w:ascii="Cambria Math" w:eastAsiaTheme="minorEastAsia" w:hAnsi="Cambria Math"/>
            <w:szCs w:val="28"/>
          </w:rPr>
          <m:t>A&gt;0</m:t>
        </m:r>
      </m:oMath>
      <w:r w:rsidRPr="00892365">
        <w:rPr>
          <w:rFonts w:eastAsiaTheme="minorEastAsia"/>
          <w:szCs w:val="28"/>
        </w:rPr>
        <w:t xml:space="preserve">, то это минимум, а если </w:t>
      </w:r>
      <m:oMath>
        <m:r>
          <w:rPr>
            <w:rFonts w:ascii="Cambria Math" w:eastAsiaTheme="minorEastAsia" w:hAnsi="Cambria Math"/>
            <w:szCs w:val="28"/>
          </w:rPr>
          <m:t>A&lt;0</m:t>
        </m:r>
      </m:oMath>
      <w:r w:rsidRPr="00892365">
        <w:rPr>
          <w:rFonts w:eastAsiaTheme="minorEastAsia"/>
          <w:szCs w:val="28"/>
        </w:rPr>
        <w:t xml:space="preserve">, то максимум. Если </w:t>
      </w:r>
      <m:oMath>
        <m:r>
          <w:rPr>
            <w:rFonts w:ascii="Cambria Math" w:eastAsiaTheme="minorEastAsia" w:hAnsi="Cambria Math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&lt;0</m:t>
        </m:r>
      </m:oMath>
      <w:r w:rsidRPr="00892365">
        <w:rPr>
          <w:rFonts w:eastAsiaTheme="minorEastAsia"/>
          <w:szCs w:val="28"/>
        </w:rPr>
        <w:t xml:space="preserve">, то в точке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</m:oMath>
      <w:r w:rsidRPr="00892365">
        <w:rPr>
          <w:rFonts w:eastAsiaTheme="minorEastAsia"/>
          <w:szCs w:val="28"/>
        </w:rPr>
        <w:t xml:space="preserve"> нет экстремума. Если </w:t>
      </w:r>
      <m:oMath>
        <m:r>
          <w:rPr>
            <w:rFonts w:ascii="Cambria Math" w:eastAsiaTheme="minorEastAsia" w:hAnsi="Cambria Math"/>
            <w:szCs w:val="28"/>
          </w:rPr>
          <m:t>AC-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Cs w:val="28"/>
          </w:rPr>
          <m:t>=0</m:t>
        </m:r>
      </m:oMath>
      <w:r w:rsidRPr="00892365">
        <w:rPr>
          <w:rFonts w:eastAsiaTheme="minorEastAsia"/>
          <w:szCs w:val="28"/>
        </w:rPr>
        <w:t>, то требуется дополнительное исследование.</w:t>
      </w:r>
    </w:p>
    <w:p w:rsidR="00A35141" w:rsidRPr="00892365" w:rsidRDefault="00A35141" w:rsidP="004753A8">
      <w:pPr>
        <w:pStyle w:val="a3"/>
        <w:numPr>
          <w:ilvl w:val="3"/>
          <w:numId w:val="2"/>
        </w:numPr>
        <w:jc w:val="left"/>
        <w:rPr>
          <w:rFonts w:eastAsiaTheme="minorEastAsia"/>
          <w:szCs w:val="28"/>
        </w:rPr>
      </w:pPr>
      <w:r w:rsidRPr="00892365">
        <w:rPr>
          <w:rFonts w:eastAsiaTheme="minorEastAsia"/>
          <w:szCs w:val="28"/>
        </w:rPr>
        <w:t xml:space="preserve">Повторяем пункты 3, 4 для каждой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k</m:t>
            </m:r>
          </m:sub>
        </m:sSub>
      </m:oMath>
      <w:r w:rsidRPr="00892365">
        <w:rPr>
          <w:rFonts w:eastAsiaTheme="minorEastAsia"/>
          <w:szCs w:val="28"/>
        </w:rPr>
        <w:t xml:space="preserve"> при </w:t>
      </w:r>
      <m:oMath>
        <m:r>
          <w:rPr>
            <w:rFonts w:ascii="Cambria Math" w:eastAsiaTheme="minorEastAsia" w:hAnsi="Cambria Math"/>
            <w:szCs w:val="28"/>
          </w:rPr>
          <m:t>k=1,…,n</m:t>
        </m:r>
      </m:oMath>
      <w:r w:rsidRPr="00892365">
        <w:rPr>
          <w:rFonts w:eastAsiaTheme="minorEastAsia"/>
          <w:szCs w:val="28"/>
        </w:rPr>
        <w:t>.</w:t>
      </w:r>
    </w:p>
    <w:p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:rsidR="001710EC" w:rsidRDefault="00A35141" w:rsidP="001710EC">
      <w:pPr>
        <w:pStyle w:val="a3"/>
        <w:ind w:left="2291"/>
        <w:rPr>
          <w:lang w:val="en-US"/>
        </w:rPr>
      </w:pPr>
      <w:r>
        <w:t xml:space="preserve">На выход поступают координаты точек с указанием вида экстремума. </w:t>
      </w:r>
      <w:r w:rsidR="00AC2D5C">
        <w:t>Либо сообщение о том</w:t>
      </w:r>
      <w:r w:rsidR="00AC2D5C" w:rsidRPr="00AC2D5C">
        <w:t xml:space="preserve">, </w:t>
      </w:r>
      <w:r w:rsidR="00AC2D5C">
        <w:t>что экстремума нет или что для его нахождения необходимы дополнительные исследования.</w:t>
      </w:r>
    </w:p>
    <w:p w:rsidR="00AC2D5C" w:rsidRPr="00AC2D5C" w:rsidRDefault="00AC2D5C" w:rsidP="001710EC">
      <w:pPr>
        <w:pStyle w:val="a3"/>
        <w:ind w:left="2291"/>
        <w:rPr>
          <w:lang w:val="en-US"/>
        </w:rPr>
      </w:pPr>
    </w:p>
    <w:p w:rsidR="00F62284" w:rsidRPr="00F62284" w:rsidRDefault="00AC2D5C" w:rsidP="00F62284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Метод Лагранжа.</w:t>
      </w:r>
    </w:p>
    <w:p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:rsidR="00AC2D5C" w:rsidRPr="00AC2D5C" w:rsidRDefault="00AC2D5C" w:rsidP="00AC2D5C">
      <w:pPr>
        <w:pStyle w:val="a3"/>
        <w:ind w:left="2291"/>
        <w:rPr>
          <w:b/>
        </w:rPr>
      </w:pPr>
      <w:r w:rsidRPr="00AC2D5C">
        <w:t>На вход поступают функция</w:t>
      </w:r>
      <w:proofErr w:type="gramStart"/>
      <w:r w:rsidRPr="00AC2D5C">
        <w:t xml:space="preserve"> </w:t>
      </w:r>
      <m:oMath>
        <m:r>
          <w:rPr>
            <w:rFonts w:ascii="Cambria Math" w:hAnsi="Cambria Math"/>
          </w:rPr>
          <m:t>f(x;y</m:t>
        </m:r>
        <m:r>
          <w:rPr>
            <w:rFonts w:ascii="Cambria Math" w:hAnsi="Cambria Math"/>
          </w:rPr>
          <m:t>)</m:t>
        </m:r>
      </m:oMath>
      <w:r w:rsidRPr="00AC2D5C">
        <w:t xml:space="preserve">, </w:t>
      </w:r>
      <w:proofErr w:type="gramEnd"/>
      <w:r w:rsidRPr="00AC2D5C">
        <w:t>ограничения</w:t>
      </w:r>
      <w:r>
        <w:t xml:space="preserve"> для первой и второй переменных</w:t>
      </w:r>
      <w:r w:rsidRPr="00AC2D5C">
        <w:t xml:space="preserve">, </w:t>
      </w:r>
      <w:r>
        <w:t xml:space="preserve">ограничение </w:t>
      </w:r>
      <m:oMath>
        <m:r>
          <w:rPr>
            <w:rFonts w:ascii="Cambria Math" w:hAnsi="Cambria Math"/>
            <w:color w:val="000000"/>
            <w:szCs w:val="28"/>
            <w:bdr w:val="none" w:sz="0" w:space="0" w:color="auto" w:frame="1"/>
          </w:rPr>
          <m:t>φ(x</m:t>
        </m:r>
        <m:r>
          <w:rPr>
            <w:rFonts w:ascii="Cambria Math" w:hAnsi="Cambria Math"/>
            <w:color w:val="000000"/>
            <w:szCs w:val="28"/>
            <w:bdr w:val="none" w:sz="0" w:space="0" w:color="auto" w:frame="1"/>
          </w:rPr>
          <m:t>;</m:t>
        </m:r>
        <m:r>
          <w:rPr>
            <w:rFonts w:ascii="Cambria Math" w:hAnsi="Cambria Math"/>
            <w:color w:val="000000"/>
            <w:szCs w:val="28"/>
            <w:bdr w:val="none" w:sz="0" w:space="0" w:color="auto" w:frame="1"/>
          </w:rPr>
          <m:t>y)</m:t>
        </m:r>
      </m:oMath>
      <w:r w:rsidRPr="00AC2D5C">
        <w:rPr>
          <w:color w:val="000000"/>
          <w:szCs w:val="28"/>
          <w:bdr w:val="none" w:sz="0" w:space="0" w:color="auto" w:frame="1"/>
        </w:rPr>
        <w:t>.</w:t>
      </w:r>
    </w:p>
    <w:p w:rsidR="001710EC" w:rsidRPr="00AC2D5C" w:rsidRDefault="001710EC" w:rsidP="00AC2D5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:rsidR="004753A8" w:rsidRPr="004753A8" w:rsidRDefault="00AC2D5C" w:rsidP="004753A8">
      <w:pPr>
        <w:pStyle w:val="a3"/>
        <w:numPr>
          <w:ilvl w:val="3"/>
          <w:numId w:val="2"/>
        </w:numPr>
        <w:rPr>
          <w:b/>
        </w:rPr>
      </w:pPr>
      <w:r>
        <w:rPr>
          <w:color w:val="000000"/>
          <w:szCs w:val="28"/>
        </w:rPr>
        <w:t>Составляем</w:t>
      </w:r>
      <w:r w:rsidRPr="00616899">
        <w:rPr>
          <w:color w:val="000000"/>
          <w:szCs w:val="28"/>
        </w:rPr>
        <w:t xml:space="preserve"> функцию Лагранжа:</w:t>
      </w:r>
    </w:p>
    <w:p w:rsidR="004753A8" w:rsidRPr="004753A8" w:rsidRDefault="00AC2D5C" w:rsidP="004753A8">
      <w:pPr>
        <w:pStyle w:val="a3"/>
        <w:ind w:left="3011"/>
        <w:rPr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  <w:bdr w:val="none" w:sz="0" w:space="0" w:color="auto" w:frame="1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  <w:bdr w:val="none" w:sz="0" w:space="0" w:color="auto" w:frame="1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bdr w:val="none" w:sz="0" w:space="0" w:color="auto" w:frame="1"/>
              </w:rPr>
              <m:t>x,y</m:t>
            </m:r>
          </m:e>
        </m:d>
        <m:r>
          <w:rPr>
            <w:rFonts w:ascii="Cambria Math" w:hAnsi="Cambria Math"/>
            <w:color w:val="000000"/>
            <w:szCs w:val="28"/>
            <w:bdr w:val="none" w:sz="0" w:space="0" w:color="auto" w:frame="1"/>
          </w:rPr>
          <m:t>=f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  <w:bdr w:val="none" w:sz="0" w:space="0" w:color="auto" w:frame="1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bdr w:val="none" w:sz="0" w:space="0" w:color="auto" w:frame="1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Cs w:val="28"/>
                <w:bdr w:val="none" w:sz="0" w:space="0" w:color="auto" w:frame="1"/>
              </w:rPr>
              <m:t>;</m:t>
            </m:r>
            <m:r>
              <w:rPr>
                <w:rFonts w:ascii="Cambria Math" w:hAnsi="Cambria Math"/>
                <w:color w:val="000000"/>
                <w:szCs w:val="28"/>
                <w:bdr w:val="none" w:sz="0" w:space="0" w:color="auto" w:frame="1"/>
                <w:lang w:val="en-US"/>
              </w:rPr>
              <m:t>y</m:t>
            </m:r>
            <m:ctrlPr>
              <w:rPr>
                <w:rFonts w:ascii="Cambria Math" w:hAnsi="Cambria Math"/>
                <w:i/>
                <w:color w:val="000000"/>
                <w:szCs w:val="28"/>
                <w:bdr w:val="none" w:sz="0" w:space="0" w:color="auto" w:frame="1"/>
                <w:lang w:val="en-US"/>
              </w:rPr>
            </m:ctrlPr>
          </m:e>
        </m:d>
        <m:r>
          <w:rPr>
            <w:rFonts w:ascii="Cambria Math" w:hAnsi="Cambria Math"/>
            <w:color w:val="000000"/>
            <w:szCs w:val="28"/>
            <w:bdr w:val="none" w:sz="0" w:space="0" w:color="auto" w:frame="1"/>
          </w:rPr>
          <m:t>+</m:t>
        </m:r>
        <m:r>
          <w:rPr>
            <w:rFonts w:ascii="Cambria Math" w:hAnsi="Cambria Math"/>
            <w:color w:val="000000"/>
            <w:szCs w:val="28"/>
            <w:bdr w:val="none" w:sz="0" w:space="0" w:color="auto" w:frame="1"/>
          </w:rPr>
          <m:t>λφ(x,y)</m:t>
        </m:r>
      </m:oMath>
      <w:r w:rsidRPr="004753A8">
        <w:rPr>
          <w:color w:val="000000"/>
          <w:szCs w:val="28"/>
        </w:rPr>
        <w:t> </w:t>
      </w:r>
      <w:proofErr w:type="gramStart"/>
      <w:r w:rsidRPr="004753A8">
        <w:rPr>
          <w:color w:val="000000"/>
          <w:szCs w:val="28"/>
        </w:rPr>
        <w:t>(параметр</w:t>
      </w:r>
      <w:proofErr w:type="gramEnd"/>
    </w:p>
    <w:p w:rsidR="00AC2D5C" w:rsidRPr="004753A8" w:rsidRDefault="00AC2D5C" w:rsidP="004753A8">
      <w:pPr>
        <w:pStyle w:val="a3"/>
        <w:ind w:left="3011"/>
        <w:rPr>
          <w:color w:val="000000"/>
          <w:szCs w:val="28"/>
        </w:rPr>
      </w:pPr>
      <m:oMath>
        <m:r>
          <w:rPr>
            <w:rFonts w:ascii="Cambria Math" w:hAnsi="Cambria Math"/>
            <w:color w:val="000000"/>
            <w:szCs w:val="28"/>
            <w:bdr w:val="none" w:sz="0" w:space="0" w:color="auto" w:frame="1"/>
          </w:rPr>
          <m:t>λ</m:t>
        </m:r>
      </m:oMath>
      <w:r w:rsidRPr="004753A8">
        <w:rPr>
          <w:color w:val="000000"/>
          <w:szCs w:val="28"/>
        </w:rPr>
        <w:t> называют множителем Лагранжа)</w:t>
      </w:r>
    </w:p>
    <w:p w:rsidR="004753A8" w:rsidRPr="004753A8" w:rsidRDefault="004753A8" w:rsidP="004753A8">
      <w:pPr>
        <w:pStyle w:val="a3"/>
        <w:numPr>
          <w:ilvl w:val="3"/>
          <w:numId w:val="2"/>
        </w:numPr>
        <w:rPr>
          <w:i/>
          <w:color w:val="000000"/>
          <w:szCs w:val="28"/>
        </w:rPr>
      </w:pPr>
      <w:r>
        <w:rPr>
          <w:color w:val="000000"/>
          <w:szCs w:val="28"/>
        </w:rPr>
        <w:t>Необходимые условия экстремума задаём системой уравнений</w:t>
      </w:r>
      <w:r w:rsidRPr="004753A8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из которой определяем стационарные точки</w:t>
      </w:r>
      <w:r w:rsidRPr="004753A8">
        <w:rPr>
          <w:color w:val="000000"/>
          <w:szCs w:val="28"/>
        </w:rPr>
        <w:t>:</w:t>
      </w:r>
    </w:p>
    <w:p w:rsidR="004753A8" w:rsidRPr="004753A8" w:rsidRDefault="004753A8" w:rsidP="004753A8">
      <w:pPr>
        <w:pStyle w:val="a3"/>
        <w:ind w:left="3011"/>
        <w:jc w:val="center"/>
        <w:rPr>
          <w:i/>
          <w:color w:val="000000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Cs w:val="28"/>
                    </w:rPr>
                    <m:t xml:space="preserve"> =0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4753A8" w:rsidRDefault="004753A8" w:rsidP="004753A8">
      <w:pPr>
        <w:pStyle w:val="a3"/>
        <w:numPr>
          <w:ilvl w:val="3"/>
          <w:numId w:val="2"/>
        </w:numPr>
        <w:rPr>
          <w:color w:val="000000"/>
          <w:szCs w:val="28"/>
        </w:rPr>
      </w:pPr>
      <w:r w:rsidRPr="004753A8">
        <w:rPr>
          <w:color w:val="000000"/>
          <w:szCs w:val="28"/>
        </w:rPr>
        <w:t>Достаточным условием, из которого можно выяснить характер экстремума, служит знак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F =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xx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''</m:t>
            </m:r>
          </m:sup>
        </m:sSubSup>
        <m:r>
          <w:rPr>
            <w:rFonts w:ascii="Cambria Math" w:hAnsi="Cambria Math"/>
            <w:color w:val="000000"/>
            <w:szCs w:val="28"/>
          </w:rPr>
          <m:t>(d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x)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+2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xy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''</m:t>
            </m:r>
          </m:sup>
        </m:sSubSup>
        <m:r>
          <w:rPr>
            <w:rFonts w:ascii="Cambria Math" w:hAnsi="Cambria Math"/>
            <w:color w:val="000000"/>
            <w:szCs w:val="28"/>
          </w:rPr>
          <m:t>dxdy+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yy</m:t>
            </m:r>
          </m:sub>
          <m:sup>
            <m:r>
              <w:rPr>
                <w:rFonts w:ascii="Cambria Math" w:hAnsi="Cambria Math"/>
                <w:color w:val="000000"/>
                <w:szCs w:val="28"/>
              </w:rPr>
              <m:t>''</m:t>
            </m:r>
          </m:sup>
        </m:sSubSup>
        <m:r>
          <w:rPr>
            <w:rFonts w:ascii="Cambria Math" w:hAnsi="Cambria Math"/>
            <w:color w:val="000000"/>
            <w:szCs w:val="28"/>
          </w:rPr>
          <m:t>(d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y)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</m:oMath>
      <w:r w:rsidRPr="004753A8">
        <w:rPr>
          <w:color w:val="000000"/>
          <w:szCs w:val="28"/>
        </w:rPr>
        <w:t>:</w:t>
      </w:r>
    </w:p>
    <w:p w:rsidR="004753A8" w:rsidRDefault="004753A8" w:rsidP="004753A8">
      <w:pPr>
        <w:pStyle w:val="a3"/>
        <w:numPr>
          <w:ilvl w:val="0"/>
          <w:numId w:val="6"/>
        </w:numPr>
        <w:rPr>
          <w:color w:val="000000"/>
          <w:szCs w:val="28"/>
        </w:rPr>
      </w:pPr>
      <w:r w:rsidRPr="004753A8">
        <w:rPr>
          <w:color w:val="000000"/>
          <w:szCs w:val="28"/>
        </w:rPr>
        <w:t>е</w:t>
      </w:r>
      <w:r w:rsidRPr="004753A8">
        <w:rPr>
          <w:color w:val="000000"/>
          <w:szCs w:val="28"/>
        </w:rPr>
        <w:t>сли в стационарной точке</w:t>
      </w:r>
      <w:r w:rsidRPr="004753A8">
        <w:rPr>
          <w:rStyle w:val="apple-converted-space"/>
          <w:color w:val="000000"/>
          <w:szCs w:val="28"/>
        </w:rPr>
        <w:t>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F</m:t>
        </m:r>
        <m:r>
          <w:rPr>
            <w:rStyle w:val="mjx-char"/>
            <w:rFonts w:ascii="Cambria Math" w:hAnsi="Cambria Math"/>
            <w:color w:val="000000"/>
            <w:szCs w:val="28"/>
            <w:bdr w:val="none" w:sz="0" w:space="0" w:color="auto" w:frame="1"/>
          </w:rPr>
          <m:t>&gt;0</m:t>
        </m:r>
      </m:oMath>
      <w:r w:rsidRPr="004753A8">
        <w:rPr>
          <w:color w:val="000000"/>
          <w:szCs w:val="28"/>
        </w:rPr>
        <w:t>, то функция</w:t>
      </w:r>
      <w:proofErr w:type="gramStart"/>
      <w:r w:rsidRPr="004753A8">
        <w:rPr>
          <w:rStyle w:val="apple-converted-space"/>
          <w:color w:val="000000"/>
          <w:szCs w:val="28"/>
        </w:rPr>
        <w:t> </w:t>
      </w:r>
      <m:oMath>
        <m:r>
          <w:rPr>
            <w:rStyle w:val="mjx-char"/>
            <w:rFonts w:ascii="Cambria Math" w:hAnsi="Cambria Math"/>
            <w:color w:val="000000"/>
            <w:szCs w:val="28"/>
            <w:bdr w:val="none" w:sz="0" w:space="0" w:color="auto" w:frame="1"/>
          </w:rPr>
          <m:t>z=f(x,y)</m:t>
        </m:r>
      </m:oMath>
      <w:r w:rsidRPr="004753A8">
        <w:rPr>
          <w:rStyle w:val="apple-converted-space"/>
          <w:color w:val="000000"/>
          <w:szCs w:val="28"/>
        </w:rPr>
        <w:t> </w:t>
      </w:r>
      <w:proofErr w:type="gramEnd"/>
      <w:r w:rsidRPr="004753A8">
        <w:rPr>
          <w:color w:val="000000"/>
          <w:szCs w:val="28"/>
        </w:rPr>
        <w:t>имеет в данной точке условный минимум</w:t>
      </w:r>
      <w:r w:rsidRPr="004753A8">
        <w:rPr>
          <w:color w:val="000000"/>
          <w:szCs w:val="28"/>
        </w:rPr>
        <w:t>;</w:t>
      </w:r>
    </w:p>
    <w:p w:rsidR="004753A8" w:rsidRPr="004753A8" w:rsidRDefault="004753A8" w:rsidP="004753A8">
      <w:pPr>
        <w:pStyle w:val="a3"/>
        <w:numPr>
          <w:ilvl w:val="0"/>
          <w:numId w:val="6"/>
        </w:numPr>
        <w:rPr>
          <w:color w:val="000000"/>
          <w:szCs w:val="28"/>
        </w:rPr>
      </w:pPr>
      <w:r w:rsidRPr="004753A8">
        <w:rPr>
          <w:color w:val="000000"/>
          <w:szCs w:val="28"/>
        </w:rPr>
        <w:t>е</w:t>
      </w:r>
      <w:r w:rsidRPr="004753A8">
        <w:rPr>
          <w:color w:val="000000"/>
          <w:szCs w:val="28"/>
        </w:rPr>
        <w:t>сли</w:t>
      </w:r>
      <w:r w:rsidRPr="004753A8">
        <w:rPr>
          <w:rStyle w:val="apple-converted-space"/>
          <w:color w:val="000000"/>
          <w:szCs w:val="28"/>
        </w:rPr>
        <w:t> 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>F</m:t>
        </m:r>
        <m:r>
          <w:rPr>
            <w:rStyle w:val="mjx-char"/>
            <w:rFonts w:ascii="Cambria Math" w:hAnsi="Cambria Math"/>
            <w:color w:val="000000"/>
            <w:szCs w:val="28"/>
            <w:bdr w:val="none" w:sz="0" w:space="0" w:color="auto" w:frame="1"/>
          </w:rPr>
          <m:t>&lt;0</m:t>
        </m:r>
      </m:oMath>
      <w:r w:rsidRPr="004753A8">
        <w:rPr>
          <w:color w:val="000000"/>
          <w:szCs w:val="28"/>
        </w:rPr>
        <w:t>, то функция</w:t>
      </w:r>
      <w:proofErr w:type="gramStart"/>
      <w:r w:rsidRPr="004753A8">
        <w:rPr>
          <w:rStyle w:val="apple-converted-space"/>
          <w:color w:val="000000"/>
          <w:szCs w:val="28"/>
        </w:rPr>
        <w:t> </w:t>
      </w:r>
      <m:oMath>
        <m:r>
          <w:rPr>
            <w:rStyle w:val="mjx-char"/>
            <w:rFonts w:ascii="Cambria Math" w:hAnsi="Cambria Math"/>
            <w:color w:val="000000"/>
            <w:szCs w:val="28"/>
            <w:bdr w:val="none" w:sz="0" w:space="0" w:color="auto" w:frame="1"/>
          </w:rPr>
          <m:t>z=f(x,y)</m:t>
        </m:r>
      </m:oMath>
      <w:r w:rsidRPr="004753A8">
        <w:rPr>
          <w:rStyle w:val="apple-converted-space"/>
          <w:color w:val="000000"/>
          <w:szCs w:val="28"/>
        </w:rPr>
        <w:t> </w:t>
      </w:r>
      <w:proofErr w:type="gramEnd"/>
      <w:r w:rsidRPr="004753A8">
        <w:rPr>
          <w:color w:val="000000"/>
          <w:szCs w:val="28"/>
        </w:rPr>
        <w:t>имеет в данной точке условный максимум.</w:t>
      </w:r>
    </w:p>
    <w:p w:rsidR="004753A8" w:rsidRPr="004753A8" w:rsidRDefault="001710EC" w:rsidP="004753A8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:rsidR="004753A8" w:rsidRPr="004753A8" w:rsidRDefault="004753A8" w:rsidP="004753A8">
      <w:pPr>
        <w:pStyle w:val="a3"/>
        <w:ind w:left="2291"/>
        <w:rPr>
          <w:b/>
        </w:rPr>
      </w:pPr>
      <w:r>
        <w:t>На выход поступают координаты точек с указанием вида экстремума. Либо сообщение о том</w:t>
      </w:r>
      <w:r w:rsidRPr="00AC2D5C">
        <w:t xml:space="preserve">, </w:t>
      </w:r>
      <w:r>
        <w:t>что экстремума нет или что для его нахождения необходимы дополнительные исследования.</w:t>
      </w:r>
    </w:p>
    <w:p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Заключение</w:t>
      </w:r>
    </w:p>
    <w:p w:rsidR="000775B2" w:rsidRPr="004753A8" w:rsidRDefault="004753A8" w:rsidP="002F4CF0">
      <w:pPr>
        <w:pStyle w:val="a3"/>
        <w:ind w:left="1211"/>
      </w:pPr>
      <w:r>
        <w:t xml:space="preserve">Представленные алгоритмы решают поставленную задачу. </w:t>
      </w:r>
      <w:bookmarkStart w:id="0" w:name="_GoBack"/>
      <w:bookmarkEnd w:id="0"/>
      <w:r>
        <w:t xml:space="preserve"> </w:t>
      </w:r>
    </w:p>
    <w:p w:rsidR="004753A8" w:rsidRPr="004753A8" w:rsidRDefault="004753A8" w:rsidP="002F4CF0">
      <w:pPr>
        <w:pStyle w:val="a3"/>
        <w:ind w:left="1211"/>
      </w:pPr>
    </w:p>
    <w:p w:rsidR="004753A8" w:rsidRPr="004753A8" w:rsidRDefault="004753A8" w:rsidP="002F4CF0">
      <w:pPr>
        <w:pStyle w:val="a3"/>
        <w:ind w:left="1211"/>
      </w:pPr>
    </w:p>
    <w:p w:rsidR="004753A8" w:rsidRPr="004753A8" w:rsidRDefault="004753A8" w:rsidP="002F4CF0">
      <w:pPr>
        <w:pStyle w:val="a3"/>
        <w:ind w:left="1211"/>
      </w:pPr>
    </w:p>
    <w:p w:rsidR="004753A8" w:rsidRPr="004753A8" w:rsidRDefault="004753A8" w:rsidP="002F4CF0">
      <w:pPr>
        <w:pStyle w:val="a3"/>
        <w:ind w:left="1211"/>
      </w:pPr>
    </w:p>
    <w:p w:rsidR="00F62284" w:rsidRPr="004753A8" w:rsidRDefault="00F62284" w:rsidP="00F62284">
      <w:pPr>
        <w:rPr>
          <w:b/>
        </w:rPr>
      </w:pPr>
    </w:p>
    <w:sectPr w:rsidR="00F62284" w:rsidRPr="004753A8" w:rsidSect="00685416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75DB"/>
    <w:multiLevelType w:val="hybridMultilevel"/>
    <w:tmpl w:val="65642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746B2"/>
    <w:multiLevelType w:val="hybridMultilevel"/>
    <w:tmpl w:val="B0C85FE2"/>
    <w:lvl w:ilvl="0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91" w:hanging="360"/>
      </w:pPr>
      <w:rPr>
        <w:rFonts w:ascii="Wingdings" w:hAnsi="Wingdings" w:hint="default"/>
      </w:rPr>
    </w:lvl>
  </w:abstractNum>
  <w:abstractNum w:abstractNumId="2">
    <w:nsid w:val="61333783"/>
    <w:multiLevelType w:val="hybridMultilevel"/>
    <w:tmpl w:val="D2C8EE5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3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4">
    <w:nsid w:val="68C77114"/>
    <w:multiLevelType w:val="hybridMultilevel"/>
    <w:tmpl w:val="8E2801A8"/>
    <w:lvl w:ilvl="0" w:tplc="CEE26E3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1A3C62"/>
    <w:multiLevelType w:val="multilevel"/>
    <w:tmpl w:val="CFFC6BC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19"/>
    <w:rsid w:val="000775B2"/>
    <w:rsid w:val="001710EC"/>
    <w:rsid w:val="002B286F"/>
    <w:rsid w:val="002F4CF0"/>
    <w:rsid w:val="004753A8"/>
    <w:rsid w:val="005D36F9"/>
    <w:rsid w:val="00622873"/>
    <w:rsid w:val="00685416"/>
    <w:rsid w:val="0077712D"/>
    <w:rsid w:val="007A4E22"/>
    <w:rsid w:val="007F0936"/>
    <w:rsid w:val="008E4D85"/>
    <w:rsid w:val="009D5C2B"/>
    <w:rsid w:val="00A35141"/>
    <w:rsid w:val="00AC2D5C"/>
    <w:rsid w:val="00CA7619"/>
    <w:rsid w:val="00DE1137"/>
    <w:rsid w:val="00F03A93"/>
    <w:rsid w:val="00F25CAE"/>
    <w:rsid w:val="00F6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3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141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53A8"/>
    <w:rPr>
      <w:color w:val="808080"/>
    </w:rPr>
  </w:style>
  <w:style w:type="character" w:customStyle="1" w:styleId="apple-converted-space">
    <w:name w:val="apple-converted-space"/>
    <w:basedOn w:val="a0"/>
    <w:rsid w:val="004753A8"/>
  </w:style>
  <w:style w:type="character" w:customStyle="1" w:styleId="mjx-char">
    <w:name w:val="mjx-char"/>
    <w:basedOn w:val="a0"/>
    <w:rsid w:val="004753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35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5141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53A8"/>
    <w:rPr>
      <w:color w:val="808080"/>
    </w:rPr>
  </w:style>
  <w:style w:type="character" w:customStyle="1" w:styleId="apple-converted-space">
    <w:name w:val="apple-converted-space"/>
    <w:basedOn w:val="a0"/>
    <w:rsid w:val="004753A8"/>
  </w:style>
  <w:style w:type="character" w:customStyle="1" w:styleId="mjx-char">
    <w:name w:val="mjx-char"/>
    <w:basedOn w:val="a0"/>
    <w:rsid w:val="00475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95973-9007-4224-8131-E08109B0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Александр</cp:lastModifiedBy>
  <cp:revision>2</cp:revision>
  <dcterms:created xsi:type="dcterms:W3CDTF">2022-03-08T18:02:00Z</dcterms:created>
  <dcterms:modified xsi:type="dcterms:W3CDTF">2022-03-08T18:02:00Z</dcterms:modified>
</cp:coreProperties>
</file>