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 xml:space="preserve">RF01 – 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Permitir cadastrar novo local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O sistema permite que um usuário cadastre um novo local para tornar pública a visualização deste para os demais usuários do 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Funcionamento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usuário, através da opção “Inserir novo Local”, deverá inserir a posição global do local em um mapa disponibilizado na tela, informando um nome para reconhecimento do local e ao menos um obstáculo que pode ser encontrado ali.</w:t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Formas de Acesso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Inclusão: “Inserir novo local”</w:t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Critérios de Aceitação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Somente terá acesso a essa funcionalidade usuários já cadastrado e devidamente logado no sistema;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Ao clicar sobre o mapa a aplicação já deve reconhecer o endereço completo desse local (Rua, Bairro, Cidade, Estado, Pais);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aplicação deve reconhecer o usuário que está fazendo a inclusão;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aplicação deve persisitir a posição do mapa informada pelo usuário para o caso deste tentar inserir o local sem informar todos os campos obrigatórios para inserção;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aplicação deve mostrar o endereço para o usuário para que o mesmo comprove se está de acordo com a posição real do local que ele pretende inserir.</w:t>
        <w:br/>
      </w:r>
    </w:p>
    <w:p>
      <w:pPr>
        <w:pStyle w:val="Normal"/>
        <w:pageBreakBefore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Propriedades</w:t>
      </w:r>
    </w:p>
    <w:tbl>
      <w:tblPr>
        <w:jc w:val="left"/>
        <w:tblInd w:w="83" w:type="dxa"/>
        <w:tblBorders>
          <w:top w:val="single" w:sz="6" w:space="0" w:color="BFBFBF"/>
          <w:left w:val="single" w:sz="6" w:space="0" w:color="BFBFBF"/>
          <w:bottom w:val="single" w:sz="6" w:space="0" w:color="BFBFBF"/>
          <w:insideH w:val="single" w:sz="6" w:space="0" w:color="BFBFBF"/>
          <w:right w:val="single" w:sz="6" w:space="0" w:color="BFBFBF"/>
          <w:insideV w:val="single" w:sz="6" w:space="0" w:color="BFBFBF"/>
        </w:tblBorders>
        <w:tblCellMar>
          <w:top w:w="0" w:type="dxa"/>
          <w:left w:w="89" w:type="dxa"/>
          <w:bottom w:w="0" w:type="dxa"/>
          <w:right w:w="105" w:type="dxa"/>
        </w:tblCellMar>
      </w:tblPr>
      <w:tblGrid>
        <w:gridCol w:w="983"/>
        <w:gridCol w:w="2691"/>
        <w:gridCol w:w="5952"/>
        <w:gridCol w:w="1682"/>
        <w:gridCol w:w="1575"/>
        <w:gridCol w:w="1460"/>
      </w:tblGrid>
      <w:tr>
        <w:trPr>
          <w:trHeight w:val="250" w:hRule="atLeast"/>
          <w:cantSplit w:val="false"/>
        </w:trPr>
        <w:tc>
          <w:tcPr>
            <w:tcW w:w="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Nº</w:t>
            </w:r>
          </w:p>
        </w:tc>
        <w:tc>
          <w:tcPr>
            <w:tcW w:w="26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16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Tipo</w:t>
            </w:r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Predecessores</w:t>
            </w:r>
          </w:p>
        </w:tc>
        <w:tc>
          <w:tcPr>
            <w:tcW w:w="1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Obrigatório?</w:t>
            </w:r>
          </w:p>
        </w:tc>
      </w:tr>
      <w:tr>
        <w:trPr>
          <w:trHeight w:val="870" w:hRule="atLeast"/>
          <w:cantSplit w:val="false"/>
        </w:trPr>
        <w:tc>
          <w:tcPr>
            <w:tcW w:w="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1" w:afterAutospacing="1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Mapa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Mapa para o usuário indicar o local em que ele se encontra</w:t>
            </w:r>
          </w:p>
        </w:tc>
        <w:tc>
          <w:tcPr>
            <w:tcW w:w="16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JavaScript</w:t>
            </w:r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>
        <w:trPr>
          <w:trHeight w:val="811" w:hRule="atLeast"/>
          <w:cantSplit w:val="false"/>
        </w:trPr>
        <w:tc>
          <w:tcPr>
            <w:tcW w:w="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Nome do Local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Informa um nome para reconhecimento do local</w:t>
            </w:r>
          </w:p>
        </w:tc>
        <w:tc>
          <w:tcPr>
            <w:tcW w:w="16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Texto</w:t>
            </w:r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>
        <w:trPr>
          <w:trHeight w:val="766" w:hRule="atLeast"/>
          <w:cantSplit w:val="false"/>
        </w:trPr>
        <w:tc>
          <w:tcPr>
            <w:tcW w:w="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Obstaculos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Mostra as opções de obstáculos que o sistema permite informar naquele local</w:t>
            </w:r>
          </w:p>
        </w:tc>
        <w:tc>
          <w:tcPr>
            <w:tcW w:w="16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CheckBox</w:t>
            </w:r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>
      <w:pPr>
        <w:pStyle w:val="NormalWeb"/>
        <w:spacing w:before="280" w:after="280"/>
        <w:jc w:val="both"/>
        <w:rPr/>
      </w:pPr>
      <w:r>
        <w:rPr/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Requisitos Não Funcionais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pageBreakBefore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Material de Apoio</w:t>
      </w:r>
    </w:p>
    <w:p>
      <w:pPr>
        <w:pStyle w:val="Normal"/>
        <w:spacing w:lineRule="auto" w:line="240"/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  <w:tab/>
      </w:r>
      <w:r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Tela e Cadastro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892540" cy="43148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693e4d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693e4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693e4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2013-10-29T11:26:00Z</dcterms:created>
  <dc:creator>Ciro</dc:creator>
  <dc:language>pt-BR</dc:language>
  <cp:lastModifiedBy>Bruna Loiola</cp:lastModifiedBy>
  <dcterms:modified xsi:type="dcterms:W3CDTF">2014-07-07T16:56:00Z</dcterms:modified>
  <cp:revision>7</cp:revision>
</cp:coreProperties>
</file>