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4"/>
        <w:gridCol w:w="4191"/>
        <w:gridCol w:w="2644"/>
        <w:gridCol w:w="2757"/>
      </w:tblGrid>
      <w:tr w:rsidR="00B51310" w:rsidTr="00B51310"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autoSpaceDE w:val="0"/>
              <w:autoSpaceDN w:val="0"/>
              <w:adjustRightInd w:val="0"/>
              <w:spacing w:after="320"/>
              <w:jc w:val="center"/>
              <w:rPr>
                <w:rFonts w:asciiTheme="majorHAnsi" w:hAnsiTheme="majorHAnsi" w:cs="Times"/>
                <w:b/>
                <w:sz w:val="28"/>
                <w:szCs w:val="28"/>
              </w:rPr>
            </w:pPr>
            <w:proofErr w:type="gramStart"/>
            <w:r w:rsidRPr="00B51310">
              <w:rPr>
                <w:rFonts w:asciiTheme="majorHAnsi" w:hAnsiTheme="majorHAnsi" w:cs="Times"/>
                <w:b/>
                <w:sz w:val="28"/>
                <w:szCs w:val="28"/>
              </w:rPr>
              <w:t>dodc.doc</w:t>
            </w:r>
            <w:proofErr w:type="gramEnd"/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autoSpaceDE w:val="0"/>
              <w:autoSpaceDN w:val="0"/>
              <w:adjustRightInd w:val="0"/>
              <w:spacing w:after="320"/>
              <w:jc w:val="center"/>
              <w:rPr>
                <w:rFonts w:asciiTheme="majorHAnsi" w:hAnsiTheme="majorHAnsi" w:cs="Times"/>
                <w:b/>
                <w:sz w:val="28"/>
                <w:szCs w:val="28"/>
              </w:rPr>
            </w:pPr>
            <w:r w:rsidRPr="00B51310">
              <w:rPr>
                <w:rFonts w:asciiTheme="majorHAnsi" w:hAnsiTheme="majorHAnsi" w:cs="Times"/>
                <w:b/>
                <w:sz w:val="28"/>
                <w:szCs w:val="28"/>
              </w:rPr>
              <w:t>CookieCaper.doc</w:t>
            </w:r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autoSpaceDE w:val="0"/>
              <w:autoSpaceDN w:val="0"/>
              <w:adjustRightInd w:val="0"/>
              <w:spacing w:after="320"/>
              <w:jc w:val="center"/>
              <w:rPr>
                <w:rFonts w:asciiTheme="majorHAnsi" w:hAnsiTheme="majorHAnsi" w:cs="Times"/>
                <w:b/>
                <w:sz w:val="28"/>
                <w:szCs w:val="28"/>
              </w:rPr>
            </w:pPr>
            <w:proofErr w:type="gramStart"/>
            <w:r w:rsidRPr="00B51310">
              <w:rPr>
                <w:rFonts w:asciiTheme="majorHAnsi" w:hAnsiTheme="majorHAnsi" w:cs="Times"/>
                <w:b/>
                <w:sz w:val="28"/>
                <w:szCs w:val="28"/>
              </w:rPr>
              <w:t>third</w:t>
            </w:r>
            <w:proofErr w:type="gramEnd"/>
            <w:r w:rsidRPr="00B51310">
              <w:rPr>
                <w:rFonts w:asciiTheme="majorHAnsi" w:hAnsiTheme="majorHAnsi" w:cs="Times"/>
                <w:b/>
                <w:sz w:val="28"/>
                <w:szCs w:val="28"/>
              </w:rPr>
              <w:t>_grade_a.doc</w:t>
            </w:r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autoSpaceDE w:val="0"/>
              <w:autoSpaceDN w:val="0"/>
              <w:adjustRightInd w:val="0"/>
              <w:spacing w:after="320"/>
              <w:jc w:val="center"/>
              <w:rPr>
                <w:rFonts w:asciiTheme="majorHAnsi" w:hAnsiTheme="majorHAnsi" w:cs="Times"/>
                <w:b/>
                <w:sz w:val="28"/>
                <w:szCs w:val="28"/>
              </w:rPr>
            </w:pPr>
            <w:proofErr w:type="gramStart"/>
            <w:r w:rsidRPr="00B51310">
              <w:rPr>
                <w:rFonts w:asciiTheme="majorHAnsi" w:hAnsiTheme="majorHAnsi" w:cs="Times"/>
                <w:b/>
                <w:sz w:val="28"/>
                <w:szCs w:val="28"/>
              </w:rPr>
              <w:t>shoemaker</w:t>
            </w:r>
            <w:proofErr w:type="gramEnd"/>
            <w:r w:rsidRPr="00B51310">
              <w:rPr>
                <w:rFonts w:asciiTheme="majorHAnsi" w:hAnsiTheme="majorHAnsi" w:cs="Times"/>
                <w:b/>
                <w:sz w:val="28"/>
                <w:szCs w:val="28"/>
              </w:rPr>
              <w:t>_gr6.doc</w:t>
            </w:r>
          </w:p>
        </w:tc>
      </w:tr>
      <w:tr w:rsidR="00B51310" w:rsidTr="00B51310"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Sentence count: 26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words per sentence: 21.3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Total Word count: 555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Net Word count (less stop words): 303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Unique words: 257 -- % of Total: 46.31%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 length: 4.9 characters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number of syllables per word: 2.04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FKRA (Flesch-Kincaid) Reading Level - Grade: 9.4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FKRE (Flesch-Kincaid) Reading Level - (alt): 11.8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Sentences per 100 words: 4.7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Syllables per 100 words: 204.3</w:t>
            </w:r>
          </w:p>
          <w:p w:rsidR="00B51310" w:rsidRPr="00B51310" w:rsidRDefault="00B51310" w:rsidP="00B5131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Sentence count: 72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words per sentence: 11.6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Total Word count: 836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Net Word count (less stop words): 499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Unique words: 315 -- % of Net: 37.68%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 length: 4.3 characters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number of syllables per word: 1.77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FKRA (Flesch-Kincaid) Reading Level - Grade: 5.4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FKRE (Flesch-Kincaid) Reading Level - (alt): 4.8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Sentences per 100 words: 8.6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Syllables per 100 words: 177.1</w:t>
            </w:r>
          </w:p>
          <w:p w:rsidR="00B51310" w:rsidRPr="00B51310" w:rsidRDefault="00B51310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Sentence count: 21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words per sentence: 9.7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Total Word count: 203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Net Word count (less stop words): 127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Unique words: 110 -- % of Net: 54.19%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 length: 4.8 characters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number of syllables per word: 1.73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FKRA (Flesch-Kincaid) Reading Level - Grade: 4.6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FKRE (Flesch-Kincaid) Reading Level - (alt): 4.6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Sentences per 100 words: 10.3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Syllables per 100 words: 172.7</w:t>
            </w:r>
          </w:p>
          <w:p w:rsidR="00B51310" w:rsidRPr="00B51310" w:rsidRDefault="00B51310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Sentence count: 39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words per sentence: 17.3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Total Word count: 675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Net Word count (less stop words): 416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Unique words: 215 -- % of Net: 31.85%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 length: 4.1 characters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number of syllables per word: 1.59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FKRA (Flesch-Kincaid) Reading Level - Grade: 7.6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FKRE (Flesch-Kincaid) Reading Level - (alt): 4.9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Sentences per 100 words: 5.8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Syllables per 100 words: 158.6</w:t>
            </w:r>
          </w:p>
          <w:p w:rsidR="00B51310" w:rsidRPr="00B51310" w:rsidRDefault="00B51310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51310" w:rsidTr="00B51310"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center"/>
              <w:rPr>
                <w:rFonts w:asciiTheme="majorHAnsi" w:hAnsiTheme="majorHAnsi" w:cs="Times"/>
                <w:sz w:val="22"/>
                <w:szCs w:val="22"/>
              </w:rPr>
            </w:pPr>
            <w:proofErr w:type="gramStart"/>
            <w:r w:rsidRPr="00B51310">
              <w:rPr>
                <w:rFonts w:asciiTheme="majorHAnsi" w:hAnsiTheme="majorHAnsi" w:cs="Times"/>
                <w:b/>
                <w:sz w:val="28"/>
                <w:szCs w:val="28"/>
              </w:rPr>
              <w:t>open</w:t>
            </w:r>
            <w:proofErr w:type="gramEnd"/>
            <w:r w:rsidRPr="00B51310">
              <w:rPr>
                <w:rFonts w:asciiTheme="majorHAnsi" w:hAnsiTheme="majorHAnsi" w:cs="Times"/>
                <w:b/>
                <w:sz w:val="28"/>
                <w:szCs w:val="28"/>
              </w:rPr>
              <w:t>_stax_ch_03c.doc</w:t>
            </w:r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autoSpaceDE w:val="0"/>
              <w:autoSpaceDN w:val="0"/>
              <w:adjustRightInd w:val="0"/>
              <w:spacing w:after="320"/>
              <w:jc w:val="center"/>
              <w:rPr>
                <w:rFonts w:asciiTheme="majorHAnsi" w:hAnsiTheme="majorHAnsi" w:cs="Times"/>
                <w:b/>
                <w:sz w:val="28"/>
                <w:szCs w:val="28"/>
              </w:rPr>
            </w:pPr>
            <w:bookmarkStart w:id="0" w:name="_GoBack"/>
            <w:proofErr w:type="gramStart"/>
            <w:r w:rsidRPr="00B51310">
              <w:rPr>
                <w:rFonts w:asciiTheme="majorHAnsi" w:hAnsiTheme="majorHAnsi" w:cs="Times"/>
                <w:b/>
                <w:sz w:val="28"/>
                <w:szCs w:val="28"/>
              </w:rPr>
              <w:t>flat</w:t>
            </w:r>
            <w:proofErr w:type="gramEnd"/>
            <w:r w:rsidRPr="00B51310">
              <w:rPr>
                <w:rFonts w:asciiTheme="majorHAnsi" w:hAnsiTheme="majorHAnsi" w:cs="Times"/>
                <w:b/>
                <w:sz w:val="28"/>
                <w:szCs w:val="28"/>
              </w:rPr>
              <w:t>_world_taylor_ch_03clean.doc</w:t>
            </w:r>
            <w:bookmarkEnd w:id="0"/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Theme="majorHAnsi" w:hAnsiTheme="majorHAnsi" w:cs="Times"/>
                <w:sz w:val="22"/>
                <w:szCs w:val="22"/>
              </w:rPr>
            </w:pPr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Theme="majorHAnsi" w:hAnsiTheme="majorHAnsi" w:cs="Times"/>
                <w:sz w:val="22"/>
                <w:szCs w:val="22"/>
              </w:rPr>
            </w:pPr>
          </w:p>
        </w:tc>
      </w:tr>
      <w:tr w:rsidR="00B51310" w:rsidTr="00B51310"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Sentence count: 455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words per sentence: 21.7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Total Word count: 9877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lastRenderedPageBreak/>
              <w:t>Net Word count (less stop words): 6045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Unique words: 1300 -- % of Net: 13.16%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 length: 4.8 characters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number of syllables per word: 2.16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FKRA (Flesch-Kincaid) Reading Level - Grade: 9.5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FKRE (Flesch-Kincaid) Reading Level - (alt): 13.4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Sentences per 100 words: 4.6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Syllables per 100 words: 215.9</w:t>
            </w:r>
          </w:p>
          <w:p w:rsidR="00B51310" w:rsidRPr="00B51310" w:rsidRDefault="00B51310" w:rsidP="00B5131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jc w:val="right"/>
              <w:rPr>
                <w:rFonts w:asciiTheme="majorHAnsi" w:hAnsiTheme="majorHAnsi" w:cs="Times"/>
                <w:sz w:val="22"/>
                <w:szCs w:val="22"/>
              </w:rPr>
            </w:pPr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lastRenderedPageBreak/>
              <w:t>Sentence count: 346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words per sentence: 23.9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Total Word count: 8257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lastRenderedPageBreak/>
              <w:t>Net Word count (less stop words): 4897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Unique words: 1209 -- % of Net: 14.64%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word length: 4.8 characters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Average number of syllables per word: 2.18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FKRA (Flesch-Kincaid) Reading Level - Grade: 10.4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FKRE (Flesch-Kincaid) Reading Level - (alt): 14.5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Sentences per 100 words: 4.2</w:t>
            </w:r>
          </w:p>
          <w:p w:rsidR="00B51310" w:rsidRPr="00B51310" w:rsidRDefault="00B51310" w:rsidP="00B5131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Theme="majorHAnsi" w:hAnsiTheme="majorHAnsi" w:cs="Times"/>
                <w:sz w:val="22"/>
                <w:szCs w:val="22"/>
              </w:rPr>
            </w:pPr>
            <w:r w:rsidRPr="00B51310">
              <w:rPr>
                <w:rFonts w:asciiTheme="majorHAnsi" w:hAnsiTheme="majorHAnsi" w:cs="Times"/>
                <w:sz w:val="22"/>
                <w:szCs w:val="22"/>
              </w:rPr>
              <w:t>Syllables per 100 words: 218.1</w:t>
            </w:r>
          </w:p>
          <w:p w:rsidR="00B51310" w:rsidRPr="00B51310" w:rsidRDefault="00B51310" w:rsidP="00B5131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Theme="majorHAnsi" w:hAnsiTheme="majorHAnsi" w:cs="Times"/>
                <w:sz w:val="22"/>
                <w:szCs w:val="22"/>
              </w:rPr>
            </w:pPr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Theme="majorHAnsi" w:hAnsiTheme="majorHAnsi" w:cs="Times"/>
                <w:sz w:val="22"/>
                <w:szCs w:val="22"/>
              </w:rPr>
            </w:pPr>
          </w:p>
        </w:tc>
        <w:tc>
          <w:tcPr>
            <w:tcW w:w="3294" w:type="dxa"/>
          </w:tcPr>
          <w:p w:rsidR="00B51310" w:rsidRPr="00B51310" w:rsidRDefault="00B51310" w:rsidP="00B5131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720"/>
              <w:rPr>
                <w:rFonts w:asciiTheme="majorHAnsi" w:hAnsiTheme="majorHAnsi" w:cs="Times"/>
                <w:sz w:val="22"/>
                <w:szCs w:val="22"/>
              </w:rPr>
            </w:pPr>
          </w:p>
        </w:tc>
      </w:tr>
    </w:tbl>
    <w:p w:rsidR="00891160" w:rsidRDefault="00891160"/>
    <w:sectPr w:rsidR="00891160" w:rsidSect="00B5131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10"/>
    <w:rsid w:val="00891160"/>
    <w:rsid w:val="00B51310"/>
    <w:rsid w:val="00B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D467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3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3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406</Words>
  <Characters>2060</Characters>
  <Application>Microsoft Macintosh Word</Application>
  <DocSecurity>0</DocSecurity>
  <Lines>28</Lines>
  <Paragraphs>7</Paragraphs>
  <ScaleCrop>false</ScaleCrop>
  <Company>McGraw Hill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McGraw Hill Companies</dc:creator>
  <cp:keywords/>
  <dc:description/>
  <cp:lastModifiedBy>McGraw Hill Companies</cp:lastModifiedBy>
  <cp:revision>1</cp:revision>
  <dcterms:created xsi:type="dcterms:W3CDTF">2017-07-19T13:09:00Z</dcterms:created>
  <dcterms:modified xsi:type="dcterms:W3CDTF">2017-07-19T13:19:00Z</dcterms:modified>
</cp:coreProperties>
</file>