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rPr>
      </w:pPr>
      <w:r>
        <w:rPr>
          <w:rFonts w:hint="default" w:ascii="Times New Roman" w:hAnsi="Times New Roman" w:cs="Times New Roman"/>
          <w:sz w:val="28"/>
          <w:szCs w:val="28"/>
        </w:rPr>
        <w:t>Laporan Grafika Komputer</w:t>
      </w:r>
    </w:p>
    <w:p>
      <w:pPr>
        <w:jc w:val="center"/>
        <w:rPr>
          <w:rFonts w:hint="default" w:ascii="Times New Roman" w:hAnsi="Times New Roman" w:cs="Times New Roman"/>
        </w:rPr>
      </w:pPr>
      <w:r>
        <w:rPr>
          <w:rFonts w:hint="default" w:ascii="Times New Roman" w:hAnsi="Times New Roman" w:cs="Times New Roman"/>
          <w:b/>
          <w:sz w:val="56"/>
          <w:szCs w:val="56"/>
        </w:rPr>
        <w:t>Webgl dan Opengl</w:t>
      </w:r>
    </w:p>
    <w:p>
      <w:pPr>
        <w:jc w:val="center"/>
        <w:rPr>
          <w:rFonts w:hint="default" w:ascii="Times New Roman" w:hAnsi="Times New Roman" w:cs="Times New Roman"/>
        </w:rPr>
      </w:pPr>
      <w:r>
        <w:rPr>
          <w:rFonts w:hint="default" w:ascii="Times New Roman" w:hAnsi="Times New Roman" w:cs="Times New Roman"/>
          <w:b/>
          <w:sz w:val="24"/>
          <w:szCs w:val="24"/>
        </w:rPr>
        <w:drawing>
          <wp:inline distT="0" distB="0" distL="0" distR="0">
            <wp:extent cx="3562985" cy="33896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563006" cy="3389868"/>
                    </a:xfrm>
                    <a:prstGeom prst="rect">
                      <a:avLst/>
                    </a:prstGeom>
                  </pic:spPr>
                </pic:pic>
              </a:graphicData>
            </a:graphic>
          </wp:inline>
        </w:drawing>
      </w:r>
    </w:p>
    <w:p>
      <w:pPr>
        <w:jc w:val="center"/>
        <w:rPr>
          <w:rFonts w:hint="default" w:ascii="Times New Roman" w:hAnsi="Times New Roman" w:cs="Times New Roman"/>
        </w:rPr>
      </w:pPr>
    </w:p>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Daru Lintang Wijaya</w:t>
      </w:r>
    </w:p>
    <w:p>
      <w:pPr>
        <w:jc w:val="center"/>
        <w:rPr>
          <w:rFonts w:hint="default" w:ascii="Times New Roman" w:hAnsi="Times New Roman" w:cs="Times New Roman"/>
          <w:sz w:val="28"/>
          <w:szCs w:val="28"/>
        </w:rPr>
      </w:pPr>
      <w:r>
        <w:rPr>
          <w:rFonts w:hint="default" w:ascii="Times New Roman" w:hAnsi="Times New Roman" w:cs="Times New Roman"/>
          <w:sz w:val="28"/>
          <w:szCs w:val="28"/>
        </w:rPr>
        <w:t>4210151006</w:t>
      </w:r>
    </w:p>
    <w:p>
      <w:pPr>
        <w:jc w:val="center"/>
        <w:rPr>
          <w:rFonts w:hint="default" w:ascii="Times New Roman" w:hAnsi="Times New Roman" w:cs="Times New Roman"/>
          <w:sz w:val="28"/>
          <w:szCs w:val="28"/>
        </w:rPr>
      </w:pPr>
      <w:r>
        <w:rPr>
          <w:rFonts w:hint="default" w:ascii="Times New Roman" w:hAnsi="Times New Roman" w:cs="Times New Roman"/>
          <w:sz w:val="28"/>
          <w:szCs w:val="28"/>
        </w:rPr>
        <w:t xml:space="preserve">3 D4 </w:t>
      </w:r>
      <w:r>
        <w:rPr>
          <w:rFonts w:hint="default" w:ascii="Times New Roman" w:hAnsi="Times New Roman" w:cs="Times New Roman"/>
          <w:sz w:val="28"/>
          <w:szCs w:val="28"/>
          <w:lang w:val="en-US"/>
        </w:rPr>
        <w:t>Teknologi Game</w:t>
      </w: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b/>
          <w:sz w:val="36"/>
          <w:szCs w:val="36"/>
        </w:rPr>
      </w:pPr>
      <w:r>
        <w:rPr>
          <w:rFonts w:hint="default" w:ascii="Times New Roman" w:hAnsi="Times New Roman" w:cs="Times New Roman"/>
          <w:b/>
          <w:sz w:val="36"/>
          <w:szCs w:val="36"/>
        </w:rPr>
        <w:t>Program Studi Teknologi Game</w:t>
      </w:r>
    </w:p>
    <w:p>
      <w:pPr>
        <w:jc w:val="center"/>
        <w:rPr>
          <w:rFonts w:hint="default" w:ascii="Times New Roman" w:hAnsi="Times New Roman" w:cs="Times New Roman"/>
          <w:b/>
          <w:sz w:val="36"/>
          <w:szCs w:val="36"/>
        </w:rPr>
      </w:pPr>
      <w:r>
        <w:rPr>
          <w:rFonts w:hint="default" w:ascii="Times New Roman" w:hAnsi="Times New Roman" w:cs="Times New Roman"/>
          <w:b/>
          <w:sz w:val="36"/>
          <w:szCs w:val="36"/>
        </w:rPr>
        <w:t>Departemen Teknologi Multimedia Kreatif</w:t>
      </w:r>
    </w:p>
    <w:p>
      <w:pPr>
        <w:jc w:val="center"/>
        <w:rPr>
          <w:rFonts w:hint="default" w:ascii="Times New Roman" w:hAnsi="Times New Roman" w:cs="Times New Roman"/>
          <w:b/>
          <w:sz w:val="40"/>
          <w:szCs w:val="40"/>
        </w:rPr>
      </w:pPr>
      <w:r>
        <w:rPr>
          <w:rFonts w:hint="default" w:ascii="Times New Roman" w:hAnsi="Times New Roman" w:cs="Times New Roman"/>
          <w:b/>
          <w:sz w:val="40"/>
          <w:szCs w:val="40"/>
        </w:rPr>
        <w:t>Politeknik Elektronika Negeri Surabaya</w:t>
      </w:r>
    </w:p>
    <w:p>
      <w:pPr>
        <w:pStyle w:val="10"/>
        <w:jc w:val="center"/>
        <w:rPr>
          <w:rFonts w:hint="default" w:ascii="Times New Roman" w:hAnsi="Times New Roman" w:cs="Times New Roman"/>
          <w:b/>
          <w:sz w:val="40"/>
          <w:szCs w:val="40"/>
        </w:rPr>
      </w:pPr>
      <w:r>
        <w:rPr>
          <w:rFonts w:hint="default" w:ascii="Times New Roman" w:hAnsi="Times New Roman" w:cs="Times New Roman"/>
          <w:b/>
          <w:sz w:val="40"/>
          <w:szCs w:val="40"/>
        </w:rPr>
        <w:t>2017</w:t>
      </w:r>
    </w:p>
    <w:p>
      <w:pPr>
        <w:pStyle w:val="10"/>
        <w:jc w:val="center"/>
        <w:rPr>
          <w:rFonts w:hint="default" w:ascii="Times New Roman" w:hAnsi="Times New Roman" w:cs="Times New Roman"/>
          <w:b/>
          <w:sz w:val="40"/>
          <w:szCs w:val="40"/>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rPr>
      </w:pPr>
      <w:r>
        <w:rPr>
          <w:rFonts w:hint="default" w:ascii="Times New Roman" w:hAnsi="Times New Roman" w:cs="Times New Roman"/>
          <w:sz w:val="24"/>
          <w:szCs w:val="24"/>
        </w:rPr>
        <w:t>Pe</w:t>
      </w:r>
      <w:r>
        <w:rPr>
          <w:rFonts w:hint="default" w:ascii="Times New Roman" w:hAnsi="Times New Roman" w:cs="Times New Roman"/>
          <w:sz w:val="24"/>
          <w:szCs w:val="24"/>
          <w:lang w:val="en-US"/>
        </w:rPr>
        <w:t>rbedaan Coordinate, Transformasi Geometri dan Model View Projection pada</w:t>
      </w:r>
      <w:r>
        <w:rPr>
          <w:rFonts w:hint="default" w:ascii="Times New Roman" w:hAnsi="Times New Roman" w:cs="Times New Roman"/>
          <w:sz w:val="24"/>
          <w:szCs w:val="24"/>
        </w:rPr>
        <w:t xml:space="preserve"> Webgl dan Opengl</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Coordinate :</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0" w:afterAutospacing="0" w:line="240" w:lineRule="auto"/>
        <w:ind w:left="425" w:leftChars="0" w:right="0" w:rightChars="0" w:hanging="425"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WebGL</w:t>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504815" cy="390525"/>
            <wp:effectExtent l="0" t="0" r="635"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5"/>
                    <a:stretch>
                      <a:fillRect/>
                    </a:stretch>
                  </pic:blipFill>
                  <pic:spPr>
                    <a:xfrm>
                      <a:off x="0" y="0"/>
                      <a:ext cx="5504815" cy="390525"/>
                    </a:xfrm>
                    <a:prstGeom prst="rect">
                      <a:avLst/>
                    </a:prstGeom>
                    <a:noFill/>
                    <a:ln w="9525">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Penulisan titik koordinat pada webGL berbentuk array (x,y,z)</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0" w:afterAutospacing="0" w:line="240" w:lineRule="auto"/>
        <w:ind w:left="425" w:leftChars="0" w:right="0" w:rightChars="0" w:hanging="425" w:firstLine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OpenGL</w:t>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114550" cy="1000125"/>
            <wp:effectExtent l="0" t="0" r="0" b="952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6"/>
                    <a:stretch>
                      <a:fillRect/>
                    </a:stretch>
                  </pic:blipFill>
                  <pic:spPr>
                    <a:xfrm>
                      <a:off x="0" y="0"/>
                      <a:ext cx="2114550" cy="1000125"/>
                    </a:xfrm>
                    <a:prstGeom prst="rect">
                      <a:avLst/>
                    </a:prstGeom>
                    <a:noFill/>
                    <a:ln w="9525">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Penulisan titik koordinat pada openGL berupa fungsi yang telah disediakan library openGL</w:t>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Transformasi :</w:t>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beforeAutospacing="0" w:after="0" w:afterAutospacing="0" w:line="240" w:lineRule="auto"/>
        <w:ind w:leftChars="0" w:right="0" w:right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WebGL</w:t>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ascii="Times New Roman" w:hAnsi="Times New Roman" w:cs="Times New Roman"/>
          <w:i/>
          <w:iCs/>
          <w:sz w:val="24"/>
          <w:szCs w:val="24"/>
          <w:u w:val="none"/>
          <w:lang w:val="en-US"/>
        </w:rPr>
      </w:pPr>
      <w:r>
        <w:rPr>
          <w:rFonts w:hint="default" w:ascii="Times New Roman" w:hAnsi="Times New Roman" w:cs="Times New Roman"/>
          <w:i/>
          <w:iCs/>
          <w:sz w:val="24"/>
          <w:szCs w:val="24"/>
          <w:u w:val="none"/>
          <w:lang w:val="en-US"/>
        </w:rPr>
        <w:t>Rotasi</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ascii="Times New Roman" w:hAnsi="Times New Roman" w:cs="Times New Roman"/>
          <w:i/>
          <w:iCs/>
          <w:sz w:val="24"/>
          <w:szCs w:val="24"/>
          <w:u w:val="single"/>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ascii="Times New Roman" w:hAnsi="Times New Roman" w:cs="Times New Roman"/>
          <w:i/>
          <w:iCs/>
          <w:sz w:val="24"/>
          <w:szCs w:val="24"/>
          <w:u w:val="single"/>
          <w:lang w:val="en-US"/>
        </w:rPr>
      </w:pPr>
      <w:r>
        <w:rPr>
          <w:rFonts w:hint="default" w:ascii="Times New Roman" w:hAnsi="Times New Roman" w:cs="Times New Roman"/>
          <w:i w:val="0"/>
          <w:iCs w:val="0"/>
          <w:sz w:val="24"/>
          <w:szCs w:val="24"/>
          <w:u w:val="none"/>
          <w:lang w:val="en-US"/>
        </w:rPr>
        <w:t xml:space="preserve">Tambahkan pada shader, variabel untuk rotasi dan kemudian buat variabel rotasi tersebut.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275455" cy="1183005"/>
            <wp:effectExtent l="0" t="0" r="10795" b="17145"/>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pic:cNvPicPr>
                  </pic:nvPicPr>
                  <pic:blipFill>
                    <a:blip r:embed="rId7"/>
                    <a:stretch>
                      <a:fillRect/>
                    </a:stretch>
                  </pic:blipFill>
                  <pic:spPr>
                    <a:xfrm>
                      <a:off x="0" y="0"/>
                      <a:ext cx="4275455" cy="118300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Kemudian tambah JavaScript yang berfungsi untuk mengatur rotasi tersebut.</w:t>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942590" cy="390525"/>
            <wp:effectExtent l="0" t="0" r="10160" b="9525"/>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pic:cNvPicPr>
                      <a:picLocks noChangeAspect="1"/>
                    </pic:cNvPicPr>
                  </pic:nvPicPr>
                  <pic:blipFill>
                    <a:blip r:embed="rId8"/>
                    <a:stretch>
                      <a:fillRect/>
                    </a:stretch>
                  </pic:blipFill>
                  <pic:spPr>
                    <a:xfrm>
                      <a:off x="0" y="0"/>
                      <a:ext cx="2942590" cy="390525"/>
                    </a:xfrm>
                    <a:prstGeom prst="rect">
                      <a:avLst/>
                    </a:prstGeom>
                    <a:noFill/>
                    <a:ln w="9525">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ascii="Times New Roman" w:hAnsi="Times New Roman" w:cs="Times New Roman"/>
          <w:b w:val="0"/>
          <w:bCs w:val="0"/>
          <w:i/>
          <w:iCs/>
          <w:sz w:val="24"/>
          <w:szCs w:val="24"/>
          <w:u w:val="none"/>
          <w:lang w:val="en-US"/>
        </w:rPr>
      </w:pPr>
      <w:r>
        <w:rPr>
          <w:rFonts w:hint="default" w:ascii="Times New Roman" w:hAnsi="Times New Roman" w:cs="Times New Roman"/>
          <w:b w:val="0"/>
          <w:bCs w:val="0"/>
          <w:i/>
          <w:iCs/>
          <w:sz w:val="24"/>
          <w:szCs w:val="24"/>
          <w:u w:val="none"/>
          <w:lang w:val="en-US"/>
        </w:rPr>
        <w:t>Skala</w:t>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ascii="Times New Roman" w:hAnsi="Times New Roman" w:cs="Times New Roman"/>
          <w:b w:val="0"/>
          <w:bCs w:val="0"/>
          <w:i w:val="0"/>
          <w:iCs w:val="0"/>
          <w:sz w:val="24"/>
          <w:szCs w:val="24"/>
          <w:u w:val="none"/>
          <w:lang w:val="en-US"/>
        </w:rPr>
      </w:pP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Definisi dari penskalaan m adalah perpindahan objek dari titik P ke titik P’, dimana jarak titik P’ adalah m kali titik P atau suatu operasi yang membuat suatu objek berubah ukurannya baik menjadi mengecil ataupun membesar secara seragam atau tidak seragam tergantung pada faktor penskalaan yang diberikan. Proses penskalaan dapat didefinisikan dengan :</w:t>
      </w:r>
    </w:p>
    <w:p>
      <w:pPr>
        <w:keepNext w:val="0"/>
        <w:keepLines w:val="0"/>
        <w:pageBreakBefore w:val="0"/>
        <w:widowControl/>
        <w:numPr>
          <w:ilvl w:val="0"/>
          <w:numId w:val="3"/>
        </w:numPr>
        <w:kinsoku/>
        <w:wordWrap/>
        <w:overflowPunct/>
        <w:topLinePunct w:val="0"/>
        <w:autoSpaceDE/>
        <w:autoSpaceDN/>
        <w:bidi w:val="0"/>
        <w:adjustRightInd/>
        <w:snapToGrid/>
        <w:spacing w:beforeAutospacing="0" w:after="0" w:afterAutospacing="0" w:line="240" w:lineRule="auto"/>
        <w:ind w:left="420" w:leftChars="0" w:right="0" w:rightChars="0" w:hanging="420" w:firstLineChars="0"/>
        <w:jc w:val="both"/>
        <w:textAlignment w:val="auto"/>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x’ = mx x</w:t>
      </w:r>
    </w:p>
    <w:p>
      <w:pPr>
        <w:keepNext w:val="0"/>
        <w:keepLines w:val="0"/>
        <w:pageBreakBefore w:val="0"/>
        <w:widowControl/>
        <w:numPr>
          <w:ilvl w:val="0"/>
          <w:numId w:val="3"/>
        </w:numPr>
        <w:kinsoku/>
        <w:wordWrap/>
        <w:overflowPunct/>
        <w:topLinePunct w:val="0"/>
        <w:autoSpaceDE/>
        <w:autoSpaceDN/>
        <w:bidi w:val="0"/>
        <w:adjustRightInd/>
        <w:snapToGrid/>
        <w:spacing w:beforeAutospacing="0" w:after="0" w:afterAutospacing="0" w:line="240" w:lineRule="auto"/>
        <w:ind w:left="420" w:leftChars="0" w:right="0" w:rightChars="0" w:hanging="420" w:firstLineChars="0"/>
        <w:jc w:val="both"/>
        <w:textAlignment w:val="auto"/>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y’ = my y</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b w:val="0"/>
          <w:bCs w:val="0"/>
          <w:i/>
          <w:iCs/>
          <w:sz w:val="24"/>
          <w:szCs w:val="24"/>
          <w:u w:val="none"/>
          <w:lang w:val="en-US"/>
        </w:rPr>
      </w:pPr>
      <w:r>
        <w:rPr>
          <w:rFonts w:hint="default" w:ascii="Times New Roman" w:hAnsi="Times New Roman" w:cs="Times New Roman"/>
          <w:b w:val="0"/>
          <w:bCs w:val="0"/>
          <w:i/>
          <w:iCs/>
          <w:sz w:val="24"/>
          <w:szCs w:val="24"/>
          <w:u w:val="none"/>
          <w:lang w:val="en-US"/>
        </w:rPr>
        <w:t>Bentuk umum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glScalef( xf, yf, zf );</w:t>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ascii="Times New Roman" w:hAnsi="Times New Roman" w:cs="Times New Roman"/>
          <w:b w:val="0"/>
          <w:bCs w:val="0"/>
          <w:i/>
          <w:iCs/>
          <w:sz w:val="24"/>
          <w:szCs w:val="24"/>
          <w:u w:val="none"/>
          <w:lang w:val="en-US"/>
        </w:rPr>
      </w:pPr>
      <w:r>
        <w:rPr>
          <w:rFonts w:hint="default" w:ascii="Times New Roman" w:hAnsi="Times New Roman" w:cs="Times New Roman"/>
          <w:b w:val="0"/>
          <w:bCs w:val="0"/>
          <w:i/>
          <w:iCs/>
          <w:sz w:val="24"/>
          <w:szCs w:val="24"/>
          <w:u w:val="none"/>
          <w:lang w:val="en-US"/>
        </w:rPr>
        <w:t>Translasi</w:t>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ascii="Times New Roman" w:hAnsi="Times New Roman" w:cs="Times New Roman"/>
          <w:b w:val="0"/>
          <w:bCs w:val="0"/>
          <w:i/>
          <w:iCs/>
          <w:sz w:val="24"/>
          <w:szCs w:val="24"/>
          <w:u w:val="single"/>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Pada WebGL, dibuat variabel yang menampung translasi tersebut.</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left="0" w:leftChars="0" w:right="0" w:rightChars="0" w:firstLine="0" w:firstLineChars="0"/>
        <w:jc w:val="both"/>
        <w:textAlignment w:val="auto"/>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var translation = [0, 0];</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left="0" w:leftChars="0" w:right="0" w:rightChars="0" w:firstLine="0" w:firstLineChars="0"/>
        <w:jc w:val="both"/>
        <w:textAlignment w:val="auto"/>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var width = 100;</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left="0" w:leftChars="0" w:right="0" w:rightChars="0" w:firstLine="0" w:firstLineChars="0"/>
        <w:jc w:val="both"/>
        <w:textAlignment w:val="auto"/>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var height = 30;</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left="0" w:leftChars="0" w:right="0" w:rightChars="0" w:firstLine="0" w:firstLineChars="0"/>
        <w:jc w:val="both"/>
        <w:textAlignment w:val="auto"/>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var color = [Math.random(), Math.random(), Math.random(), 1];</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Variabel tersebut menampung koordinat dari objek. Selanjutnya hanya perlu menggambar ulang koordinat yang telah dirubah untuk mengupdate lokasi.</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left="0" w:leftChars="0" w:right="0" w:rightChars="0" w:firstLine="0" w:firstLineChars="0"/>
        <w:jc w:val="both"/>
        <w:textAlignment w:val="auto"/>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 Setup a rectangle</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left="0" w:leftChars="0" w:right="0" w:rightChars="0" w:firstLine="0" w:firstLineChars="0"/>
        <w:jc w:val="both"/>
        <w:textAlignment w:val="auto"/>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setRectangle(gl, translation[0], translation[1], width, height);</w:t>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beforeAutospacing="0" w:after="0" w:afterAutospacing="0" w:line="240" w:lineRule="auto"/>
        <w:ind w:leftChars="0" w:right="0" w:right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OpenGL</w:t>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lang w:val="en-US"/>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textAlignment w:val="auto"/>
        <w:rPr>
          <w:rFonts w:hint="default" w:ascii="Times New Roman" w:hAnsi="Times New Roman" w:cs="Times New Roman"/>
          <w:sz w:val="24"/>
          <w:szCs w:val="24"/>
          <w:lang w:val="en-US"/>
        </w:rPr>
      </w:pPr>
      <w:r>
        <w:rPr>
          <w:rFonts w:hint="default" w:ascii="Times New Roman" w:hAnsi="Times New Roman" w:cs="Times New Roman"/>
          <w:i/>
          <w:iCs/>
          <w:sz w:val="24"/>
          <w:szCs w:val="24"/>
          <w:lang w:val="en-US"/>
        </w:rPr>
        <w:t>Skala</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3D </w:t>
      </w:r>
      <w:r>
        <w:rPr>
          <w:rStyle w:val="5"/>
          <w:rFonts w:hint="default" w:ascii="Times New Roman" w:hAnsi="Times New Roman" w:cs="Times New Roman"/>
          <w:sz w:val="24"/>
          <w:szCs w:val="24"/>
        </w:rPr>
        <w:t>scaling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dalam matrik 3x3</w:t>
      </w:r>
      <w:r>
        <w:rPr>
          <w:rFonts w:hint="default" w:ascii="Times New Roman" w:hAnsi="Times New Roman" w:cs="Times New Roman"/>
          <w:sz w:val="24"/>
          <w:szCs w:val="24"/>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2381250" cy="790575"/>
            <wp:effectExtent l="0" t="0" r="0" b="9525"/>
            <wp:docPr id="2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IMG_256"/>
                    <pic:cNvPicPr>
                      <a:picLocks noChangeAspect="1"/>
                    </pic:cNvPicPr>
                  </pic:nvPicPr>
                  <pic:blipFill>
                    <a:blip r:embed="rId9"/>
                    <a:stretch>
                      <a:fillRect/>
                    </a:stretch>
                  </pic:blipFill>
                  <pic:spPr>
                    <a:xfrm>
                      <a:off x="0" y="0"/>
                      <a:ext cx="2381250" cy="790575"/>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textAlignment w:val="auto"/>
        <w:rPr>
          <w:rFonts w:hint="default" w:ascii="Times New Roman" w:hAnsi="Times New Roman" w:eastAsia="SimSun" w:cs="Times New Roman"/>
          <w:sz w:val="24"/>
          <w:szCs w:val="24"/>
          <w:lang/>
        </w:rPr>
      </w:pPr>
      <w:r>
        <w:rPr>
          <w:rFonts w:hint="default" w:ascii="Times New Roman" w:hAnsi="Times New Roman" w:eastAsia="SimSun" w:cs="Times New Roman"/>
          <w:sz w:val="24"/>
          <w:szCs w:val="24"/>
          <w:lang/>
        </w:rPr>
        <w:t xml:space="preserve">dimana </w:t>
      </w:r>
      <w:r>
        <w:rPr>
          <w:rFonts w:hint="default" w:ascii="Times New Roman" w:hAnsi="Times New Roman" w:eastAsia="SimSun" w:cs="Times New Roman"/>
          <w:sz w:val="24"/>
          <w:szCs w:val="24"/>
          <w:lang w:val="en-US"/>
        </w:rPr>
        <w:t xml:space="preserve">alfa </w:t>
      </w:r>
      <w:r>
        <w:rPr>
          <w:rFonts w:hint="default" w:ascii="Times New Roman" w:hAnsi="Times New Roman" w:eastAsia="SimSun" w:cs="Times New Roman"/>
          <w:sz w:val="24"/>
          <w:szCs w:val="24"/>
          <w:lang/>
        </w:rPr>
        <w:t>x,</w:t>
      </w:r>
      <w:r>
        <w:rPr>
          <w:rFonts w:hint="default" w:ascii="Times New Roman" w:hAnsi="Times New Roman" w:eastAsia="SimSun" w:cs="Times New Roman"/>
          <w:sz w:val="24"/>
          <w:szCs w:val="24"/>
          <w:lang w:val="en-US"/>
        </w:rPr>
        <w:t xml:space="preserve"> alfa</w:t>
      </w:r>
      <w:r>
        <w:rPr>
          <w:rFonts w:hint="default" w:ascii="Times New Roman" w:hAnsi="Times New Roman" w:eastAsia="SimSun" w:cs="Times New Roman"/>
          <w:sz w:val="24"/>
          <w:szCs w:val="24"/>
          <w:lang/>
        </w:rPr>
        <w:t xml:space="preserve"> y dan</w:t>
      </w:r>
      <w:r>
        <w:rPr>
          <w:rFonts w:hint="default" w:ascii="Times New Roman" w:hAnsi="Times New Roman" w:eastAsia="SimSun" w:cs="Times New Roman"/>
          <w:sz w:val="24"/>
          <w:szCs w:val="24"/>
          <w:lang w:val="en-US"/>
        </w:rPr>
        <w:t xml:space="preserve"> alfa</w:t>
      </w:r>
      <w:r>
        <w:rPr>
          <w:rFonts w:hint="default" w:ascii="Times New Roman" w:hAnsi="Times New Roman" w:eastAsia="SimSun" w:cs="Times New Roman"/>
          <w:sz w:val="24"/>
          <w:szCs w:val="24"/>
          <w:lang/>
        </w:rPr>
        <w:t xml:space="preserve"> z mewakili faktor penskalaan pada arah x, y dan z. Jika semua faktornya sama, itu disebut skala seragam.</w:t>
      </w:r>
      <w:r>
        <w:rPr>
          <w:rFonts w:hint="default" w:ascii="Times New Roman" w:hAnsi="Times New Roman" w:eastAsia="SimSun" w:cs="Times New Roman"/>
          <w:sz w:val="24"/>
          <w:szCs w:val="24"/>
          <w:lang w:val="en-US"/>
        </w:rPr>
        <w:t>M</w:t>
      </w:r>
      <w:r>
        <w:rPr>
          <w:rFonts w:hint="default" w:ascii="Times New Roman" w:hAnsi="Times New Roman" w:eastAsia="SimSun" w:cs="Times New Roman"/>
          <w:sz w:val="24"/>
          <w:szCs w:val="24"/>
          <w:lang/>
        </w:rPr>
        <w:t>endapatkan hasil transformasi V 'dari vertex V melalui perkalian matriks, sebagai</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lang/>
        </w:rPr>
        <w:t>berikut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sz w:val="24"/>
          <w:szCs w:val="24"/>
        </w:rPr>
        <w:drawing>
          <wp:inline distT="0" distB="0" distL="114300" distR="114300">
            <wp:extent cx="2971800" cy="762000"/>
            <wp:effectExtent l="0" t="0" r="0" b="0"/>
            <wp:docPr id="2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descr="IMG_256"/>
                    <pic:cNvPicPr>
                      <a:picLocks noChangeAspect="1"/>
                    </pic:cNvPicPr>
                  </pic:nvPicPr>
                  <pic:blipFill>
                    <a:blip r:embed="rId10"/>
                    <a:stretch>
                      <a:fillRect/>
                    </a:stretch>
                  </pic:blipFill>
                  <pic:spPr>
                    <a:xfrm>
                      <a:off x="0" y="0"/>
                      <a:ext cx="2971800" cy="762000"/>
                    </a:xfrm>
                    <a:prstGeom prst="rect">
                      <a:avLst/>
                    </a:prstGeom>
                    <a:noFill/>
                    <a:ln w="9525">
                      <a:noFill/>
                    </a:ln>
                  </pic:spPr>
                </pic:pic>
              </a:graphicData>
            </a:graphic>
          </wp:inline>
        </w:drawing>
      </w:r>
      <w:r>
        <w:rPr>
          <w:rFonts w:hint="default" w:ascii="Times New Roman" w:hAnsi="Times New Roman" w:eastAsia="SimSun" w:cs="Times New Roman"/>
          <w:kern w:val="0"/>
          <w:sz w:val="24"/>
          <w:szCs w:val="24"/>
          <w:lang w:val="en-US" w:eastAsia="zh-CN" w:bidi="ar"/>
        </w:rPr>
        <w:drawing>
          <wp:inline distT="0" distB="0" distL="114300" distR="114300">
            <wp:extent cx="304800" cy="304800"/>
            <wp:effectExtent l="0" t="0" r="0" b="0"/>
            <wp:docPr id="1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textAlignment w:val="auto"/>
        <w:rPr>
          <w:rFonts w:hint="default" w:ascii="Times New Roman" w:hAnsi="Times New Roman" w:eastAsia="SimSun" w:cs="Times New Roman"/>
          <w:sz w:val="24"/>
          <w:szCs w:val="24"/>
          <w:lang/>
        </w:rPr>
      </w:pPr>
      <w:r>
        <w:rPr>
          <w:rFonts w:hint="default" w:ascii="Times New Roman" w:hAnsi="Times New Roman" w:eastAsia="SimSun" w:cs="Times New Roman"/>
          <w:i/>
          <w:iCs/>
          <w:sz w:val="24"/>
          <w:szCs w:val="24"/>
          <w:lang/>
        </w:rPr>
        <w:t>Rotasi</w:t>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t xml:space="preserve">Rotasi 3D beroperasi sekitar sumbu rotasi (rotasi 2D beroperasi sekitar pusat rotasi). Rotasi 3D tentang sumbu x, y dan z untuk sudut </w:t>
      </w:r>
      <w:r>
        <w:rPr>
          <w:rFonts w:hint="default" w:ascii="Times New Roman" w:hAnsi="Times New Roman" w:eastAsia="SimSun" w:cs="Times New Roman"/>
          <w:sz w:val="24"/>
          <w:szCs w:val="24"/>
          <w:lang w:val="en-US"/>
        </w:rPr>
        <w:t>tetha</w:t>
      </w:r>
      <w:r>
        <w:rPr>
          <w:rFonts w:hint="default" w:ascii="Times New Roman" w:hAnsi="Times New Roman" w:eastAsia="SimSun" w:cs="Times New Roman"/>
          <w:sz w:val="24"/>
          <w:szCs w:val="24"/>
          <w:lang/>
        </w:rPr>
        <w:t xml:space="preserve"> (diukur dengan cara berlawanan arah jarum jam) dapat ditunjukkan dalam matriks 3x3 berikut ini:</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textAlignment w:val="auto"/>
        <w:rPr>
          <w:rFonts w:hint="default" w:ascii="Times New Roman" w:hAnsi="Times New Roman" w:eastAsia="SimSun" w:cs="Times New Roman"/>
          <w:sz w:val="24"/>
          <w:szCs w:val="24"/>
          <w:lang/>
        </w:rPr>
      </w:pPr>
      <w:r>
        <w:rPr>
          <w:rFonts w:hint="default" w:ascii="Times New Roman" w:hAnsi="Times New Roman" w:eastAsia="SimSun" w:cs="Times New Roman"/>
          <w:sz w:val="24"/>
          <w:szCs w:val="24"/>
        </w:rPr>
        <w:drawing>
          <wp:inline distT="0" distB="0" distL="114300" distR="114300">
            <wp:extent cx="6657975" cy="704850"/>
            <wp:effectExtent l="0" t="0" r="9525" b="0"/>
            <wp:docPr id="2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descr="IMG_256"/>
                    <pic:cNvPicPr>
                      <a:picLocks noChangeAspect="1"/>
                    </pic:cNvPicPr>
                  </pic:nvPicPr>
                  <pic:blipFill>
                    <a:blip r:embed="rId12"/>
                    <a:stretch>
                      <a:fillRect/>
                    </a:stretch>
                  </pic:blipFill>
                  <pic:spPr>
                    <a:xfrm>
                      <a:off x="0" y="0"/>
                      <a:ext cx="6657975" cy="70485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textAlignment w:val="auto"/>
        <w:rPr>
          <w:rFonts w:hint="default" w:ascii="Times New Roman" w:hAnsi="Times New Roman" w:eastAsia="SimSun" w:cs="Times New Roman"/>
          <w:sz w:val="24"/>
          <w:szCs w:val="24"/>
          <w:lang/>
        </w:rPr>
      </w:pPr>
      <w:r>
        <w:rPr>
          <w:rFonts w:hint="default" w:ascii="Times New Roman" w:hAnsi="Times New Roman" w:eastAsia="SimSun" w:cs="Times New Roman"/>
          <w:sz w:val="24"/>
          <w:szCs w:val="24"/>
          <w:lang/>
        </w:rPr>
        <w:br w:type="textWrapping"/>
      </w:r>
      <w:r>
        <w:rPr>
          <w:rFonts w:hint="default" w:ascii="Times New Roman" w:hAnsi="Times New Roman" w:eastAsia="SimSun" w:cs="Times New Roman"/>
          <w:i/>
          <w:iCs/>
          <w:sz w:val="24"/>
          <w:szCs w:val="24"/>
          <w:lang w:val="en-US"/>
        </w:rPr>
        <w:t>Translasi</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textAlignment w:val="auto"/>
        <w:rPr>
          <w:rFonts w:hint="default" w:ascii="Times New Roman" w:hAnsi="Times New Roman" w:eastAsia="SimSun" w:cs="Times New Roman"/>
          <w:sz w:val="24"/>
          <w:szCs w:val="24"/>
          <w:lang/>
        </w:rPr>
      </w:pP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t xml:space="preserve">Sudut rotasi tentang sumbu x, y dan z, dilambangkan sebagai </w:t>
      </w:r>
      <w:r>
        <w:rPr>
          <w:rFonts w:hint="default" w:ascii="Times New Roman" w:hAnsi="Times New Roman" w:eastAsia="SimSun" w:cs="Times New Roman"/>
          <w:sz w:val="24"/>
          <w:szCs w:val="24"/>
          <w:lang w:val="en-US"/>
        </w:rPr>
        <w:t>tetha</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rPr>
        <w:t xml:space="preserve">x, </w:t>
      </w:r>
      <w:r>
        <w:rPr>
          <w:rFonts w:hint="default" w:ascii="Times New Roman" w:hAnsi="Times New Roman" w:eastAsia="SimSun" w:cs="Times New Roman"/>
          <w:sz w:val="24"/>
          <w:szCs w:val="24"/>
          <w:lang w:val="en-US"/>
        </w:rPr>
        <w:t>tetha</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rPr>
        <w:t xml:space="preserve">y dan </w:t>
      </w:r>
      <w:r>
        <w:rPr>
          <w:rFonts w:hint="default" w:ascii="Times New Roman" w:hAnsi="Times New Roman" w:eastAsia="SimSun" w:cs="Times New Roman"/>
          <w:sz w:val="24"/>
          <w:szCs w:val="24"/>
          <w:lang w:val="en-US"/>
        </w:rPr>
        <w:t>tetha</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rPr>
        <w:t>z, dikenal sebagai sudut Euler, yang dapat digunakan untuk menentukan orientasi objek yang sewenang-wenang. Transformasi gabungan disebut transformasi Euler.</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Pengertian translasi adalah perpindahan objek dari titik P(x, y) ke titik P’(x’, y’) secara linier. Dalam translasi dua dimensi diperlukan dua parameter, yaitu pemindahan kearah sumbu x dan pemindahan kearah sumbu y. Translasi (dx, dy) didefinisikan dengan :</w:t>
      </w:r>
    </w:p>
    <w:p>
      <w:pPr>
        <w:keepNext w:val="0"/>
        <w:keepLines w:val="0"/>
        <w:pageBreakBefore w:val="0"/>
        <w:widowControl/>
        <w:numPr>
          <w:ilvl w:val="0"/>
          <w:numId w:val="4"/>
        </w:numPr>
        <w:kinsoku/>
        <w:wordWrap/>
        <w:overflowPunct/>
        <w:topLinePunct w:val="0"/>
        <w:autoSpaceDE/>
        <w:autoSpaceDN/>
        <w:bidi w:val="0"/>
        <w:adjustRightInd/>
        <w:snapToGrid/>
        <w:spacing w:beforeAutospacing="0" w:after="0" w:afterAutospacing="0" w:line="240" w:lineRule="auto"/>
        <w:ind w:left="420" w:leftChars="0" w:right="0" w:rightChars="0" w:hanging="420" w:firstLineChars="0"/>
        <w:jc w:val="both"/>
        <w:textAlignment w:val="auto"/>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x’= x + dx</w:t>
      </w:r>
    </w:p>
    <w:p>
      <w:pPr>
        <w:keepNext w:val="0"/>
        <w:keepLines w:val="0"/>
        <w:pageBreakBefore w:val="0"/>
        <w:widowControl/>
        <w:numPr>
          <w:ilvl w:val="0"/>
          <w:numId w:val="4"/>
        </w:numPr>
        <w:kinsoku/>
        <w:wordWrap/>
        <w:overflowPunct/>
        <w:topLinePunct w:val="0"/>
        <w:autoSpaceDE/>
        <w:autoSpaceDN/>
        <w:bidi w:val="0"/>
        <w:adjustRightInd/>
        <w:snapToGrid/>
        <w:spacing w:beforeAutospacing="0" w:after="0" w:afterAutospacing="0" w:line="240" w:lineRule="auto"/>
        <w:ind w:left="420" w:leftChars="0" w:right="0" w:rightChars="0" w:hanging="420" w:firstLineChars="0"/>
        <w:jc w:val="both"/>
        <w:textAlignment w:val="auto"/>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y’ = y + dy</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b w:val="0"/>
          <w:bCs w:val="0"/>
          <w:i/>
          <w:iCs/>
          <w:sz w:val="24"/>
          <w:szCs w:val="24"/>
          <w:u w:val="none"/>
          <w:lang w:val="en-US"/>
        </w:rPr>
      </w:pPr>
      <w:r>
        <w:rPr>
          <w:rFonts w:hint="default" w:ascii="Times New Roman" w:hAnsi="Times New Roman" w:cs="Times New Roman"/>
          <w:b w:val="0"/>
          <w:bCs w:val="0"/>
          <w:i/>
          <w:iCs/>
          <w:sz w:val="24"/>
          <w:szCs w:val="24"/>
          <w:u w:val="none"/>
          <w:lang w:val="en-US"/>
        </w:rPr>
        <w:t>Bentuk umum :</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glTranslatef( x, y, z )</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glTranslated( x, y, z )</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glVertex3f(1.0f, -1.0f, -10.0f );</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glColor3f( 1.0, 0.0, 0.0 );</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glVertex3f(-1.0f, -1.0f, -10.0f );</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glEnd();</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textAlignment w:val="auto"/>
        <w:rPr>
          <w:rFonts w:hint="default" w:ascii="Times New Roman" w:hAnsi="Times New Roman" w:eastAsia="SimSun" w:cs="Times New Roman"/>
          <w:sz w:val="24"/>
          <w:szCs w:val="24"/>
          <w:lang w:val="en-US" w:eastAsia="zh-CN"/>
        </w:rPr>
      </w:pP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Model View Projection :</w:t>
      </w:r>
    </w:p>
    <w:p>
      <w:pPr>
        <w:keepNext w:val="0"/>
        <w:keepLines w:val="0"/>
        <w:pageBreakBefore w:val="0"/>
        <w:widowControl/>
        <w:numPr>
          <w:ilvl w:val="0"/>
          <w:numId w:val="5"/>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WebGL</w:t>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lang w:val="en-US"/>
        </w:rPr>
      </w:pP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b w:val="0"/>
          <w:bCs w:val="0"/>
          <w:i/>
          <w:iCs/>
          <w:sz w:val="24"/>
          <w:szCs w:val="24"/>
          <w:u w:val="single"/>
          <w:lang w:val="en-US"/>
        </w:rPr>
      </w:pPr>
      <w:r>
        <w:rPr>
          <w:rFonts w:hint="default" w:ascii="Times New Roman" w:hAnsi="Times New Roman" w:cs="Times New Roman"/>
          <w:b w:val="0"/>
          <w:bCs w:val="0"/>
          <w:i/>
          <w:iCs/>
          <w:sz w:val="24"/>
          <w:szCs w:val="24"/>
          <w:u w:val="single"/>
          <w:lang w:val="en-US"/>
        </w:rPr>
        <w:t>Model</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Menempatkan titik langsung ke dalam ruang klip adalah penggunaan yang terbatas. Apa yang lebih baik adalah mengambil data model dan mengubahnya menjadi ruang klip. Kubus yang sederhana adalah contoh mudah bagaimana melakukan ini. Data kubus terdiri dari posisi vertex, warna wajah kubus, dan urutan posisi vertex yang membentuk poligon individu (dalam kelompok 3). Posisi dan warna disimpan dalam buffer, dikirim ke shader sebagai atribut, dan kemudian dioperasikan secara terpisah.</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Akhirnya sebuah matriks model tunggal diatur yang mewakili transformasi yang akan dilakukan pada setiap posisi yang membentuk model untuk memindahkannya ke ruang yang benar. Dalam kasus ini, untuk setiap kerangka animasi serangkaian matriks skala, rotasi, dan terjemahan memindahkan data ke tempat yang diinginkan dalam ruang klip. Kubus adalah ukuran ruang klip (-1, -1, -1) sampai (1,1,1) sehingga perlu dikecilkan agar sesuai. Matriks ini dikirim langsung ke shader, telah dikalikan dengan JavaScript sebelumnya.</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Contoh kode berikut mendefinisikan sebuah metode pada objek CubeDemo yang akan menciptakan matriks model. Menggunakan fungsi khusus untuk membuat dan mengalikan matriks seperti yang didefinisikan dalam kode bersama MDN WebGL.</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0500" cy="4237355"/>
            <wp:effectExtent l="0" t="0" r="6350" b="10795"/>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
                    <pic:cNvPicPr>
                      <a:picLocks noChangeAspect="1"/>
                    </pic:cNvPicPr>
                  </pic:nvPicPr>
                  <pic:blipFill>
                    <a:blip r:embed="rId13"/>
                    <a:stretch>
                      <a:fillRect/>
                    </a:stretch>
                  </pic:blipFill>
                  <pic:spPr>
                    <a:xfrm>
                      <a:off x="0" y="0"/>
                      <a:ext cx="5270500" cy="423735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i/>
          <w:iCs/>
          <w:sz w:val="24"/>
          <w:szCs w:val="24"/>
          <w:u w:val="single"/>
          <w:lang w:val="en-US"/>
        </w:rPr>
      </w:pPr>
      <w:r>
        <w:rPr>
          <w:rFonts w:hint="default" w:ascii="Times New Roman" w:hAnsi="Times New Roman" w:cs="Times New Roman"/>
          <w:i/>
          <w:iCs/>
          <w:sz w:val="24"/>
          <w:szCs w:val="24"/>
          <w:u w:val="single"/>
          <w:lang w:val="en-US"/>
        </w:rPr>
        <w:br w:type="page"/>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sz w:val="24"/>
          <w:szCs w:val="24"/>
        </w:rPr>
      </w:pPr>
      <w:r>
        <w:rPr>
          <w:rFonts w:hint="default" w:ascii="Times New Roman" w:hAnsi="Times New Roman" w:cs="Times New Roman"/>
          <w:i/>
          <w:iCs/>
          <w:sz w:val="24"/>
          <w:szCs w:val="24"/>
          <w:u w:val="single"/>
          <w:lang w:val="en-US"/>
        </w:rPr>
        <w:t>Projection</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Langkah terakhir mengisi komponen w sebenarnya dapat dilakukan dengan matriks sederhana. Mulailah dengan matriks identitas:</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028440" cy="2085975"/>
            <wp:effectExtent l="0" t="0" r="10160" b="9525"/>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
                    <pic:cNvPicPr>
                      <a:picLocks noChangeAspect="1"/>
                    </pic:cNvPicPr>
                  </pic:nvPicPr>
                  <pic:blipFill>
                    <a:blip r:embed="rId14"/>
                    <a:stretch>
                      <a:fillRect/>
                    </a:stretch>
                  </pic:blipFill>
                  <pic:spPr>
                    <a:xfrm>
                      <a:off x="0" y="0"/>
                      <a:ext cx="4028440" cy="208597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Lalu pindahkan kolom terakhir 1 sampai satu spasi.</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695065" cy="2095500"/>
            <wp:effectExtent l="0" t="0" r="635" b="0"/>
            <wp:docPr id="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6"/>
                    <pic:cNvPicPr>
                      <a:picLocks noChangeAspect="1"/>
                    </pic:cNvPicPr>
                  </pic:nvPicPr>
                  <pic:blipFill>
                    <a:blip r:embed="rId15"/>
                    <a:stretch>
                      <a:fillRect/>
                    </a:stretch>
                  </pic:blipFill>
                  <pic:spPr>
                    <a:xfrm>
                      <a:off x="0" y="0"/>
                      <a:ext cx="3695065" cy="2095500"/>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Namun pada contoh terakhir kita melakukan (z + 1) * scaleFactor:</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666615" cy="2561590"/>
            <wp:effectExtent l="0" t="0" r="635" b="10160"/>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7"/>
                    <pic:cNvPicPr>
                      <a:picLocks noChangeAspect="1"/>
                    </pic:cNvPicPr>
                  </pic:nvPicPr>
                  <pic:blipFill>
                    <a:blip r:embed="rId16"/>
                    <a:stretch>
                      <a:fillRect/>
                    </a:stretch>
                  </pic:blipFill>
                  <pic:spPr>
                    <a:xfrm>
                      <a:off x="0" y="0"/>
                      <a:ext cx="4666615" cy="2561590"/>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Memecahnya sedikit lebih jauh kita bisa melihat bagaimana ini bekerja:</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996180" cy="864235"/>
            <wp:effectExtent l="0" t="0" r="13970" b="12065"/>
            <wp:docPr id="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8"/>
                    <pic:cNvPicPr>
                      <a:picLocks noChangeAspect="1"/>
                    </pic:cNvPicPr>
                  </pic:nvPicPr>
                  <pic:blipFill>
                    <a:blip r:embed="rId17"/>
                    <a:stretch>
                      <a:fillRect/>
                    </a:stretch>
                  </pic:blipFill>
                  <pic:spPr>
                    <a:xfrm>
                      <a:off x="0" y="0"/>
                      <a:ext cx="4996180" cy="86423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Baris terakhir dapat disederhanakan dan anjak keluar scalefactor, kita mendapatkan ini:</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685415" cy="314325"/>
            <wp:effectExtent l="0" t="0" r="635" b="9525"/>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9"/>
                    <pic:cNvPicPr>
                      <a:picLocks noChangeAspect="1"/>
                    </pic:cNvPicPr>
                  </pic:nvPicPr>
                  <pic:blipFill>
                    <a:blip r:embed="rId18"/>
                    <a:stretch>
                      <a:fillRect/>
                    </a:stretch>
                  </pic:blipFill>
                  <pic:spPr>
                    <a:xfrm>
                      <a:off x="0" y="0"/>
                      <a:ext cx="2685415" cy="31432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Yang persis sama dengan skalaf (z + 1) * yang kita gunakan pada contoh sebelumnya.</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Dalam kotak demo, metode tambahan. SimulatorSimpleProjectionMatrix () ditambahkan. Ini disebut dalam metode .draw () dan memiliki faktor skala yang melewatinya. Hasilnya harus identik dengan contoh terakhir:</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926965" cy="1720215"/>
            <wp:effectExtent l="0" t="0" r="6985" b="1333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9"/>
                    <a:stretch>
                      <a:fillRect/>
                    </a:stretch>
                  </pic:blipFill>
                  <pic:spPr>
                    <a:xfrm>
                      <a:off x="0" y="0"/>
                      <a:ext cx="4926965" cy="172021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i/>
          <w:iCs/>
          <w:sz w:val="24"/>
          <w:szCs w:val="24"/>
          <w:u w:val="single"/>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i/>
          <w:iCs/>
          <w:sz w:val="24"/>
          <w:szCs w:val="24"/>
          <w:u w:val="single"/>
          <w:lang w:val="en-US"/>
        </w:rPr>
      </w:pPr>
      <w:r>
        <w:rPr>
          <w:rFonts w:hint="default" w:ascii="Times New Roman" w:hAnsi="Times New Roman" w:cs="Times New Roman"/>
          <w:i/>
          <w:iCs/>
          <w:sz w:val="24"/>
          <w:szCs w:val="24"/>
          <w:u w:val="single"/>
          <w:lang w:val="en-US"/>
        </w:rPr>
        <w:t>View</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i w:val="0"/>
          <w:iCs w:val="0"/>
          <w:sz w:val="24"/>
          <w:szCs w:val="24"/>
          <w:u w:val="none"/>
          <w:lang w:val="en-US"/>
        </w:rPr>
      </w:pPr>
      <w:r>
        <w:rPr>
          <w:rFonts w:hint="default" w:ascii="Times New Roman" w:hAnsi="Times New Roman" w:cs="Times New Roman"/>
          <w:i w:val="0"/>
          <w:iCs w:val="0"/>
          <w:sz w:val="24"/>
          <w:szCs w:val="24"/>
          <w:u w:val="none"/>
          <w:lang w:val="en-US"/>
        </w:rPr>
        <w:t>Langkah terakhir dalam semua ini adalah membuat matriks tampilan. Saat ini kita bisa memindahkan kubus di sekitar ruang dunia. Kita bisa memproyeksikan segalanya untuk memiliki perspektif, tapi kita tetap tidak bisa menggerakkan kamera.</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i w:val="0"/>
          <w:iCs w:val="0"/>
          <w:sz w:val="24"/>
          <w:szCs w:val="24"/>
          <w:u w:val="none"/>
          <w:lang w:val="en-US"/>
        </w:rPr>
      </w:pPr>
      <w:r>
        <w:rPr>
          <w:rFonts w:hint="default" w:ascii="Times New Roman" w:hAnsi="Times New Roman" w:cs="Times New Roman"/>
          <w:i w:val="0"/>
          <w:iCs w:val="0"/>
          <w:sz w:val="24"/>
          <w:szCs w:val="24"/>
          <w:u w:val="none"/>
          <w:lang w:val="en-US"/>
        </w:rPr>
        <w:t>Matriks terakhir adalah matriks tampilan yang mewakili lokasi kamera di luar angkasa. Bayangkan syuting film dengan kamera fisik. Matriks ini mewakili posisi dan rotasi kamera fisik itu.</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i w:val="0"/>
          <w:iCs w:val="0"/>
          <w:sz w:val="24"/>
          <w:szCs w:val="24"/>
          <w:u w:val="none"/>
          <w:lang w:val="en-US"/>
        </w:rPr>
      </w:pPr>
      <w:r>
        <w:rPr>
          <w:rFonts w:hint="default" w:ascii="Times New Roman" w:hAnsi="Times New Roman" w:cs="Times New Roman"/>
          <w:i w:val="0"/>
          <w:iCs w:val="0"/>
          <w:sz w:val="24"/>
          <w:szCs w:val="24"/>
          <w:u w:val="none"/>
          <w:lang w:val="en-US"/>
        </w:rPr>
        <w:t>Berbeda dengan matriks model, yang secara langsung mengubah simpul model, matriks tampilan menggerakkan kamera abstrak. Pada kenyataannya vertex shader masih hanya menggerakkan model dan "kamera" tetap pada tempatnya. Agar hal ini dapat bekerja dengan benar, kebalikan dari matriks transformasi harus digunakan. Matriks invers pada dasarnya membalikkan sebuah transformasi. Jadi jika kita memindah tampilan kamera ke depan, ia memindahkan semua benda di tempat kejadian kembali.</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240" w:lineRule="auto"/>
        <w:ind w:right="0" w:rightChars="0" w:firstLine="420" w:firstLineChars="0"/>
        <w:jc w:val="both"/>
        <w:textAlignment w:val="auto"/>
        <w:rPr>
          <w:rFonts w:hint="default" w:ascii="Times New Roman" w:hAnsi="Times New Roman" w:cs="Times New Roman"/>
          <w:i w:val="0"/>
          <w:iCs w:val="0"/>
          <w:sz w:val="24"/>
          <w:szCs w:val="24"/>
          <w:u w:val="none"/>
          <w:lang w:val="en-US"/>
        </w:rPr>
      </w:pPr>
      <w:r>
        <w:rPr>
          <w:rFonts w:hint="default" w:ascii="Times New Roman" w:hAnsi="Times New Roman" w:cs="Times New Roman"/>
          <w:i w:val="0"/>
          <w:iCs w:val="0"/>
          <w:sz w:val="24"/>
          <w:szCs w:val="24"/>
          <w:u w:val="none"/>
          <w:lang w:val="en-US"/>
        </w:rPr>
        <w:t>Metode ComputeViewMatrix () berikut menjiwai matriks tampilan dengan memindahkannya masuk dan keluar, dan kiri dan kanan.</w:t>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9390" cy="3289300"/>
            <wp:effectExtent l="0" t="0" r="16510" b="6350"/>
            <wp:docPr id="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1"/>
                    <pic:cNvPicPr>
                      <a:picLocks noChangeAspect="1"/>
                    </pic:cNvPicPr>
                  </pic:nvPicPr>
                  <pic:blipFill>
                    <a:blip r:embed="rId20"/>
                    <a:stretch>
                      <a:fillRect/>
                    </a:stretch>
                  </pic:blipFill>
                  <pic:spPr>
                    <a:xfrm>
                      <a:off x="0" y="0"/>
                      <a:ext cx="5279390" cy="3289300"/>
                    </a:xfrm>
                    <a:prstGeom prst="rect">
                      <a:avLst/>
                    </a:prstGeom>
                    <a:noFill/>
                    <a:ln w="9525">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lang w:val="en-US"/>
        </w:rPr>
      </w:pPr>
    </w:p>
    <w:p>
      <w:pPr>
        <w:keepNext w:val="0"/>
        <w:keepLines w:val="0"/>
        <w:pageBreakBefore w:val="0"/>
        <w:widowControl/>
        <w:numPr>
          <w:ilvl w:val="0"/>
          <w:numId w:val="5"/>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OpenGL</w:t>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Model</w:t>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eastAsia="SimSun" w:cs="Times New Roman"/>
          <w:sz w:val="24"/>
          <w:szCs w:val="24"/>
          <w:lang/>
        </w:rPr>
      </w:pPr>
      <w:r>
        <w:rPr>
          <w:rFonts w:hint="default" w:ascii="Times New Roman" w:hAnsi="Times New Roman" w:eastAsia="SimSun" w:cs="Times New Roman"/>
          <w:sz w:val="24"/>
          <w:szCs w:val="24"/>
          <w:lang/>
        </w:rPr>
        <w:t>didefinisikan oleh satu set simpul. Koordinat X, Y, Z dari simpul ini didefinisikan relatif terhadap pusat objek: yaitu, jika sebuah simpul berada pada (0,0,0), benda itu berada di pusat objek.</w:t>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eastAsia="SimSun" w:cs="Times New Roman"/>
          <w:sz w:val="24"/>
          <w:szCs w:val="24"/>
          <w:lang/>
        </w:rPr>
      </w:pP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eastAsia="SimSun" w:cs="Times New Roman"/>
          <w:i/>
          <w:iCs/>
          <w:sz w:val="24"/>
          <w:szCs w:val="24"/>
          <w:lang w:val="en-US"/>
        </w:rPr>
      </w:pPr>
      <w:r>
        <w:rPr>
          <w:rFonts w:hint="default" w:ascii="Times New Roman" w:hAnsi="Times New Roman" w:eastAsia="SimSun" w:cs="Times New Roman"/>
          <w:i/>
          <w:iCs/>
          <w:sz w:val="24"/>
          <w:szCs w:val="24"/>
          <w:lang w:val="en-US"/>
        </w:rPr>
        <w:t>View</w:t>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eastAsia="SimSun" w:cs="Times New Roman"/>
          <w:sz w:val="24"/>
          <w:szCs w:val="24"/>
          <w:lang/>
        </w:rPr>
      </w:pPr>
      <w:r>
        <w:rPr>
          <w:rFonts w:hint="default" w:ascii="Times New Roman" w:hAnsi="Times New Roman" w:eastAsia="SimSun" w:cs="Times New Roman"/>
          <w:sz w:val="24"/>
          <w:szCs w:val="24"/>
          <w:lang/>
        </w:rPr>
        <w:t>Secara default, di OpenGL, penampil diposisikan pada sumbu z, seperti menggunakan kamera untuk mengambil gambar. Bayangkan bahwa kamera  menunjuk ke asal sistem Cartesian. Arah ke atas sejajar dengan sumbu Oy dan dalam arti positif Oy.</w:t>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t>Matriks tampilan di OpenGL mengontrol cara melihat sebuah adegan. menggunakan matriks tampilan yang mensimulasikan sebuah kamera bergerak, biasanya bernama lookAt.</w:t>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t>Hal ini di luar tujuan artikel ini untuk mendapatkan dan menyajikan cara membuat matriks tampilan, cukup untuk mengatakan bahwa itu adalah matriks 4x4, seperti matriks model, dan secara unik ditentukan oleh 3 parameter:</w:t>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t>    Mata, atau posisi penampil;</w:t>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t>    Bagian tengah, atau titik di mana kamera berada;</w:t>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t>    Bagian atas, yang menentukan arah penampil.</w:t>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t>Default di OpenGL adalah: mata pada (0, 0, -1); pusat di (0, 0, 0) dan atas diberikan oleh arah positif dari sumbu Oy (0, 1, 0).</w:t>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t>Misalkan memiliki fungsi C ++ generik yang diberikan pada mata, pusat dan bagian atas akan mengembalikan matriks tampilan 4x4.</w:t>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t>Matriks tampilan, V, mengalikan matriks model dan, pada dasarnya menyelaraskan dunia (objek dari sebuah adegan) ke kamera. Untuk simpul generik, v, inilah cara menerapkan transformasi tampilan dan model:</w:t>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t>v '= V⋅M⋅v</w:t>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eastAsia="SimSun" w:cs="Times New Roman"/>
          <w:sz w:val="24"/>
          <w:szCs w:val="24"/>
          <w:lang/>
        </w:rPr>
      </w:pP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eastAsia="SimSun" w:cs="Times New Roman"/>
          <w:i/>
          <w:iCs/>
          <w:sz w:val="24"/>
          <w:szCs w:val="24"/>
          <w:lang w:val="en-US"/>
        </w:rPr>
      </w:pPr>
      <w:r>
        <w:rPr>
          <w:rFonts w:hint="default" w:ascii="Times New Roman" w:hAnsi="Times New Roman" w:eastAsia="SimSun" w:cs="Times New Roman"/>
          <w:i/>
          <w:iCs/>
          <w:sz w:val="24"/>
          <w:szCs w:val="24"/>
          <w:lang w:val="en-US"/>
        </w:rPr>
        <w:t>Projection</w:t>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eastAsia="SimSun" w:cs="Times New Roman"/>
          <w:sz w:val="24"/>
          <w:szCs w:val="24"/>
          <w:lang/>
        </w:rPr>
      </w:pPr>
      <w:r>
        <w:rPr>
          <w:rFonts w:hint="default" w:ascii="Times New Roman" w:hAnsi="Times New Roman" w:eastAsia="SimSun" w:cs="Times New Roman"/>
          <w:sz w:val="24"/>
          <w:szCs w:val="24"/>
          <w:lang w:val="en-US"/>
        </w:rPr>
        <w:t>M</w:t>
      </w:r>
      <w:r>
        <w:rPr>
          <w:rFonts w:hint="default" w:ascii="Times New Roman" w:hAnsi="Times New Roman" w:eastAsia="SimSun" w:cs="Times New Roman"/>
          <w:sz w:val="24"/>
          <w:szCs w:val="24"/>
          <w:lang/>
        </w:rPr>
        <w:t>emperbesar atau mengecilkan volume kliping melalui penggunaan matriks proyeksi, ketika volume kliping berbentuk kotak paralel atau kotak, mengatakan bahwa menggunakan proyeksi ortografi. Proyeksi ortografi tidak akan mengubah ukuran benda tidak peduli di mana kamera diposisikan. Ini adalah karakteristik yang diinginkan untuk program CAD atau untuk game 2D.</w:t>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t>Matriks proyeksi ortografi:</w:t>
      </w:r>
      <w:r>
        <w:rPr>
          <w:rFonts w:hint="default" w:ascii="Times New Roman" w:hAnsi="Times New Roman" w:eastAsia="SimSun" w:cs="Times New Roman"/>
          <w:sz w:val="24"/>
          <w:szCs w:val="24"/>
          <w:lang/>
        </w:rPr>
        <w:br w:type="textWrapping"/>
      </w:r>
      <w:r>
        <w:rPr>
          <w:rFonts w:hint="default" w:ascii="Times New Roman" w:hAnsi="Times New Roman" w:cs="Times New Roman"/>
          <w:sz w:val="24"/>
          <w:szCs w:val="24"/>
        </w:rPr>
        <w:drawing>
          <wp:inline distT="0" distB="0" distL="114300" distR="114300">
            <wp:extent cx="3685540" cy="1152525"/>
            <wp:effectExtent l="0" t="0" r="10160" b="9525"/>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pic:cNvPicPr>
                      <a:picLocks noChangeAspect="1"/>
                    </pic:cNvPicPr>
                  </pic:nvPicPr>
                  <pic:blipFill>
                    <a:blip r:embed="rId21"/>
                    <a:stretch>
                      <a:fillRect/>
                    </a:stretch>
                  </pic:blipFill>
                  <pic:spPr>
                    <a:xfrm>
                      <a:off x="0" y="0"/>
                      <a:ext cx="3685540" cy="1152525"/>
                    </a:xfrm>
                    <a:prstGeom prst="rect">
                      <a:avLst/>
                    </a:prstGeom>
                    <a:noFill/>
                    <a:ln w="9525">
                      <a:noFill/>
                    </a:ln>
                  </pic:spPr>
                </pic:pic>
              </a:graphicData>
            </a:graphic>
          </wp:inline>
        </w:drawing>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t xml:space="preserve">Dimana kanan, kiri, jauh, dekat, atas, bawah mewakili posisi bidang kliping. Dapatkah menebak apa matriks proyeksi ortografi yang digunakan secara default di OpenGL. Petunjuk, gunakan kubus [-1, +1] x [-1, +1] x [-1, +1] untuk menentukan </w:t>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t>Matriks proyeksi lainnya, yang dapat meningkatkan perasaan dunia nyata adalah matriks proyeksi perspektif, dalam hal ini volumenya adalah frustum dan bukan paralelepiped.</w:t>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t>Matriks proyeksi perspektif adalah:</w:t>
      </w:r>
      <w:r>
        <w:rPr>
          <w:rFonts w:hint="default" w:ascii="Times New Roman" w:hAnsi="Times New Roman" w:eastAsia="SimSun" w:cs="Times New Roman"/>
          <w:sz w:val="24"/>
          <w:szCs w:val="24"/>
          <w:lang/>
        </w:rPr>
        <w:br w:type="textWrapping"/>
      </w:r>
      <w:r>
        <w:rPr>
          <w:rFonts w:hint="default" w:ascii="Times New Roman" w:hAnsi="Times New Roman" w:cs="Times New Roman"/>
          <w:sz w:val="24"/>
          <w:szCs w:val="24"/>
        </w:rPr>
        <w:drawing>
          <wp:inline distT="0" distB="0" distL="114300" distR="114300">
            <wp:extent cx="3399790" cy="1228725"/>
            <wp:effectExtent l="0" t="0" r="10160" b="9525"/>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2"/>
                    <pic:cNvPicPr>
                      <a:picLocks noChangeAspect="1"/>
                    </pic:cNvPicPr>
                  </pic:nvPicPr>
                  <pic:blipFill>
                    <a:blip r:embed="rId22"/>
                    <a:stretch>
                      <a:fillRect/>
                    </a:stretch>
                  </pic:blipFill>
                  <pic:spPr>
                    <a:xfrm>
                      <a:off x="0" y="0"/>
                      <a:ext cx="3399790" cy="1228725"/>
                    </a:xfrm>
                    <a:prstGeom prst="rect">
                      <a:avLst/>
                    </a:prstGeom>
                    <a:noFill/>
                    <a:ln w="9525">
                      <a:noFill/>
                    </a:ln>
                  </pic:spPr>
                </pic:pic>
              </a:graphicData>
            </a:graphic>
          </wp:inline>
        </w:drawing>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t>Matriks proyeksi perspektif biasanya ditentukan melalui empat parameter:</w:t>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t>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lang/>
        </w:rPr>
        <w:t>sudut pandang atau bidang pandang (biasanya disingkat FOV);</w:t>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t>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lang/>
        </w:rPr>
        <w:t>aspek</w:t>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t>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lang/>
        </w:rPr>
        <w:t>dekat dan jauh</w:t>
      </w:r>
      <w:r>
        <w:rPr>
          <w:rFonts w:hint="default" w:ascii="Times New Roman" w:hAnsi="Times New Roman" w:eastAsia="SimSun" w:cs="Times New Roman"/>
          <w:sz w:val="24"/>
          <w:szCs w:val="24"/>
          <w:lang/>
        </w:rPr>
        <w:br w:type="textWrapping"/>
      </w:r>
    </w:p>
    <w:p>
      <w:pPr>
        <w:keepNext w:val="0"/>
        <w:keepLines w:val="0"/>
        <w:pageBreakBefore w:val="0"/>
        <w:widowControl/>
        <w:numPr>
          <w:numId w:val="0"/>
        </w:numPr>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t>Dimana dekat dan jauh mewakili posisi pesawat yang dekat dan terpotong jauh.</w:t>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t>top = near⋅tan (π180⋅FOV / 2) bawah = -topright = top⋅aspectleft = -right</w:t>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t>Matriks proyeksi, P, mengalikan matriks matriks tampilan produk dan, pada dasarnya memproyeksikan koordinat dunia ke unit cube. Untuk simpul generik, v, inilah cara menerapkan transformasi tampilan dan model:</w:t>
      </w:r>
      <w:r>
        <w:rPr>
          <w:rFonts w:hint="default" w:ascii="Times New Roman" w:hAnsi="Times New Roman" w:eastAsia="SimSun" w:cs="Times New Roman"/>
          <w:sz w:val="24"/>
          <w:szCs w:val="24"/>
          <w:lang/>
        </w:rPr>
        <w:br w:type="textWrapping"/>
      </w:r>
      <w:r>
        <w:rPr>
          <w:rFonts w:hint="default" w:ascii="Times New Roman" w:hAnsi="Times New Roman" w:eastAsia="SimSun" w:cs="Times New Roman"/>
          <w:sz w:val="24"/>
          <w:szCs w:val="24"/>
          <w:lang/>
        </w:rPr>
        <w:t>v '= P⋅V⋅M⋅v</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Sumber: </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"http://www.w3mc.com/id/webgl/webgl_scaling.html"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http://www.w3mc.com/id/webgl/webgl_scaling.html</w:t>
      </w:r>
      <w:r>
        <w:rPr>
          <w:rFonts w:hint="default" w:ascii="Times New Roman" w:hAnsi="Times New Roman" w:cs="Times New Roman"/>
          <w:sz w:val="24"/>
          <w:szCs w:val="24"/>
        </w:rPr>
        <w:fldChar w:fldCharType="end"/>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"https://www.ntu.edu.sg/home/ehchua/programming/opengl/CG_BasicsTheory.html"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https://www.ntu.edu.sg/home/ehchua/programming/opengl/CG_BasicsTheory.html</w:t>
      </w:r>
      <w:r>
        <w:rPr>
          <w:rFonts w:hint="default" w:ascii="Times New Roman" w:hAnsi="Times New Roman" w:cs="Times New Roman"/>
          <w:sz w:val="24"/>
          <w:szCs w:val="24"/>
        </w:rPr>
        <w:fldChar w:fldCharType="end"/>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rPr>
      </w:pPr>
      <w:r>
        <w:rPr>
          <w:rFonts w:hint="default" w:ascii="Times New Roman" w:hAnsi="Times New Roman" w:cs="Times New Roman"/>
          <w:sz w:val="24"/>
          <w:szCs w:val="24"/>
        </w:rPr>
        <w:t>https://solarianprogrammer.com/2013/05/22/opengl-101-matrices-projection-view-model/</w:t>
      </w:r>
    </w:p>
    <w:p>
      <w:pPr>
        <w:keepNext w:val="0"/>
        <w:keepLines w:val="0"/>
        <w:pageBreakBefore w:val="0"/>
        <w:widowControl/>
        <w:kinsoku/>
        <w:wordWrap/>
        <w:overflowPunct/>
        <w:topLinePunct w:val="0"/>
        <w:autoSpaceDE/>
        <w:autoSpaceDN/>
        <w:bidi w:val="0"/>
        <w:adjustRightInd/>
        <w:snapToGrid/>
        <w:spacing w:beforeAutospacing="0" w:after="0" w:afterAutospacing="0" w:line="240" w:lineRule="auto"/>
        <w:ind w:right="0" w:rightChars="0"/>
        <w:textAlignment w:val="auto"/>
        <w:rPr>
          <w:rFonts w:hint="default" w:ascii="Times New Roman" w:hAnsi="Times New Roman" w:cs="Times New Roman"/>
          <w:sz w:val="24"/>
          <w:szCs w:val="24"/>
        </w:rPr>
      </w:pPr>
    </w:p>
    <w:p>
      <w:pPr>
        <w:rPr>
          <w:rFonts w:hint="default"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S Mincho">
    <w:altName w:val="Kozuka Mincho Pr6N M"/>
    <w:panose1 w:val="02020609040205080304"/>
    <w:charset w:val="80"/>
    <w:family w:val="modern"/>
    <w:pitch w:val="default"/>
    <w:sig w:usb0="00000000" w:usb1="00000000" w:usb2="08000012" w:usb3="00000000" w:csb0="0002009F" w:csb1="00000000"/>
  </w:font>
  <w:font w:name="MS Gothic">
    <w:panose1 w:val="020B0609070205080204"/>
    <w:charset w:val="80"/>
    <w:family w:val="modern"/>
    <w:pitch w:val="default"/>
    <w:sig w:usb0="E00002FF" w:usb1="6AC7FDFB" w:usb2="08000012" w:usb3="00000000" w:csb0="4002009F" w:csb1="DFD70000"/>
  </w:font>
  <w:font w:name="Calibri Light">
    <w:panose1 w:val="020F0302020204030204"/>
    <w:charset w:val="00"/>
    <w:family w:val="swiss"/>
    <w:pitch w:val="default"/>
    <w:sig w:usb0="A00002EF" w:usb1="4000207B" w:usb2="00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Almonte Snow"/>
    <w:panose1 w:val="00000000000000000000"/>
    <w:charset w:val="00"/>
    <w:family w:val="auto"/>
    <w:pitch w:val="default"/>
    <w:sig w:usb0="00000000" w:usb1="00000000" w:usb2="00000000" w:usb3="00000000" w:csb0="00000000" w:csb1="00000000"/>
  </w:font>
  <w:font w:name="Almonte Snow">
    <w:panose1 w:val="02000400000000000000"/>
    <w:charset w:val="00"/>
    <w:family w:val="auto"/>
    <w:pitch w:val="default"/>
    <w:sig w:usb0="80000003" w:usb1="00000000" w:usb2="00000000" w:usb3="00000000" w:csb0="00000001" w:csb1="00000000"/>
  </w:font>
  <w:font w:name="Kozuka Mincho Pr6N M">
    <w:panose1 w:val="02020600000000000000"/>
    <w:charset w:val="80"/>
    <w:family w:val="auto"/>
    <w:pitch w:val="default"/>
    <w:sig w:usb0="000002D7" w:usb1="2AC71C11" w:usb2="00000012" w:usb3="00000000" w:csb0="2002009F" w:csb1="00000000"/>
  </w:font>
  <w:font w:name="ＭＳ 明朝">
    <w:altName w:val="MS UI Gothic"/>
    <w:panose1 w:val="02020609040205080304"/>
    <w:charset w:val="80"/>
    <w:family w:val="modern"/>
    <w:pitch w:val="default"/>
    <w:sig w:usb0="00000000" w:usb1="00000000" w:usb2="08000012" w:usb3="00000000" w:csb0="4002009F" w:csb1="DFD7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Kozuka Gothic Pr6N B">
    <w:panose1 w:val="020B0800000000000000"/>
    <w:charset w:val="80"/>
    <w:family w:val="auto"/>
    <w:pitch w:val="default"/>
    <w:sig w:usb0="000002D7" w:usb1="2AC71C11" w:usb2="00000012" w:usb3="00000000" w:csb0="2002009F" w:csb1="00000000"/>
  </w:font>
  <w:font w:name="Kozuka Gothic Pr6N EL">
    <w:panose1 w:val="020B0200000000000000"/>
    <w:charset w:val="80"/>
    <w:family w:val="auto"/>
    <w:pitch w:val="default"/>
    <w:sig w:usb0="000002D7" w:usb1="2AC71C11" w:usb2="00000012" w:usb3="00000000" w:csb0="2002009F" w:csb1="00000000"/>
  </w:font>
  <w:font w:name="sans-serif">
    <w:altName w:val="Almonte Snow"/>
    <w:panose1 w:val="00000000000000000000"/>
    <w:charset w:val="00"/>
    <w:family w:val="auto"/>
    <w:pitch w:val="default"/>
    <w:sig w:usb0="00000000" w:usb1="00000000" w:usb2="00000000" w:usb3="00000000" w:csb0="00000000" w:csb1="00000000"/>
  </w:font>
  <w:font w:name="CARIBBEAN TOOL">
    <w:altName w:val="Swis721 Lt BT"/>
    <w:panose1 w:val="02000400000000000000"/>
    <w:charset w:val="00"/>
    <w:family w:val="auto"/>
    <w:pitch w:val="default"/>
    <w:sig w:usb0="00000000"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Lucida Console">
    <w:panose1 w:val="020B0609040504020204"/>
    <w:charset w:val="00"/>
    <w:family w:val="auto"/>
    <w:pitch w:val="default"/>
    <w:sig w:usb0="8000028F" w:usb1="00001800" w:usb2="00000000" w:usb3="00000000" w:csb0="0000001F" w:csb1="D7D70000"/>
  </w:font>
  <w:font w:name="Open Sans">
    <w:altName w:val="Almonte Snow"/>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2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wis721 Lt BT">
    <w:panose1 w:val="020B0403020202020204"/>
    <w:charset w:val="00"/>
    <w:family w:val="auto"/>
    <w:pitch w:val="default"/>
    <w:sig w:usb0="800000AF" w:usb1="1000204A" w:usb2="00000000" w:usb3="00000000" w:csb0="00000011" w:csb1="00000000"/>
  </w:font>
  <w:font w:name="MathJax_Math">
    <w:altName w:val="Almonte Snow"/>
    <w:panose1 w:val="00000000000000000000"/>
    <w:charset w:val="00"/>
    <w:family w:val="auto"/>
    <w:pitch w:val="default"/>
    <w:sig w:usb0="00000000" w:usb1="00000000" w:usb2="00000000" w:usb3="00000000" w:csb0="00000000" w:csb1="00000000"/>
  </w:font>
  <w:font w:name="MathJax_Main">
    <w:altName w:val="Almonte Snow"/>
    <w:panose1 w:val="00000000000000000000"/>
    <w:charset w:val="00"/>
    <w:family w:val="auto"/>
    <w:pitch w:val="default"/>
    <w:sig w:usb0="00000000" w:usb1="00000000" w:usb2="00000000" w:usb3="00000000" w:csb0="00000000" w:csb1="00000000"/>
  </w:font>
  <w:font w:name="MathJax_Size4">
    <w:altName w:val="Almonte Sno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15CEB"/>
    <w:multiLevelType w:val="singleLevel"/>
    <w:tmpl w:val="5A315CEB"/>
    <w:lvl w:ilvl="0" w:tentative="0">
      <w:start w:val="1"/>
      <w:numFmt w:val="bullet"/>
      <w:lvlText w:val=""/>
      <w:lvlJc w:val="left"/>
      <w:pPr>
        <w:ind w:left="420" w:leftChars="0" w:hanging="420" w:firstLineChars="0"/>
      </w:pPr>
      <w:rPr>
        <w:rFonts w:hint="default" w:ascii="Wingdings" w:hAnsi="Wingdings"/>
      </w:rPr>
    </w:lvl>
  </w:abstractNum>
  <w:abstractNum w:abstractNumId="1">
    <w:nsid w:val="5A315D55"/>
    <w:multiLevelType w:val="singleLevel"/>
    <w:tmpl w:val="5A315D55"/>
    <w:lvl w:ilvl="0" w:tentative="0">
      <w:start w:val="1"/>
      <w:numFmt w:val="bullet"/>
      <w:lvlText w:val=""/>
      <w:lvlJc w:val="left"/>
      <w:pPr>
        <w:ind w:left="420" w:leftChars="0" w:hanging="420" w:firstLineChars="0"/>
      </w:pPr>
      <w:rPr>
        <w:rFonts w:hint="default" w:ascii="Wingdings" w:hAnsi="Wingdings"/>
      </w:rPr>
    </w:lvl>
  </w:abstractNum>
  <w:abstractNum w:abstractNumId="2">
    <w:nsid w:val="5A31FBC3"/>
    <w:multiLevelType w:val="singleLevel"/>
    <w:tmpl w:val="5A31FBC3"/>
    <w:lvl w:ilvl="0" w:tentative="0">
      <w:start w:val="1"/>
      <w:numFmt w:val="decimal"/>
      <w:lvlText w:val="%1."/>
      <w:lvlJc w:val="left"/>
      <w:pPr>
        <w:ind w:left="425" w:leftChars="0" w:hanging="425" w:firstLineChars="0"/>
      </w:pPr>
      <w:rPr>
        <w:rFonts w:hint="default"/>
      </w:rPr>
    </w:lvl>
  </w:abstractNum>
  <w:abstractNum w:abstractNumId="3">
    <w:nsid w:val="5A32006D"/>
    <w:multiLevelType w:val="singleLevel"/>
    <w:tmpl w:val="5A32006D"/>
    <w:lvl w:ilvl="0" w:tentative="0">
      <w:start w:val="1"/>
      <w:numFmt w:val="decimal"/>
      <w:lvlText w:val="%1."/>
      <w:lvlJc w:val="left"/>
    </w:lvl>
  </w:abstractNum>
  <w:abstractNum w:abstractNumId="4">
    <w:nsid w:val="5A320090"/>
    <w:multiLevelType w:val="singleLevel"/>
    <w:tmpl w:val="5A320090"/>
    <w:lvl w:ilvl="0" w:tentative="0">
      <w:start w:val="1"/>
      <w:numFmt w:val="decimal"/>
      <w:lvlText w:val="%1."/>
      <w:lvlJc w:val="left"/>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518"/>
    <w:rsid w:val="00083839"/>
    <w:rsid w:val="001B5380"/>
    <w:rsid w:val="001C70BB"/>
    <w:rsid w:val="002714AE"/>
    <w:rsid w:val="00300FC4"/>
    <w:rsid w:val="00305ADC"/>
    <w:rsid w:val="0033184F"/>
    <w:rsid w:val="006A6B6B"/>
    <w:rsid w:val="0078582B"/>
    <w:rsid w:val="0084116C"/>
    <w:rsid w:val="00845FE2"/>
    <w:rsid w:val="009341A6"/>
    <w:rsid w:val="00AD7B99"/>
    <w:rsid w:val="00B453C9"/>
    <w:rsid w:val="00BB58D9"/>
    <w:rsid w:val="00C31891"/>
    <w:rsid w:val="00CF3518"/>
    <w:rsid w:val="00D87EF2"/>
    <w:rsid w:val="00E379CE"/>
    <w:rsid w:val="00EB4937"/>
    <w:rsid w:val="45D12157"/>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id-ID" w:eastAsia="ja-JP" w:bidi="ar-SA"/>
    </w:rPr>
  </w:style>
  <w:style w:type="paragraph" w:styleId="2">
    <w:name w:val="heading 5"/>
    <w:next w:val="1"/>
    <w:unhideWhenUsed/>
    <w:qFormat/>
    <w:uiPriority w:val="9"/>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3">
    <w:name w:val="Normal (Web)"/>
    <w:unhideWhenUsed/>
    <w:uiPriority w:val="99"/>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20"/>
    <w:rPr>
      <w:i/>
      <w:iCs/>
    </w:rPr>
  </w:style>
  <w:style w:type="character" w:styleId="6">
    <w:name w:val="Hyperlink"/>
    <w:basedOn w:val="4"/>
    <w:unhideWhenUsed/>
    <w:uiPriority w:val="99"/>
    <w:rPr>
      <w:color w:val="0563C1" w:themeColor="hyperlink"/>
      <w:u w:val="single"/>
      <w14:textFill>
        <w14:solidFill>
          <w14:schemeClr w14:val="hlink"/>
        </w14:solidFill>
      </w14:textFill>
    </w:rPr>
  </w:style>
  <w:style w:type="character" w:styleId="7">
    <w:name w:val="Strong"/>
    <w:basedOn w:val="4"/>
    <w:qFormat/>
    <w:uiPriority w:val="22"/>
    <w:rPr>
      <w:b/>
      <w:bCs/>
    </w:rPr>
  </w:style>
  <w:style w:type="table" w:styleId="9">
    <w:name w:val="Table Grid"/>
    <w:basedOn w:val="8"/>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211</Words>
  <Characters>1204</Characters>
  <Lines>10</Lines>
  <Paragraphs>2</Paragraphs>
  <TotalTime>0</TotalTime>
  <ScaleCrop>false</ScaleCrop>
  <LinksUpToDate>false</LinksUpToDate>
  <CharactersWithSpaces>1413</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2017-12-12T12:44:00Z</dcterms:created>
  <dc:creator>Brahmanda Gede</dc:creator>
  <cp:lastModifiedBy>Ruschaa</cp:lastModifiedBy>
  <dcterms:modified xsi:type="dcterms:W3CDTF">2017-12-14T05:17:49Z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