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wrong?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our team's velocity?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the points (time required) for each user story?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each team member work as scheduled?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right?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Estimating user stories velocity and schedule management.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address the issues in the next sprint?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process?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Make designs work together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product?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Integrate components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1i+/jXu39JGE20/QZG9+t99/g==">CgMxLjA4AHIhMTY5cjJqQmpQa1JwQmVsdXI1dUN3NHBsdjBEdWR5TXFQ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