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Review Meeting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Attendees: Li Jiayang, Petar Dosev, Khang Tran, Dario Muñoz, Johnkerby Joseph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 time: 9:00 pm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 time: 10:00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After a show and tell presentation, the implementation of the following user stories were accepted by the product owners: All.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firstLine="360"/>
      </w:pPr>
      <w:r w:rsidDel="00000000" w:rsidR="00000000" w:rsidRPr="00000000">
        <w:rPr>
          <w:rtl w:val="0"/>
        </w:rPr>
        <w:t xml:space="preserve">User Story 1: Add animation transitions: 5 points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firstLine="360"/>
      </w:pPr>
      <w:r w:rsidDel="00000000" w:rsidR="00000000" w:rsidRPr="00000000">
        <w:rPr>
          <w:rtl w:val="0"/>
        </w:rPr>
        <w:t xml:space="preserve">User Story 2: Create Personalization section: 5 points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firstLine="360"/>
      </w:pPr>
      <w:r w:rsidDel="00000000" w:rsidR="00000000" w:rsidRPr="00000000">
        <w:rPr>
          <w:rtl w:val="0"/>
        </w:rPr>
        <w:t xml:space="preserve">User story 3: Calendar with check list 5 points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firstLine="360"/>
      </w:pPr>
      <w:r w:rsidDel="00000000" w:rsidR="00000000" w:rsidRPr="00000000">
        <w:rPr>
          <w:rtl w:val="0"/>
        </w:rPr>
        <w:t xml:space="preserve">User story 4:  Write design documentation: 5 points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firstLine="360"/>
      </w:pPr>
      <w:r w:rsidDel="00000000" w:rsidR="00000000" w:rsidRPr="00000000">
        <w:rPr>
          <w:rtl w:val="0"/>
        </w:rPr>
        <w:t xml:space="preserve">User story 5: creating the workout log+progress/stats page/ 8 points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firstLine="360"/>
      </w:pPr>
      <w:r w:rsidDel="00000000" w:rsidR="00000000" w:rsidRPr="00000000">
        <w:rPr>
          <w:rtl w:val="0"/>
        </w:rPr>
        <w:t xml:space="preserve">User Story 6: Continue making Menu options for other sections: 3 points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following ones were rejected and moved back to the product backlog to be assigned to a future sprint at a future Spring Planning meeting: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user stories were rejected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cs="Arial" w:eastAsia="Arial" w:hAnsi="Arial"/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cs="Arial" w:eastAsia="Arial" w:hAnsi="Arial"/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cs="Arial" w:eastAsia="Arial" w:hAnsi="Arial"/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cs="Arial" w:eastAsia="Arial" w:hAnsi="Arial"/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000000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42"/>
      <w:szCs w:val="4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6"/>
      <w:szCs w:val="26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