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720" w:rsidRDefault="00086720" w:rsidP="008B16BB">
      <w:bookmarkStart w:id="0" w:name="_Toc459888455"/>
    </w:p>
    <w:p w:rsidR="00472B27" w:rsidRPr="0009320A" w:rsidRDefault="00472B27" w:rsidP="00472B27">
      <w:pPr>
        <w:pStyle w:val="TtuloApartado1sinnivel"/>
      </w:pPr>
      <w:r w:rsidRPr="0009320A">
        <w:t xml:space="preserve">Trabajo. </w:t>
      </w:r>
      <w:r w:rsidR="007F28E9">
        <w:t>La zona de confort</w:t>
      </w:r>
    </w:p>
    <w:p w:rsidR="00472B27" w:rsidRDefault="00472B27" w:rsidP="00472B27">
      <w:pPr>
        <w:jc w:val="left"/>
        <w:rPr>
          <w:rFonts w:cs="UnitOT-Light"/>
          <w:szCs w:val="22"/>
        </w:rPr>
      </w:pPr>
    </w:p>
    <w:p w:rsidR="00472B27" w:rsidRDefault="007F28E9" w:rsidP="00472B27">
      <w:r w:rsidRPr="007F28E9">
        <w:t>Te proponemos en esta actividad que veas el siguiente vídeo:</w:t>
      </w:r>
    </w:p>
    <w:p w:rsidR="007F28E9" w:rsidRDefault="007F28E9" w:rsidP="00472B27"/>
    <w:p w:rsidR="007F28E9" w:rsidRDefault="007F28E9" w:rsidP="007F28E9">
      <w:pPr>
        <w:jc w:val="center"/>
        <w:rPr>
          <w:rFonts w:cs="UnitOT-Light"/>
          <w:szCs w:val="22"/>
        </w:rPr>
      </w:pPr>
      <w:r w:rsidRPr="006721AF">
        <w:rPr>
          <w:noProof/>
          <w:bdr w:val="single" w:sz="4" w:space="0" w:color="808080" w:themeColor="background1" w:themeShade="80"/>
        </w:rPr>
        <w:drawing>
          <wp:inline distT="0" distB="0" distL="0" distR="0">
            <wp:extent cx="4096385" cy="2485390"/>
            <wp:effectExtent l="19050" t="19050" r="18415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_activid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2485390"/>
                    </a:xfrm>
                    <a:prstGeom prst="rect">
                      <a:avLst/>
                    </a:prstGeom>
                    <a:ln w="1587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7F28E9" w:rsidRPr="00795F8B" w:rsidRDefault="007F28E9" w:rsidP="00472B27">
      <w:pPr>
        <w:rPr>
          <w:rFonts w:cs="UnitOT-Light"/>
          <w:szCs w:val="22"/>
        </w:rPr>
      </w:pPr>
    </w:p>
    <w:p w:rsidR="00472B27" w:rsidRPr="00795F8B" w:rsidRDefault="00472B27" w:rsidP="00472B27">
      <w:pPr>
        <w:pStyle w:val="Cuadroenlace"/>
      </w:pPr>
      <w:r w:rsidRPr="00795F8B">
        <w:t>Accede al vídeo a través del aula virtual o desde la siguiente dirección web:</w:t>
      </w:r>
      <w:r w:rsidR="007F28E9">
        <w:t xml:space="preserve"> </w:t>
      </w:r>
      <w:hyperlink r:id="rId9" w:history="1">
        <w:r w:rsidR="007F28E9" w:rsidRPr="00504CB6">
          <w:rPr>
            <w:rStyle w:val="Hyperlink"/>
            <w:sz w:val="24"/>
          </w:rPr>
          <w:t>https://www.youtube.com/watch?v=RSUykLfEmVE</w:t>
        </w:r>
      </w:hyperlink>
      <w:r w:rsidR="007F28E9">
        <w:t xml:space="preserve"> </w:t>
      </w:r>
    </w:p>
    <w:p w:rsidR="00472B27" w:rsidRPr="00795F8B" w:rsidRDefault="00472B27" w:rsidP="00472B27">
      <w:pPr>
        <w:rPr>
          <w:rFonts w:cs="UnitOT-Light"/>
          <w:szCs w:val="22"/>
        </w:rPr>
      </w:pPr>
    </w:p>
    <w:p w:rsidR="007F28E9" w:rsidRPr="007F28E9" w:rsidRDefault="007F28E9" w:rsidP="007F28E9">
      <w:pPr>
        <w:rPr>
          <w:rFonts w:cs="UnitOT-Light"/>
          <w:szCs w:val="22"/>
        </w:rPr>
      </w:pPr>
      <w:r w:rsidRPr="007F28E9">
        <w:rPr>
          <w:rFonts w:cs="UnitOT-Light"/>
          <w:szCs w:val="22"/>
        </w:rPr>
        <w:t>¿Conocías lo que se llama «zona de confort»? Como has visto, la zona de confort es el entorno que conoces y dominas. Es importante salir de esa zona para aprender, experimentar y mejorar. Considera esta experiencia en UNIR como una excursión fuera de tu entorno y que vas a aprender cosas nuevas y adquirir herramientas para tener éxito en tus proyectos.</w:t>
      </w:r>
    </w:p>
    <w:p w:rsidR="007F28E9" w:rsidRPr="007F28E9" w:rsidRDefault="007F28E9" w:rsidP="007F28E9">
      <w:pPr>
        <w:rPr>
          <w:rFonts w:cs="UnitOT-Light"/>
          <w:szCs w:val="22"/>
        </w:rPr>
      </w:pPr>
    </w:p>
    <w:p w:rsidR="00472B27" w:rsidRDefault="007F28E9" w:rsidP="007F28E9">
      <w:pPr>
        <w:rPr>
          <w:rFonts w:cs="UnitOT-Light"/>
          <w:szCs w:val="22"/>
        </w:rPr>
      </w:pPr>
      <w:r w:rsidRPr="007F28E9">
        <w:rPr>
          <w:rFonts w:cs="UnitOT-Light"/>
          <w:szCs w:val="22"/>
        </w:rPr>
        <w:t>Piensa qué es lo que te ha llevado a emprender esta aventura en UNIR, cuáles son tus apoyos para lograr el éxito y qué herramientas puedes utilizar: tanto las que ya tienes en tu vida (tu esfuerzo, tu familia, etc.) como las que te ofrecemos en UNIR. Piensa también cuál es tu objetivo con respecto a la universidad y para qué quieres lograrlo.</w:t>
      </w:r>
    </w:p>
    <w:p w:rsidR="007F28E9" w:rsidRPr="007F28E9" w:rsidRDefault="007F28E9" w:rsidP="007F28E9">
      <w:pPr>
        <w:rPr>
          <w:rFonts w:cs="UnitOT-Light"/>
          <w:szCs w:val="22"/>
        </w:rPr>
      </w:pPr>
      <w:r w:rsidRPr="007F28E9">
        <w:rPr>
          <w:rFonts w:cs="UnitOT-Light"/>
          <w:szCs w:val="22"/>
        </w:rPr>
        <w:lastRenderedPageBreak/>
        <w:t xml:space="preserve">El </w:t>
      </w:r>
      <w:r w:rsidRPr="007F28E9">
        <w:rPr>
          <w:rFonts w:cs="UnitOT-Light"/>
          <w:b/>
          <w:szCs w:val="22"/>
        </w:rPr>
        <w:t>objetivo</w:t>
      </w:r>
      <w:r w:rsidRPr="007F28E9">
        <w:rPr>
          <w:rFonts w:cs="UnitOT-Light"/>
          <w:szCs w:val="22"/>
        </w:rPr>
        <w:t xml:space="preserve"> de esta actividad es que reflexiones sobre aspectos importantes que quizá no te hayas planteado y que seguro te van a motivar y a ayudar en el camino. Además de que te familiarices con la herramienta «</w:t>
      </w:r>
      <w:r w:rsidR="00466401">
        <w:rPr>
          <w:rFonts w:cs="UnitOT-Light"/>
          <w:szCs w:val="22"/>
        </w:rPr>
        <w:t>Actividades</w:t>
      </w:r>
      <w:r w:rsidRPr="007F28E9">
        <w:rPr>
          <w:rFonts w:cs="UnitOT-Light"/>
          <w:szCs w:val="22"/>
        </w:rPr>
        <w:t>».</w:t>
      </w:r>
    </w:p>
    <w:p w:rsidR="007F28E9" w:rsidRPr="007F28E9" w:rsidRDefault="007F28E9" w:rsidP="007F28E9">
      <w:pPr>
        <w:rPr>
          <w:rFonts w:cs="UnitOT-Light"/>
          <w:szCs w:val="22"/>
        </w:rPr>
      </w:pPr>
    </w:p>
    <w:p w:rsidR="007F28E9" w:rsidRPr="007F28E9" w:rsidRDefault="007F28E9" w:rsidP="007F28E9">
      <w:pPr>
        <w:rPr>
          <w:rFonts w:cs="UnitOT-Light"/>
          <w:szCs w:val="22"/>
        </w:rPr>
      </w:pPr>
      <w:r w:rsidRPr="007F28E9">
        <w:rPr>
          <w:rFonts w:cs="UnitOT-Light"/>
          <w:b/>
          <w:szCs w:val="22"/>
        </w:rPr>
        <w:t>Se valorará</w:t>
      </w:r>
      <w:r w:rsidRPr="007F28E9">
        <w:rPr>
          <w:rFonts w:cs="UnitOT-Light"/>
          <w:szCs w:val="22"/>
        </w:rPr>
        <w:t xml:space="preserve"> la relación de la reflexión con los elementos utilizados en el vídeo propuesto, y también que apliques el vocabulario con criterio y corrección.  </w:t>
      </w:r>
    </w:p>
    <w:p w:rsidR="007F28E9" w:rsidRPr="007F28E9" w:rsidRDefault="007F28E9" w:rsidP="007F28E9">
      <w:pPr>
        <w:rPr>
          <w:rFonts w:cs="UnitOT-Light"/>
          <w:szCs w:val="22"/>
        </w:rPr>
      </w:pPr>
    </w:p>
    <w:p w:rsidR="00BF4B49" w:rsidRDefault="007F28E9" w:rsidP="007F28E9">
      <w:pPr>
        <w:rPr>
          <w:rFonts w:cs="UnitOT-Light"/>
          <w:szCs w:val="22"/>
        </w:rPr>
      </w:pPr>
      <w:r w:rsidRPr="007F28E9">
        <w:rPr>
          <w:rFonts w:cs="UnitOT-Light"/>
          <w:szCs w:val="22"/>
        </w:rPr>
        <w:t>Puedes escribir estos pensamientos a continuación en este documento y enviarlo desde «</w:t>
      </w:r>
      <w:r w:rsidR="00466401">
        <w:rPr>
          <w:rFonts w:cs="UnitOT-Light"/>
          <w:szCs w:val="22"/>
        </w:rPr>
        <w:t>Actividades</w:t>
      </w:r>
      <w:r w:rsidRPr="007F28E9">
        <w:rPr>
          <w:rFonts w:cs="UnitOT-Light"/>
          <w:szCs w:val="22"/>
        </w:rPr>
        <w:t xml:space="preserve">», en el menú lateral del aula virtual. Es importante que envíes esta actividad para practicar los envíos, puesto que es una herramienta que vas a utilizar de forma frecuente.   </w:t>
      </w:r>
      <w:bookmarkEnd w:id="0"/>
    </w:p>
    <w:p w:rsidR="008F7169" w:rsidRDefault="008F7169" w:rsidP="007F28E9">
      <w:pPr>
        <w:rPr>
          <w:rFonts w:cs="UnitOT-Light"/>
          <w:szCs w:val="22"/>
        </w:rPr>
      </w:pPr>
    </w:p>
    <w:p w:rsidR="008F7169" w:rsidRDefault="008F7169" w:rsidP="007F28E9">
      <w:pPr>
        <w:rPr>
          <w:rFonts w:cs="UnitOT-Light"/>
          <w:b/>
          <w:bCs/>
          <w:szCs w:val="22"/>
          <w:u w:val="single"/>
        </w:rPr>
      </w:pPr>
      <w:r w:rsidRPr="008F7169">
        <w:rPr>
          <w:rFonts w:cs="UnitOT-Light"/>
          <w:b/>
          <w:bCs/>
          <w:szCs w:val="22"/>
          <w:u w:val="single"/>
        </w:rPr>
        <w:t>Reflexión</w:t>
      </w:r>
    </w:p>
    <w:p w:rsidR="00B63416" w:rsidRPr="00163C3A" w:rsidRDefault="00B63416" w:rsidP="00AC3BB6">
      <w:pPr>
        <w:jc w:val="center"/>
        <w:rPr>
          <w:rFonts w:cs="UnitOT-Light"/>
          <w:b/>
          <w:bCs/>
          <w:i/>
          <w:iCs/>
          <w:szCs w:val="22"/>
        </w:rPr>
      </w:pPr>
      <w:r w:rsidRPr="00163C3A">
        <w:rPr>
          <w:rFonts w:cs="UnitOT-Light"/>
          <w:b/>
          <w:bCs/>
          <w:i/>
          <w:iCs/>
          <w:szCs w:val="22"/>
        </w:rPr>
        <w:t>“</w:t>
      </w:r>
      <w:r w:rsidRPr="00163C3A">
        <w:rPr>
          <w:rFonts w:cs="UnitOT-Light"/>
          <w:b/>
          <w:bCs/>
          <w:i/>
          <w:iCs/>
          <w:szCs w:val="22"/>
        </w:rPr>
        <w:t xml:space="preserve">El pasado es historia, el futuro un </w:t>
      </w:r>
      <w:r w:rsidR="00AC3BB6" w:rsidRPr="00163C3A">
        <w:rPr>
          <w:rFonts w:cs="UnitOT-Light"/>
          <w:b/>
          <w:bCs/>
          <w:i/>
          <w:iCs/>
          <w:szCs w:val="22"/>
        </w:rPr>
        <w:t>misterio,</w:t>
      </w:r>
      <w:r w:rsidRPr="00163C3A">
        <w:rPr>
          <w:rFonts w:cs="UnitOT-Light"/>
          <w:b/>
          <w:bCs/>
          <w:i/>
          <w:iCs/>
          <w:szCs w:val="22"/>
        </w:rPr>
        <w:t xml:space="preserve"> pero el hoy es</w:t>
      </w:r>
      <w:r w:rsidRPr="00163C3A">
        <w:rPr>
          <w:rFonts w:cs="UnitOT-Light"/>
          <w:b/>
          <w:bCs/>
          <w:i/>
          <w:iCs/>
          <w:szCs w:val="22"/>
        </w:rPr>
        <w:t xml:space="preserve"> </w:t>
      </w:r>
      <w:r w:rsidRPr="00163C3A">
        <w:rPr>
          <w:rFonts w:cs="UnitOT-Light"/>
          <w:b/>
          <w:bCs/>
          <w:i/>
          <w:iCs/>
          <w:szCs w:val="22"/>
        </w:rPr>
        <w:t>un regalo, por eso se llama presente</w:t>
      </w:r>
      <w:r w:rsidRPr="00163C3A">
        <w:rPr>
          <w:rFonts w:cs="UnitOT-Light"/>
          <w:b/>
          <w:bCs/>
          <w:i/>
          <w:iCs/>
          <w:szCs w:val="22"/>
        </w:rPr>
        <w:t>”</w:t>
      </w:r>
    </w:p>
    <w:p w:rsidR="00D137A1" w:rsidRDefault="00AC3BB6" w:rsidP="007F28E9">
      <w:pPr>
        <w:rPr>
          <w:rFonts w:cs="UnitOT-Light"/>
          <w:szCs w:val="22"/>
        </w:rPr>
      </w:pPr>
      <w:r>
        <w:rPr>
          <w:rFonts w:cs="UnitOT-Light"/>
          <w:szCs w:val="22"/>
        </w:rPr>
        <w:t>Quise empezar esta reflexión con</w:t>
      </w:r>
      <w:bookmarkStart w:id="1" w:name="_GoBack"/>
      <w:bookmarkEnd w:id="1"/>
      <w:r>
        <w:rPr>
          <w:rFonts w:cs="UnitOT-Light"/>
          <w:szCs w:val="22"/>
        </w:rPr>
        <w:t xml:space="preserve"> esta famosa frase de la película Kung</w:t>
      </w:r>
      <w:r w:rsidRPr="00AC3BB6">
        <w:rPr>
          <w:rFonts w:cs="UnitOT-Light"/>
          <w:szCs w:val="22"/>
        </w:rPr>
        <w:t xml:space="preserve"> Fu Panda</w:t>
      </w:r>
      <w:r>
        <w:rPr>
          <w:rFonts w:cs="UnitOT-Light"/>
          <w:szCs w:val="22"/>
        </w:rPr>
        <w:t>, pasado, presente y futuro, tres estados del tiempo del cual todos somos participes y del cual en su mayoría nos quedamos estancados</w:t>
      </w:r>
      <w:r w:rsidR="000A1D50">
        <w:rPr>
          <w:rFonts w:cs="UnitOT-Light"/>
          <w:szCs w:val="22"/>
        </w:rPr>
        <w:t xml:space="preserve"> en uno de ellos</w:t>
      </w:r>
      <w:r>
        <w:rPr>
          <w:rFonts w:cs="UnitOT-Light"/>
          <w:szCs w:val="22"/>
        </w:rPr>
        <w:t xml:space="preserve">. Hay circunstancias en la vida de las cuales </w:t>
      </w:r>
      <w:r w:rsidR="000A1D50">
        <w:rPr>
          <w:rFonts w:cs="UnitOT-Light"/>
          <w:szCs w:val="22"/>
        </w:rPr>
        <w:t>los errores o los aciertos que cometimos no llevan a quedarnos estancados en el pasado y eso hace que no continuemos evolucionando,</w:t>
      </w:r>
      <w:r w:rsidR="001D3D68">
        <w:rPr>
          <w:rFonts w:cs="UnitOT-Light"/>
          <w:szCs w:val="22"/>
        </w:rPr>
        <w:t xml:space="preserve"> pienso que especialmente en Latinoamérica, el fracasar es algo mal visto, que la misma sociedad te castiga por intentarlo y fracasar, imaginemos por un momento que hubiera sido de muchos emprendedores como Steve Jobs, </w:t>
      </w:r>
      <w:proofErr w:type="spellStart"/>
      <w:r w:rsidR="001D3D68">
        <w:rPr>
          <w:rFonts w:cs="UnitOT-Light"/>
          <w:szCs w:val="22"/>
        </w:rPr>
        <w:t>Gaston</w:t>
      </w:r>
      <w:proofErr w:type="spellEnd"/>
      <w:r w:rsidR="001D3D68">
        <w:rPr>
          <w:rFonts w:cs="UnitOT-Light"/>
          <w:szCs w:val="22"/>
        </w:rPr>
        <w:t xml:space="preserve"> </w:t>
      </w:r>
      <w:proofErr w:type="spellStart"/>
      <w:r w:rsidR="001D3D68">
        <w:rPr>
          <w:rFonts w:cs="UnitOT-Light"/>
          <w:szCs w:val="22"/>
        </w:rPr>
        <w:t>Acurio</w:t>
      </w:r>
      <w:proofErr w:type="spellEnd"/>
      <w:r w:rsidR="001D3D68">
        <w:rPr>
          <w:rFonts w:cs="UnitOT-Light"/>
          <w:szCs w:val="22"/>
        </w:rPr>
        <w:t>, M</w:t>
      </w:r>
      <w:r w:rsidR="001D3D68" w:rsidRPr="001D3D68">
        <w:rPr>
          <w:rFonts w:cs="UnitOT-Light"/>
          <w:szCs w:val="22"/>
        </w:rPr>
        <w:t xml:space="preserve">ark </w:t>
      </w:r>
      <w:proofErr w:type="spellStart"/>
      <w:r w:rsidR="001D3D68">
        <w:rPr>
          <w:rFonts w:cs="UnitOT-Light"/>
          <w:szCs w:val="22"/>
        </w:rPr>
        <w:t>Z</w:t>
      </w:r>
      <w:r w:rsidR="001D3D68" w:rsidRPr="001D3D68">
        <w:rPr>
          <w:rFonts w:cs="UnitOT-Light"/>
          <w:szCs w:val="22"/>
        </w:rPr>
        <w:t>uckerberg</w:t>
      </w:r>
      <w:proofErr w:type="spellEnd"/>
      <w:r w:rsidR="001D3D68" w:rsidRPr="001D3D68">
        <w:rPr>
          <w:rFonts w:cs="UnitOT-Light"/>
          <w:szCs w:val="22"/>
        </w:rPr>
        <w:t xml:space="preserve"> </w:t>
      </w:r>
      <w:r w:rsidR="000A1D50">
        <w:rPr>
          <w:rFonts w:cs="UnitOT-Light"/>
          <w:szCs w:val="22"/>
        </w:rPr>
        <w:t xml:space="preserve">por </w:t>
      </w:r>
      <w:r w:rsidR="001D3D68">
        <w:rPr>
          <w:rFonts w:cs="UnitOT-Light"/>
          <w:szCs w:val="22"/>
        </w:rPr>
        <w:t xml:space="preserve">citar algunos, si hubiera desistido a su primer fracaso? tenemos ese </w:t>
      </w:r>
      <w:r w:rsidR="000A1D50">
        <w:rPr>
          <w:rFonts w:cs="UnitOT-Light"/>
          <w:szCs w:val="22"/>
        </w:rPr>
        <w:t>miedo quizás a volver a fracasar o por miedo a perder lo poco o mucho que logramos, otras, que vivimos pensando en un futuro incierto del cual muchas veces no somos participes por que nos dejamos llevar por las rutinas de la vida. Y así podemos pasar años</w:t>
      </w:r>
      <w:r w:rsidR="00D137A1">
        <w:rPr>
          <w:rFonts w:cs="UnitOT-Light"/>
          <w:szCs w:val="22"/>
        </w:rPr>
        <w:t>,</w:t>
      </w:r>
      <w:r w:rsidR="000A1D50">
        <w:rPr>
          <w:rFonts w:cs="UnitOT-Light"/>
          <w:szCs w:val="22"/>
        </w:rPr>
        <w:t xml:space="preserve"> incluso toda una vida esperando que ese futuro anhelado llegue.</w:t>
      </w:r>
      <w:r w:rsidR="00D137A1">
        <w:rPr>
          <w:rFonts w:cs="UnitOT-Light"/>
          <w:szCs w:val="22"/>
        </w:rPr>
        <w:t xml:space="preserve"> </w:t>
      </w:r>
      <w:r w:rsidR="00992317">
        <w:rPr>
          <w:rFonts w:cs="UnitOT-Light"/>
          <w:szCs w:val="22"/>
        </w:rPr>
        <w:t>Y sin darnos cuenta vivimos pensando en ese futuro y p</w:t>
      </w:r>
      <w:r w:rsidR="00D137A1">
        <w:rPr>
          <w:rFonts w:cs="UnitOT-Light"/>
          <w:szCs w:val="22"/>
        </w:rPr>
        <w:t xml:space="preserve">ienso que no es nuestra culpa, sino que así nos </w:t>
      </w:r>
      <w:r w:rsidR="00D137A1">
        <w:rPr>
          <w:rFonts w:cs="UnitOT-Light"/>
          <w:szCs w:val="22"/>
        </w:rPr>
        <w:lastRenderedPageBreak/>
        <w:t xml:space="preserve">criaron desde pequeños, </w:t>
      </w:r>
      <w:r w:rsidR="003638D8">
        <w:rPr>
          <w:rFonts w:cs="UnitOT-Light"/>
          <w:szCs w:val="22"/>
        </w:rPr>
        <w:t xml:space="preserve">llegar a </w:t>
      </w:r>
      <w:r w:rsidR="00D137A1">
        <w:rPr>
          <w:rFonts w:cs="UnitOT-Light"/>
          <w:szCs w:val="22"/>
        </w:rPr>
        <w:t>ser parte de un sistema en el cual debes estudiar: escuela, colegio y al final universidad para ser un “profesional”</w:t>
      </w:r>
      <w:r w:rsidR="00992317">
        <w:rPr>
          <w:rFonts w:cs="UnitOT-Light"/>
          <w:szCs w:val="22"/>
        </w:rPr>
        <w:t xml:space="preserve"> para que después en el futuro seas alguien en la vida, </w:t>
      </w:r>
      <w:r w:rsidR="00D137A1">
        <w:rPr>
          <w:rFonts w:cs="UnitOT-Light"/>
          <w:szCs w:val="22"/>
        </w:rPr>
        <w:t xml:space="preserve"> y si no pasas con éxito todo este ciclo no serás nadie, y vemos como todo el mundo en su mayoría visualiza como “éxito” el culminar una carrera universitaria para luego estar encerrado 8 horas diarias en un trabajo que es muy probable que no te guste</w:t>
      </w:r>
      <w:r w:rsidR="00992317">
        <w:rPr>
          <w:rFonts w:cs="UnitOT-Light"/>
          <w:szCs w:val="22"/>
        </w:rPr>
        <w:t>, y</w:t>
      </w:r>
      <w:r w:rsidR="00D137A1">
        <w:rPr>
          <w:rFonts w:cs="UnitOT-Light"/>
          <w:szCs w:val="22"/>
        </w:rPr>
        <w:t xml:space="preserve"> peor aun si llegas a ser parte del sistema global del mundo de las deudas y sin darnos cuenta vivimos para los bancos. Visualizando a los seres humanos desde esta perspectiva, vemos como hay un sistema que nos logra encadenar a todos para vivir de esta manera</w:t>
      </w:r>
      <w:r w:rsidR="00992317">
        <w:rPr>
          <w:rFonts w:cs="UnitOT-Light"/>
          <w:szCs w:val="22"/>
        </w:rPr>
        <w:t xml:space="preserve">, </w:t>
      </w:r>
      <w:r w:rsidR="00992317">
        <w:rPr>
          <w:rFonts w:cs="UnitOT-Light"/>
          <w:szCs w:val="22"/>
        </w:rPr>
        <w:t>pero es donde estoy bien me siento tranquilo</w:t>
      </w:r>
      <w:r w:rsidR="003638D8">
        <w:rPr>
          <w:rFonts w:cs="UnitOT-Light"/>
          <w:szCs w:val="22"/>
        </w:rPr>
        <w:t>, me siento cómodo</w:t>
      </w:r>
      <w:r w:rsidR="00992317">
        <w:rPr>
          <w:rFonts w:cs="UnitOT-Light"/>
          <w:szCs w:val="22"/>
        </w:rPr>
        <w:t xml:space="preserve"> y a esto lo </w:t>
      </w:r>
      <w:r w:rsidR="003638D8">
        <w:rPr>
          <w:rFonts w:cs="UnitOT-Light"/>
          <w:szCs w:val="22"/>
        </w:rPr>
        <w:t xml:space="preserve">que </w:t>
      </w:r>
      <w:r w:rsidR="00992317">
        <w:rPr>
          <w:rFonts w:cs="UnitOT-Light"/>
          <w:szCs w:val="22"/>
        </w:rPr>
        <w:t>conocemos como la zona de confort.</w:t>
      </w:r>
    </w:p>
    <w:p w:rsidR="00992317" w:rsidRDefault="00992317" w:rsidP="007F28E9">
      <w:pPr>
        <w:rPr>
          <w:rFonts w:cs="UnitOT-Light"/>
          <w:szCs w:val="22"/>
        </w:rPr>
      </w:pPr>
    </w:p>
    <w:p w:rsidR="00992317" w:rsidRDefault="00D137A1" w:rsidP="007F28E9">
      <w:pPr>
        <w:rPr>
          <w:rFonts w:cs="UnitOT-Light"/>
          <w:szCs w:val="22"/>
        </w:rPr>
      </w:pPr>
      <w:r>
        <w:rPr>
          <w:rFonts w:cs="UnitOT-Light"/>
          <w:szCs w:val="22"/>
        </w:rPr>
        <w:t>Me pregunto que seria si desde pequeños en ves de educarnos para ser parte de este sistema nos educaran para emprender nuestras propias ideas, no</w:t>
      </w:r>
      <w:r w:rsidR="001D3D68">
        <w:rPr>
          <w:rFonts w:cs="UnitOT-Light"/>
          <w:szCs w:val="22"/>
        </w:rPr>
        <w:t>s</w:t>
      </w:r>
      <w:r>
        <w:rPr>
          <w:rFonts w:cs="UnitOT-Light"/>
          <w:szCs w:val="22"/>
        </w:rPr>
        <w:t xml:space="preserve"> enseñaran </w:t>
      </w:r>
      <w:r w:rsidR="001D3D68">
        <w:rPr>
          <w:rFonts w:cs="UnitOT-Light"/>
          <w:szCs w:val="22"/>
        </w:rPr>
        <w:t xml:space="preserve">a que no hay que darle mucha importancia a fracasar, </w:t>
      </w:r>
      <w:r w:rsidR="00992317">
        <w:rPr>
          <w:rFonts w:cs="UnitOT-Light"/>
          <w:szCs w:val="22"/>
        </w:rPr>
        <w:t>nos ensenaran a vivir y disfrutar del presente y a entender que quedarnos en la zona de confort es estancarnos a no crecer y evolucionar como seres humanos</w:t>
      </w:r>
      <w:r w:rsidR="003638D8">
        <w:rPr>
          <w:rFonts w:cs="UnitOT-Light"/>
          <w:szCs w:val="22"/>
        </w:rPr>
        <w:t>, nos ensenaran a identificar cuando estamos en esta zona, por que en muchas ocasiones no nos damos cuenta o no tenemos conocimiento que estamos en esta zona de confort.</w:t>
      </w:r>
    </w:p>
    <w:p w:rsidR="00992317" w:rsidRDefault="00992317" w:rsidP="007F28E9">
      <w:pPr>
        <w:rPr>
          <w:rFonts w:cs="UnitOT-Light"/>
          <w:szCs w:val="22"/>
        </w:rPr>
      </w:pPr>
    </w:p>
    <w:p w:rsidR="00992317" w:rsidRDefault="00992317" w:rsidP="007F28E9">
      <w:pPr>
        <w:rPr>
          <w:rFonts w:cs="UnitOT-Light"/>
          <w:szCs w:val="22"/>
        </w:rPr>
      </w:pPr>
      <w:r>
        <w:rPr>
          <w:rFonts w:cs="UnitOT-Light"/>
          <w:szCs w:val="22"/>
        </w:rPr>
        <w:t>Personalmente creo que vivir fuera de la zona de confort hace que adquiramos una serie de habilidades que nos permite evolucionar y crear nuestra propia realidad, nos obliga a salir de</w:t>
      </w:r>
      <w:r w:rsidR="00E447EC">
        <w:rPr>
          <w:rFonts w:cs="UnitOT-Light"/>
          <w:szCs w:val="22"/>
        </w:rPr>
        <w:t>l sistema y por que no decirlo a dominar nuestras propias emociones. Soy consiente que salir de esta zona es</w:t>
      </w:r>
      <w:r w:rsidR="003638D8">
        <w:rPr>
          <w:rFonts w:cs="UnitOT-Light"/>
          <w:szCs w:val="22"/>
        </w:rPr>
        <w:t xml:space="preserve"> </w:t>
      </w:r>
      <w:r w:rsidR="00E447EC">
        <w:rPr>
          <w:rFonts w:cs="UnitOT-Light"/>
          <w:szCs w:val="22"/>
        </w:rPr>
        <w:t>quizás doloroso, pero traerá grandes recompensas. Es como la oruga y la mariposa que pasa por este ciclo de transformación para adquirir nuevas habilidades que al final le permite descubrir un nuevo mundo del cual no conocía mientras era una oruga.</w:t>
      </w:r>
    </w:p>
    <w:p w:rsidR="00E447EC" w:rsidRDefault="00E447EC" w:rsidP="007F28E9">
      <w:pPr>
        <w:rPr>
          <w:rFonts w:cs="UnitOT-Light"/>
          <w:szCs w:val="22"/>
        </w:rPr>
      </w:pPr>
    </w:p>
    <w:p w:rsidR="00E447EC" w:rsidRDefault="00E447EC" w:rsidP="007F28E9">
      <w:pPr>
        <w:rPr>
          <w:rFonts w:cs="UnitOT-Light"/>
          <w:szCs w:val="22"/>
        </w:rPr>
      </w:pPr>
      <w:r>
        <w:rPr>
          <w:rFonts w:cs="UnitOT-Light"/>
          <w:szCs w:val="22"/>
        </w:rPr>
        <w:t>Para culminar quiero terminar con otra frase: “Desafiarte a ti mismo es el único camino que conduce al crecimiento”.</w:t>
      </w:r>
    </w:p>
    <w:p w:rsidR="00992317" w:rsidRPr="00A90972" w:rsidRDefault="00992317" w:rsidP="007F28E9">
      <w:pPr>
        <w:rPr>
          <w:rFonts w:cs="UnitOT-Light"/>
        </w:rPr>
      </w:pPr>
    </w:p>
    <w:sectPr w:rsidR="00992317" w:rsidRPr="00A90972" w:rsidSect="00086720">
      <w:headerReference w:type="default" r:id="rId10"/>
      <w:footerReference w:type="default" r:id="rId1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D7D" w:rsidRDefault="00D60D7D" w:rsidP="00C50246">
      <w:pPr>
        <w:spacing w:line="240" w:lineRule="auto"/>
      </w:pPr>
      <w:r>
        <w:separator/>
      </w:r>
    </w:p>
  </w:endnote>
  <w:endnote w:type="continuationSeparator" w:id="0">
    <w:p w:rsidR="00D60D7D" w:rsidRDefault="00D60D7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UnitOT-Bold"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6640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6640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41334B" w:rsidP="00B96994">
    <w:pPr>
      <w:pStyle w:val="PiedepginaSecciones"/>
      <w:rPr>
        <w:color w:val="77777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D7D" w:rsidRDefault="00D60D7D" w:rsidP="00C50246">
      <w:pPr>
        <w:spacing w:line="240" w:lineRule="auto"/>
      </w:pPr>
      <w:r>
        <w:separator/>
      </w:r>
    </w:p>
  </w:footnote>
  <w:footnote w:type="continuationSeparator" w:id="0">
    <w:p w:rsidR="00D60D7D" w:rsidRDefault="00D60D7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7F28E9" w:rsidP="00C65063">
          <w:pPr>
            <w:pStyle w:val="Textocajaactividades"/>
          </w:pPr>
          <w:r>
            <w:t>Curso de Introducción al Campus Virtual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proofErr w:type="spellStart"/>
          <w:r w:rsidR="008F7169">
            <w:rPr>
              <w:sz w:val="22"/>
              <w:szCs w:val="22"/>
            </w:rPr>
            <w:t>Vinueza</w:t>
          </w:r>
          <w:proofErr w:type="spellEnd"/>
        </w:p>
      </w:tc>
      <w:tc>
        <w:tcPr>
          <w:tcW w:w="1831" w:type="dxa"/>
          <w:vMerge w:val="restart"/>
        </w:tcPr>
        <w:p w:rsidR="00A90972" w:rsidRPr="00472B27" w:rsidRDefault="008F7169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09-oct-2019</w:t>
          </w: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Header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8F7169">
            <w:rPr>
              <w:sz w:val="22"/>
              <w:szCs w:val="22"/>
            </w:rPr>
            <w:t xml:space="preserve"> </w:t>
          </w:r>
          <w:proofErr w:type="spellStart"/>
          <w:r w:rsidR="008F7169">
            <w:rPr>
              <w:sz w:val="22"/>
              <w:szCs w:val="22"/>
            </w:rPr>
            <w:t>Dario</w:t>
          </w:r>
          <w:proofErr w:type="spellEnd"/>
        </w:p>
      </w:tc>
      <w:tc>
        <w:tcPr>
          <w:tcW w:w="1831" w:type="dxa"/>
          <w:vMerge/>
        </w:tcPr>
        <w:p w:rsidR="00A90972" w:rsidRDefault="00A90972" w:rsidP="00A90972">
          <w:pPr>
            <w:pStyle w:val="Header"/>
          </w:pPr>
        </w:p>
      </w:tc>
    </w:tr>
  </w:tbl>
  <w:p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74D34AD"/>
    <w:multiLevelType w:val="multilevel"/>
    <w:tmpl w:val="B37C3B20"/>
    <w:numStyleLink w:val="VietasUNIR"/>
  </w:abstractNum>
  <w:abstractNum w:abstractNumId="14" w15:restartNumberingAfterBreak="0">
    <w:nsid w:val="3798755D"/>
    <w:multiLevelType w:val="multilevel"/>
    <w:tmpl w:val="B37C3B20"/>
    <w:numStyleLink w:val="VietasUNIR"/>
  </w:abstractNum>
  <w:abstractNum w:abstractNumId="15" w15:restartNumberingAfterBreak="0">
    <w:nsid w:val="4BE26EC1"/>
    <w:multiLevelType w:val="multilevel"/>
    <w:tmpl w:val="FCB6914A"/>
    <w:numStyleLink w:val="VietasUNIRcombinada"/>
  </w:abstractNum>
  <w:abstractNum w:abstractNumId="16" w15:restartNumberingAfterBreak="0">
    <w:nsid w:val="4D255449"/>
    <w:multiLevelType w:val="multilevel"/>
    <w:tmpl w:val="B37C3B20"/>
    <w:numStyleLink w:val="VietasUNIR"/>
  </w:abstractNum>
  <w:abstractNum w:abstractNumId="1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8EB5908"/>
    <w:multiLevelType w:val="multilevel"/>
    <w:tmpl w:val="B37C3B20"/>
    <w:numStyleLink w:val="VietasUNIR"/>
  </w:abstractNum>
  <w:abstractNum w:abstractNumId="1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C542083"/>
    <w:multiLevelType w:val="multilevel"/>
    <w:tmpl w:val="B0E0186E"/>
    <w:numStyleLink w:val="NmeracinTest"/>
  </w:abstractNum>
  <w:abstractNum w:abstractNumId="21" w15:restartNumberingAfterBreak="0">
    <w:nsid w:val="7D254355"/>
    <w:multiLevelType w:val="multilevel"/>
    <w:tmpl w:val="B37C3B20"/>
    <w:numStyleLink w:val="VietasUNIR"/>
  </w:abstractNum>
  <w:abstractNum w:abstractNumId="2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1"/>
  </w:num>
  <w:num w:numId="4">
    <w:abstractNumId w:val="14"/>
  </w:num>
  <w:num w:numId="5">
    <w:abstractNumId w:val="7"/>
  </w:num>
  <w:num w:numId="6">
    <w:abstractNumId w:val="3"/>
  </w:num>
  <w:num w:numId="7">
    <w:abstractNumId w:val="17"/>
  </w:num>
  <w:num w:numId="8">
    <w:abstractNumId w:val="6"/>
  </w:num>
  <w:num w:numId="9">
    <w:abstractNumId w:val="19"/>
  </w:num>
  <w:num w:numId="10">
    <w:abstractNumId w:val="1"/>
  </w:num>
  <w:num w:numId="11">
    <w:abstractNumId w:val="22"/>
  </w:num>
  <w:num w:numId="12">
    <w:abstractNumId w:val="2"/>
  </w:num>
  <w:num w:numId="13">
    <w:abstractNumId w:val="10"/>
  </w:num>
  <w:num w:numId="14">
    <w:abstractNumId w:val="12"/>
  </w:num>
  <w:num w:numId="15">
    <w:abstractNumId w:val="18"/>
  </w:num>
  <w:num w:numId="16">
    <w:abstractNumId w:val="16"/>
  </w:num>
  <w:num w:numId="17">
    <w:abstractNumId w:val="11"/>
  </w:num>
  <w:num w:numId="18">
    <w:abstractNumId w:val="20"/>
  </w:num>
  <w:num w:numId="19">
    <w:abstractNumId w:val="4"/>
  </w:num>
  <w:num w:numId="20">
    <w:abstractNumId w:val="9"/>
  </w:num>
  <w:num w:numId="21">
    <w:abstractNumId w:val="15"/>
  </w:num>
  <w:num w:numId="22">
    <w:abstractNumId w:val="8"/>
  </w:num>
  <w:num w:numId="2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1D50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C3A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3D68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8D8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401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28E9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DD8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8F7169"/>
    <w:rsid w:val="00917348"/>
    <w:rsid w:val="00935FD2"/>
    <w:rsid w:val="009400C5"/>
    <w:rsid w:val="009434C7"/>
    <w:rsid w:val="009435B5"/>
    <w:rsid w:val="0094482E"/>
    <w:rsid w:val="0095328C"/>
    <w:rsid w:val="009546DA"/>
    <w:rsid w:val="009563DF"/>
    <w:rsid w:val="00962EC2"/>
    <w:rsid w:val="00976D1B"/>
    <w:rsid w:val="0098228A"/>
    <w:rsid w:val="009848BD"/>
    <w:rsid w:val="00987B51"/>
    <w:rsid w:val="00992317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C3BB6"/>
    <w:rsid w:val="00AD4F85"/>
    <w:rsid w:val="00AE6F56"/>
    <w:rsid w:val="00B0196C"/>
    <w:rsid w:val="00B03326"/>
    <w:rsid w:val="00B04AF8"/>
    <w:rsid w:val="00B0793D"/>
    <w:rsid w:val="00B1656E"/>
    <w:rsid w:val="00B22F15"/>
    <w:rsid w:val="00B407F7"/>
    <w:rsid w:val="00B417CD"/>
    <w:rsid w:val="00B63416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37A1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0D7D"/>
    <w:rsid w:val="00D723DB"/>
    <w:rsid w:val="00D74F0A"/>
    <w:rsid w:val="00D771BD"/>
    <w:rsid w:val="00D901FA"/>
    <w:rsid w:val="00D95965"/>
    <w:rsid w:val="00DA1A7B"/>
    <w:rsid w:val="00DA320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47EC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4670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DEE22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634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SUykLfEmVE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E0AB7-1834-A446-998D-DC27571BA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Dario Vinueza</cp:lastModifiedBy>
  <cp:revision>24</cp:revision>
  <cp:lastPrinted>2017-09-08T09:41:00Z</cp:lastPrinted>
  <dcterms:created xsi:type="dcterms:W3CDTF">2017-09-20T09:58:00Z</dcterms:created>
  <dcterms:modified xsi:type="dcterms:W3CDTF">2019-10-09T23:54:00Z</dcterms:modified>
</cp:coreProperties>
</file>