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64CB2" w14:textId="576A521A" w:rsidR="001F2DF0" w:rsidRPr="009825B4" w:rsidRDefault="001F2DF0" w:rsidP="004214DB">
      <w:pPr>
        <w:spacing w:after="160" w:line="259" w:lineRule="auto"/>
        <w:jc w:val="left"/>
        <w:rPr>
          <w:color w:val="0098CD"/>
          <w:sz w:val="40"/>
          <w:szCs w:val="40"/>
        </w:rPr>
      </w:pPr>
      <w:bookmarkStart w:id="0" w:name="_Toc459888455"/>
      <w:r w:rsidRPr="009825B4">
        <w:rPr>
          <w:color w:val="0098CD"/>
          <w:sz w:val="40"/>
          <w:szCs w:val="40"/>
        </w:rPr>
        <w:t xml:space="preserve">Actividad </w:t>
      </w:r>
      <w:r w:rsidR="00FC6256" w:rsidRPr="009825B4">
        <w:rPr>
          <w:color w:val="0098CD"/>
          <w:sz w:val="40"/>
          <w:szCs w:val="40"/>
        </w:rPr>
        <w:t>g</w:t>
      </w:r>
      <w:r w:rsidRPr="009825B4">
        <w:rPr>
          <w:color w:val="0098CD"/>
          <w:sz w:val="40"/>
          <w:szCs w:val="40"/>
        </w:rPr>
        <w:t xml:space="preserve">rupal: </w:t>
      </w:r>
      <w:r w:rsidR="009F53D9" w:rsidRPr="009825B4">
        <w:rPr>
          <w:color w:val="0098CD"/>
          <w:sz w:val="40"/>
          <w:szCs w:val="40"/>
        </w:rPr>
        <w:t>Ejercicios sobre Prestaciones</w:t>
      </w:r>
    </w:p>
    <w:p w14:paraId="4E438960" w14:textId="24DCA349" w:rsidR="00FC6256" w:rsidRPr="009825B4" w:rsidRDefault="001F2DF0" w:rsidP="004214DB">
      <w:pPr>
        <w:spacing w:before="120" w:after="120"/>
        <w:rPr>
          <w:b/>
        </w:rPr>
      </w:pPr>
      <w:r w:rsidRPr="009825B4">
        <w:rPr>
          <w:b/>
        </w:rPr>
        <w:t>Objetivos</w:t>
      </w:r>
    </w:p>
    <w:p w14:paraId="290CDD65" w14:textId="18B99810" w:rsidR="001927A0" w:rsidRPr="009825B4" w:rsidRDefault="009F53D9" w:rsidP="001927A0">
      <w:r w:rsidRPr="009825B4">
        <w:t>El objetivo de esta actividad es que los estudiantes apliquen los conceptos vistos en clase sobre las prestaciones que podemos medir de los ordenadores, calculando estas prestaciones, así como definir cómo estas prestaciones podrían mejorar mediante la inclusión de nuevos componentes en los ordenadores.</w:t>
      </w:r>
    </w:p>
    <w:p w14:paraId="14FD51DB" w14:textId="77777777" w:rsidR="009F53D9" w:rsidRPr="009825B4" w:rsidRDefault="009F53D9" w:rsidP="001927A0"/>
    <w:p w14:paraId="44F2444E" w14:textId="413173D0" w:rsidR="001F2DF0" w:rsidRPr="009825B4" w:rsidRDefault="001F2DF0" w:rsidP="00FC6256">
      <w:r w:rsidRPr="009825B4">
        <w:rPr>
          <w:b/>
        </w:rPr>
        <w:t>Descripción</w:t>
      </w:r>
      <w:r w:rsidR="001927A0" w:rsidRPr="009825B4">
        <w:t xml:space="preserve"> de la actividad</w:t>
      </w:r>
    </w:p>
    <w:p w14:paraId="2134C4FC" w14:textId="77777777" w:rsidR="00FC6256" w:rsidRPr="009825B4" w:rsidRDefault="00FC6256" w:rsidP="00FC6256"/>
    <w:p w14:paraId="23121574" w14:textId="6D9639FD" w:rsidR="009F53D9" w:rsidRPr="009825B4" w:rsidRDefault="009F53D9" w:rsidP="001927A0">
      <w:r w:rsidRPr="009825B4">
        <w:t>Esta actividad está compuesta de tres ejercicios sobre prestaciones que se describen a continuación:</w:t>
      </w:r>
    </w:p>
    <w:p w14:paraId="7F306006" w14:textId="373B9FDD" w:rsidR="009F53D9" w:rsidRPr="009825B4" w:rsidRDefault="009F53D9" w:rsidP="004214DB">
      <w:pPr>
        <w:spacing w:before="160" w:after="160"/>
        <w:rPr>
          <w:b/>
          <w:bCs/>
        </w:rPr>
      </w:pPr>
      <w:r w:rsidRPr="009825B4">
        <w:rPr>
          <w:b/>
          <w:bCs/>
        </w:rPr>
        <w:t>EJERCICIO-1</w:t>
      </w:r>
    </w:p>
    <w:p w14:paraId="5BF63E35" w14:textId="1BBE8A12" w:rsidR="009F53D9" w:rsidRPr="009825B4" w:rsidRDefault="009F53D9" w:rsidP="009F53D9">
      <w:r w:rsidRPr="009825B4">
        <w:t>Se pretende ejecutar una aplicación en un computador cuyo procesador emplea únicamente dos tipos de instrucción:</w:t>
      </w:r>
    </w:p>
    <w:p w14:paraId="2D5F3A74" w14:textId="77777777" w:rsidR="009F53D9" w:rsidRPr="009825B4" w:rsidRDefault="009F53D9" w:rsidP="001927A0"/>
    <w:p w14:paraId="4D6091C8" w14:textId="77777777" w:rsidR="009F53D9" w:rsidRPr="009825B4" w:rsidRDefault="009F53D9" w:rsidP="009F53D9">
      <w:pPr>
        <w:pStyle w:val="ListParagraph"/>
        <w:numPr>
          <w:ilvl w:val="0"/>
          <w:numId w:val="5"/>
        </w:numPr>
        <w:rPr>
          <w:bCs/>
        </w:rPr>
      </w:pPr>
      <w:r w:rsidRPr="009825B4">
        <w:rPr>
          <w:bCs/>
        </w:rPr>
        <w:t>Instrucción 1 con CPI = 3</w:t>
      </w:r>
    </w:p>
    <w:p w14:paraId="0CC57E3A" w14:textId="77777777" w:rsidR="009F53D9" w:rsidRPr="009825B4" w:rsidRDefault="009F53D9" w:rsidP="009F53D9">
      <w:pPr>
        <w:pStyle w:val="ListParagraph"/>
        <w:numPr>
          <w:ilvl w:val="0"/>
          <w:numId w:val="5"/>
        </w:numPr>
        <w:rPr>
          <w:bCs/>
        </w:rPr>
      </w:pPr>
      <w:r w:rsidRPr="009825B4">
        <w:rPr>
          <w:bCs/>
        </w:rPr>
        <w:t>Instrucción 2 con CPI = 2</w:t>
      </w:r>
    </w:p>
    <w:p w14:paraId="51D9E0B2" w14:textId="75017353" w:rsidR="00FC6256" w:rsidRPr="009825B4" w:rsidRDefault="00FC6256" w:rsidP="00FC6256">
      <w:pPr>
        <w:rPr>
          <w:b/>
        </w:rPr>
      </w:pPr>
    </w:p>
    <w:p w14:paraId="14DC8576" w14:textId="62E53E8D" w:rsidR="009F53D9" w:rsidRPr="009825B4" w:rsidRDefault="009F53D9" w:rsidP="009F53D9">
      <w:pPr>
        <w:rPr>
          <w:bCs/>
        </w:rPr>
      </w:pPr>
      <w:r w:rsidRPr="009825B4">
        <w:rPr>
          <w:bCs/>
        </w:rPr>
        <w:t>Se sabe además que el procesador opera a 200 MHz.</w:t>
      </w:r>
    </w:p>
    <w:p w14:paraId="0F9D9871" w14:textId="77777777" w:rsidR="009F53D9" w:rsidRPr="009825B4" w:rsidRDefault="009F53D9" w:rsidP="009F53D9">
      <w:pPr>
        <w:rPr>
          <w:bCs/>
        </w:rPr>
      </w:pPr>
    </w:p>
    <w:p w14:paraId="53B228F8" w14:textId="5647002D" w:rsidR="009F53D9" w:rsidRPr="009825B4" w:rsidRDefault="009F53D9" w:rsidP="009F53D9">
      <w:pPr>
        <w:rPr>
          <w:bCs/>
        </w:rPr>
      </w:pPr>
      <w:r w:rsidRPr="009825B4">
        <w:rPr>
          <w:bCs/>
        </w:rPr>
        <w:t>Para generar el ejecutable del programa se pueden emplear dos compiladores diferentes, A y B, que ofrecen dos interpretaciones distintas del código, como indica la tabla adjunta.</w:t>
      </w:r>
    </w:p>
    <w:p w14:paraId="79ABD325" w14:textId="3C891CC6" w:rsidR="009F53D9" w:rsidRPr="009825B4" w:rsidRDefault="009F53D9" w:rsidP="009F53D9">
      <w:pPr>
        <w:rPr>
          <w:bCs/>
        </w:rPr>
      </w:pPr>
    </w:p>
    <w:tbl>
      <w:tblPr>
        <w:tblW w:w="2500" w:type="pct"/>
        <w:jc w:val="center"/>
        <w:tblBorders>
          <w:top w:val="single" w:sz="6" w:space="0" w:color="008FBF"/>
          <w:left w:val="single" w:sz="6" w:space="0" w:color="008FBF"/>
          <w:bottom w:val="single" w:sz="6" w:space="0" w:color="008FBF"/>
          <w:right w:val="single" w:sz="6" w:space="0" w:color="008FBF"/>
        </w:tblBorders>
        <w:tblCellMar>
          <w:top w:w="100" w:type="dxa"/>
          <w:left w:w="100" w:type="dxa"/>
          <w:bottom w:w="100" w:type="dxa"/>
          <w:right w:w="100" w:type="dxa"/>
        </w:tblCellMar>
        <w:tblLook w:val="04A0" w:firstRow="1" w:lastRow="0" w:firstColumn="1" w:lastColumn="0" w:noHBand="0" w:noVBand="1"/>
      </w:tblPr>
      <w:tblGrid>
        <w:gridCol w:w="1283"/>
        <w:gridCol w:w="1405"/>
        <w:gridCol w:w="1414"/>
      </w:tblGrid>
      <w:tr w:rsidR="009B21D9" w:rsidRPr="009825B4" w14:paraId="77AF3E59" w14:textId="77777777" w:rsidTr="007008A6">
        <w:trPr>
          <w:jc w:val="center"/>
        </w:trPr>
        <w:tc>
          <w:tcPr>
            <w:tcW w:w="0" w:type="auto"/>
            <w:shd w:val="clear" w:color="auto" w:fill="CCE9F2"/>
            <w:tcMar>
              <w:top w:w="0" w:type="dxa"/>
              <w:left w:w="0" w:type="dxa"/>
              <w:bottom w:w="0" w:type="dxa"/>
              <w:right w:w="0" w:type="dxa"/>
            </w:tcMar>
            <w:vAlign w:val="center"/>
            <w:hideMark/>
          </w:tcPr>
          <w:p w14:paraId="6ECD42D0" w14:textId="77777777" w:rsidR="009B21D9" w:rsidRPr="009825B4" w:rsidRDefault="009B21D9" w:rsidP="007008A6">
            <w:pPr>
              <w:jc w:val="center"/>
              <w:rPr>
                <w:b/>
                <w:bCs/>
              </w:rPr>
            </w:pPr>
            <w:r w:rsidRPr="009825B4">
              <w:rPr>
                <w:b/>
                <w:bCs/>
              </w:rPr>
              <w:t>Compilador</w:t>
            </w:r>
          </w:p>
        </w:tc>
        <w:tc>
          <w:tcPr>
            <w:tcW w:w="0" w:type="auto"/>
            <w:shd w:val="clear" w:color="auto" w:fill="CCE9F2"/>
            <w:tcMar>
              <w:top w:w="0" w:type="dxa"/>
              <w:left w:w="0" w:type="dxa"/>
              <w:bottom w:w="0" w:type="dxa"/>
              <w:right w:w="0" w:type="dxa"/>
            </w:tcMar>
            <w:vAlign w:val="center"/>
            <w:hideMark/>
          </w:tcPr>
          <w:p w14:paraId="53891E6C" w14:textId="77777777" w:rsidR="009B21D9" w:rsidRPr="009825B4" w:rsidRDefault="009B21D9" w:rsidP="007008A6">
            <w:pPr>
              <w:jc w:val="center"/>
              <w:rPr>
                <w:b/>
                <w:bCs/>
              </w:rPr>
            </w:pPr>
            <w:r w:rsidRPr="009825B4">
              <w:rPr>
                <w:b/>
                <w:bCs/>
              </w:rPr>
              <w:t>Instrucción 1</w:t>
            </w:r>
          </w:p>
        </w:tc>
        <w:tc>
          <w:tcPr>
            <w:tcW w:w="0" w:type="auto"/>
            <w:shd w:val="clear" w:color="auto" w:fill="CCE9F2"/>
            <w:tcMar>
              <w:top w:w="0" w:type="dxa"/>
              <w:left w:w="0" w:type="dxa"/>
              <w:bottom w:w="0" w:type="dxa"/>
              <w:right w:w="0" w:type="dxa"/>
            </w:tcMar>
            <w:vAlign w:val="center"/>
            <w:hideMark/>
          </w:tcPr>
          <w:p w14:paraId="4E60EEA0" w14:textId="77777777" w:rsidR="009B21D9" w:rsidRPr="009825B4" w:rsidRDefault="009B21D9" w:rsidP="007008A6">
            <w:pPr>
              <w:jc w:val="center"/>
              <w:rPr>
                <w:b/>
                <w:bCs/>
              </w:rPr>
            </w:pPr>
            <w:r w:rsidRPr="009825B4">
              <w:rPr>
                <w:b/>
                <w:bCs/>
              </w:rPr>
              <w:t>Instrucción 2</w:t>
            </w:r>
          </w:p>
        </w:tc>
      </w:tr>
      <w:tr w:rsidR="009B21D9" w:rsidRPr="009825B4" w14:paraId="2A761633" w14:textId="77777777" w:rsidTr="007008A6">
        <w:trPr>
          <w:jc w:val="center"/>
        </w:trPr>
        <w:tc>
          <w:tcPr>
            <w:tcW w:w="0" w:type="auto"/>
            <w:shd w:val="clear" w:color="auto" w:fill="auto"/>
            <w:tcMar>
              <w:top w:w="0" w:type="dxa"/>
              <w:left w:w="0" w:type="dxa"/>
              <w:bottom w:w="0" w:type="dxa"/>
              <w:right w:w="0" w:type="dxa"/>
            </w:tcMar>
            <w:vAlign w:val="center"/>
            <w:hideMark/>
          </w:tcPr>
          <w:p w14:paraId="18F7CE73" w14:textId="77777777" w:rsidR="009B21D9" w:rsidRPr="009825B4" w:rsidRDefault="009B21D9" w:rsidP="007008A6">
            <w:pPr>
              <w:jc w:val="center"/>
            </w:pPr>
            <w:r w:rsidRPr="009825B4">
              <w:t>A</w:t>
            </w:r>
          </w:p>
        </w:tc>
        <w:tc>
          <w:tcPr>
            <w:tcW w:w="0" w:type="auto"/>
            <w:shd w:val="clear" w:color="auto" w:fill="auto"/>
            <w:tcMar>
              <w:top w:w="0" w:type="dxa"/>
              <w:left w:w="0" w:type="dxa"/>
              <w:bottom w:w="0" w:type="dxa"/>
              <w:right w:w="0" w:type="dxa"/>
            </w:tcMar>
            <w:vAlign w:val="center"/>
            <w:hideMark/>
          </w:tcPr>
          <w:p w14:paraId="75B7DDD4" w14:textId="77777777" w:rsidR="009B21D9" w:rsidRPr="009825B4" w:rsidRDefault="009B21D9" w:rsidP="007008A6">
            <w:pPr>
              <w:jc w:val="center"/>
            </w:pPr>
            <w:r w:rsidRPr="009825B4">
              <w:t>6</w:t>
            </w:r>
          </w:p>
        </w:tc>
        <w:tc>
          <w:tcPr>
            <w:tcW w:w="0" w:type="auto"/>
            <w:shd w:val="clear" w:color="auto" w:fill="auto"/>
            <w:tcMar>
              <w:top w:w="0" w:type="dxa"/>
              <w:left w:w="0" w:type="dxa"/>
              <w:bottom w:w="0" w:type="dxa"/>
              <w:right w:w="0" w:type="dxa"/>
            </w:tcMar>
            <w:vAlign w:val="center"/>
            <w:hideMark/>
          </w:tcPr>
          <w:p w14:paraId="29C5F5DE" w14:textId="77777777" w:rsidR="009B21D9" w:rsidRPr="009825B4" w:rsidRDefault="009B21D9" w:rsidP="007008A6">
            <w:pPr>
              <w:jc w:val="center"/>
            </w:pPr>
            <w:r w:rsidRPr="009825B4">
              <w:t>2</w:t>
            </w:r>
          </w:p>
        </w:tc>
      </w:tr>
      <w:tr w:rsidR="009B21D9" w:rsidRPr="009825B4" w14:paraId="01A6FCFF" w14:textId="77777777" w:rsidTr="007008A6">
        <w:trPr>
          <w:jc w:val="center"/>
        </w:trPr>
        <w:tc>
          <w:tcPr>
            <w:tcW w:w="0" w:type="auto"/>
            <w:shd w:val="clear" w:color="auto" w:fill="auto"/>
            <w:tcMar>
              <w:top w:w="0" w:type="dxa"/>
              <w:left w:w="0" w:type="dxa"/>
              <w:bottom w:w="0" w:type="dxa"/>
              <w:right w:w="0" w:type="dxa"/>
            </w:tcMar>
            <w:vAlign w:val="center"/>
            <w:hideMark/>
          </w:tcPr>
          <w:p w14:paraId="0F3E601F" w14:textId="77777777" w:rsidR="009B21D9" w:rsidRPr="009825B4" w:rsidRDefault="009B21D9" w:rsidP="007008A6">
            <w:pPr>
              <w:jc w:val="center"/>
            </w:pPr>
            <w:r w:rsidRPr="009825B4">
              <w:t>B</w:t>
            </w:r>
          </w:p>
        </w:tc>
        <w:tc>
          <w:tcPr>
            <w:tcW w:w="0" w:type="auto"/>
            <w:shd w:val="clear" w:color="auto" w:fill="auto"/>
            <w:tcMar>
              <w:top w:w="0" w:type="dxa"/>
              <w:left w:w="0" w:type="dxa"/>
              <w:bottom w:w="0" w:type="dxa"/>
              <w:right w:w="0" w:type="dxa"/>
            </w:tcMar>
            <w:vAlign w:val="center"/>
            <w:hideMark/>
          </w:tcPr>
          <w:p w14:paraId="66FA4493" w14:textId="77777777" w:rsidR="009B21D9" w:rsidRPr="009825B4" w:rsidRDefault="009B21D9" w:rsidP="007008A6">
            <w:pPr>
              <w:jc w:val="center"/>
            </w:pPr>
            <w:r w:rsidRPr="009825B4">
              <w:t>4</w:t>
            </w:r>
          </w:p>
        </w:tc>
        <w:tc>
          <w:tcPr>
            <w:tcW w:w="0" w:type="auto"/>
            <w:shd w:val="clear" w:color="auto" w:fill="auto"/>
            <w:tcMar>
              <w:top w:w="0" w:type="dxa"/>
              <w:left w:w="0" w:type="dxa"/>
              <w:bottom w:w="0" w:type="dxa"/>
              <w:right w:w="0" w:type="dxa"/>
            </w:tcMar>
            <w:vAlign w:val="center"/>
            <w:hideMark/>
          </w:tcPr>
          <w:p w14:paraId="2A25A7E6" w14:textId="77777777" w:rsidR="009B21D9" w:rsidRPr="009825B4" w:rsidRDefault="009B21D9" w:rsidP="007008A6">
            <w:pPr>
              <w:jc w:val="center"/>
            </w:pPr>
            <w:r w:rsidRPr="009825B4">
              <w:t>6</w:t>
            </w:r>
          </w:p>
        </w:tc>
      </w:tr>
    </w:tbl>
    <w:p w14:paraId="36335CE0" w14:textId="2F95EC9D" w:rsidR="009F53D9" w:rsidRPr="009825B4" w:rsidRDefault="009F53D9" w:rsidP="009F53D9">
      <w:pPr>
        <w:rPr>
          <w:bCs/>
        </w:rPr>
      </w:pPr>
      <w:r w:rsidRPr="009825B4">
        <w:rPr>
          <w:bCs/>
        </w:rPr>
        <w:lastRenderedPageBreak/>
        <w:t>Se pide:</w:t>
      </w:r>
    </w:p>
    <w:p w14:paraId="7CAA05D4" w14:textId="1694AA6D" w:rsidR="009F53D9" w:rsidRPr="009825B4" w:rsidRDefault="009F53D9" w:rsidP="009F53D9">
      <w:pPr>
        <w:pStyle w:val="ListParagraph"/>
        <w:numPr>
          <w:ilvl w:val="0"/>
          <w:numId w:val="5"/>
        </w:numPr>
        <w:rPr>
          <w:bCs/>
        </w:rPr>
      </w:pPr>
      <w:r w:rsidRPr="009825B4">
        <w:rPr>
          <w:bCs/>
        </w:rPr>
        <w:t>Obtener los MIPS necesarios para ejecutar ambas opciones en la máquina indicada.</w:t>
      </w:r>
    </w:p>
    <w:p w14:paraId="6188C052" w14:textId="2F392985" w:rsidR="009F53D9" w:rsidRPr="009825B4" w:rsidRDefault="009F53D9" w:rsidP="00FC6256">
      <w:pPr>
        <w:pStyle w:val="ListParagraph"/>
        <w:numPr>
          <w:ilvl w:val="0"/>
          <w:numId w:val="5"/>
        </w:numPr>
        <w:rPr>
          <w:bCs/>
        </w:rPr>
      </w:pPr>
      <w:r w:rsidRPr="009825B4">
        <w:rPr>
          <w:bCs/>
        </w:rPr>
        <w:t>Teniendo en cuenta el tiempo de CPU, compara y comenta los resultados obtenidos en el apartado anterior.</w:t>
      </w:r>
    </w:p>
    <w:p w14:paraId="0F10418B" w14:textId="25A2FD7B" w:rsidR="00C079F5" w:rsidRPr="009825B4" w:rsidRDefault="00F52533" w:rsidP="00C079F5">
      <w:pPr>
        <w:spacing w:before="120" w:after="240" w:line="240" w:lineRule="auto"/>
        <w:rPr>
          <w:b/>
          <w:u w:val="single"/>
        </w:rPr>
      </w:pPr>
      <w:r w:rsidRPr="009825B4">
        <w:rPr>
          <w:b/>
          <w:u w:val="single"/>
        </w:rPr>
        <w:t>SOLUCIÓN</w:t>
      </w:r>
    </w:p>
    <w:p w14:paraId="78E3253B" w14:textId="149D55E6" w:rsidR="004F08F6" w:rsidRPr="009825B4" w:rsidRDefault="004F08F6" w:rsidP="004F08F6">
      <w:pPr>
        <w:pStyle w:val="ListParagraph"/>
        <w:numPr>
          <w:ilvl w:val="0"/>
          <w:numId w:val="5"/>
        </w:numPr>
        <w:rPr>
          <w:bCs/>
        </w:rPr>
      </w:pPr>
      <w:r w:rsidRPr="009825B4">
        <w:rPr>
          <w:bCs/>
        </w:rPr>
        <w:t>Obtener los MIPS necesarios para ejecutar ambas opciones en la máquina indicada.</w:t>
      </w:r>
    </w:p>
    <w:p w14:paraId="60C48290" w14:textId="22DE0B48" w:rsidR="00CC26D8" w:rsidRPr="009825B4" w:rsidRDefault="00CC26D8" w:rsidP="004F08F6">
      <w:pPr>
        <w:spacing w:after="160"/>
        <w:ind w:left="360"/>
        <w:rPr>
          <w:b/>
          <w:bCs/>
          <w:u w:val="single"/>
        </w:rPr>
      </w:pPr>
      <m:oMathPara>
        <m:oMathParaPr>
          <m:jc m:val="left"/>
        </m:oMathParaPr>
        <m:oMath>
          <m:r>
            <m:rPr>
              <m:sty m:val="bi"/>
            </m:rPr>
            <w:rPr>
              <w:rFonts w:ascii="Cambria Math" w:hAnsi="Cambria Math"/>
              <w:u w:val="single"/>
            </w:rPr>
            <m:t>Conversión de MHz a Hz</m:t>
          </m:r>
          <m:r>
            <w:rPr>
              <w:rFonts w:ascii="Cambria Math" w:hAnsi="Cambria Math"/>
            </w:rPr>
            <m:t xml:space="preserve"> </m:t>
          </m:r>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18"/>
        <w:gridCol w:w="1335"/>
        <w:gridCol w:w="2366"/>
        <w:gridCol w:w="1701"/>
      </w:tblGrid>
      <w:tr w:rsidR="00CC26D8" w:rsidRPr="009825B4" w14:paraId="1F05E6AB" w14:textId="77777777" w:rsidTr="007008A6">
        <w:trPr>
          <w:jc w:val="center"/>
        </w:trPr>
        <w:tc>
          <w:tcPr>
            <w:tcW w:w="1276" w:type="dxa"/>
          </w:tcPr>
          <w:p w14:paraId="3ECA2D10" w14:textId="77777777" w:rsidR="00CC26D8" w:rsidRPr="009825B4" w:rsidRDefault="00CC26D8" w:rsidP="007008A6">
            <w:pPr>
              <w:spacing w:line="240" w:lineRule="auto"/>
            </w:pPr>
            <m:oMathPara>
              <m:oMath>
                <m:r>
                  <w:rPr>
                    <w:rFonts w:ascii="Cambria Math" w:hAnsi="Cambria Math"/>
                  </w:rPr>
                  <m:t>1MHz</m:t>
                </m:r>
              </m:oMath>
            </m:oMathPara>
          </w:p>
        </w:tc>
        <w:tc>
          <w:tcPr>
            <w:tcW w:w="418" w:type="dxa"/>
          </w:tcPr>
          <w:p w14:paraId="6D2F8ACA" w14:textId="77777777" w:rsidR="00CC26D8" w:rsidRPr="009825B4" w:rsidRDefault="00CC26D8" w:rsidP="007008A6">
            <w:pPr>
              <w:spacing w:line="240" w:lineRule="auto"/>
            </w:pPr>
            <m:oMathPara>
              <m:oMath>
                <m:r>
                  <w:rPr>
                    <w:rFonts w:ascii="Cambria Math" w:hAnsi="Cambria Math"/>
                  </w:rPr>
                  <m:t>→</m:t>
                </m:r>
              </m:oMath>
            </m:oMathPara>
          </w:p>
        </w:tc>
        <w:tc>
          <w:tcPr>
            <w:tcW w:w="1335" w:type="dxa"/>
          </w:tcPr>
          <w:p w14:paraId="53EC4844" w14:textId="77777777" w:rsidR="00CC26D8" w:rsidRPr="009825B4" w:rsidRDefault="00372753" w:rsidP="007008A6">
            <w:pPr>
              <w:spacing w:line="240" w:lineRule="auto"/>
            </w:pPr>
            <m:oMathPara>
              <m:oMath>
                <m:sSup>
                  <m:sSupPr>
                    <m:ctrlPr>
                      <w:rPr>
                        <w:rFonts w:ascii="Cambria Math" w:hAnsi="Cambria Math"/>
                        <w:i/>
                      </w:rPr>
                    </m:ctrlPr>
                  </m:sSupPr>
                  <m:e>
                    <m:r>
                      <w:rPr>
                        <w:rFonts w:ascii="Cambria Math" w:hAnsi="Cambria Math"/>
                      </w:rPr>
                      <m:t>1×10</m:t>
                    </m:r>
                  </m:e>
                  <m:sup>
                    <m:r>
                      <w:rPr>
                        <w:rFonts w:ascii="Cambria Math" w:hAnsi="Cambria Math"/>
                      </w:rPr>
                      <m:t>6</m:t>
                    </m:r>
                  </m:sup>
                </m:sSup>
                <m:r>
                  <w:rPr>
                    <w:rFonts w:ascii="Cambria Math" w:hAnsi="Cambria Math"/>
                  </w:rPr>
                  <m:t>Hz</m:t>
                </m:r>
              </m:oMath>
            </m:oMathPara>
          </w:p>
        </w:tc>
        <w:tc>
          <w:tcPr>
            <w:tcW w:w="2366" w:type="dxa"/>
          </w:tcPr>
          <w:p w14:paraId="2A9D2D4C" w14:textId="77777777" w:rsidR="00CC26D8" w:rsidRPr="009825B4" w:rsidRDefault="00CC26D8" w:rsidP="007008A6">
            <w:pPr>
              <w:spacing w:line="240" w:lineRule="auto"/>
            </w:pPr>
          </w:p>
        </w:tc>
        <w:tc>
          <w:tcPr>
            <w:tcW w:w="1701" w:type="dxa"/>
          </w:tcPr>
          <w:p w14:paraId="6ADF9938" w14:textId="77777777" w:rsidR="00CC26D8" w:rsidRPr="009825B4" w:rsidRDefault="00CC26D8" w:rsidP="007008A6">
            <w:pPr>
              <w:spacing w:line="240" w:lineRule="auto"/>
              <w:jc w:val="left"/>
            </w:pPr>
          </w:p>
        </w:tc>
      </w:tr>
      <w:tr w:rsidR="00CC26D8" w:rsidRPr="009825B4" w14:paraId="5225ACCA" w14:textId="77777777" w:rsidTr="007008A6">
        <w:trPr>
          <w:jc w:val="center"/>
        </w:trPr>
        <w:tc>
          <w:tcPr>
            <w:tcW w:w="1276" w:type="dxa"/>
          </w:tcPr>
          <w:p w14:paraId="406EE232" w14:textId="77777777" w:rsidR="00CC26D8" w:rsidRPr="009825B4" w:rsidRDefault="00CC26D8" w:rsidP="007008A6">
            <w:pPr>
              <w:spacing w:before="160" w:line="240" w:lineRule="auto"/>
            </w:pPr>
            <m:oMathPara>
              <m:oMath>
                <m:r>
                  <w:rPr>
                    <w:rFonts w:ascii="Cambria Math" w:hAnsi="Cambria Math"/>
                  </w:rPr>
                  <m:t>200MHz</m:t>
                </m:r>
              </m:oMath>
            </m:oMathPara>
          </w:p>
        </w:tc>
        <w:tc>
          <w:tcPr>
            <w:tcW w:w="418" w:type="dxa"/>
          </w:tcPr>
          <w:p w14:paraId="78E87B37" w14:textId="77777777" w:rsidR="00CC26D8" w:rsidRPr="009825B4" w:rsidRDefault="00CC26D8" w:rsidP="007008A6">
            <w:pPr>
              <w:spacing w:before="160" w:line="240" w:lineRule="auto"/>
            </w:pPr>
            <m:oMathPara>
              <m:oMath>
                <m:r>
                  <w:rPr>
                    <w:rFonts w:ascii="Cambria Math" w:hAnsi="Cambria Math"/>
                  </w:rPr>
                  <m:t>→</m:t>
                </m:r>
              </m:oMath>
            </m:oMathPara>
          </w:p>
        </w:tc>
        <w:tc>
          <w:tcPr>
            <w:tcW w:w="1335" w:type="dxa"/>
          </w:tcPr>
          <w:p w14:paraId="09CBF222" w14:textId="77777777" w:rsidR="00CC26D8" w:rsidRPr="009825B4" w:rsidRDefault="00CC26D8" w:rsidP="007008A6">
            <w:pPr>
              <w:spacing w:before="160" w:line="240" w:lineRule="auto"/>
              <w:jc w:val="center"/>
            </w:pPr>
            <m:oMath>
              <m:r>
                <w:rPr>
                  <w:rFonts w:ascii="Cambria Math" w:hAnsi="Cambria Math"/>
                </w:rPr>
                <m:t>X</m:t>
              </m:r>
            </m:oMath>
            <w:r w:rsidRPr="009825B4">
              <w:t xml:space="preserve"> =</w:t>
            </w:r>
          </w:p>
        </w:tc>
        <w:tc>
          <w:tcPr>
            <w:tcW w:w="2366" w:type="dxa"/>
          </w:tcPr>
          <w:p w14:paraId="7014AD48" w14:textId="77777777" w:rsidR="00CC26D8" w:rsidRPr="009825B4" w:rsidRDefault="00372753" w:rsidP="007008A6">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200MHz∙1×10</m:t>
                        </m:r>
                      </m:e>
                      <m:sup>
                        <m:r>
                          <w:rPr>
                            <w:rFonts w:ascii="Cambria Math" w:hAnsi="Cambria Math"/>
                          </w:rPr>
                          <m:t>6</m:t>
                        </m:r>
                      </m:sup>
                    </m:sSup>
                  </m:num>
                  <m:den>
                    <m:r>
                      <w:rPr>
                        <w:rFonts w:ascii="Cambria Math" w:hAnsi="Cambria Math"/>
                      </w:rPr>
                      <m:t>1MHz</m:t>
                    </m:r>
                  </m:den>
                </m:f>
                <m:r>
                  <w:rPr>
                    <w:rFonts w:ascii="Cambria Math" w:hAnsi="Cambria Math"/>
                  </w:rPr>
                  <m:t>=</m:t>
                </m:r>
              </m:oMath>
            </m:oMathPara>
          </w:p>
        </w:tc>
        <w:tc>
          <w:tcPr>
            <w:tcW w:w="1701" w:type="dxa"/>
          </w:tcPr>
          <w:p w14:paraId="6448A66E" w14:textId="77777777" w:rsidR="00CC26D8" w:rsidRPr="009825B4" w:rsidRDefault="00372753" w:rsidP="007008A6">
            <w:pPr>
              <w:spacing w:before="160" w:line="240" w:lineRule="auto"/>
              <w:jc w:val="left"/>
              <w:rPr>
                <w:b/>
                <w:bCs/>
              </w:rPr>
            </w:pPr>
            <m:oMathPara>
              <m:oMathParaPr>
                <m:jc m:val="left"/>
              </m:oMathParaPr>
              <m:oMath>
                <m:sSup>
                  <m:sSupPr>
                    <m:ctrlPr>
                      <w:rPr>
                        <w:rFonts w:ascii="Cambria Math" w:hAnsi="Cambria Math"/>
                        <w:b/>
                        <w:bCs/>
                        <w:i/>
                      </w:rPr>
                    </m:ctrlPr>
                  </m:sSupPr>
                  <m:e>
                    <m:r>
                      <m:rPr>
                        <m:sty m:val="bi"/>
                      </m:rPr>
                      <w:rPr>
                        <w:rFonts w:ascii="Cambria Math" w:hAnsi="Cambria Math"/>
                      </w:rPr>
                      <m:t>200×10</m:t>
                    </m:r>
                  </m:e>
                  <m:sup>
                    <m:r>
                      <m:rPr>
                        <m:sty m:val="bi"/>
                      </m:rPr>
                      <w:rPr>
                        <w:rFonts w:ascii="Cambria Math" w:hAnsi="Cambria Math"/>
                      </w:rPr>
                      <m:t>6</m:t>
                    </m:r>
                  </m:sup>
                </m:sSup>
                <m:r>
                  <m:rPr>
                    <m:sty m:val="bi"/>
                  </m:rPr>
                  <w:rPr>
                    <w:rFonts w:ascii="Cambria Math" w:hAnsi="Cambria Math"/>
                  </w:rPr>
                  <m:t>Hz</m:t>
                </m:r>
              </m:oMath>
            </m:oMathPara>
          </w:p>
        </w:tc>
      </w:tr>
    </w:tbl>
    <w:p w14:paraId="54AE539A" w14:textId="77777777" w:rsidR="00CC26D8" w:rsidRPr="009825B4" w:rsidRDefault="00CC26D8" w:rsidP="00CC26D8">
      <w:pPr>
        <w:spacing w:before="40" w:after="40" w:line="240" w:lineRule="auto"/>
        <w:rPr>
          <w:b/>
        </w:rPr>
      </w:pPr>
    </w:p>
    <w:tbl>
      <w:tblPr>
        <w:tblStyle w:val="TablaUNIR30"/>
        <w:tblW w:w="0" w:type="auto"/>
        <w:tblLook w:val="04A0" w:firstRow="1" w:lastRow="0" w:firstColumn="1" w:lastColumn="0" w:noHBand="0" w:noVBand="1"/>
      </w:tblPr>
      <w:tblGrid>
        <w:gridCol w:w="3112"/>
        <w:gridCol w:w="4105"/>
      </w:tblGrid>
      <w:tr w:rsidR="00CC26D8" w:rsidRPr="009825B4" w14:paraId="21C73BA6" w14:textId="77777777" w:rsidTr="004F08F6">
        <w:trPr>
          <w:cnfStyle w:val="100000000000" w:firstRow="1" w:lastRow="0" w:firstColumn="0" w:lastColumn="0" w:oddVBand="0" w:evenVBand="0" w:oddHBand="0" w:evenHBand="0" w:firstRowFirstColumn="0" w:firstRowLastColumn="0" w:lastRowFirstColumn="0" w:lastRowLastColumn="0"/>
        </w:trPr>
        <w:tc>
          <w:tcPr>
            <w:tcW w:w="7217" w:type="dxa"/>
            <w:gridSpan w:val="2"/>
          </w:tcPr>
          <w:p w14:paraId="409EA907" w14:textId="1D863343" w:rsidR="00CC26D8" w:rsidRPr="009825B4" w:rsidRDefault="00CC26D8" w:rsidP="00CC26D8">
            <w:pPr>
              <w:spacing w:before="40" w:after="40" w:line="240" w:lineRule="auto"/>
              <w:jc w:val="center"/>
              <w:rPr>
                <w:b/>
              </w:rPr>
            </w:pPr>
            <w:r w:rsidRPr="009825B4">
              <w:rPr>
                <w:b/>
              </w:rPr>
              <w:t>FORMULAS</w:t>
            </w:r>
          </w:p>
        </w:tc>
      </w:tr>
      <w:tr w:rsidR="00CC26D8" w:rsidRPr="009825B4" w14:paraId="37227A02" w14:textId="77777777" w:rsidTr="004F08F6">
        <w:tc>
          <w:tcPr>
            <w:tcW w:w="3112" w:type="dxa"/>
          </w:tcPr>
          <w:p w14:paraId="73481B6E" w14:textId="1F357C65" w:rsidR="00CC26D8" w:rsidRPr="009825B4" w:rsidRDefault="00CC26D8" w:rsidP="00CC26D8">
            <w:pPr>
              <w:spacing w:before="40" w:after="40" w:line="240" w:lineRule="auto"/>
              <w:jc w:val="center"/>
              <w:rPr>
                <w:b/>
              </w:rPr>
            </w:pPr>
            <w:r w:rsidRPr="009825B4">
              <w:rPr>
                <w:b/>
              </w:rPr>
              <w:t>CPI</w:t>
            </w:r>
          </w:p>
        </w:tc>
        <w:tc>
          <w:tcPr>
            <w:tcW w:w="4105" w:type="dxa"/>
          </w:tcPr>
          <w:p w14:paraId="305139C8" w14:textId="5756B8D1" w:rsidR="00CC26D8" w:rsidRPr="009825B4" w:rsidRDefault="00CC26D8" w:rsidP="00CC26D8">
            <w:pPr>
              <w:spacing w:before="40" w:after="40" w:line="240" w:lineRule="auto"/>
              <w:jc w:val="center"/>
              <w:rPr>
                <w:b/>
              </w:rPr>
            </w:pPr>
            <w:r w:rsidRPr="009825B4">
              <w:rPr>
                <w:b/>
              </w:rPr>
              <w:t>MIPS</w:t>
            </w:r>
          </w:p>
        </w:tc>
      </w:tr>
      <w:tr w:rsidR="00CC26D8" w:rsidRPr="009825B4" w14:paraId="33B9B495" w14:textId="77777777" w:rsidTr="004F08F6">
        <w:tc>
          <w:tcPr>
            <w:tcW w:w="3112" w:type="dxa"/>
          </w:tcPr>
          <w:p w14:paraId="40AF7C16" w14:textId="0D500C4D" w:rsidR="00CC26D8" w:rsidRPr="009825B4" w:rsidRDefault="00CC26D8" w:rsidP="00CC26D8">
            <w:pPr>
              <w:spacing w:before="40" w:after="40" w:line="240" w:lineRule="auto"/>
              <w:ind w:left="709"/>
              <w:rPr>
                <w:bCs/>
              </w:rPr>
            </w:pPr>
            <m:oMathPara>
              <m:oMath>
                <m:r>
                  <w:rPr>
                    <w:rFonts w:ascii="Cambria Math" w:hAnsi="Cambria Math"/>
                  </w:rPr>
                  <m:t>CPI=</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bCs/>
                                <w:i/>
                              </w:rPr>
                            </m:ctrlPr>
                          </m:sSubPr>
                          <m:e>
                            <m:r>
                              <w:rPr>
                                <w:rFonts w:ascii="Cambria Math" w:hAnsi="Cambria Math"/>
                              </w:rPr>
                              <m:t>CPI</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e>
                    </m:nary>
                  </m:num>
                  <m:den>
                    <m:sSup>
                      <m:sSupPr>
                        <m:ctrlPr>
                          <w:rPr>
                            <w:rFonts w:ascii="Cambria Math" w:hAnsi="Cambria Math"/>
                            <w:bCs/>
                            <w:i/>
                          </w:rPr>
                        </m:ctrlPr>
                      </m:sSupPr>
                      <m:e>
                        <m:r>
                          <w:rPr>
                            <w:rFonts w:ascii="Cambria Math" w:hAnsi="Cambria Math"/>
                          </w:rPr>
                          <m:t>N</m:t>
                        </m:r>
                      </m:e>
                      <m:sup>
                        <m:r>
                          <w:rPr>
                            <w:rFonts w:ascii="Cambria Math" w:hAnsi="Cambria Math"/>
                          </w:rPr>
                          <m:t>o</m:t>
                        </m:r>
                      </m:sup>
                    </m:sSup>
                    <m:r>
                      <w:rPr>
                        <w:rFonts w:ascii="Cambria Math" w:hAnsi="Cambria Math"/>
                      </w:rPr>
                      <m:t>instrucTOTAL</m:t>
                    </m:r>
                  </m:den>
                </m:f>
              </m:oMath>
            </m:oMathPara>
          </w:p>
        </w:tc>
        <w:tc>
          <w:tcPr>
            <w:tcW w:w="4105" w:type="dxa"/>
          </w:tcPr>
          <w:p w14:paraId="27383E45" w14:textId="2C68AFD1" w:rsidR="00CC26D8" w:rsidRPr="009825B4" w:rsidRDefault="00372753" w:rsidP="00CC26D8">
            <w:pPr>
              <w:spacing w:before="40" w:after="40" w:line="240" w:lineRule="auto"/>
              <w:rPr>
                <w:b/>
              </w:rPr>
            </w:pPr>
            <m:oMathPara>
              <m:oMath>
                <m:sSub>
                  <m:sSubPr>
                    <m:ctrlPr>
                      <w:rPr>
                        <w:rFonts w:ascii="Cambria Math" w:hAnsi="Cambria Math"/>
                        <w:bCs/>
                        <w:i/>
                      </w:rPr>
                    </m:ctrlPr>
                  </m:sSubPr>
                  <m:e>
                    <m:r>
                      <w:rPr>
                        <w:rFonts w:ascii="Cambria Math" w:hAnsi="Cambria Math"/>
                      </w:rPr>
                      <m:t>MIPS</m:t>
                    </m:r>
                  </m:e>
                  <m:sub>
                    <m:r>
                      <w:rPr>
                        <w:rFonts w:ascii="Cambria Math" w:hAnsi="Cambria Math"/>
                      </w:rPr>
                      <m:t>A</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f</m:t>
                        </m:r>
                      </m:e>
                      <m:sub>
                        <m:r>
                          <w:rPr>
                            <w:rFonts w:ascii="Cambria Math" w:hAnsi="Cambria Math"/>
                          </w:rPr>
                          <m:t>CPU</m:t>
                        </m:r>
                      </m:sub>
                    </m:sSub>
                  </m:num>
                  <m:den>
                    <m:sSub>
                      <m:sSubPr>
                        <m:ctrlPr>
                          <w:rPr>
                            <w:rFonts w:ascii="Cambria Math" w:hAnsi="Cambria Math"/>
                            <w:bCs/>
                            <w:i/>
                          </w:rPr>
                        </m:ctrlPr>
                      </m:sSubPr>
                      <m:e>
                        <m:r>
                          <w:rPr>
                            <w:rFonts w:ascii="Cambria Math" w:hAnsi="Cambria Math"/>
                          </w:rPr>
                          <m:t>CPI</m:t>
                        </m:r>
                      </m:e>
                      <m:sub>
                        <m:r>
                          <w:rPr>
                            <w:rFonts w:ascii="Cambria Math" w:hAnsi="Cambria Math"/>
                          </w:rPr>
                          <m:t>A</m:t>
                        </m:r>
                      </m:sub>
                    </m:sSub>
                    <m:r>
                      <w:rPr>
                        <w:rFonts w:ascii="Cambria Math" w:hAnsi="Cambria Math"/>
                      </w:rPr>
                      <m:t>×</m:t>
                    </m:r>
                    <m:sSup>
                      <m:sSupPr>
                        <m:ctrlPr>
                          <w:rPr>
                            <w:rFonts w:ascii="Cambria Math" w:hAnsi="Cambria Math"/>
                            <w:bCs/>
                            <w:i/>
                          </w:rPr>
                        </m:ctrlPr>
                      </m:sSupPr>
                      <m:e>
                        <m:r>
                          <w:rPr>
                            <w:rFonts w:ascii="Cambria Math" w:hAnsi="Cambria Math"/>
                          </w:rPr>
                          <m:t>10</m:t>
                        </m:r>
                      </m:e>
                      <m:sup>
                        <m:r>
                          <w:rPr>
                            <w:rFonts w:ascii="Cambria Math" w:hAnsi="Cambria Math"/>
                          </w:rPr>
                          <m:t>6</m:t>
                        </m:r>
                      </m:sup>
                    </m:sSup>
                  </m:den>
                </m:f>
              </m:oMath>
            </m:oMathPara>
          </w:p>
        </w:tc>
      </w:tr>
    </w:tbl>
    <w:p w14:paraId="7FA6F124" w14:textId="77777777" w:rsidR="004F08F6" w:rsidRPr="009825B4" w:rsidRDefault="00CC26D8" w:rsidP="004F08F6">
      <w:pPr>
        <w:spacing w:before="80" w:after="120" w:line="240" w:lineRule="auto"/>
        <w:ind w:left="397"/>
      </w:pPr>
      <w:r w:rsidRPr="009825B4">
        <w:t>Donde:</w:t>
      </w:r>
    </w:p>
    <w:p w14:paraId="16A30402" w14:textId="48BFC2F4" w:rsidR="00CC26D8" w:rsidRPr="009825B4" w:rsidRDefault="00CC26D8" w:rsidP="004F08F6">
      <w:pPr>
        <w:spacing w:before="80" w:after="120" w:line="240" w:lineRule="auto"/>
        <w:ind w:firstLine="680"/>
      </w:pPr>
      <w:r w:rsidRPr="009825B4">
        <w:rPr>
          <w:b/>
          <w:bCs/>
        </w:rPr>
        <w:t>CPI:</w:t>
      </w:r>
      <w:r w:rsidRPr="009825B4">
        <w:t xml:space="preserve"> Son el número de ciclos por instrucciones que queremos calcular.</w:t>
      </w:r>
    </w:p>
    <w:p w14:paraId="06DD7C60" w14:textId="77777777" w:rsidR="00CC26D8" w:rsidRPr="009825B4" w:rsidRDefault="00CC26D8" w:rsidP="004F08F6">
      <w:pPr>
        <w:spacing w:before="80" w:after="80" w:line="240" w:lineRule="auto"/>
        <w:ind w:firstLine="680"/>
      </w:pPr>
      <w:r w:rsidRPr="009825B4">
        <w:rPr>
          <w:b/>
          <w:bCs/>
        </w:rPr>
        <w:t xml:space="preserve">I: </w:t>
      </w:r>
      <w:r w:rsidRPr="009825B4">
        <w:t>Son las instrucciones de cada instrucción.</w:t>
      </w:r>
    </w:p>
    <w:p w14:paraId="3AF5E7E1" w14:textId="6718C45C" w:rsidR="00CC26D8" w:rsidRPr="009825B4" w:rsidRDefault="00CC26D8" w:rsidP="00CC26D8">
      <w:pPr>
        <w:spacing w:before="80" w:after="80" w:line="240" w:lineRule="auto"/>
        <w:ind w:left="709"/>
      </w:pPr>
      <w:r w:rsidRPr="009825B4">
        <w:rPr>
          <w:b/>
          <w:bCs/>
        </w:rPr>
        <w:t>NI:</w:t>
      </w:r>
      <w:r w:rsidRPr="009825B4">
        <w:t xml:space="preserve"> Son el número de instrucciones total por programa.</w:t>
      </w:r>
    </w:p>
    <w:p w14:paraId="3C31EF64" w14:textId="1DCA5276" w:rsidR="004F08F6" w:rsidRPr="009825B4" w:rsidRDefault="004F08F6" w:rsidP="00CC26D8">
      <w:pPr>
        <w:spacing w:before="80" w:after="80" w:line="240" w:lineRule="auto"/>
        <w:ind w:left="709"/>
        <w:rPr>
          <w:rFonts w:eastAsiaTheme="minorEastAsia"/>
        </w:rPr>
      </w:pPr>
      <w:r w:rsidRPr="009825B4">
        <w:rPr>
          <w:b/>
          <w:bCs/>
        </w:rPr>
        <w:t>MIPS:</w:t>
      </w:r>
      <w:r w:rsidRPr="009825B4">
        <w:t xml:space="preserve"> </w:t>
      </w:r>
      <w:r w:rsidRPr="009825B4">
        <w:rPr>
          <w:rFonts w:eastAsiaTheme="minorEastAsia"/>
        </w:rPr>
        <w:t>Son los millones de instrucciones por segundo que queremos calcular</w:t>
      </w:r>
    </w:p>
    <w:p w14:paraId="75CA4225" w14:textId="2E309A67" w:rsidR="004F08F6" w:rsidRPr="009825B4" w:rsidRDefault="004F08F6" w:rsidP="004F08F6">
      <w:pPr>
        <w:pStyle w:val="Cuerpo"/>
        <w:ind w:left="709"/>
        <w:rPr>
          <w:rFonts w:eastAsiaTheme="minorEastAsia"/>
        </w:rPr>
      </w:pPr>
      <w:proofErr w:type="spellStart"/>
      <w:r w:rsidRPr="009825B4">
        <w:rPr>
          <w:b/>
          <w:bCs/>
        </w:rPr>
        <w:t>Fcpu</w:t>
      </w:r>
      <w:proofErr w:type="spellEnd"/>
      <w:r w:rsidRPr="009825B4">
        <w:rPr>
          <w:b/>
          <w:bCs/>
        </w:rPr>
        <w:t>:</w:t>
      </w:r>
      <w:r w:rsidRPr="009825B4">
        <w:t xml:space="preserve"> </w:t>
      </w:r>
      <w:r w:rsidRPr="009825B4">
        <w:rPr>
          <w:rFonts w:eastAsiaTheme="minorEastAsia"/>
        </w:rPr>
        <w:t xml:space="preserve">Es la frecuencia, en </w:t>
      </w:r>
      <w:proofErr w:type="spellStart"/>
      <w:r w:rsidRPr="009825B4">
        <w:rPr>
          <w:rFonts w:eastAsiaTheme="minorEastAsia"/>
        </w:rPr>
        <w:t>Herzios</w:t>
      </w:r>
      <w:proofErr w:type="spellEnd"/>
      <w:r w:rsidRPr="009825B4">
        <w:rPr>
          <w:rFonts w:eastAsiaTheme="minorEastAsia"/>
        </w:rPr>
        <w:t>, a la que trabaja el procesador.</w:t>
      </w:r>
    </w:p>
    <w:p w14:paraId="76A7BBEF" w14:textId="09E4D89B" w:rsidR="00CC26D8" w:rsidRPr="009825B4" w:rsidRDefault="00C079F5" w:rsidP="004F08F6">
      <w:pPr>
        <w:spacing w:before="240" w:after="240" w:line="240" w:lineRule="auto"/>
        <w:ind w:left="397"/>
      </w:pPr>
      <m:oMathPara>
        <m:oMathParaPr>
          <m:jc m:val="left"/>
        </m:oMathParaPr>
        <m:oMath>
          <m:r>
            <w:rPr>
              <w:rFonts w:ascii="Cambria Math" w:hAnsi="Cambria Math"/>
            </w:rPr>
            <m:t xml:space="preserve">Calculamos </m:t>
          </m:r>
          <m:r>
            <m:rPr>
              <m:sty m:val="bi"/>
            </m:rPr>
            <w:rPr>
              <w:rFonts w:ascii="Cambria Math" w:hAnsi="Cambria Math"/>
            </w:rPr>
            <m:t>CPI</m:t>
          </m:r>
          <m:r>
            <w:rPr>
              <w:rFonts w:ascii="Cambria Math" w:hAnsi="Cambria Math"/>
            </w:rPr>
            <m:t xml:space="preserve"> y </m:t>
          </m:r>
          <m:r>
            <m:rPr>
              <m:sty m:val="bi"/>
            </m:rPr>
            <w:rPr>
              <w:rFonts w:ascii="Cambria Math" w:hAnsi="Cambria Math"/>
            </w:rPr>
            <m:t>MIPS</m:t>
          </m:r>
          <m:r>
            <w:rPr>
              <w:rFonts w:ascii="Cambria Math" w:hAnsi="Cambria Math"/>
            </w:rPr>
            <m:t xml:space="preserve"> de </m:t>
          </m:r>
          <m:r>
            <m:rPr>
              <m:sty m:val="bi"/>
            </m:rPr>
            <w:rPr>
              <w:rFonts w:ascii="Cambria Math" w:hAnsi="Cambria Math"/>
            </w:rPr>
            <m:t>A</m:t>
          </m:r>
          <m:r>
            <w:rPr>
              <w:rFonts w:ascii="Cambria Math" w:hAnsi="Cambria Math"/>
            </w:rPr>
            <m:t>:</m:t>
          </m:r>
        </m:oMath>
      </m:oMathPara>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2686"/>
      </w:tblGrid>
      <w:tr w:rsidR="00CC26D8" w:rsidRPr="009825B4" w14:paraId="2181A06F" w14:textId="77777777" w:rsidTr="00D91E34">
        <w:tc>
          <w:tcPr>
            <w:tcW w:w="4962" w:type="dxa"/>
          </w:tcPr>
          <w:p w14:paraId="162371F3" w14:textId="3033A8AB" w:rsidR="00CC26D8" w:rsidRPr="009825B4" w:rsidRDefault="00372753" w:rsidP="00CC26D8">
            <w:pPr>
              <w:spacing w:before="80" w:after="80" w:line="240" w:lineRule="auto"/>
              <w:jc w:val="left"/>
            </w:pPr>
            <m:oMathPara>
              <m:oMathParaPr>
                <m:jc m:val="left"/>
              </m:oMathParaPr>
              <m:oMath>
                <m:sSub>
                  <m:sSubPr>
                    <m:ctrlPr>
                      <w:rPr>
                        <w:rFonts w:ascii="Cambria Math" w:hAnsi="Cambria Math"/>
                        <w:bCs/>
                        <w:i/>
                      </w:rPr>
                    </m:ctrlPr>
                  </m:sSubPr>
                  <m:e>
                    <m:r>
                      <w:rPr>
                        <w:rFonts w:ascii="Cambria Math" w:hAnsi="Cambria Math"/>
                      </w:rPr>
                      <m:t>CPI</m:t>
                    </m:r>
                  </m:e>
                  <m:sub>
                    <m:r>
                      <w:rPr>
                        <w:rFonts w:ascii="Cambria Math" w:hAnsi="Cambria Math"/>
                      </w:rPr>
                      <m:t>A</m:t>
                    </m:r>
                  </m:sub>
                </m:sSub>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bCs/>
                                <w:i/>
                              </w:rPr>
                            </m:ctrlPr>
                          </m:sSubPr>
                          <m:e>
                            <m:r>
                              <w:rPr>
                                <w:rFonts w:ascii="Cambria Math" w:hAnsi="Cambria Math"/>
                              </w:rPr>
                              <m:t>CPI</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e>
                    </m:nary>
                  </m:num>
                  <m:den>
                    <m:sSup>
                      <m:sSupPr>
                        <m:ctrlPr>
                          <w:rPr>
                            <w:rFonts w:ascii="Cambria Math" w:hAnsi="Cambria Math"/>
                            <w:bCs/>
                            <w:i/>
                          </w:rPr>
                        </m:ctrlPr>
                      </m:sSupPr>
                      <m:e>
                        <m:r>
                          <w:rPr>
                            <w:rFonts w:ascii="Cambria Math" w:hAnsi="Cambria Math"/>
                          </w:rPr>
                          <m:t>N</m:t>
                        </m:r>
                      </m:e>
                      <m:sup>
                        <m:r>
                          <w:rPr>
                            <w:rFonts w:ascii="Cambria Math" w:hAnsi="Cambria Math"/>
                          </w:rPr>
                          <m:t>o</m:t>
                        </m:r>
                      </m:sup>
                    </m:sSup>
                    <m:r>
                      <w:rPr>
                        <w:rFonts w:ascii="Cambria Math" w:hAnsi="Cambria Math"/>
                      </w:rPr>
                      <m:t>instrucTOTAL</m:t>
                    </m:r>
                  </m:den>
                </m:f>
              </m:oMath>
            </m:oMathPara>
          </w:p>
        </w:tc>
        <w:tc>
          <w:tcPr>
            <w:tcW w:w="2686" w:type="dxa"/>
          </w:tcPr>
          <w:p w14:paraId="68D72A60" w14:textId="472DB3C0" w:rsidR="00CC26D8" w:rsidRPr="009825B4" w:rsidRDefault="00372753" w:rsidP="00CC26D8">
            <w:pPr>
              <w:spacing w:before="80" w:after="80" w:line="240" w:lineRule="auto"/>
            </w:pPr>
            <m:oMathPara>
              <m:oMathParaPr>
                <m:jc m:val="left"/>
              </m:oMathParaPr>
              <m:oMath>
                <m:sSub>
                  <m:sSubPr>
                    <m:ctrlPr>
                      <w:rPr>
                        <w:rFonts w:ascii="Cambria Math" w:hAnsi="Cambria Math"/>
                        <w:bCs/>
                        <w:i/>
                      </w:rPr>
                    </m:ctrlPr>
                  </m:sSubPr>
                  <m:e>
                    <m:r>
                      <w:rPr>
                        <w:rFonts w:ascii="Cambria Math" w:hAnsi="Cambria Math"/>
                      </w:rPr>
                      <m:t>MIPS</m:t>
                    </m:r>
                  </m:e>
                  <m:sub>
                    <m:r>
                      <w:rPr>
                        <w:rFonts w:ascii="Cambria Math" w:hAnsi="Cambria Math"/>
                      </w:rPr>
                      <m:t>A</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f</m:t>
                        </m:r>
                      </m:e>
                      <m:sub>
                        <m:r>
                          <w:rPr>
                            <w:rFonts w:ascii="Cambria Math" w:hAnsi="Cambria Math"/>
                          </w:rPr>
                          <m:t>CPU</m:t>
                        </m:r>
                      </m:sub>
                    </m:sSub>
                  </m:num>
                  <m:den>
                    <m:sSub>
                      <m:sSubPr>
                        <m:ctrlPr>
                          <w:rPr>
                            <w:rFonts w:ascii="Cambria Math" w:hAnsi="Cambria Math"/>
                            <w:bCs/>
                            <w:i/>
                          </w:rPr>
                        </m:ctrlPr>
                      </m:sSubPr>
                      <m:e>
                        <m:r>
                          <w:rPr>
                            <w:rFonts w:ascii="Cambria Math" w:hAnsi="Cambria Math"/>
                          </w:rPr>
                          <m:t>CPI</m:t>
                        </m:r>
                      </m:e>
                      <m:sub>
                        <m:r>
                          <w:rPr>
                            <w:rFonts w:ascii="Cambria Math" w:hAnsi="Cambria Math"/>
                          </w:rPr>
                          <m:t>A</m:t>
                        </m:r>
                      </m:sub>
                    </m:sSub>
                    <m:r>
                      <w:rPr>
                        <w:rFonts w:ascii="Cambria Math" w:hAnsi="Cambria Math"/>
                      </w:rPr>
                      <m:t>×</m:t>
                    </m:r>
                    <m:sSup>
                      <m:sSupPr>
                        <m:ctrlPr>
                          <w:rPr>
                            <w:rFonts w:ascii="Cambria Math" w:hAnsi="Cambria Math"/>
                            <w:bCs/>
                            <w:i/>
                          </w:rPr>
                        </m:ctrlPr>
                      </m:sSupPr>
                      <m:e>
                        <m:r>
                          <w:rPr>
                            <w:rFonts w:ascii="Cambria Math" w:hAnsi="Cambria Math"/>
                          </w:rPr>
                          <m:t>10</m:t>
                        </m:r>
                      </m:e>
                      <m:sup>
                        <m:r>
                          <w:rPr>
                            <w:rFonts w:ascii="Cambria Math" w:hAnsi="Cambria Math"/>
                          </w:rPr>
                          <m:t>6</m:t>
                        </m:r>
                      </m:sup>
                    </m:sSup>
                  </m:den>
                </m:f>
              </m:oMath>
            </m:oMathPara>
          </w:p>
        </w:tc>
      </w:tr>
      <w:tr w:rsidR="00CC26D8" w:rsidRPr="009825B4" w14:paraId="79ADA86B" w14:textId="77777777" w:rsidTr="00D91E34">
        <w:tc>
          <w:tcPr>
            <w:tcW w:w="4962" w:type="dxa"/>
          </w:tcPr>
          <w:p w14:paraId="04F489F6" w14:textId="361296A5" w:rsidR="00CC26D8" w:rsidRPr="009825B4" w:rsidRDefault="00372753" w:rsidP="00CC26D8">
            <w:pPr>
              <w:spacing w:before="80" w:after="80" w:line="240" w:lineRule="auto"/>
              <w:jc w:val="left"/>
            </w:pPr>
            <m:oMathPara>
              <m:oMathParaPr>
                <m:jc m:val="left"/>
              </m:oMathParaPr>
              <m:oMath>
                <m:sSub>
                  <m:sSubPr>
                    <m:ctrlPr>
                      <w:rPr>
                        <w:rFonts w:ascii="Cambria Math" w:hAnsi="Cambria Math"/>
                        <w:bCs/>
                        <w:i/>
                      </w:rPr>
                    </m:ctrlPr>
                  </m:sSubPr>
                  <m:e>
                    <m:r>
                      <w:rPr>
                        <w:rFonts w:ascii="Cambria Math" w:hAnsi="Cambria Math"/>
                      </w:rPr>
                      <m:t>CPI</m:t>
                    </m:r>
                  </m:e>
                  <m:sub>
                    <m:r>
                      <w:rPr>
                        <w:rFonts w:ascii="Cambria Math" w:hAnsi="Cambria Math"/>
                      </w:rPr>
                      <m:t>A</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CPI</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CPI</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2</m:t>
                        </m:r>
                      </m:sub>
                    </m:sSub>
                  </m:num>
                  <m:den>
                    <m:sSup>
                      <m:sSupPr>
                        <m:ctrlPr>
                          <w:rPr>
                            <w:rFonts w:ascii="Cambria Math" w:hAnsi="Cambria Math"/>
                            <w:bCs/>
                            <w:i/>
                          </w:rPr>
                        </m:ctrlPr>
                      </m:sSupPr>
                      <m:e>
                        <m:r>
                          <w:rPr>
                            <w:rFonts w:ascii="Cambria Math" w:hAnsi="Cambria Math"/>
                          </w:rPr>
                          <m:t>N</m:t>
                        </m:r>
                      </m:e>
                      <m:sup>
                        <m:r>
                          <w:rPr>
                            <w:rFonts w:ascii="Cambria Math" w:hAnsi="Cambria Math"/>
                          </w:rPr>
                          <m:t>o</m:t>
                        </m:r>
                      </m:sup>
                    </m:sSup>
                    <m:r>
                      <w:rPr>
                        <w:rFonts w:ascii="Cambria Math" w:hAnsi="Cambria Math"/>
                      </w:rPr>
                      <m:t>instrucTOTAL</m:t>
                    </m:r>
                  </m:den>
                </m:f>
              </m:oMath>
            </m:oMathPara>
          </w:p>
        </w:tc>
        <w:tc>
          <w:tcPr>
            <w:tcW w:w="2686" w:type="dxa"/>
          </w:tcPr>
          <w:p w14:paraId="345D485B" w14:textId="421A15A4" w:rsidR="00CC26D8" w:rsidRPr="009825B4" w:rsidRDefault="00372753" w:rsidP="00CC26D8">
            <w:pPr>
              <w:spacing w:before="80" w:after="80" w:line="240" w:lineRule="auto"/>
            </w:pPr>
            <m:oMathPara>
              <m:oMathParaPr>
                <m:jc m:val="left"/>
              </m:oMathParaPr>
              <m:oMath>
                <m:sSub>
                  <m:sSubPr>
                    <m:ctrlPr>
                      <w:rPr>
                        <w:rFonts w:ascii="Cambria Math" w:hAnsi="Cambria Math"/>
                        <w:bCs/>
                        <w:i/>
                      </w:rPr>
                    </m:ctrlPr>
                  </m:sSubPr>
                  <m:e>
                    <m:r>
                      <w:rPr>
                        <w:rFonts w:ascii="Cambria Math" w:hAnsi="Cambria Math"/>
                      </w:rPr>
                      <m:t>MIPS</m:t>
                    </m:r>
                  </m:e>
                  <m:sub>
                    <m:r>
                      <w:rPr>
                        <w:rFonts w:ascii="Cambria Math" w:hAnsi="Cambria Math"/>
                      </w:rPr>
                      <m:t>A</m:t>
                    </m:r>
                  </m:sub>
                </m:sSub>
                <m:r>
                  <w:rPr>
                    <w:rFonts w:ascii="Cambria Math" w:hAnsi="Cambria Math"/>
                  </w:rPr>
                  <m:t>=</m:t>
                </m:r>
                <m:f>
                  <m:fPr>
                    <m:ctrlPr>
                      <w:rPr>
                        <w:rFonts w:ascii="Cambria Math" w:hAnsi="Cambria Math"/>
                        <w:bCs/>
                        <w:i/>
                      </w:rPr>
                    </m:ctrlPr>
                  </m:fPr>
                  <m:num>
                    <m:r>
                      <w:rPr>
                        <w:rFonts w:ascii="Cambria Math" w:hAnsi="Cambria Math"/>
                      </w:rPr>
                      <m:t>200×</m:t>
                    </m:r>
                    <m:sSup>
                      <m:sSupPr>
                        <m:ctrlPr>
                          <w:rPr>
                            <w:rFonts w:ascii="Cambria Math" w:hAnsi="Cambria Math"/>
                            <w:bCs/>
                            <w:i/>
                          </w:rPr>
                        </m:ctrlPr>
                      </m:sSupPr>
                      <m:e>
                        <m:r>
                          <w:rPr>
                            <w:rFonts w:ascii="Cambria Math" w:hAnsi="Cambria Math"/>
                          </w:rPr>
                          <m:t>10</m:t>
                        </m:r>
                      </m:e>
                      <m:sup>
                        <m:r>
                          <w:rPr>
                            <w:rFonts w:ascii="Cambria Math" w:hAnsi="Cambria Math"/>
                          </w:rPr>
                          <m:t>6</m:t>
                        </m:r>
                      </m:sup>
                    </m:sSup>
                  </m:num>
                  <m:den>
                    <m:r>
                      <w:rPr>
                        <w:rFonts w:ascii="Cambria Math" w:hAnsi="Cambria Math"/>
                      </w:rPr>
                      <m:t>2.75×</m:t>
                    </m:r>
                    <m:sSup>
                      <m:sSupPr>
                        <m:ctrlPr>
                          <w:rPr>
                            <w:rFonts w:ascii="Cambria Math" w:hAnsi="Cambria Math"/>
                            <w:bCs/>
                            <w:i/>
                          </w:rPr>
                        </m:ctrlPr>
                      </m:sSupPr>
                      <m:e>
                        <m:r>
                          <w:rPr>
                            <w:rFonts w:ascii="Cambria Math" w:hAnsi="Cambria Math"/>
                          </w:rPr>
                          <m:t>10</m:t>
                        </m:r>
                      </m:e>
                      <m:sup>
                        <m:r>
                          <w:rPr>
                            <w:rFonts w:ascii="Cambria Math" w:hAnsi="Cambria Math"/>
                          </w:rPr>
                          <m:t>6</m:t>
                        </m:r>
                      </m:sup>
                    </m:sSup>
                  </m:den>
                </m:f>
              </m:oMath>
            </m:oMathPara>
          </w:p>
        </w:tc>
      </w:tr>
      <w:tr w:rsidR="00CC26D8" w:rsidRPr="009825B4" w14:paraId="2BFCBD7F" w14:textId="77777777" w:rsidTr="00D91E34">
        <w:tc>
          <w:tcPr>
            <w:tcW w:w="4962" w:type="dxa"/>
          </w:tcPr>
          <w:p w14:paraId="1622F727" w14:textId="5FF73110" w:rsidR="00CC26D8" w:rsidRPr="009825B4" w:rsidRDefault="00372753" w:rsidP="00CC26D8">
            <w:pPr>
              <w:spacing w:before="80" w:after="80" w:line="240" w:lineRule="auto"/>
              <w:jc w:val="left"/>
            </w:pPr>
            <m:oMathPara>
              <m:oMathParaPr>
                <m:jc m:val="left"/>
              </m:oMathParaPr>
              <m:oMath>
                <m:sSub>
                  <m:sSubPr>
                    <m:ctrlPr>
                      <w:rPr>
                        <w:rFonts w:ascii="Cambria Math" w:hAnsi="Cambria Math"/>
                        <w:bCs/>
                        <w:i/>
                      </w:rPr>
                    </m:ctrlPr>
                  </m:sSubPr>
                  <m:e>
                    <m:r>
                      <w:rPr>
                        <w:rFonts w:ascii="Cambria Math" w:hAnsi="Cambria Math"/>
                      </w:rPr>
                      <m:t>CPI</m:t>
                    </m:r>
                  </m:e>
                  <m:sub>
                    <m:r>
                      <w:rPr>
                        <w:rFonts w:ascii="Cambria Math" w:hAnsi="Cambria Math"/>
                      </w:rPr>
                      <m:t>A</m:t>
                    </m:r>
                  </m:sub>
                </m:sSub>
                <m:r>
                  <w:rPr>
                    <w:rFonts w:ascii="Cambria Math" w:hAnsi="Cambria Math"/>
                  </w:rPr>
                  <m:t>=</m:t>
                </m:r>
                <m:f>
                  <m:fPr>
                    <m:ctrlPr>
                      <w:rPr>
                        <w:rFonts w:ascii="Cambria Math" w:hAnsi="Cambria Math"/>
                        <w:bCs/>
                        <w:i/>
                      </w:rPr>
                    </m:ctrlPr>
                  </m:fPr>
                  <m:num>
                    <m:r>
                      <w:rPr>
                        <w:rFonts w:ascii="Cambria Math" w:hAnsi="Cambria Math"/>
                      </w:rPr>
                      <m:t>3×6+2×2</m:t>
                    </m:r>
                  </m:num>
                  <m:den>
                    <m:r>
                      <w:rPr>
                        <w:rFonts w:ascii="Cambria Math" w:hAnsi="Cambria Math"/>
                      </w:rPr>
                      <m:t>6+2</m:t>
                    </m:r>
                  </m:den>
                </m:f>
                <m:r>
                  <w:rPr>
                    <w:rFonts w:ascii="Cambria Math" w:hAnsi="Cambria Math"/>
                  </w:rPr>
                  <m:t>=</m:t>
                </m:r>
                <m:f>
                  <m:fPr>
                    <m:ctrlPr>
                      <w:rPr>
                        <w:rFonts w:ascii="Cambria Math" w:hAnsi="Cambria Math"/>
                        <w:bCs/>
                        <w:i/>
                      </w:rPr>
                    </m:ctrlPr>
                  </m:fPr>
                  <m:num>
                    <m:r>
                      <w:rPr>
                        <w:rFonts w:ascii="Cambria Math" w:hAnsi="Cambria Math"/>
                      </w:rPr>
                      <m:t>18+4</m:t>
                    </m:r>
                  </m:num>
                  <m:den>
                    <m:r>
                      <w:rPr>
                        <w:rFonts w:ascii="Cambria Math" w:hAnsi="Cambria Math"/>
                      </w:rPr>
                      <m:t>8</m:t>
                    </m:r>
                  </m:den>
                </m:f>
                <m:r>
                  <w:rPr>
                    <w:rFonts w:ascii="Cambria Math" w:hAnsi="Cambria Math"/>
                  </w:rPr>
                  <m:t>=</m:t>
                </m:r>
                <m:f>
                  <m:fPr>
                    <m:ctrlPr>
                      <w:rPr>
                        <w:rFonts w:ascii="Cambria Math" w:hAnsi="Cambria Math"/>
                        <w:bCs/>
                        <w:i/>
                      </w:rPr>
                    </m:ctrlPr>
                  </m:fPr>
                  <m:num>
                    <m:r>
                      <w:rPr>
                        <w:rFonts w:ascii="Cambria Math" w:hAnsi="Cambria Math"/>
                      </w:rPr>
                      <m:t>22</m:t>
                    </m:r>
                  </m:num>
                  <m:den>
                    <m:r>
                      <w:rPr>
                        <w:rFonts w:ascii="Cambria Math" w:hAnsi="Cambria Math"/>
                      </w:rPr>
                      <m:t>8</m:t>
                    </m:r>
                  </m:den>
                </m:f>
                <m:r>
                  <w:rPr>
                    <w:rFonts w:ascii="Cambria Math" w:hAnsi="Cambria Math"/>
                  </w:rPr>
                  <m:t>=</m:t>
                </m:r>
                <m:r>
                  <m:rPr>
                    <m:sty m:val="bi"/>
                  </m:rPr>
                  <w:rPr>
                    <w:rFonts w:ascii="Cambria Math" w:hAnsi="Cambria Math"/>
                  </w:rPr>
                  <m:t>2.75</m:t>
                </m:r>
              </m:oMath>
            </m:oMathPara>
          </w:p>
        </w:tc>
        <w:tc>
          <w:tcPr>
            <w:tcW w:w="2686" w:type="dxa"/>
          </w:tcPr>
          <w:p w14:paraId="56704465" w14:textId="1B37E9BD" w:rsidR="00CC26D8" w:rsidRPr="009825B4" w:rsidRDefault="00372753" w:rsidP="00CC26D8">
            <w:pPr>
              <w:spacing w:before="80" w:after="80" w:line="240" w:lineRule="auto"/>
            </w:pPr>
            <m:oMathPara>
              <m:oMathParaPr>
                <m:jc m:val="left"/>
              </m:oMathParaPr>
              <m:oMath>
                <m:sSub>
                  <m:sSubPr>
                    <m:ctrlPr>
                      <w:rPr>
                        <w:rFonts w:ascii="Cambria Math" w:hAnsi="Cambria Math"/>
                        <w:bCs/>
                        <w:i/>
                      </w:rPr>
                    </m:ctrlPr>
                  </m:sSubPr>
                  <m:e>
                    <m:r>
                      <w:rPr>
                        <w:rFonts w:ascii="Cambria Math" w:hAnsi="Cambria Math"/>
                      </w:rPr>
                      <m:t>MIPS</m:t>
                    </m:r>
                  </m:e>
                  <m:sub>
                    <m:r>
                      <w:rPr>
                        <w:rFonts w:ascii="Cambria Math" w:hAnsi="Cambria Math"/>
                      </w:rPr>
                      <m:t>A</m:t>
                    </m:r>
                  </m:sub>
                </m:sSub>
                <m:r>
                  <w:rPr>
                    <w:rFonts w:ascii="Cambria Math" w:hAnsi="Cambria Math"/>
                  </w:rPr>
                  <m:t>=</m:t>
                </m:r>
                <m:f>
                  <m:fPr>
                    <m:ctrlPr>
                      <w:rPr>
                        <w:rFonts w:ascii="Cambria Math" w:hAnsi="Cambria Math"/>
                        <w:bCs/>
                        <w:i/>
                      </w:rPr>
                    </m:ctrlPr>
                  </m:fPr>
                  <m:num>
                    <m:r>
                      <w:rPr>
                        <w:rFonts w:ascii="Cambria Math" w:hAnsi="Cambria Math"/>
                      </w:rPr>
                      <m:t>200</m:t>
                    </m:r>
                  </m:num>
                  <m:den>
                    <m:r>
                      <w:rPr>
                        <w:rFonts w:ascii="Cambria Math" w:hAnsi="Cambria Math"/>
                      </w:rPr>
                      <m:t>2.75</m:t>
                    </m:r>
                  </m:den>
                </m:f>
                <m:r>
                  <w:rPr>
                    <w:rFonts w:ascii="Cambria Math" w:hAnsi="Cambria Math"/>
                  </w:rPr>
                  <m:t>=</m:t>
                </m:r>
                <m:r>
                  <m:rPr>
                    <m:sty m:val="bi"/>
                  </m:rPr>
                  <w:rPr>
                    <w:rFonts w:ascii="Cambria Math" w:hAnsi="Cambria Math"/>
                  </w:rPr>
                  <m:t>72.73</m:t>
                </m:r>
              </m:oMath>
            </m:oMathPara>
          </w:p>
        </w:tc>
      </w:tr>
    </w:tbl>
    <w:p w14:paraId="404B97E7" w14:textId="4AFD4434" w:rsidR="00F52533" w:rsidRPr="009825B4" w:rsidRDefault="00543A48" w:rsidP="00D91E34">
      <w:pPr>
        <w:spacing w:before="240" w:after="240" w:line="240" w:lineRule="auto"/>
        <w:ind w:left="397"/>
      </w:pPr>
      <m:oMathPara>
        <m:oMathParaPr>
          <m:jc m:val="left"/>
        </m:oMathParaPr>
        <m:oMath>
          <m:r>
            <w:rPr>
              <w:rFonts w:ascii="Cambria Math" w:hAnsi="Cambria Math"/>
            </w:rPr>
            <m:t xml:space="preserve">Calculamos </m:t>
          </m:r>
          <m:r>
            <m:rPr>
              <m:sty m:val="bi"/>
            </m:rPr>
            <w:rPr>
              <w:rFonts w:ascii="Cambria Math" w:hAnsi="Cambria Math"/>
            </w:rPr>
            <m:t>CPI</m:t>
          </m:r>
          <m:r>
            <w:rPr>
              <w:rFonts w:ascii="Cambria Math" w:hAnsi="Cambria Math"/>
            </w:rPr>
            <m:t xml:space="preserve"> y </m:t>
          </m:r>
          <m:r>
            <m:rPr>
              <m:sty m:val="bi"/>
            </m:rPr>
            <w:rPr>
              <w:rFonts w:ascii="Cambria Math" w:hAnsi="Cambria Math"/>
            </w:rPr>
            <m:t>MIPS</m:t>
          </m:r>
          <m:r>
            <w:rPr>
              <w:rFonts w:ascii="Cambria Math" w:hAnsi="Cambria Math"/>
            </w:rPr>
            <m:t xml:space="preserve"> de </m:t>
          </m:r>
          <m:r>
            <m:rPr>
              <m:sty m:val="bi"/>
            </m:rPr>
            <w:rPr>
              <w:rFonts w:ascii="Cambria Math" w:hAnsi="Cambria Math"/>
            </w:rPr>
            <m:t>B</m:t>
          </m:r>
          <m:r>
            <w:rPr>
              <w:rFonts w:ascii="Cambria Math" w:hAnsi="Cambria Math"/>
            </w:rPr>
            <m:t>:</m:t>
          </m:r>
        </m:oMath>
      </m:oMathPara>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2686"/>
      </w:tblGrid>
      <w:tr w:rsidR="00D91E34" w:rsidRPr="009825B4" w14:paraId="19493604" w14:textId="77777777" w:rsidTr="00D91E34">
        <w:tc>
          <w:tcPr>
            <w:tcW w:w="4962" w:type="dxa"/>
          </w:tcPr>
          <w:p w14:paraId="6E2CFF4F" w14:textId="25939938" w:rsidR="00543A48" w:rsidRPr="009825B4" w:rsidRDefault="00372753" w:rsidP="007008A6">
            <w:pPr>
              <w:spacing w:before="80" w:after="80" w:line="240" w:lineRule="auto"/>
              <w:jc w:val="left"/>
            </w:pPr>
            <m:oMathPara>
              <m:oMathParaPr>
                <m:jc m:val="left"/>
              </m:oMathParaPr>
              <m:oMath>
                <m:sSub>
                  <m:sSubPr>
                    <m:ctrlPr>
                      <w:rPr>
                        <w:rFonts w:ascii="Cambria Math" w:hAnsi="Cambria Math"/>
                        <w:bCs/>
                        <w:i/>
                      </w:rPr>
                    </m:ctrlPr>
                  </m:sSubPr>
                  <m:e>
                    <m:r>
                      <w:rPr>
                        <w:rFonts w:ascii="Cambria Math" w:hAnsi="Cambria Math"/>
                      </w:rPr>
                      <m:t>CPI</m:t>
                    </m:r>
                  </m:e>
                  <m:sub>
                    <m:r>
                      <w:rPr>
                        <w:rFonts w:ascii="Cambria Math" w:hAnsi="Cambria Math"/>
                      </w:rPr>
                      <m:t>B</m:t>
                    </m:r>
                  </m:sub>
                </m:sSub>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bCs/>
                                <w:i/>
                              </w:rPr>
                            </m:ctrlPr>
                          </m:sSubPr>
                          <m:e>
                            <m:r>
                              <w:rPr>
                                <w:rFonts w:ascii="Cambria Math" w:hAnsi="Cambria Math"/>
                              </w:rPr>
                              <m:t>CPI</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e>
                    </m:nary>
                  </m:num>
                  <m:den>
                    <m:sSup>
                      <m:sSupPr>
                        <m:ctrlPr>
                          <w:rPr>
                            <w:rFonts w:ascii="Cambria Math" w:hAnsi="Cambria Math"/>
                            <w:bCs/>
                            <w:i/>
                          </w:rPr>
                        </m:ctrlPr>
                      </m:sSupPr>
                      <m:e>
                        <m:r>
                          <w:rPr>
                            <w:rFonts w:ascii="Cambria Math" w:hAnsi="Cambria Math"/>
                          </w:rPr>
                          <m:t>N</m:t>
                        </m:r>
                      </m:e>
                      <m:sup>
                        <m:r>
                          <w:rPr>
                            <w:rFonts w:ascii="Cambria Math" w:hAnsi="Cambria Math"/>
                          </w:rPr>
                          <m:t>o</m:t>
                        </m:r>
                      </m:sup>
                    </m:sSup>
                    <m:r>
                      <w:rPr>
                        <w:rFonts w:ascii="Cambria Math" w:hAnsi="Cambria Math"/>
                      </w:rPr>
                      <m:t>instrucTOTAL</m:t>
                    </m:r>
                  </m:den>
                </m:f>
              </m:oMath>
            </m:oMathPara>
          </w:p>
        </w:tc>
        <w:tc>
          <w:tcPr>
            <w:tcW w:w="2686" w:type="dxa"/>
          </w:tcPr>
          <w:p w14:paraId="4F4B5D5A" w14:textId="062A56CE" w:rsidR="00543A48" w:rsidRPr="009825B4" w:rsidRDefault="00372753" w:rsidP="007008A6">
            <w:pPr>
              <w:spacing w:before="80" w:after="80" w:line="240" w:lineRule="auto"/>
            </w:pPr>
            <m:oMathPara>
              <m:oMathParaPr>
                <m:jc m:val="left"/>
              </m:oMathParaPr>
              <m:oMath>
                <m:sSub>
                  <m:sSubPr>
                    <m:ctrlPr>
                      <w:rPr>
                        <w:rFonts w:ascii="Cambria Math" w:hAnsi="Cambria Math"/>
                        <w:bCs/>
                        <w:i/>
                      </w:rPr>
                    </m:ctrlPr>
                  </m:sSubPr>
                  <m:e>
                    <m:r>
                      <w:rPr>
                        <w:rFonts w:ascii="Cambria Math" w:hAnsi="Cambria Math"/>
                      </w:rPr>
                      <m:t>MIPS</m:t>
                    </m:r>
                  </m:e>
                  <m:sub>
                    <m:r>
                      <w:rPr>
                        <w:rFonts w:ascii="Cambria Math" w:hAnsi="Cambria Math"/>
                      </w:rPr>
                      <m:t>B</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f</m:t>
                        </m:r>
                      </m:e>
                      <m:sub>
                        <m:r>
                          <w:rPr>
                            <w:rFonts w:ascii="Cambria Math" w:hAnsi="Cambria Math"/>
                          </w:rPr>
                          <m:t>CPU</m:t>
                        </m:r>
                      </m:sub>
                    </m:sSub>
                  </m:num>
                  <m:den>
                    <m:sSub>
                      <m:sSubPr>
                        <m:ctrlPr>
                          <w:rPr>
                            <w:rFonts w:ascii="Cambria Math" w:hAnsi="Cambria Math"/>
                            <w:bCs/>
                            <w:i/>
                          </w:rPr>
                        </m:ctrlPr>
                      </m:sSubPr>
                      <m:e>
                        <m:r>
                          <w:rPr>
                            <w:rFonts w:ascii="Cambria Math" w:hAnsi="Cambria Math"/>
                          </w:rPr>
                          <m:t>CPI</m:t>
                        </m:r>
                      </m:e>
                      <m:sub>
                        <m:r>
                          <w:rPr>
                            <w:rFonts w:ascii="Cambria Math" w:hAnsi="Cambria Math"/>
                          </w:rPr>
                          <m:t>A</m:t>
                        </m:r>
                      </m:sub>
                    </m:sSub>
                    <m:r>
                      <w:rPr>
                        <w:rFonts w:ascii="Cambria Math" w:hAnsi="Cambria Math"/>
                      </w:rPr>
                      <m:t>×</m:t>
                    </m:r>
                    <m:sSup>
                      <m:sSupPr>
                        <m:ctrlPr>
                          <w:rPr>
                            <w:rFonts w:ascii="Cambria Math" w:hAnsi="Cambria Math"/>
                            <w:bCs/>
                            <w:i/>
                          </w:rPr>
                        </m:ctrlPr>
                      </m:sSupPr>
                      <m:e>
                        <m:r>
                          <w:rPr>
                            <w:rFonts w:ascii="Cambria Math" w:hAnsi="Cambria Math"/>
                          </w:rPr>
                          <m:t>10</m:t>
                        </m:r>
                      </m:e>
                      <m:sup>
                        <m:r>
                          <w:rPr>
                            <w:rFonts w:ascii="Cambria Math" w:hAnsi="Cambria Math"/>
                          </w:rPr>
                          <m:t>6</m:t>
                        </m:r>
                      </m:sup>
                    </m:sSup>
                  </m:den>
                </m:f>
              </m:oMath>
            </m:oMathPara>
          </w:p>
        </w:tc>
      </w:tr>
      <w:tr w:rsidR="00D91E34" w:rsidRPr="009825B4" w14:paraId="3C96DE1B" w14:textId="77777777" w:rsidTr="00D91E34">
        <w:tc>
          <w:tcPr>
            <w:tcW w:w="4962" w:type="dxa"/>
          </w:tcPr>
          <w:p w14:paraId="28A9F5A5" w14:textId="68FDB6B8" w:rsidR="00543A48" w:rsidRPr="009825B4" w:rsidRDefault="00372753" w:rsidP="007008A6">
            <w:pPr>
              <w:spacing w:before="80" w:after="80" w:line="240" w:lineRule="auto"/>
              <w:jc w:val="left"/>
            </w:pPr>
            <m:oMathPara>
              <m:oMathParaPr>
                <m:jc m:val="left"/>
              </m:oMathParaPr>
              <m:oMath>
                <m:sSub>
                  <m:sSubPr>
                    <m:ctrlPr>
                      <w:rPr>
                        <w:rFonts w:ascii="Cambria Math" w:hAnsi="Cambria Math"/>
                        <w:bCs/>
                        <w:i/>
                      </w:rPr>
                    </m:ctrlPr>
                  </m:sSubPr>
                  <m:e>
                    <m:r>
                      <w:rPr>
                        <w:rFonts w:ascii="Cambria Math" w:hAnsi="Cambria Math"/>
                      </w:rPr>
                      <m:t>CPI</m:t>
                    </m:r>
                  </m:e>
                  <m:sub>
                    <m:r>
                      <w:rPr>
                        <w:rFonts w:ascii="Cambria Math" w:hAnsi="Cambria Math"/>
                      </w:rPr>
                      <m:t>B</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CPI</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CPI</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2</m:t>
                        </m:r>
                      </m:sub>
                    </m:sSub>
                  </m:num>
                  <m:den>
                    <m:sSup>
                      <m:sSupPr>
                        <m:ctrlPr>
                          <w:rPr>
                            <w:rFonts w:ascii="Cambria Math" w:hAnsi="Cambria Math"/>
                            <w:bCs/>
                            <w:i/>
                          </w:rPr>
                        </m:ctrlPr>
                      </m:sSupPr>
                      <m:e>
                        <m:r>
                          <w:rPr>
                            <w:rFonts w:ascii="Cambria Math" w:hAnsi="Cambria Math"/>
                          </w:rPr>
                          <m:t>N</m:t>
                        </m:r>
                      </m:e>
                      <m:sup>
                        <m:r>
                          <w:rPr>
                            <w:rFonts w:ascii="Cambria Math" w:hAnsi="Cambria Math"/>
                          </w:rPr>
                          <m:t>o</m:t>
                        </m:r>
                      </m:sup>
                    </m:sSup>
                    <m:r>
                      <w:rPr>
                        <w:rFonts w:ascii="Cambria Math" w:hAnsi="Cambria Math"/>
                      </w:rPr>
                      <m:t>instrucTOTAL</m:t>
                    </m:r>
                  </m:den>
                </m:f>
              </m:oMath>
            </m:oMathPara>
          </w:p>
        </w:tc>
        <w:tc>
          <w:tcPr>
            <w:tcW w:w="2686" w:type="dxa"/>
          </w:tcPr>
          <w:p w14:paraId="1B418BA4" w14:textId="32F88E62" w:rsidR="00543A48" w:rsidRPr="009825B4" w:rsidRDefault="00372753" w:rsidP="007008A6">
            <w:pPr>
              <w:spacing w:before="80" w:after="80" w:line="240" w:lineRule="auto"/>
            </w:pPr>
            <m:oMathPara>
              <m:oMathParaPr>
                <m:jc m:val="left"/>
              </m:oMathParaPr>
              <m:oMath>
                <m:sSub>
                  <m:sSubPr>
                    <m:ctrlPr>
                      <w:rPr>
                        <w:rFonts w:ascii="Cambria Math" w:hAnsi="Cambria Math"/>
                        <w:bCs/>
                        <w:i/>
                      </w:rPr>
                    </m:ctrlPr>
                  </m:sSubPr>
                  <m:e>
                    <m:r>
                      <w:rPr>
                        <w:rFonts w:ascii="Cambria Math" w:hAnsi="Cambria Math"/>
                      </w:rPr>
                      <m:t>MIPS</m:t>
                    </m:r>
                  </m:e>
                  <m:sub>
                    <m:r>
                      <w:rPr>
                        <w:rFonts w:ascii="Cambria Math" w:hAnsi="Cambria Math"/>
                      </w:rPr>
                      <m:t>B</m:t>
                    </m:r>
                  </m:sub>
                </m:sSub>
                <m:r>
                  <w:rPr>
                    <w:rFonts w:ascii="Cambria Math" w:hAnsi="Cambria Math"/>
                  </w:rPr>
                  <m:t>=</m:t>
                </m:r>
                <m:f>
                  <m:fPr>
                    <m:ctrlPr>
                      <w:rPr>
                        <w:rFonts w:ascii="Cambria Math" w:hAnsi="Cambria Math"/>
                        <w:bCs/>
                        <w:i/>
                      </w:rPr>
                    </m:ctrlPr>
                  </m:fPr>
                  <m:num>
                    <m:r>
                      <w:rPr>
                        <w:rFonts w:ascii="Cambria Math" w:hAnsi="Cambria Math"/>
                      </w:rPr>
                      <m:t>200×</m:t>
                    </m:r>
                    <m:sSup>
                      <m:sSupPr>
                        <m:ctrlPr>
                          <w:rPr>
                            <w:rFonts w:ascii="Cambria Math" w:hAnsi="Cambria Math"/>
                            <w:bCs/>
                            <w:i/>
                          </w:rPr>
                        </m:ctrlPr>
                      </m:sSupPr>
                      <m:e>
                        <m:r>
                          <w:rPr>
                            <w:rFonts w:ascii="Cambria Math" w:hAnsi="Cambria Math"/>
                          </w:rPr>
                          <m:t>10</m:t>
                        </m:r>
                      </m:e>
                      <m:sup>
                        <m:r>
                          <w:rPr>
                            <w:rFonts w:ascii="Cambria Math" w:hAnsi="Cambria Math"/>
                          </w:rPr>
                          <m:t>6</m:t>
                        </m:r>
                      </m:sup>
                    </m:sSup>
                  </m:num>
                  <m:den>
                    <m:r>
                      <w:rPr>
                        <w:rFonts w:ascii="Cambria Math" w:hAnsi="Cambria Math"/>
                      </w:rPr>
                      <m:t>2.4×</m:t>
                    </m:r>
                    <m:sSup>
                      <m:sSupPr>
                        <m:ctrlPr>
                          <w:rPr>
                            <w:rFonts w:ascii="Cambria Math" w:hAnsi="Cambria Math"/>
                            <w:bCs/>
                            <w:i/>
                          </w:rPr>
                        </m:ctrlPr>
                      </m:sSupPr>
                      <m:e>
                        <m:r>
                          <w:rPr>
                            <w:rFonts w:ascii="Cambria Math" w:hAnsi="Cambria Math"/>
                          </w:rPr>
                          <m:t>10</m:t>
                        </m:r>
                      </m:e>
                      <m:sup>
                        <m:r>
                          <w:rPr>
                            <w:rFonts w:ascii="Cambria Math" w:hAnsi="Cambria Math"/>
                          </w:rPr>
                          <m:t>6</m:t>
                        </m:r>
                      </m:sup>
                    </m:sSup>
                  </m:den>
                </m:f>
              </m:oMath>
            </m:oMathPara>
          </w:p>
        </w:tc>
      </w:tr>
      <w:tr w:rsidR="00D91E34" w:rsidRPr="009825B4" w14:paraId="58149AF6" w14:textId="77777777" w:rsidTr="00D91E34">
        <w:tc>
          <w:tcPr>
            <w:tcW w:w="4962" w:type="dxa"/>
          </w:tcPr>
          <w:p w14:paraId="02D38F40" w14:textId="0FC247C5" w:rsidR="00543A48" w:rsidRPr="009825B4" w:rsidRDefault="00372753" w:rsidP="007008A6">
            <w:pPr>
              <w:spacing w:before="80" w:after="80" w:line="240" w:lineRule="auto"/>
              <w:jc w:val="left"/>
            </w:pPr>
            <m:oMathPara>
              <m:oMathParaPr>
                <m:jc m:val="left"/>
              </m:oMathParaPr>
              <m:oMath>
                <m:sSub>
                  <m:sSubPr>
                    <m:ctrlPr>
                      <w:rPr>
                        <w:rFonts w:ascii="Cambria Math" w:hAnsi="Cambria Math"/>
                        <w:bCs/>
                        <w:i/>
                      </w:rPr>
                    </m:ctrlPr>
                  </m:sSubPr>
                  <m:e>
                    <m:r>
                      <w:rPr>
                        <w:rFonts w:ascii="Cambria Math" w:hAnsi="Cambria Math"/>
                      </w:rPr>
                      <m:t>CPI</m:t>
                    </m:r>
                  </m:e>
                  <m:sub>
                    <m:r>
                      <w:rPr>
                        <w:rFonts w:ascii="Cambria Math" w:hAnsi="Cambria Math"/>
                      </w:rPr>
                      <m:t>B</m:t>
                    </m:r>
                  </m:sub>
                </m:sSub>
                <m:r>
                  <w:rPr>
                    <w:rFonts w:ascii="Cambria Math" w:hAnsi="Cambria Math"/>
                  </w:rPr>
                  <m:t>=</m:t>
                </m:r>
                <m:f>
                  <m:fPr>
                    <m:ctrlPr>
                      <w:rPr>
                        <w:rFonts w:ascii="Cambria Math" w:hAnsi="Cambria Math"/>
                        <w:bCs/>
                        <w:i/>
                      </w:rPr>
                    </m:ctrlPr>
                  </m:fPr>
                  <m:num>
                    <m:r>
                      <w:rPr>
                        <w:rFonts w:ascii="Cambria Math" w:hAnsi="Cambria Math"/>
                      </w:rPr>
                      <m:t>3×4+2×6</m:t>
                    </m:r>
                  </m:num>
                  <m:den>
                    <m:r>
                      <w:rPr>
                        <w:rFonts w:ascii="Cambria Math" w:hAnsi="Cambria Math"/>
                      </w:rPr>
                      <m:t>4+6</m:t>
                    </m:r>
                  </m:den>
                </m:f>
                <m:r>
                  <w:rPr>
                    <w:rFonts w:ascii="Cambria Math" w:hAnsi="Cambria Math"/>
                  </w:rPr>
                  <m:t>=</m:t>
                </m:r>
                <m:f>
                  <m:fPr>
                    <m:ctrlPr>
                      <w:rPr>
                        <w:rFonts w:ascii="Cambria Math" w:hAnsi="Cambria Math"/>
                        <w:bCs/>
                        <w:i/>
                      </w:rPr>
                    </m:ctrlPr>
                  </m:fPr>
                  <m:num>
                    <m:r>
                      <w:rPr>
                        <w:rFonts w:ascii="Cambria Math" w:hAnsi="Cambria Math"/>
                      </w:rPr>
                      <m:t>12+12</m:t>
                    </m:r>
                  </m:num>
                  <m:den>
                    <m:r>
                      <w:rPr>
                        <w:rFonts w:ascii="Cambria Math" w:hAnsi="Cambria Math"/>
                      </w:rPr>
                      <m:t>10</m:t>
                    </m:r>
                  </m:den>
                </m:f>
                <m:r>
                  <w:rPr>
                    <w:rFonts w:ascii="Cambria Math" w:hAnsi="Cambria Math"/>
                  </w:rPr>
                  <m:t>=</m:t>
                </m:r>
                <m:f>
                  <m:fPr>
                    <m:ctrlPr>
                      <w:rPr>
                        <w:rFonts w:ascii="Cambria Math" w:hAnsi="Cambria Math"/>
                        <w:bCs/>
                        <w:i/>
                      </w:rPr>
                    </m:ctrlPr>
                  </m:fPr>
                  <m:num>
                    <m:r>
                      <w:rPr>
                        <w:rFonts w:ascii="Cambria Math" w:hAnsi="Cambria Math"/>
                      </w:rPr>
                      <m:t>24</m:t>
                    </m:r>
                  </m:num>
                  <m:den>
                    <m:r>
                      <w:rPr>
                        <w:rFonts w:ascii="Cambria Math" w:hAnsi="Cambria Math"/>
                      </w:rPr>
                      <m:t>10</m:t>
                    </m:r>
                  </m:den>
                </m:f>
                <m:r>
                  <w:rPr>
                    <w:rFonts w:ascii="Cambria Math" w:hAnsi="Cambria Math"/>
                  </w:rPr>
                  <m:t>=</m:t>
                </m:r>
                <m:r>
                  <m:rPr>
                    <m:sty m:val="bi"/>
                  </m:rPr>
                  <w:rPr>
                    <w:rFonts w:ascii="Cambria Math" w:hAnsi="Cambria Math"/>
                  </w:rPr>
                  <m:t>2.4</m:t>
                </m:r>
              </m:oMath>
            </m:oMathPara>
          </w:p>
        </w:tc>
        <w:tc>
          <w:tcPr>
            <w:tcW w:w="2686" w:type="dxa"/>
          </w:tcPr>
          <w:p w14:paraId="092B2AC6" w14:textId="025DE4A2" w:rsidR="00543A48" w:rsidRPr="009825B4" w:rsidRDefault="00372753" w:rsidP="007008A6">
            <w:pPr>
              <w:spacing w:before="80" w:after="80" w:line="240" w:lineRule="auto"/>
            </w:pPr>
            <m:oMathPara>
              <m:oMathParaPr>
                <m:jc m:val="left"/>
              </m:oMathParaPr>
              <m:oMath>
                <m:sSub>
                  <m:sSubPr>
                    <m:ctrlPr>
                      <w:rPr>
                        <w:rFonts w:ascii="Cambria Math" w:hAnsi="Cambria Math"/>
                        <w:bCs/>
                        <w:i/>
                      </w:rPr>
                    </m:ctrlPr>
                  </m:sSubPr>
                  <m:e>
                    <m:r>
                      <w:rPr>
                        <w:rFonts w:ascii="Cambria Math" w:hAnsi="Cambria Math"/>
                      </w:rPr>
                      <m:t>MIPS</m:t>
                    </m:r>
                  </m:e>
                  <m:sub>
                    <m:r>
                      <w:rPr>
                        <w:rFonts w:ascii="Cambria Math" w:hAnsi="Cambria Math"/>
                      </w:rPr>
                      <m:t>B</m:t>
                    </m:r>
                  </m:sub>
                </m:sSub>
                <m:r>
                  <w:rPr>
                    <w:rFonts w:ascii="Cambria Math" w:hAnsi="Cambria Math"/>
                  </w:rPr>
                  <m:t>=</m:t>
                </m:r>
                <m:f>
                  <m:fPr>
                    <m:ctrlPr>
                      <w:rPr>
                        <w:rFonts w:ascii="Cambria Math" w:hAnsi="Cambria Math"/>
                        <w:bCs/>
                        <w:i/>
                      </w:rPr>
                    </m:ctrlPr>
                  </m:fPr>
                  <m:num>
                    <m:r>
                      <w:rPr>
                        <w:rFonts w:ascii="Cambria Math" w:hAnsi="Cambria Math"/>
                      </w:rPr>
                      <m:t>200</m:t>
                    </m:r>
                  </m:num>
                  <m:den>
                    <m:r>
                      <w:rPr>
                        <w:rFonts w:ascii="Cambria Math" w:hAnsi="Cambria Math"/>
                      </w:rPr>
                      <m:t>2.4</m:t>
                    </m:r>
                  </m:den>
                </m:f>
                <m:r>
                  <w:rPr>
                    <w:rFonts w:ascii="Cambria Math" w:hAnsi="Cambria Math"/>
                  </w:rPr>
                  <m:t>=</m:t>
                </m:r>
                <m:r>
                  <m:rPr>
                    <m:sty m:val="bi"/>
                  </m:rPr>
                  <w:rPr>
                    <w:rFonts w:ascii="Cambria Math" w:hAnsi="Cambria Math"/>
                  </w:rPr>
                  <m:t>83.33</m:t>
                </m:r>
              </m:oMath>
            </m:oMathPara>
          </w:p>
        </w:tc>
      </w:tr>
    </w:tbl>
    <w:p w14:paraId="511599C4" w14:textId="79CD48AA" w:rsidR="00D91E34" w:rsidRPr="009825B4" w:rsidRDefault="00D91E34" w:rsidP="00D91E34">
      <w:pPr>
        <w:pStyle w:val="ListParagraph"/>
        <w:numPr>
          <w:ilvl w:val="0"/>
          <w:numId w:val="5"/>
        </w:numPr>
        <w:spacing w:before="240"/>
        <w:ind w:left="357" w:hanging="357"/>
        <w:rPr>
          <w:bCs/>
        </w:rPr>
      </w:pPr>
      <w:r w:rsidRPr="009825B4">
        <w:rPr>
          <w:bCs/>
        </w:rPr>
        <w:t>Teniendo en cuenta el tiempo de CPU, compara y comenta los resultados obtenidos en el apartado anterior.</w:t>
      </w:r>
    </w:p>
    <w:p w14:paraId="5369A435" w14:textId="4396A124" w:rsidR="00D91E34" w:rsidRPr="009825B4" w:rsidRDefault="00D91E34" w:rsidP="00D91E34">
      <w:pPr>
        <w:pStyle w:val="ListParagraph"/>
        <w:spacing w:before="240"/>
        <w:ind w:left="357"/>
        <w:rPr>
          <w:bCs/>
        </w:rPr>
      </w:pPr>
      <w:r w:rsidRPr="009825B4">
        <w:rPr>
          <w:bCs/>
        </w:rPr>
        <w:t xml:space="preserve">Comenzamos calculando los tiempos para el compilador </w:t>
      </w:r>
      <w:r w:rsidRPr="009825B4">
        <w:rPr>
          <w:bCs/>
          <w:i/>
          <w:iCs/>
        </w:rPr>
        <w:t>A</w:t>
      </w:r>
      <w:r w:rsidRPr="009825B4">
        <w:rPr>
          <w:bCs/>
        </w:rPr>
        <w:t xml:space="preserve"> y </w:t>
      </w:r>
      <w:r w:rsidRPr="009825B4">
        <w:rPr>
          <w:bCs/>
          <w:i/>
          <w:iCs/>
        </w:rPr>
        <w:t>B</w:t>
      </w:r>
      <w:r w:rsidRPr="009825B4">
        <w:rPr>
          <w:bCs/>
        </w:rPr>
        <w:t>.</w:t>
      </w:r>
    </w:p>
    <w:tbl>
      <w:tblPr>
        <w:tblStyle w:val="TablaUNIR30"/>
        <w:tblW w:w="0" w:type="auto"/>
        <w:tblLook w:val="04A0" w:firstRow="1" w:lastRow="0" w:firstColumn="1" w:lastColumn="0" w:noHBand="0" w:noVBand="1"/>
      </w:tblPr>
      <w:tblGrid>
        <w:gridCol w:w="3963"/>
      </w:tblGrid>
      <w:tr w:rsidR="00D91E34" w:rsidRPr="009825B4" w14:paraId="36831BC8" w14:textId="77777777" w:rsidTr="00D91E34">
        <w:trPr>
          <w:cnfStyle w:val="100000000000" w:firstRow="1" w:lastRow="0" w:firstColumn="0" w:lastColumn="0" w:oddVBand="0" w:evenVBand="0" w:oddHBand="0" w:evenHBand="0" w:firstRowFirstColumn="0" w:firstRowLastColumn="0" w:lastRowFirstColumn="0" w:lastRowLastColumn="0"/>
        </w:trPr>
        <w:tc>
          <w:tcPr>
            <w:tcW w:w="3963" w:type="dxa"/>
          </w:tcPr>
          <w:p w14:paraId="3C416C8E" w14:textId="54D5157E" w:rsidR="00D91E34" w:rsidRPr="009825B4" w:rsidRDefault="00D91E34" w:rsidP="007008A6">
            <w:pPr>
              <w:spacing w:before="40" w:after="40" w:line="240" w:lineRule="auto"/>
              <w:jc w:val="center"/>
              <w:rPr>
                <w:b/>
              </w:rPr>
            </w:pPr>
            <w:r w:rsidRPr="009825B4">
              <w:rPr>
                <w:b/>
              </w:rPr>
              <w:t>FORMULA</w:t>
            </w:r>
          </w:p>
        </w:tc>
      </w:tr>
      <w:tr w:rsidR="00D91E34" w:rsidRPr="009825B4" w14:paraId="0CBA8FD9" w14:textId="77777777" w:rsidTr="00D91E34">
        <w:tc>
          <w:tcPr>
            <w:tcW w:w="3963" w:type="dxa"/>
          </w:tcPr>
          <w:p w14:paraId="5ECD902F" w14:textId="1BA78D5C" w:rsidR="00D91E34" w:rsidRPr="009825B4" w:rsidRDefault="00372753" w:rsidP="00D91E34">
            <w:pPr>
              <w:spacing w:before="40" w:after="40" w:line="240" w:lineRule="auto"/>
              <w:rPr>
                <w:bCs/>
              </w:rPr>
            </w:pPr>
            <m:oMathPara>
              <m:oMathParaPr>
                <m:jc m:val="center"/>
              </m:oMathParaPr>
              <m:oMath>
                <m:sSub>
                  <m:sSubPr>
                    <m:ctrlPr>
                      <w:rPr>
                        <w:rFonts w:ascii="Cambria Math" w:hAnsi="Cambria Math"/>
                        <w:bCs/>
                        <w:i/>
                      </w:rPr>
                    </m:ctrlPr>
                  </m:sSubPr>
                  <m:e>
                    <m:r>
                      <w:rPr>
                        <w:rFonts w:ascii="Cambria Math" w:hAnsi="Cambria Math"/>
                      </w:rPr>
                      <m:t>T</m:t>
                    </m:r>
                  </m:e>
                  <m:sub>
                    <m:r>
                      <w:rPr>
                        <w:rFonts w:ascii="Cambria Math" w:hAnsi="Cambria Math"/>
                      </w:rPr>
                      <m:t>cpu</m:t>
                    </m:r>
                  </m:sub>
                </m:sSub>
                <m:r>
                  <w:rPr>
                    <w:rFonts w:ascii="Cambria Math" w:hAnsi="Cambria Math"/>
                  </w:rPr>
                  <m:t>=NI×</m:t>
                </m:r>
                <m:f>
                  <m:fPr>
                    <m:ctrlPr>
                      <w:rPr>
                        <w:rFonts w:ascii="Cambria Math" w:hAnsi="Cambria Math"/>
                        <w:bCs/>
                        <w:i/>
                      </w:rPr>
                    </m:ctrlPr>
                  </m:fPr>
                  <m:num>
                    <m:r>
                      <w:rPr>
                        <w:rFonts w:ascii="Cambria Math" w:hAnsi="Cambria Math"/>
                      </w:rPr>
                      <m:t>CPI</m:t>
                    </m:r>
                  </m:num>
                  <m:den>
                    <m:sSub>
                      <m:sSubPr>
                        <m:ctrlPr>
                          <w:rPr>
                            <w:rFonts w:ascii="Cambria Math" w:hAnsi="Cambria Math"/>
                            <w:bCs/>
                            <w:i/>
                          </w:rPr>
                        </m:ctrlPr>
                      </m:sSubPr>
                      <m:e>
                        <m:r>
                          <w:rPr>
                            <w:rFonts w:ascii="Cambria Math" w:hAnsi="Cambria Math"/>
                          </w:rPr>
                          <m:t>F</m:t>
                        </m:r>
                      </m:e>
                      <m:sub>
                        <m:r>
                          <w:rPr>
                            <w:rFonts w:ascii="Cambria Math" w:hAnsi="Cambria Math"/>
                          </w:rPr>
                          <m:t>cpu</m:t>
                        </m:r>
                      </m:sub>
                    </m:sSub>
                  </m:den>
                </m:f>
              </m:oMath>
            </m:oMathPara>
          </w:p>
        </w:tc>
      </w:tr>
    </w:tbl>
    <w:p w14:paraId="3F9533D6" w14:textId="77777777" w:rsidR="00D91E34" w:rsidRPr="009825B4" w:rsidRDefault="00D91E34" w:rsidP="00D91E34">
      <w:pPr>
        <w:spacing w:before="80" w:after="120" w:line="240" w:lineRule="auto"/>
        <w:ind w:left="397"/>
      </w:pPr>
      <w:r w:rsidRPr="009825B4">
        <w:t>Donde:</w:t>
      </w:r>
    </w:p>
    <w:p w14:paraId="04B0BAF2" w14:textId="0592645B" w:rsidR="00D91E34" w:rsidRPr="009825B4" w:rsidRDefault="00D91E34" w:rsidP="00D91E34">
      <w:pPr>
        <w:spacing w:before="80" w:after="120" w:line="240" w:lineRule="auto"/>
        <w:ind w:firstLine="680"/>
      </w:pPr>
      <w:proofErr w:type="spellStart"/>
      <w:r w:rsidRPr="009825B4">
        <w:rPr>
          <w:b/>
          <w:bCs/>
        </w:rPr>
        <w:t>Tcpu</w:t>
      </w:r>
      <w:proofErr w:type="spellEnd"/>
      <w:r w:rsidRPr="009825B4">
        <w:rPr>
          <w:b/>
          <w:bCs/>
        </w:rPr>
        <w:t>:</w:t>
      </w:r>
      <w:r w:rsidRPr="009825B4">
        <w:t xml:space="preserve"> Es el tiempo de CPU que querremos calcular.</w:t>
      </w:r>
    </w:p>
    <w:p w14:paraId="14F93486" w14:textId="138842E5" w:rsidR="00D91E34" w:rsidRPr="009825B4" w:rsidRDefault="00D91E34" w:rsidP="00D91E34">
      <w:pPr>
        <w:spacing w:before="80" w:after="80" w:line="240" w:lineRule="auto"/>
        <w:ind w:left="709"/>
      </w:pPr>
      <w:r w:rsidRPr="009825B4">
        <w:rPr>
          <w:b/>
          <w:bCs/>
        </w:rPr>
        <w:t>NI:</w:t>
      </w:r>
      <w:r w:rsidRPr="009825B4">
        <w:t xml:space="preserve"> Son el número de instrucciones total por programa.</w:t>
      </w:r>
    </w:p>
    <w:p w14:paraId="23FE66FC" w14:textId="77777777" w:rsidR="00D91E34" w:rsidRPr="009825B4" w:rsidRDefault="00D91E34" w:rsidP="00D91E34">
      <w:pPr>
        <w:spacing w:before="80" w:after="120" w:line="240" w:lineRule="auto"/>
        <w:ind w:firstLine="680"/>
      </w:pPr>
      <w:r w:rsidRPr="009825B4">
        <w:rPr>
          <w:b/>
          <w:bCs/>
        </w:rPr>
        <w:t>CPI:</w:t>
      </w:r>
      <w:r w:rsidRPr="009825B4">
        <w:t xml:space="preserve"> Son el número de ciclos por instrucciones que queremos calcular.</w:t>
      </w:r>
    </w:p>
    <w:p w14:paraId="1242E9B7" w14:textId="7FD8C916" w:rsidR="00D91E34" w:rsidRPr="009825B4" w:rsidRDefault="00D91E34" w:rsidP="00D91E34">
      <w:pPr>
        <w:pStyle w:val="Cuerpo"/>
        <w:spacing w:after="240"/>
        <w:ind w:left="709"/>
        <w:rPr>
          <w:rFonts w:ascii="Calibri" w:eastAsia="Times New Roman" w:hAnsi="Calibri" w:cs="Times New Roman"/>
          <w:color w:val="333333"/>
          <w:sz w:val="24"/>
          <w:szCs w:val="24"/>
          <w:lang w:eastAsia="es-ES"/>
        </w:rPr>
      </w:pPr>
      <w:proofErr w:type="spellStart"/>
      <w:r w:rsidRPr="009825B4">
        <w:rPr>
          <w:rFonts w:ascii="Calibri" w:eastAsia="Times New Roman" w:hAnsi="Calibri" w:cs="Times New Roman"/>
          <w:b/>
          <w:bCs/>
          <w:color w:val="333333"/>
          <w:sz w:val="24"/>
          <w:szCs w:val="24"/>
          <w:lang w:eastAsia="es-ES"/>
        </w:rPr>
        <w:t>Fcpu</w:t>
      </w:r>
      <w:proofErr w:type="spellEnd"/>
      <w:r w:rsidRPr="009825B4">
        <w:rPr>
          <w:rFonts w:ascii="Calibri" w:eastAsia="Times New Roman" w:hAnsi="Calibri" w:cs="Times New Roman"/>
          <w:b/>
          <w:bCs/>
          <w:color w:val="333333"/>
          <w:sz w:val="24"/>
          <w:szCs w:val="24"/>
          <w:lang w:eastAsia="es-ES"/>
        </w:rPr>
        <w:t xml:space="preserve">: </w:t>
      </w:r>
      <w:r w:rsidRPr="009825B4">
        <w:rPr>
          <w:rFonts w:ascii="Calibri" w:eastAsia="Times New Roman" w:hAnsi="Calibri" w:cs="Times New Roman"/>
          <w:color w:val="333333"/>
          <w:sz w:val="24"/>
          <w:szCs w:val="24"/>
          <w:lang w:eastAsia="es-ES"/>
        </w:rPr>
        <w:t xml:space="preserve">Es la frecuencia, en </w:t>
      </w:r>
      <w:proofErr w:type="spellStart"/>
      <w:r w:rsidRPr="009825B4">
        <w:rPr>
          <w:rFonts w:ascii="Calibri" w:eastAsia="Times New Roman" w:hAnsi="Calibri" w:cs="Times New Roman"/>
          <w:color w:val="333333"/>
          <w:sz w:val="24"/>
          <w:szCs w:val="24"/>
          <w:lang w:eastAsia="es-ES"/>
        </w:rPr>
        <w:t>Herzios</w:t>
      </w:r>
      <w:proofErr w:type="spellEnd"/>
      <w:r w:rsidRPr="009825B4">
        <w:rPr>
          <w:rFonts w:ascii="Calibri" w:eastAsia="Times New Roman" w:hAnsi="Calibri" w:cs="Times New Roman"/>
          <w:color w:val="333333"/>
          <w:sz w:val="24"/>
          <w:szCs w:val="24"/>
          <w:lang w:eastAsia="es-ES"/>
        </w:rPr>
        <w:t>, a la que trabaja el procesador.</w:t>
      </w:r>
    </w:p>
    <w:tbl>
      <w:tblPr>
        <w:tblStyle w:val="TableGrid"/>
        <w:tblW w:w="9356" w:type="dxa"/>
        <w:tblInd w:w="-5" w:type="dxa"/>
        <w:tblLook w:val="04A0" w:firstRow="1" w:lastRow="0" w:firstColumn="1" w:lastColumn="0" w:noHBand="0" w:noVBand="1"/>
      </w:tblPr>
      <w:tblGrid>
        <w:gridCol w:w="4678"/>
        <w:gridCol w:w="4678"/>
      </w:tblGrid>
      <w:tr w:rsidR="00D91E34" w:rsidRPr="009825B4" w14:paraId="140AEA8D" w14:textId="77777777" w:rsidTr="00C20A7B">
        <w:tc>
          <w:tcPr>
            <w:tcW w:w="4678" w:type="dxa"/>
          </w:tcPr>
          <w:p w14:paraId="59E6E489" w14:textId="26ACD339" w:rsidR="00D91E34" w:rsidRPr="009825B4" w:rsidRDefault="00C20A7B" w:rsidP="00C20A7B">
            <w:pPr>
              <w:spacing w:line="240" w:lineRule="auto"/>
              <w:jc w:val="center"/>
              <w:rPr>
                <w:b/>
              </w:rPr>
            </w:pPr>
            <w:r w:rsidRPr="009825B4">
              <w:rPr>
                <w:b/>
              </w:rPr>
              <w:t>Compilador A</w:t>
            </w:r>
          </w:p>
        </w:tc>
        <w:tc>
          <w:tcPr>
            <w:tcW w:w="4678" w:type="dxa"/>
          </w:tcPr>
          <w:p w14:paraId="09DA3AB5" w14:textId="7E3470FE" w:rsidR="00D91E34" w:rsidRPr="009825B4" w:rsidRDefault="00C20A7B" w:rsidP="00C20A7B">
            <w:pPr>
              <w:spacing w:line="240" w:lineRule="auto"/>
              <w:jc w:val="center"/>
              <w:rPr>
                <w:b/>
              </w:rPr>
            </w:pPr>
            <w:r w:rsidRPr="009825B4">
              <w:rPr>
                <w:b/>
              </w:rPr>
              <w:t>Compilador B</w:t>
            </w:r>
          </w:p>
        </w:tc>
      </w:tr>
      <w:tr w:rsidR="00D91E34" w:rsidRPr="009825B4" w14:paraId="5B450C26" w14:textId="77777777" w:rsidTr="00C20A7B">
        <w:tc>
          <w:tcPr>
            <w:tcW w:w="4678" w:type="dxa"/>
          </w:tcPr>
          <w:p w14:paraId="01D4F0ED" w14:textId="3DBE86C7" w:rsidR="00D91E34" w:rsidRPr="009825B4" w:rsidRDefault="00372753" w:rsidP="00C20A7B">
            <w:pPr>
              <w:spacing w:before="80" w:after="80" w:line="240" w:lineRule="auto"/>
              <w:rPr>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T</m:t>
                    </m:r>
                  </m:e>
                  <m:sub>
                    <m:sSub>
                      <m:sSubPr>
                        <m:ctrlPr>
                          <w:rPr>
                            <w:rFonts w:ascii="Cambria Math" w:hAnsi="Cambria Math"/>
                            <w:bCs/>
                            <w:i/>
                            <w:sz w:val="20"/>
                            <w:szCs w:val="20"/>
                          </w:rPr>
                        </m:ctrlPr>
                      </m:sSubPr>
                      <m:e>
                        <m:r>
                          <w:rPr>
                            <w:rFonts w:ascii="Cambria Math" w:hAnsi="Cambria Math"/>
                            <w:sz w:val="20"/>
                            <w:szCs w:val="20"/>
                          </w:rPr>
                          <m:t>cpu</m:t>
                        </m:r>
                      </m:e>
                      <m:sub>
                        <m:r>
                          <w:rPr>
                            <w:rFonts w:ascii="Cambria Math" w:hAnsi="Cambria Math"/>
                            <w:sz w:val="20"/>
                            <w:szCs w:val="20"/>
                          </w:rPr>
                          <m:t>A</m:t>
                        </m:r>
                      </m:sub>
                    </m:sSub>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NI</m:t>
                    </m:r>
                  </m:e>
                  <m:sub>
                    <m:r>
                      <w:rPr>
                        <w:rFonts w:ascii="Cambria Math" w:hAnsi="Cambria Math"/>
                        <w:sz w:val="20"/>
                        <w:szCs w:val="20"/>
                      </w:rPr>
                      <m:t>A</m:t>
                    </m:r>
                  </m:sub>
                </m:sSub>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CPI</m:t>
                        </m:r>
                      </m:e>
                      <m:sub>
                        <m:r>
                          <w:rPr>
                            <w:rFonts w:ascii="Cambria Math" w:hAnsi="Cambria Math"/>
                            <w:sz w:val="20"/>
                            <w:szCs w:val="20"/>
                          </w:rPr>
                          <m:t>A</m:t>
                        </m:r>
                      </m:sub>
                    </m:sSub>
                  </m:num>
                  <m:den>
                    <m:sSub>
                      <m:sSubPr>
                        <m:ctrlPr>
                          <w:rPr>
                            <w:rFonts w:ascii="Cambria Math" w:hAnsi="Cambria Math"/>
                            <w:bCs/>
                            <w:i/>
                            <w:sz w:val="20"/>
                            <w:szCs w:val="20"/>
                          </w:rPr>
                        </m:ctrlPr>
                      </m:sSubPr>
                      <m:e>
                        <m:r>
                          <w:rPr>
                            <w:rFonts w:ascii="Cambria Math" w:hAnsi="Cambria Math"/>
                            <w:sz w:val="20"/>
                            <w:szCs w:val="20"/>
                          </w:rPr>
                          <m:t>F</m:t>
                        </m:r>
                      </m:e>
                      <m:sub>
                        <m:r>
                          <w:rPr>
                            <w:rFonts w:ascii="Cambria Math" w:hAnsi="Cambria Math"/>
                            <w:sz w:val="20"/>
                            <w:szCs w:val="20"/>
                          </w:rPr>
                          <m:t>cpu</m:t>
                        </m:r>
                      </m:sub>
                    </m:sSub>
                  </m:den>
                </m:f>
              </m:oMath>
            </m:oMathPara>
          </w:p>
        </w:tc>
        <w:tc>
          <w:tcPr>
            <w:tcW w:w="4678" w:type="dxa"/>
          </w:tcPr>
          <w:p w14:paraId="612B756F" w14:textId="0411F602" w:rsidR="00D91E34" w:rsidRPr="009825B4" w:rsidRDefault="00372753" w:rsidP="00C20A7B">
            <w:pPr>
              <w:spacing w:before="80" w:after="80" w:line="240" w:lineRule="auto"/>
              <w:rPr>
                <w:bCs/>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T</m:t>
                    </m:r>
                  </m:e>
                  <m:sub>
                    <m:sSub>
                      <m:sSubPr>
                        <m:ctrlPr>
                          <w:rPr>
                            <w:rFonts w:ascii="Cambria Math" w:hAnsi="Cambria Math"/>
                            <w:bCs/>
                            <w:i/>
                            <w:sz w:val="20"/>
                            <w:szCs w:val="20"/>
                          </w:rPr>
                        </m:ctrlPr>
                      </m:sSubPr>
                      <m:e>
                        <m:r>
                          <w:rPr>
                            <w:rFonts w:ascii="Cambria Math" w:hAnsi="Cambria Math"/>
                            <w:sz w:val="20"/>
                            <w:szCs w:val="20"/>
                          </w:rPr>
                          <m:t>cpu</m:t>
                        </m:r>
                      </m:e>
                      <m:sub>
                        <m:r>
                          <w:rPr>
                            <w:rFonts w:ascii="Cambria Math" w:hAnsi="Cambria Math"/>
                            <w:sz w:val="20"/>
                            <w:szCs w:val="20"/>
                          </w:rPr>
                          <m:t>B</m:t>
                        </m:r>
                      </m:sub>
                    </m:sSub>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NI</m:t>
                    </m:r>
                  </m:e>
                  <m:sub>
                    <m:r>
                      <w:rPr>
                        <w:rFonts w:ascii="Cambria Math" w:hAnsi="Cambria Math"/>
                        <w:sz w:val="20"/>
                        <w:szCs w:val="20"/>
                      </w:rPr>
                      <m:t>B</m:t>
                    </m:r>
                  </m:sub>
                </m:sSub>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CPI</m:t>
                        </m:r>
                      </m:e>
                      <m:sub>
                        <m:r>
                          <w:rPr>
                            <w:rFonts w:ascii="Cambria Math" w:hAnsi="Cambria Math"/>
                            <w:sz w:val="20"/>
                            <w:szCs w:val="20"/>
                          </w:rPr>
                          <m:t>B</m:t>
                        </m:r>
                      </m:sub>
                    </m:sSub>
                  </m:num>
                  <m:den>
                    <m:sSub>
                      <m:sSubPr>
                        <m:ctrlPr>
                          <w:rPr>
                            <w:rFonts w:ascii="Cambria Math" w:hAnsi="Cambria Math"/>
                            <w:bCs/>
                            <w:i/>
                            <w:sz w:val="20"/>
                            <w:szCs w:val="20"/>
                          </w:rPr>
                        </m:ctrlPr>
                      </m:sSubPr>
                      <m:e>
                        <m:r>
                          <w:rPr>
                            <w:rFonts w:ascii="Cambria Math" w:hAnsi="Cambria Math"/>
                            <w:sz w:val="20"/>
                            <w:szCs w:val="20"/>
                          </w:rPr>
                          <m:t>F</m:t>
                        </m:r>
                      </m:e>
                      <m:sub>
                        <m:r>
                          <w:rPr>
                            <w:rFonts w:ascii="Cambria Math" w:hAnsi="Cambria Math"/>
                            <w:sz w:val="20"/>
                            <w:szCs w:val="20"/>
                          </w:rPr>
                          <m:t>cpu</m:t>
                        </m:r>
                      </m:sub>
                    </m:sSub>
                  </m:den>
                </m:f>
              </m:oMath>
            </m:oMathPara>
          </w:p>
        </w:tc>
      </w:tr>
      <w:tr w:rsidR="00D91E34" w:rsidRPr="009825B4" w14:paraId="77FCA268" w14:textId="77777777" w:rsidTr="00C20A7B">
        <w:tc>
          <w:tcPr>
            <w:tcW w:w="4678" w:type="dxa"/>
          </w:tcPr>
          <w:p w14:paraId="02F00312" w14:textId="74E5504E" w:rsidR="00D91E34" w:rsidRPr="009825B4" w:rsidRDefault="00372753" w:rsidP="00C20A7B">
            <w:pPr>
              <w:spacing w:before="80" w:after="80" w:line="240" w:lineRule="auto"/>
              <w:rPr>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T</m:t>
                    </m:r>
                  </m:e>
                  <m:sub>
                    <m:sSub>
                      <m:sSubPr>
                        <m:ctrlPr>
                          <w:rPr>
                            <w:rFonts w:ascii="Cambria Math" w:hAnsi="Cambria Math"/>
                            <w:bCs/>
                            <w:i/>
                            <w:sz w:val="20"/>
                            <w:szCs w:val="20"/>
                          </w:rPr>
                        </m:ctrlPr>
                      </m:sSubPr>
                      <m:e>
                        <m:r>
                          <w:rPr>
                            <w:rFonts w:ascii="Cambria Math" w:hAnsi="Cambria Math"/>
                            <w:sz w:val="20"/>
                            <w:szCs w:val="20"/>
                          </w:rPr>
                          <m:t>cpu</m:t>
                        </m:r>
                      </m:e>
                      <m:sub>
                        <m:r>
                          <w:rPr>
                            <w:rFonts w:ascii="Cambria Math" w:hAnsi="Cambria Math"/>
                            <w:sz w:val="20"/>
                            <w:szCs w:val="20"/>
                          </w:rPr>
                          <m:t>A</m:t>
                        </m:r>
                      </m:sub>
                    </m:sSub>
                  </m:sub>
                </m:sSub>
                <m:r>
                  <w:rPr>
                    <w:rFonts w:ascii="Cambria Math" w:hAnsi="Cambria Math"/>
                    <w:sz w:val="20"/>
                    <w:szCs w:val="20"/>
                  </w:rPr>
                  <m:t>=8×</m:t>
                </m:r>
                <m:f>
                  <m:fPr>
                    <m:ctrlPr>
                      <w:rPr>
                        <w:rFonts w:ascii="Cambria Math" w:hAnsi="Cambria Math"/>
                        <w:bCs/>
                        <w:i/>
                        <w:sz w:val="20"/>
                        <w:szCs w:val="20"/>
                      </w:rPr>
                    </m:ctrlPr>
                  </m:fPr>
                  <m:num>
                    <m:r>
                      <w:rPr>
                        <w:rFonts w:ascii="Cambria Math" w:hAnsi="Cambria Math"/>
                        <w:sz w:val="20"/>
                        <w:szCs w:val="20"/>
                      </w:rPr>
                      <m:t>2.75</m:t>
                    </m:r>
                  </m:num>
                  <m:den>
                    <m:sSup>
                      <m:sSupPr>
                        <m:ctrlPr>
                          <w:rPr>
                            <w:rFonts w:ascii="Cambria Math" w:hAnsi="Cambria Math"/>
                            <w:bCs/>
                            <w:i/>
                            <w:sz w:val="20"/>
                            <w:szCs w:val="20"/>
                          </w:rPr>
                        </m:ctrlPr>
                      </m:sSupPr>
                      <m:e>
                        <m:r>
                          <w:rPr>
                            <w:rFonts w:ascii="Cambria Math" w:hAnsi="Cambria Math"/>
                            <w:sz w:val="20"/>
                            <w:szCs w:val="20"/>
                          </w:rPr>
                          <m:t>200×10</m:t>
                        </m:r>
                      </m:e>
                      <m:sup>
                        <m:r>
                          <w:rPr>
                            <w:rFonts w:ascii="Cambria Math" w:hAnsi="Cambria Math"/>
                            <w:sz w:val="20"/>
                            <w:szCs w:val="20"/>
                          </w:rPr>
                          <m:t>6</m:t>
                        </m:r>
                      </m:sup>
                    </m:sSup>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22</m:t>
                    </m:r>
                  </m:num>
                  <m:den>
                    <m:sSup>
                      <m:sSupPr>
                        <m:ctrlPr>
                          <w:rPr>
                            <w:rFonts w:ascii="Cambria Math" w:hAnsi="Cambria Math"/>
                            <w:bCs/>
                            <w:i/>
                            <w:sz w:val="20"/>
                            <w:szCs w:val="20"/>
                          </w:rPr>
                        </m:ctrlPr>
                      </m:sSupPr>
                      <m:e>
                        <m:r>
                          <w:rPr>
                            <w:rFonts w:ascii="Cambria Math" w:hAnsi="Cambria Math"/>
                            <w:sz w:val="20"/>
                            <w:szCs w:val="20"/>
                          </w:rPr>
                          <m:t>200×10</m:t>
                        </m:r>
                      </m:e>
                      <m:sup>
                        <m:r>
                          <w:rPr>
                            <w:rFonts w:ascii="Cambria Math" w:hAnsi="Cambria Math"/>
                            <w:sz w:val="20"/>
                            <w:szCs w:val="20"/>
                          </w:rPr>
                          <m:t>6</m:t>
                        </m:r>
                      </m:sup>
                    </m:sSup>
                  </m:den>
                </m:f>
                <m:r>
                  <w:rPr>
                    <w:rFonts w:ascii="Cambria Math" w:hAnsi="Cambria Math"/>
                    <w:sz w:val="20"/>
                    <w:szCs w:val="20"/>
                  </w:rPr>
                  <m:t>=0.11×</m:t>
                </m:r>
                <m:sSup>
                  <m:sSupPr>
                    <m:ctrlPr>
                      <w:rPr>
                        <w:rFonts w:ascii="Cambria Math" w:hAnsi="Cambria Math"/>
                        <w:bCs/>
                        <w:i/>
                        <w:sz w:val="20"/>
                        <w:szCs w:val="20"/>
                      </w:rPr>
                    </m:ctrlPr>
                  </m:sSupPr>
                  <m:e>
                    <m:r>
                      <w:rPr>
                        <w:rFonts w:ascii="Cambria Math" w:hAnsi="Cambria Math"/>
                        <w:sz w:val="20"/>
                        <w:szCs w:val="20"/>
                      </w:rPr>
                      <m:t>10</m:t>
                    </m:r>
                  </m:e>
                  <m:sup>
                    <m:r>
                      <w:rPr>
                        <w:rFonts w:ascii="Cambria Math" w:hAnsi="Cambria Math"/>
                        <w:sz w:val="20"/>
                        <w:szCs w:val="20"/>
                      </w:rPr>
                      <m:t>-6</m:t>
                    </m:r>
                  </m:sup>
                </m:sSup>
              </m:oMath>
            </m:oMathPara>
          </w:p>
        </w:tc>
        <w:tc>
          <w:tcPr>
            <w:tcW w:w="4678" w:type="dxa"/>
          </w:tcPr>
          <w:p w14:paraId="4CB28748" w14:textId="25C27C7D" w:rsidR="00D91E34" w:rsidRPr="009825B4" w:rsidRDefault="00372753" w:rsidP="00D91E34">
            <w:pPr>
              <w:spacing w:line="240" w:lineRule="auto"/>
              <w:rPr>
                <w:bCs/>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T</m:t>
                    </m:r>
                  </m:e>
                  <m:sub>
                    <m:sSub>
                      <m:sSubPr>
                        <m:ctrlPr>
                          <w:rPr>
                            <w:rFonts w:ascii="Cambria Math" w:hAnsi="Cambria Math"/>
                            <w:bCs/>
                            <w:i/>
                            <w:sz w:val="20"/>
                            <w:szCs w:val="20"/>
                          </w:rPr>
                        </m:ctrlPr>
                      </m:sSubPr>
                      <m:e>
                        <m:r>
                          <w:rPr>
                            <w:rFonts w:ascii="Cambria Math" w:hAnsi="Cambria Math"/>
                            <w:sz w:val="20"/>
                            <w:szCs w:val="20"/>
                          </w:rPr>
                          <m:t>cpu</m:t>
                        </m:r>
                      </m:e>
                      <m:sub>
                        <m:r>
                          <w:rPr>
                            <w:rFonts w:ascii="Cambria Math" w:hAnsi="Cambria Math"/>
                            <w:sz w:val="20"/>
                            <w:szCs w:val="20"/>
                          </w:rPr>
                          <m:t>A</m:t>
                        </m:r>
                      </m:sub>
                    </m:sSub>
                  </m:sub>
                </m:sSub>
                <m:r>
                  <w:rPr>
                    <w:rFonts w:ascii="Cambria Math" w:hAnsi="Cambria Math"/>
                    <w:sz w:val="20"/>
                    <w:szCs w:val="20"/>
                  </w:rPr>
                  <m:t>=10×</m:t>
                </m:r>
                <m:f>
                  <m:fPr>
                    <m:ctrlPr>
                      <w:rPr>
                        <w:rFonts w:ascii="Cambria Math" w:hAnsi="Cambria Math"/>
                        <w:bCs/>
                        <w:i/>
                        <w:sz w:val="20"/>
                        <w:szCs w:val="20"/>
                      </w:rPr>
                    </m:ctrlPr>
                  </m:fPr>
                  <m:num>
                    <m:r>
                      <w:rPr>
                        <w:rFonts w:ascii="Cambria Math" w:hAnsi="Cambria Math"/>
                        <w:sz w:val="20"/>
                        <w:szCs w:val="20"/>
                      </w:rPr>
                      <m:t>2.4</m:t>
                    </m:r>
                  </m:num>
                  <m:den>
                    <m:sSup>
                      <m:sSupPr>
                        <m:ctrlPr>
                          <w:rPr>
                            <w:rFonts w:ascii="Cambria Math" w:hAnsi="Cambria Math"/>
                            <w:bCs/>
                            <w:i/>
                            <w:sz w:val="20"/>
                            <w:szCs w:val="20"/>
                          </w:rPr>
                        </m:ctrlPr>
                      </m:sSupPr>
                      <m:e>
                        <m:r>
                          <w:rPr>
                            <w:rFonts w:ascii="Cambria Math" w:hAnsi="Cambria Math"/>
                            <w:sz w:val="20"/>
                            <w:szCs w:val="20"/>
                          </w:rPr>
                          <m:t>200×10</m:t>
                        </m:r>
                      </m:e>
                      <m:sup>
                        <m:r>
                          <w:rPr>
                            <w:rFonts w:ascii="Cambria Math" w:hAnsi="Cambria Math"/>
                            <w:sz w:val="20"/>
                            <w:szCs w:val="20"/>
                          </w:rPr>
                          <m:t>6</m:t>
                        </m:r>
                      </m:sup>
                    </m:sSup>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24</m:t>
                    </m:r>
                  </m:num>
                  <m:den>
                    <m:sSup>
                      <m:sSupPr>
                        <m:ctrlPr>
                          <w:rPr>
                            <w:rFonts w:ascii="Cambria Math" w:hAnsi="Cambria Math"/>
                            <w:bCs/>
                            <w:i/>
                            <w:sz w:val="20"/>
                            <w:szCs w:val="20"/>
                          </w:rPr>
                        </m:ctrlPr>
                      </m:sSupPr>
                      <m:e>
                        <m:r>
                          <w:rPr>
                            <w:rFonts w:ascii="Cambria Math" w:hAnsi="Cambria Math"/>
                            <w:sz w:val="20"/>
                            <w:szCs w:val="20"/>
                          </w:rPr>
                          <m:t>200×10</m:t>
                        </m:r>
                      </m:e>
                      <m:sup>
                        <m:r>
                          <w:rPr>
                            <w:rFonts w:ascii="Cambria Math" w:hAnsi="Cambria Math"/>
                            <w:sz w:val="20"/>
                            <w:szCs w:val="20"/>
                          </w:rPr>
                          <m:t>6</m:t>
                        </m:r>
                      </m:sup>
                    </m:sSup>
                  </m:den>
                </m:f>
                <m:r>
                  <w:rPr>
                    <w:rFonts w:ascii="Cambria Math" w:hAnsi="Cambria Math"/>
                    <w:sz w:val="20"/>
                    <w:szCs w:val="20"/>
                  </w:rPr>
                  <m:t>=0.12×</m:t>
                </m:r>
                <m:sSup>
                  <m:sSupPr>
                    <m:ctrlPr>
                      <w:rPr>
                        <w:rFonts w:ascii="Cambria Math" w:hAnsi="Cambria Math"/>
                        <w:bCs/>
                        <w:i/>
                        <w:sz w:val="20"/>
                        <w:szCs w:val="20"/>
                      </w:rPr>
                    </m:ctrlPr>
                  </m:sSupPr>
                  <m:e>
                    <m:r>
                      <w:rPr>
                        <w:rFonts w:ascii="Cambria Math" w:hAnsi="Cambria Math"/>
                        <w:sz w:val="20"/>
                        <w:szCs w:val="20"/>
                      </w:rPr>
                      <m:t>10</m:t>
                    </m:r>
                  </m:e>
                  <m:sup>
                    <m:r>
                      <w:rPr>
                        <w:rFonts w:ascii="Cambria Math" w:hAnsi="Cambria Math"/>
                        <w:sz w:val="20"/>
                        <w:szCs w:val="20"/>
                      </w:rPr>
                      <m:t>-6</m:t>
                    </m:r>
                  </m:sup>
                </m:sSup>
              </m:oMath>
            </m:oMathPara>
          </w:p>
        </w:tc>
      </w:tr>
    </w:tbl>
    <w:p w14:paraId="68EAB944" w14:textId="567D870B" w:rsidR="00570826" w:rsidRPr="009825B4" w:rsidRDefault="00570826" w:rsidP="00570826">
      <w:pPr>
        <w:spacing w:before="240" w:after="80"/>
        <w:rPr>
          <w:bCs/>
        </w:rPr>
      </w:pPr>
      <w:r w:rsidRPr="009825B4">
        <w:rPr>
          <w:bCs/>
        </w:rPr>
        <w:t>Comparativa de resultado y conclusiones:</w:t>
      </w:r>
    </w:p>
    <w:tbl>
      <w:tblPr>
        <w:tblStyle w:val="TablaUNIR30"/>
        <w:tblW w:w="0" w:type="auto"/>
        <w:tblLook w:val="04A0" w:firstRow="1" w:lastRow="0" w:firstColumn="1" w:lastColumn="0" w:noHBand="0" w:noVBand="1"/>
      </w:tblPr>
      <w:tblGrid>
        <w:gridCol w:w="2052"/>
        <w:gridCol w:w="2052"/>
        <w:gridCol w:w="2053"/>
        <w:gridCol w:w="2053"/>
      </w:tblGrid>
      <w:tr w:rsidR="00570826" w:rsidRPr="009825B4" w14:paraId="5AA8C7B5" w14:textId="77777777" w:rsidTr="00570826">
        <w:trPr>
          <w:cnfStyle w:val="100000000000" w:firstRow="1" w:lastRow="0" w:firstColumn="0" w:lastColumn="0" w:oddVBand="0" w:evenVBand="0" w:oddHBand="0" w:evenHBand="0" w:firstRowFirstColumn="0" w:firstRowLastColumn="0" w:lastRowFirstColumn="0" w:lastRowLastColumn="0"/>
        </w:trPr>
        <w:tc>
          <w:tcPr>
            <w:tcW w:w="2052" w:type="dxa"/>
          </w:tcPr>
          <w:p w14:paraId="645FB90F" w14:textId="43575CF3" w:rsidR="00570826" w:rsidRPr="009825B4" w:rsidRDefault="00570826" w:rsidP="00570826">
            <w:pPr>
              <w:spacing w:before="40" w:after="40" w:line="240" w:lineRule="auto"/>
              <w:jc w:val="center"/>
              <w:rPr>
                <w:b/>
              </w:rPr>
            </w:pPr>
            <w:r w:rsidRPr="009825B4">
              <w:rPr>
                <w:b/>
              </w:rPr>
              <w:t>Compilador</w:t>
            </w:r>
          </w:p>
        </w:tc>
        <w:tc>
          <w:tcPr>
            <w:tcW w:w="2052" w:type="dxa"/>
          </w:tcPr>
          <w:p w14:paraId="474B5003" w14:textId="36227FC8" w:rsidR="00570826" w:rsidRPr="009825B4" w:rsidRDefault="00570826" w:rsidP="00570826">
            <w:pPr>
              <w:spacing w:before="40" w:after="40" w:line="240" w:lineRule="auto"/>
              <w:jc w:val="center"/>
              <w:rPr>
                <w:b/>
              </w:rPr>
            </w:pPr>
            <w:r w:rsidRPr="009825B4">
              <w:rPr>
                <w:b/>
              </w:rPr>
              <w:t>MIPS</w:t>
            </w:r>
          </w:p>
        </w:tc>
        <w:tc>
          <w:tcPr>
            <w:tcW w:w="2053" w:type="dxa"/>
          </w:tcPr>
          <w:p w14:paraId="2F495B95" w14:textId="0D2ECC45" w:rsidR="00570826" w:rsidRPr="009825B4" w:rsidRDefault="00570826" w:rsidP="00570826">
            <w:pPr>
              <w:spacing w:before="40" w:after="40" w:line="240" w:lineRule="auto"/>
              <w:jc w:val="center"/>
              <w:rPr>
                <w:b/>
              </w:rPr>
            </w:pPr>
            <w:r w:rsidRPr="009825B4">
              <w:rPr>
                <w:b/>
              </w:rPr>
              <w:t>NI</w:t>
            </w:r>
          </w:p>
        </w:tc>
        <w:tc>
          <w:tcPr>
            <w:tcW w:w="2053" w:type="dxa"/>
          </w:tcPr>
          <w:p w14:paraId="2C4B2A76" w14:textId="65893735" w:rsidR="00570826" w:rsidRPr="009825B4" w:rsidRDefault="00570826" w:rsidP="00570826">
            <w:pPr>
              <w:spacing w:before="40" w:after="40" w:line="240" w:lineRule="auto"/>
              <w:jc w:val="center"/>
              <w:rPr>
                <w:b/>
              </w:rPr>
            </w:pPr>
            <w:proofErr w:type="spellStart"/>
            <w:r w:rsidRPr="009825B4">
              <w:rPr>
                <w:b/>
              </w:rPr>
              <w:t>Tcpu</w:t>
            </w:r>
            <w:proofErr w:type="spellEnd"/>
          </w:p>
        </w:tc>
      </w:tr>
      <w:tr w:rsidR="00570826" w:rsidRPr="009825B4" w14:paraId="2C881651" w14:textId="77777777" w:rsidTr="00570826">
        <w:tc>
          <w:tcPr>
            <w:tcW w:w="2052" w:type="dxa"/>
          </w:tcPr>
          <w:p w14:paraId="1802589A" w14:textId="5C17DCCB" w:rsidR="00570826" w:rsidRPr="009825B4" w:rsidRDefault="00570826" w:rsidP="00570826">
            <w:pPr>
              <w:spacing w:before="40" w:after="40" w:line="240" w:lineRule="auto"/>
              <w:jc w:val="center"/>
              <w:rPr>
                <w:bCs/>
              </w:rPr>
            </w:pPr>
            <w:r w:rsidRPr="009825B4">
              <w:rPr>
                <w:bCs/>
              </w:rPr>
              <w:t>A</w:t>
            </w:r>
          </w:p>
        </w:tc>
        <w:tc>
          <w:tcPr>
            <w:tcW w:w="2052" w:type="dxa"/>
          </w:tcPr>
          <w:p w14:paraId="2D0DCA5D" w14:textId="4A4BA271" w:rsidR="00570826" w:rsidRPr="009825B4" w:rsidRDefault="00570826" w:rsidP="00570826">
            <w:pPr>
              <w:spacing w:before="40" w:after="40" w:line="240" w:lineRule="auto"/>
              <w:jc w:val="center"/>
              <w:rPr>
                <w:bCs/>
              </w:rPr>
            </w:pPr>
            <w:r w:rsidRPr="009825B4">
              <w:rPr>
                <w:bCs/>
              </w:rPr>
              <w:t>72.73</w:t>
            </w:r>
          </w:p>
        </w:tc>
        <w:tc>
          <w:tcPr>
            <w:tcW w:w="2053" w:type="dxa"/>
          </w:tcPr>
          <w:p w14:paraId="05191107" w14:textId="735362F7" w:rsidR="00570826" w:rsidRPr="009825B4" w:rsidRDefault="00570826" w:rsidP="00570826">
            <w:pPr>
              <w:spacing w:before="40" w:after="40" w:line="240" w:lineRule="auto"/>
              <w:jc w:val="center"/>
              <w:rPr>
                <w:bCs/>
              </w:rPr>
            </w:pPr>
            <w:r w:rsidRPr="009825B4">
              <w:rPr>
                <w:bCs/>
              </w:rPr>
              <w:t>8</w:t>
            </w:r>
          </w:p>
        </w:tc>
        <w:tc>
          <w:tcPr>
            <w:tcW w:w="2053" w:type="dxa"/>
          </w:tcPr>
          <w:p w14:paraId="2DAEF8B5" w14:textId="6FF691EA" w:rsidR="00570826" w:rsidRPr="009825B4" w:rsidRDefault="00570826" w:rsidP="00570826">
            <w:pPr>
              <w:spacing w:before="40" w:after="40" w:line="240" w:lineRule="auto"/>
              <w:jc w:val="center"/>
              <w:rPr>
                <w:bCs/>
              </w:rPr>
            </w:pPr>
            <m:oMathPara>
              <m:oMath>
                <m:r>
                  <w:rPr>
                    <w:rFonts w:ascii="Cambria Math" w:hAnsi="Cambria Math"/>
                    <w:sz w:val="20"/>
                    <w:szCs w:val="20"/>
                  </w:rPr>
                  <m:t>0.11×</m:t>
                </m:r>
                <m:sSup>
                  <m:sSupPr>
                    <m:ctrlPr>
                      <w:rPr>
                        <w:rFonts w:ascii="Cambria Math" w:hAnsi="Cambria Math"/>
                        <w:bCs/>
                        <w:i/>
                        <w:sz w:val="20"/>
                        <w:szCs w:val="20"/>
                      </w:rPr>
                    </m:ctrlPr>
                  </m:sSupPr>
                  <m:e>
                    <m:r>
                      <w:rPr>
                        <w:rFonts w:ascii="Cambria Math" w:hAnsi="Cambria Math"/>
                        <w:sz w:val="20"/>
                        <w:szCs w:val="20"/>
                      </w:rPr>
                      <m:t>10</m:t>
                    </m:r>
                  </m:e>
                  <m:sup>
                    <m:r>
                      <w:rPr>
                        <w:rFonts w:ascii="Cambria Math" w:hAnsi="Cambria Math"/>
                        <w:sz w:val="20"/>
                        <w:szCs w:val="20"/>
                      </w:rPr>
                      <m:t>-6</m:t>
                    </m:r>
                  </m:sup>
                </m:sSup>
              </m:oMath>
            </m:oMathPara>
          </w:p>
        </w:tc>
      </w:tr>
      <w:tr w:rsidR="00570826" w:rsidRPr="009825B4" w14:paraId="62BD35C6" w14:textId="77777777" w:rsidTr="00570826">
        <w:tc>
          <w:tcPr>
            <w:tcW w:w="2052" w:type="dxa"/>
          </w:tcPr>
          <w:p w14:paraId="7BCCDDBD" w14:textId="1A7E5135" w:rsidR="00570826" w:rsidRPr="009825B4" w:rsidRDefault="00570826" w:rsidP="00570826">
            <w:pPr>
              <w:spacing w:before="40" w:after="40" w:line="240" w:lineRule="auto"/>
              <w:jc w:val="center"/>
              <w:rPr>
                <w:bCs/>
              </w:rPr>
            </w:pPr>
            <w:r w:rsidRPr="009825B4">
              <w:rPr>
                <w:bCs/>
              </w:rPr>
              <w:t>B</w:t>
            </w:r>
          </w:p>
        </w:tc>
        <w:tc>
          <w:tcPr>
            <w:tcW w:w="2052" w:type="dxa"/>
          </w:tcPr>
          <w:p w14:paraId="7D63A453" w14:textId="2E0AE72D" w:rsidR="00570826" w:rsidRPr="009825B4" w:rsidRDefault="00570826" w:rsidP="00570826">
            <w:pPr>
              <w:spacing w:before="40" w:after="40" w:line="240" w:lineRule="auto"/>
              <w:jc w:val="center"/>
              <w:rPr>
                <w:bCs/>
              </w:rPr>
            </w:pPr>
            <w:r w:rsidRPr="009825B4">
              <w:rPr>
                <w:bCs/>
              </w:rPr>
              <w:t>83.33</w:t>
            </w:r>
          </w:p>
        </w:tc>
        <w:tc>
          <w:tcPr>
            <w:tcW w:w="2053" w:type="dxa"/>
          </w:tcPr>
          <w:p w14:paraId="72A41057" w14:textId="22845CC4" w:rsidR="00570826" w:rsidRPr="009825B4" w:rsidRDefault="00570826" w:rsidP="00570826">
            <w:pPr>
              <w:spacing w:before="40" w:after="40" w:line="240" w:lineRule="auto"/>
              <w:jc w:val="center"/>
              <w:rPr>
                <w:bCs/>
              </w:rPr>
            </w:pPr>
            <w:r w:rsidRPr="009825B4">
              <w:rPr>
                <w:bCs/>
              </w:rPr>
              <w:t>10</w:t>
            </w:r>
          </w:p>
        </w:tc>
        <w:tc>
          <w:tcPr>
            <w:tcW w:w="2053" w:type="dxa"/>
          </w:tcPr>
          <w:p w14:paraId="1B13D41E" w14:textId="6B5A3830" w:rsidR="00570826" w:rsidRPr="009825B4" w:rsidRDefault="00570826" w:rsidP="00570826">
            <w:pPr>
              <w:spacing w:before="40" w:after="40" w:line="240" w:lineRule="auto"/>
              <w:jc w:val="center"/>
              <w:rPr>
                <w:bCs/>
              </w:rPr>
            </w:pPr>
            <m:oMathPara>
              <m:oMath>
                <m:r>
                  <w:rPr>
                    <w:rFonts w:ascii="Cambria Math" w:hAnsi="Cambria Math"/>
                    <w:sz w:val="20"/>
                    <w:szCs w:val="20"/>
                  </w:rPr>
                  <m:t>0.12×</m:t>
                </m:r>
                <m:sSup>
                  <m:sSupPr>
                    <m:ctrlPr>
                      <w:rPr>
                        <w:rFonts w:ascii="Cambria Math" w:hAnsi="Cambria Math"/>
                        <w:bCs/>
                        <w:i/>
                        <w:sz w:val="20"/>
                        <w:szCs w:val="20"/>
                      </w:rPr>
                    </m:ctrlPr>
                  </m:sSupPr>
                  <m:e>
                    <m:r>
                      <w:rPr>
                        <w:rFonts w:ascii="Cambria Math" w:hAnsi="Cambria Math"/>
                        <w:sz w:val="20"/>
                        <w:szCs w:val="20"/>
                      </w:rPr>
                      <m:t>10</m:t>
                    </m:r>
                  </m:e>
                  <m:sup>
                    <m:r>
                      <w:rPr>
                        <w:rFonts w:ascii="Cambria Math" w:hAnsi="Cambria Math"/>
                        <w:sz w:val="20"/>
                        <w:szCs w:val="20"/>
                      </w:rPr>
                      <m:t>-6</m:t>
                    </m:r>
                  </m:sup>
                </m:sSup>
              </m:oMath>
            </m:oMathPara>
          </w:p>
        </w:tc>
      </w:tr>
    </w:tbl>
    <w:p w14:paraId="305C03A9" w14:textId="3ABAF4E7" w:rsidR="0019331A" w:rsidRPr="009825B4" w:rsidRDefault="00C079F5" w:rsidP="00570826">
      <w:pPr>
        <w:spacing w:before="240" w:after="240"/>
        <w:rPr>
          <w:bCs/>
        </w:rPr>
      </w:pPr>
      <w:r w:rsidRPr="009825B4">
        <w:rPr>
          <w:bCs/>
        </w:rPr>
        <w:lastRenderedPageBreak/>
        <w:t xml:space="preserve">Por lo tanto, el tiempo de ejecución de B es mayor que el de A, </w:t>
      </w:r>
      <w:r w:rsidR="00A016CF" w:rsidRPr="009825B4">
        <w:rPr>
          <w:bCs/>
        </w:rPr>
        <w:t>p</w:t>
      </w:r>
      <w:r w:rsidRPr="009825B4">
        <w:rPr>
          <w:bCs/>
        </w:rPr>
        <w:t xml:space="preserve">orque </w:t>
      </w:r>
      <w:r w:rsidR="00A016CF" w:rsidRPr="009825B4">
        <w:rPr>
          <w:bCs/>
        </w:rPr>
        <w:t>el compilador de B realiza mas instrucciones por segundo (</w:t>
      </w:r>
      <m:oMath>
        <m:sSub>
          <m:sSubPr>
            <m:ctrlPr>
              <w:rPr>
                <w:rFonts w:ascii="Cambria Math" w:hAnsi="Cambria Math"/>
                <w:bCs/>
                <w:i/>
              </w:rPr>
            </m:ctrlPr>
          </m:sSubPr>
          <m:e>
            <m:r>
              <w:rPr>
                <w:rFonts w:ascii="Cambria Math" w:hAnsi="Cambria Math"/>
              </w:rPr>
              <m:t>MIPS</m:t>
            </m:r>
          </m:e>
          <m:sub>
            <m:r>
              <w:rPr>
                <w:rFonts w:ascii="Cambria Math" w:hAnsi="Cambria Math"/>
              </w:rPr>
              <m:t>B</m:t>
            </m:r>
          </m:sub>
        </m:sSub>
        <m:r>
          <w:rPr>
            <w:rFonts w:ascii="Cambria Math" w:hAnsi="Cambria Math"/>
          </w:rPr>
          <m:t>&gt;</m:t>
        </m:r>
        <m:sSub>
          <m:sSubPr>
            <m:ctrlPr>
              <w:rPr>
                <w:rFonts w:ascii="Cambria Math" w:hAnsi="Cambria Math"/>
                <w:bCs/>
                <w:i/>
              </w:rPr>
            </m:ctrlPr>
          </m:sSubPr>
          <m:e>
            <m:r>
              <w:rPr>
                <w:rFonts w:ascii="Cambria Math" w:hAnsi="Cambria Math"/>
              </w:rPr>
              <m:t>MIPS</m:t>
            </m:r>
          </m:e>
          <m:sub>
            <m:r>
              <w:rPr>
                <w:rFonts w:ascii="Cambria Math" w:hAnsi="Cambria Math"/>
              </w:rPr>
              <m:t>A</m:t>
            </m:r>
          </m:sub>
        </m:sSub>
      </m:oMath>
      <w:r w:rsidR="00A016CF" w:rsidRPr="009825B4">
        <w:rPr>
          <w:bCs/>
        </w:rPr>
        <w:t xml:space="preserve">) y esto significa que el </w:t>
      </w:r>
      <m:oMath>
        <m:sSub>
          <m:sSubPr>
            <m:ctrlPr>
              <w:rPr>
                <w:rFonts w:ascii="Cambria Math" w:hAnsi="Cambria Math"/>
                <w:bCs/>
                <w:i/>
              </w:rPr>
            </m:ctrlPr>
          </m:sSubPr>
          <m:e>
            <m:r>
              <w:rPr>
                <w:rFonts w:ascii="Cambria Math" w:hAnsi="Cambria Math"/>
              </w:rPr>
              <m:t>MIPS</m:t>
            </m:r>
          </m:e>
          <m:sub>
            <m:r>
              <w:rPr>
                <w:rFonts w:ascii="Cambria Math" w:hAnsi="Cambria Math"/>
              </w:rPr>
              <m:t>B</m:t>
            </m:r>
          </m:sub>
        </m:sSub>
      </m:oMath>
      <w:r w:rsidR="00A016CF" w:rsidRPr="009825B4">
        <w:rPr>
          <w:bCs/>
        </w:rPr>
        <w:t xml:space="preserve"> es mas </w:t>
      </w:r>
      <w:r w:rsidR="00EF5A7C" w:rsidRPr="009825B4">
        <w:rPr>
          <w:bCs/>
        </w:rPr>
        <w:t>potente</w:t>
      </w:r>
      <w:r w:rsidR="00A016CF" w:rsidRPr="009825B4">
        <w:rPr>
          <w:bCs/>
        </w:rPr>
        <w:t>.</w:t>
      </w:r>
    </w:p>
    <w:p w14:paraId="5242C5DF" w14:textId="339D308B" w:rsidR="009F53D9" w:rsidRPr="009825B4" w:rsidRDefault="009F53D9" w:rsidP="007F72E6">
      <w:pPr>
        <w:spacing w:before="160" w:after="160"/>
        <w:rPr>
          <w:b/>
        </w:rPr>
      </w:pPr>
      <w:r w:rsidRPr="009825B4">
        <w:rPr>
          <w:b/>
        </w:rPr>
        <w:t>EJERCICIO-2</w:t>
      </w:r>
    </w:p>
    <w:p w14:paraId="355F4477" w14:textId="7C613074" w:rsidR="009F53D9" w:rsidRPr="009825B4" w:rsidRDefault="009F53D9" w:rsidP="00D83DB7">
      <w:pPr>
        <w:spacing w:after="360"/>
        <w:rPr>
          <w:bCs/>
        </w:rPr>
      </w:pPr>
      <w:r w:rsidRPr="009825B4">
        <w:rPr>
          <w:bCs/>
        </w:rPr>
        <w:t xml:space="preserve">Durante el desarrollo de una CPU se evalúa su rendimiento mediante un </w:t>
      </w:r>
      <w:proofErr w:type="spellStart"/>
      <w:r w:rsidRPr="009825B4">
        <w:rPr>
          <w:bCs/>
        </w:rPr>
        <w:t>benchmark</w:t>
      </w:r>
      <w:proofErr w:type="spellEnd"/>
      <w:r w:rsidRPr="009825B4">
        <w:rPr>
          <w:bCs/>
        </w:rPr>
        <w:t xml:space="preserve"> y, entre otros resultados, se obtiene la siguiente distribución del tiempo de ejecución:</w:t>
      </w:r>
    </w:p>
    <w:tbl>
      <w:tblPr>
        <w:tblW w:w="2000" w:type="pct"/>
        <w:jc w:val="center"/>
        <w:tblBorders>
          <w:top w:val="single" w:sz="6" w:space="0" w:color="008FBF"/>
          <w:left w:val="single" w:sz="6" w:space="0" w:color="008FBF"/>
          <w:bottom w:val="single" w:sz="6" w:space="0" w:color="008FBF"/>
          <w:right w:val="single" w:sz="6" w:space="0" w:color="008FBF"/>
        </w:tblBorders>
        <w:tblCellMar>
          <w:top w:w="100" w:type="dxa"/>
          <w:left w:w="100" w:type="dxa"/>
          <w:bottom w:w="100" w:type="dxa"/>
          <w:right w:w="100" w:type="dxa"/>
        </w:tblCellMar>
        <w:tblLook w:val="04A0" w:firstRow="1" w:lastRow="0" w:firstColumn="1" w:lastColumn="0" w:noHBand="0" w:noVBand="1"/>
      </w:tblPr>
      <w:tblGrid>
        <w:gridCol w:w="2885"/>
        <w:gridCol w:w="397"/>
      </w:tblGrid>
      <w:tr w:rsidR="009B21D9" w:rsidRPr="009825B4" w14:paraId="50ECAF30" w14:textId="77777777" w:rsidTr="007008A6">
        <w:trPr>
          <w:jc w:val="center"/>
        </w:trPr>
        <w:tc>
          <w:tcPr>
            <w:tcW w:w="0" w:type="auto"/>
            <w:shd w:val="clear" w:color="auto" w:fill="FFFFFF"/>
            <w:tcMar>
              <w:top w:w="0" w:type="dxa"/>
              <w:left w:w="0" w:type="dxa"/>
              <w:bottom w:w="0" w:type="dxa"/>
              <w:right w:w="0" w:type="dxa"/>
            </w:tcMar>
            <w:vAlign w:val="center"/>
            <w:hideMark/>
          </w:tcPr>
          <w:p w14:paraId="7347804A" w14:textId="77777777" w:rsidR="009B21D9" w:rsidRPr="009825B4" w:rsidRDefault="009B21D9" w:rsidP="007008A6">
            <w:pPr>
              <w:jc w:val="center"/>
              <w:rPr>
                <w:b/>
                <w:bCs/>
              </w:rPr>
            </w:pPr>
            <w:r w:rsidRPr="009825B4">
              <w:rPr>
                <w:b/>
                <w:bCs/>
              </w:rPr>
              <w:t>Instrucción</w:t>
            </w:r>
          </w:p>
        </w:tc>
        <w:tc>
          <w:tcPr>
            <w:tcW w:w="0" w:type="auto"/>
            <w:shd w:val="clear" w:color="auto" w:fill="FFFFFF"/>
            <w:tcMar>
              <w:top w:w="0" w:type="dxa"/>
              <w:left w:w="0" w:type="dxa"/>
              <w:bottom w:w="0" w:type="dxa"/>
              <w:right w:w="0" w:type="dxa"/>
            </w:tcMar>
            <w:vAlign w:val="center"/>
            <w:hideMark/>
          </w:tcPr>
          <w:p w14:paraId="19118A20" w14:textId="77777777" w:rsidR="009B21D9" w:rsidRPr="009825B4" w:rsidRDefault="009B21D9" w:rsidP="007008A6">
            <w:pPr>
              <w:jc w:val="center"/>
            </w:pPr>
            <w:r w:rsidRPr="009825B4">
              <w:t>%</w:t>
            </w:r>
          </w:p>
        </w:tc>
      </w:tr>
      <w:tr w:rsidR="009B21D9" w:rsidRPr="009825B4" w14:paraId="3521973B" w14:textId="77777777" w:rsidTr="007008A6">
        <w:trPr>
          <w:jc w:val="center"/>
        </w:trPr>
        <w:tc>
          <w:tcPr>
            <w:tcW w:w="0" w:type="auto"/>
            <w:shd w:val="clear" w:color="auto" w:fill="auto"/>
            <w:tcMar>
              <w:top w:w="0" w:type="dxa"/>
              <w:left w:w="0" w:type="dxa"/>
              <w:bottom w:w="0" w:type="dxa"/>
              <w:right w:w="0" w:type="dxa"/>
            </w:tcMar>
            <w:vAlign w:val="center"/>
            <w:hideMark/>
          </w:tcPr>
          <w:p w14:paraId="23099BCE" w14:textId="77777777" w:rsidR="009B21D9" w:rsidRPr="009825B4" w:rsidRDefault="009B21D9" w:rsidP="007008A6">
            <w:pPr>
              <w:jc w:val="center"/>
              <w:rPr>
                <w:b/>
                <w:bCs/>
              </w:rPr>
            </w:pPr>
            <w:r w:rsidRPr="009825B4">
              <w:rPr>
                <w:b/>
                <w:bCs/>
              </w:rPr>
              <w:t>Multiplicación</w:t>
            </w:r>
          </w:p>
        </w:tc>
        <w:tc>
          <w:tcPr>
            <w:tcW w:w="0" w:type="auto"/>
            <w:shd w:val="clear" w:color="auto" w:fill="auto"/>
            <w:tcMar>
              <w:top w:w="0" w:type="dxa"/>
              <w:left w:w="0" w:type="dxa"/>
              <w:bottom w:w="0" w:type="dxa"/>
              <w:right w:w="0" w:type="dxa"/>
            </w:tcMar>
            <w:vAlign w:val="center"/>
            <w:hideMark/>
          </w:tcPr>
          <w:p w14:paraId="42AAFFBC" w14:textId="77777777" w:rsidR="009B21D9" w:rsidRPr="009825B4" w:rsidRDefault="009B21D9" w:rsidP="007008A6">
            <w:pPr>
              <w:jc w:val="center"/>
            </w:pPr>
            <w:r w:rsidRPr="009825B4">
              <w:t>20</w:t>
            </w:r>
          </w:p>
        </w:tc>
      </w:tr>
      <w:tr w:rsidR="009B21D9" w:rsidRPr="009825B4" w14:paraId="239300D3" w14:textId="77777777" w:rsidTr="007008A6">
        <w:trPr>
          <w:jc w:val="center"/>
        </w:trPr>
        <w:tc>
          <w:tcPr>
            <w:tcW w:w="0" w:type="auto"/>
            <w:shd w:val="clear" w:color="auto" w:fill="auto"/>
            <w:tcMar>
              <w:top w:w="0" w:type="dxa"/>
              <w:left w:w="0" w:type="dxa"/>
              <w:bottom w:w="0" w:type="dxa"/>
              <w:right w:w="0" w:type="dxa"/>
            </w:tcMar>
            <w:vAlign w:val="center"/>
            <w:hideMark/>
          </w:tcPr>
          <w:p w14:paraId="64B3744B" w14:textId="77777777" w:rsidR="009B21D9" w:rsidRPr="009825B4" w:rsidRDefault="009B21D9" w:rsidP="007008A6">
            <w:pPr>
              <w:jc w:val="center"/>
              <w:rPr>
                <w:b/>
                <w:bCs/>
              </w:rPr>
            </w:pPr>
            <w:r w:rsidRPr="009825B4">
              <w:rPr>
                <w:b/>
                <w:bCs/>
              </w:rPr>
              <w:t>Acceso a memoria</w:t>
            </w:r>
          </w:p>
        </w:tc>
        <w:tc>
          <w:tcPr>
            <w:tcW w:w="0" w:type="auto"/>
            <w:shd w:val="clear" w:color="auto" w:fill="auto"/>
            <w:tcMar>
              <w:top w:w="0" w:type="dxa"/>
              <w:left w:w="0" w:type="dxa"/>
              <w:bottom w:w="0" w:type="dxa"/>
              <w:right w:w="0" w:type="dxa"/>
            </w:tcMar>
            <w:vAlign w:val="center"/>
            <w:hideMark/>
          </w:tcPr>
          <w:p w14:paraId="5381547C" w14:textId="77777777" w:rsidR="009B21D9" w:rsidRPr="009825B4" w:rsidRDefault="009B21D9" w:rsidP="007008A6">
            <w:pPr>
              <w:jc w:val="center"/>
            </w:pPr>
            <w:r w:rsidRPr="009825B4">
              <w:t>50</w:t>
            </w:r>
          </w:p>
        </w:tc>
      </w:tr>
      <w:tr w:rsidR="009B21D9" w:rsidRPr="009825B4" w14:paraId="105897C0" w14:textId="77777777" w:rsidTr="007008A6">
        <w:trPr>
          <w:jc w:val="center"/>
        </w:trPr>
        <w:tc>
          <w:tcPr>
            <w:tcW w:w="0" w:type="auto"/>
            <w:shd w:val="clear" w:color="auto" w:fill="auto"/>
            <w:tcMar>
              <w:top w:w="0" w:type="dxa"/>
              <w:left w:w="0" w:type="dxa"/>
              <w:bottom w:w="0" w:type="dxa"/>
              <w:right w:w="0" w:type="dxa"/>
            </w:tcMar>
            <w:vAlign w:val="center"/>
            <w:hideMark/>
          </w:tcPr>
          <w:p w14:paraId="59936815" w14:textId="77777777" w:rsidR="009B21D9" w:rsidRPr="009825B4" w:rsidRDefault="009B21D9" w:rsidP="007008A6">
            <w:pPr>
              <w:jc w:val="center"/>
              <w:rPr>
                <w:b/>
                <w:bCs/>
              </w:rPr>
            </w:pPr>
            <w:r w:rsidRPr="009825B4">
              <w:rPr>
                <w:b/>
                <w:bCs/>
              </w:rPr>
              <w:t>Resto</w:t>
            </w:r>
          </w:p>
        </w:tc>
        <w:tc>
          <w:tcPr>
            <w:tcW w:w="0" w:type="auto"/>
            <w:shd w:val="clear" w:color="auto" w:fill="auto"/>
            <w:tcMar>
              <w:top w:w="0" w:type="dxa"/>
              <w:left w:w="0" w:type="dxa"/>
              <w:bottom w:w="0" w:type="dxa"/>
              <w:right w:w="0" w:type="dxa"/>
            </w:tcMar>
            <w:vAlign w:val="center"/>
            <w:hideMark/>
          </w:tcPr>
          <w:p w14:paraId="070CC7C5" w14:textId="77777777" w:rsidR="009B21D9" w:rsidRPr="009825B4" w:rsidRDefault="009B21D9" w:rsidP="007008A6">
            <w:pPr>
              <w:jc w:val="center"/>
            </w:pPr>
            <w:r w:rsidRPr="009825B4">
              <w:t>30</w:t>
            </w:r>
          </w:p>
        </w:tc>
      </w:tr>
    </w:tbl>
    <w:p w14:paraId="668FA0C2" w14:textId="62934897" w:rsidR="009F53D9" w:rsidRPr="009825B4" w:rsidRDefault="009F53D9" w:rsidP="00D83DB7">
      <w:pPr>
        <w:spacing w:before="360"/>
        <w:rPr>
          <w:bCs/>
        </w:rPr>
      </w:pPr>
      <w:r w:rsidRPr="009825B4">
        <w:rPr>
          <w:bCs/>
        </w:rPr>
        <w:t>En función de estos resultados se estudia introducir dos opciones de mejora en la configuración:</w:t>
      </w:r>
    </w:p>
    <w:p w14:paraId="42FD78E7" w14:textId="68D5E40B" w:rsidR="009F53D9" w:rsidRPr="009825B4" w:rsidRDefault="009F53D9" w:rsidP="009F53D9">
      <w:pPr>
        <w:pStyle w:val="ListParagraph"/>
        <w:numPr>
          <w:ilvl w:val="0"/>
          <w:numId w:val="5"/>
        </w:numPr>
        <w:rPr>
          <w:bCs/>
        </w:rPr>
      </w:pPr>
      <w:r w:rsidRPr="009825B4">
        <w:rPr>
          <w:bCs/>
        </w:rPr>
        <w:t>Opción 1: Acelerar en 4 veces la ejecución de multiplicaciones.</w:t>
      </w:r>
    </w:p>
    <w:p w14:paraId="08DCC5FB" w14:textId="38D49F8D" w:rsidR="009F53D9" w:rsidRPr="009825B4" w:rsidRDefault="009F53D9" w:rsidP="007008A6">
      <w:pPr>
        <w:pStyle w:val="ListParagraph"/>
        <w:numPr>
          <w:ilvl w:val="0"/>
          <w:numId w:val="5"/>
        </w:numPr>
        <w:rPr>
          <w:bCs/>
        </w:rPr>
      </w:pPr>
      <w:r w:rsidRPr="009825B4">
        <w:rPr>
          <w:bCs/>
        </w:rPr>
        <w:t xml:space="preserve">Opción 2: Mejorar el acceso a </w:t>
      </w:r>
      <w:proofErr w:type="spellStart"/>
      <w:r w:rsidRPr="009825B4">
        <w:rPr>
          <w:bCs/>
        </w:rPr>
        <w:t>operandos</w:t>
      </w:r>
      <w:proofErr w:type="spellEnd"/>
      <w:r w:rsidRPr="009825B4">
        <w:rPr>
          <w:bCs/>
        </w:rPr>
        <w:t xml:space="preserve"> en memoria, reduciendo a la mitad el tiempo necesario para ello.</w:t>
      </w:r>
    </w:p>
    <w:p w14:paraId="7C9DF798" w14:textId="4754C456" w:rsidR="009F53D9" w:rsidRPr="009825B4" w:rsidRDefault="009F53D9" w:rsidP="009F53D9">
      <w:pPr>
        <w:rPr>
          <w:bCs/>
        </w:rPr>
      </w:pPr>
      <w:r w:rsidRPr="009825B4">
        <w:rPr>
          <w:bCs/>
        </w:rPr>
        <w:t>Se pide:</w:t>
      </w:r>
    </w:p>
    <w:p w14:paraId="78C6355B" w14:textId="7509B64F" w:rsidR="009F53D9" w:rsidRPr="009825B4" w:rsidRDefault="009F53D9" w:rsidP="009F53D9">
      <w:pPr>
        <w:pStyle w:val="ListParagraph"/>
        <w:numPr>
          <w:ilvl w:val="0"/>
          <w:numId w:val="5"/>
        </w:numPr>
        <w:rPr>
          <w:bCs/>
        </w:rPr>
      </w:pPr>
      <w:r w:rsidRPr="009825B4">
        <w:rPr>
          <w:bCs/>
        </w:rPr>
        <w:t>¿Cuál es la aceleración si solo se aplica la opción 1?</w:t>
      </w:r>
    </w:p>
    <w:p w14:paraId="66F9EA8E" w14:textId="612C0C8A" w:rsidR="009F53D9" w:rsidRPr="009825B4" w:rsidRDefault="009F53D9" w:rsidP="009F53D9">
      <w:pPr>
        <w:pStyle w:val="ListParagraph"/>
        <w:numPr>
          <w:ilvl w:val="0"/>
          <w:numId w:val="5"/>
        </w:numPr>
        <w:rPr>
          <w:bCs/>
        </w:rPr>
      </w:pPr>
      <w:r w:rsidRPr="009825B4">
        <w:rPr>
          <w:bCs/>
        </w:rPr>
        <w:t>¿Y si solo se aplica la opción 2?</w:t>
      </w:r>
    </w:p>
    <w:p w14:paraId="79A8DB2A" w14:textId="3D623052" w:rsidR="009F53D9" w:rsidRPr="009825B4" w:rsidRDefault="009F53D9" w:rsidP="009F53D9">
      <w:pPr>
        <w:pStyle w:val="ListParagraph"/>
        <w:numPr>
          <w:ilvl w:val="0"/>
          <w:numId w:val="5"/>
        </w:numPr>
        <w:rPr>
          <w:bCs/>
        </w:rPr>
      </w:pPr>
      <w:r w:rsidRPr="009825B4">
        <w:rPr>
          <w:bCs/>
        </w:rPr>
        <w:t>Evalúa de nuevo la aceleración si se aplican las dos opciones planteadas.</w:t>
      </w:r>
    </w:p>
    <w:p w14:paraId="6795B869" w14:textId="4B5377EE" w:rsidR="00D83DB7" w:rsidRPr="009825B4" w:rsidRDefault="007008A6" w:rsidP="007008A6">
      <w:pPr>
        <w:spacing w:before="120" w:after="240" w:line="240" w:lineRule="auto"/>
        <w:rPr>
          <w:b/>
          <w:u w:val="single"/>
        </w:rPr>
      </w:pPr>
      <w:r w:rsidRPr="009825B4">
        <w:rPr>
          <w:b/>
          <w:u w:val="single"/>
        </w:rPr>
        <w:t>SOLUCIÓN</w:t>
      </w:r>
    </w:p>
    <w:p w14:paraId="4D26B433" w14:textId="77777777" w:rsidR="004A6512" w:rsidRPr="009825B4" w:rsidRDefault="004A6512" w:rsidP="004A6512">
      <w:pPr>
        <w:spacing w:before="80" w:after="80" w:line="240" w:lineRule="auto"/>
        <w:rPr>
          <w:bCs/>
        </w:rPr>
      </w:pPr>
      <w:r w:rsidRPr="009825B4">
        <w:rPr>
          <w:bCs/>
        </w:rPr>
        <w:t xml:space="preserve">Considerando: </w:t>
      </w:r>
    </w:p>
    <w:p w14:paraId="4D22642F" w14:textId="78F8ED66" w:rsidR="004A6512" w:rsidRPr="009825B4" w:rsidRDefault="004A6512" w:rsidP="00080194">
      <w:pPr>
        <w:spacing w:before="80" w:after="80" w:line="240" w:lineRule="auto"/>
        <w:ind w:left="340"/>
        <w:rPr>
          <w:bCs/>
        </w:rPr>
      </w:pPr>
      <m:oMath>
        <m:r>
          <m:rPr>
            <m:sty m:val="bi"/>
          </m:rPr>
          <w:rPr>
            <w:rFonts w:ascii="Cambria Math" w:hAnsi="Cambria Math"/>
          </w:rPr>
          <m:t>S</m:t>
        </m:r>
      </m:oMath>
      <w:r w:rsidRPr="009825B4">
        <w:rPr>
          <w:b/>
        </w:rPr>
        <w:t xml:space="preserve"> </w:t>
      </w:r>
      <w:r w:rsidRPr="009825B4">
        <w:rPr>
          <w:bCs/>
        </w:rPr>
        <w:t xml:space="preserve">la aceleración. </w:t>
      </w:r>
    </w:p>
    <w:p w14:paraId="5C2CC7EA" w14:textId="029B3CFA" w:rsidR="004A6512" w:rsidRPr="009825B4" w:rsidRDefault="00372753" w:rsidP="00080194">
      <w:pPr>
        <w:spacing w:before="80" w:after="80" w:line="240" w:lineRule="auto"/>
        <w:ind w:left="340"/>
        <w:rPr>
          <w:bCs/>
        </w:rPr>
      </w:p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w:r w:rsidR="004A6512" w:rsidRPr="009825B4">
        <w:rPr>
          <w:bCs/>
        </w:rPr>
        <w:t>, el tiempo sin mejora.</w:t>
      </w:r>
    </w:p>
    <w:p w14:paraId="193342E6" w14:textId="43766527" w:rsidR="004A6512" w:rsidRPr="009825B4" w:rsidRDefault="00372753" w:rsidP="00080194">
      <w:pPr>
        <w:spacing w:before="80" w:after="80" w:line="240" w:lineRule="auto"/>
        <w:ind w:left="340"/>
        <w:rPr>
          <w:bCs/>
        </w:rPr>
      </w:p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m:t>
            </m:r>
          </m:sub>
        </m:sSub>
      </m:oMath>
      <w:r w:rsidR="004A6512" w:rsidRPr="009825B4">
        <w:rPr>
          <w:bCs/>
        </w:rPr>
        <w:t xml:space="preserve">, el tiempo con mejora </w:t>
      </w:r>
      <m:oMath>
        <m:r>
          <m:rPr>
            <m:sty m:val="bi"/>
          </m:rPr>
          <w:rPr>
            <w:rFonts w:ascii="Cambria Math" w:hAnsi="Cambria Math"/>
          </w:rPr>
          <m:t>m</m:t>
        </m:r>
      </m:oMath>
      <w:r w:rsidR="004A6512" w:rsidRPr="009825B4">
        <w:rPr>
          <w:b/>
        </w:rPr>
        <w:t>.</w:t>
      </w:r>
    </w:p>
    <w:p w14:paraId="7D8B0081" w14:textId="1ACFC9C3" w:rsidR="004A6512" w:rsidRPr="009825B4" w:rsidRDefault="004A6512" w:rsidP="00080194">
      <w:pPr>
        <w:spacing w:before="80" w:after="80" w:line="240" w:lineRule="auto"/>
        <w:ind w:left="340"/>
        <w:rPr>
          <w:bCs/>
        </w:rPr>
      </w:pPr>
      <m:oMath>
        <m:r>
          <m:rPr>
            <m:sty m:val="bi"/>
          </m:rPr>
          <w:rPr>
            <w:rFonts w:ascii="Cambria Math" w:hAnsi="Cambria Math"/>
          </w:rPr>
          <m:t>f</m:t>
        </m:r>
      </m:oMath>
      <w:r w:rsidRPr="009825B4">
        <w:rPr>
          <w:bCs/>
        </w:rPr>
        <w:t>, la fracción de código que no se aprovecha de la mejora (</w:t>
      </w:r>
      <m:oMath>
        <m:r>
          <m:rPr>
            <m:sty m:val="bi"/>
          </m:rPr>
          <w:rPr>
            <w:rFonts w:ascii="Cambria Math" w:hAnsi="Cambria Math"/>
          </w:rPr>
          <m:t>1-f</m:t>
        </m:r>
      </m:oMath>
      <w:r w:rsidRPr="009825B4">
        <w:rPr>
          <w:bCs/>
        </w:rPr>
        <w:t>, el que aprovecha la mejora).</w:t>
      </w:r>
    </w:p>
    <w:p w14:paraId="02A79DC6" w14:textId="51E81306" w:rsidR="006870D6" w:rsidRPr="009825B4" w:rsidRDefault="006870D6" w:rsidP="007008A6">
      <w:pPr>
        <w:spacing w:before="120" w:after="240" w:line="240" w:lineRule="auto"/>
        <w:rPr>
          <w:bCs/>
        </w:rPr>
      </w:pPr>
    </w:p>
    <w:tbl>
      <w:tblPr>
        <w:tblStyle w:val="TablaUNIR30"/>
        <w:tblW w:w="0" w:type="auto"/>
        <w:tblLook w:val="04A0" w:firstRow="1" w:lastRow="0" w:firstColumn="1" w:lastColumn="0" w:noHBand="0" w:noVBand="1"/>
      </w:tblPr>
      <w:tblGrid>
        <w:gridCol w:w="3254"/>
        <w:gridCol w:w="1849"/>
      </w:tblGrid>
      <w:tr w:rsidR="005F4270" w:rsidRPr="009825B4" w14:paraId="3B8670E3" w14:textId="77777777" w:rsidTr="005F4270">
        <w:trPr>
          <w:cnfStyle w:val="100000000000" w:firstRow="1" w:lastRow="0" w:firstColumn="0" w:lastColumn="0" w:oddVBand="0" w:evenVBand="0" w:oddHBand="0" w:evenHBand="0" w:firstRowFirstColumn="0" w:firstRowLastColumn="0" w:lastRowFirstColumn="0" w:lastRowLastColumn="0"/>
        </w:trPr>
        <w:tc>
          <w:tcPr>
            <w:tcW w:w="5103" w:type="dxa"/>
            <w:gridSpan w:val="2"/>
          </w:tcPr>
          <w:p w14:paraId="495ACD65" w14:textId="74339616" w:rsidR="005F4270" w:rsidRPr="009825B4" w:rsidRDefault="005F4270" w:rsidP="005F4270">
            <w:pPr>
              <w:spacing w:before="40" w:after="120" w:line="240" w:lineRule="auto"/>
              <w:jc w:val="center"/>
              <w:rPr>
                <w:b/>
              </w:rPr>
            </w:pPr>
            <w:r w:rsidRPr="009825B4">
              <w:rPr>
                <w:b/>
              </w:rPr>
              <w:lastRenderedPageBreak/>
              <w:t>FORMULA</w:t>
            </w:r>
          </w:p>
        </w:tc>
      </w:tr>
      <w:tr w:rsidR="005F4270" w:rsidRPr="009825B4" w14:paraId="7A96976E" w14:textId="77777777" w:rsidTr="005F4270">
        <w:tc>
          <w:tcPr>
            <w:tcW w:w="3254" w:type="dxa"/>
          </w:tcPr>
          <w:p w14:paraId="19A487A2" w14:textId="6C68B1D4" w:rsidR="005F4270" w:rsidRPr="009825B4" w:rsidRDefault="005F4270" w:rsidP="005F4270">
            <w:pPr>
              <w:spacing w:before="40" w:after="40" w:line="240" w:lineRule="auto"/>
              <w:rPr>
                <w:bCs/>
              </w:rPr>
            </w:pPr>
            <m:oMathPara>
              <m:oMathParaPr>
                <m:jc m:val="left"/>
              </m:oMathParaPr>
              <m:oMath>
                <m:r>
                  <w:rPr>
                    <w:rFonts w:ascii="Cambria Math" w:hAnsi="Cambria Math"/>
                  </w:rPr>
                  <m:t>S=</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1</m:t>
                        </m:r>
                      </m:sub>
                    </m:sSub>
                  </m:num>
                  <m:den>
                    <m:sSub>
                      <m:sSubPr>
                        <m:ctrlPr>
                          <w:rPr>
                            <w:rFonts w:ascii="Cambria Math" w:hAnsi="Cambria Math"/>
                            <w:bCs/>
                            <w:i/>
                          </w:rPr>
                        </m:ctrlPr>
                      </m:sSubPr>
                      <m:e>
                        <m:r>
                          <w:rPr>
                            <w:rFonts w:ascii="Cambria Math" w:hAnsi="Cambria Math"/>
                          </w:rPr>
                          <m:t>T</m:t>
                        </m:r>
                      </m:e>
                      <m:sub>
                        <m:r>
                          <w:rPr>
                            <w:rFonts w:ascii="Cambria Math" w:hAnsi="Cambria Math"/>
                          </w:rPr>
                          <m:t>m</m:t>
                        </m:r>
                      </m:sub>
                    </m:sSub>
                  </m:den>
                </m:f>
              </m:oMath>
            </m:oMathPara>
          </w:p>
          <w:p w14:paraId="05FCEE34" w14:textId="1CF1453F" w:rsidR="005F4270" w:rsidRPr="009825B4" w:rsidRDefault="00372753" w:rsidP="005F4270">
            <w:pPr>
              <w:spacing w:before="40" w:after="120" w:line="240" w:lineRule="auto"/>
              <w:rPr>
                <w:bCs/>
              </w:rPr>
            </w:pPr>
            <m:oMathPara>
              <m:oMathParaPr>
                <m:jc m:val="left"/>
              </m:oMathParaPr>
              <m:oMath>
                <m:sSub>
                  <m:sSubPr>
                    <m:ctrlPr>
                      <w:rPr>
                        <w:rFonts w:ascii="Cambria Math" w:hAnsi="Cambria Math"/>
                        <w:bCs/>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1</m:t>
                    </m:r>
                  </m:sub>
                </m:sSub>
                <m:r>
                  <w:rPr>
                    <w:rFonts w:ascii="Cambria Math" w:hAnsi="Cambria Math"/>
                  </w:rPr>
                  <m:t>×f+(1-f)×</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1</m:t>
                        </m:r>
                      </m:sub>
                    </m:sSub>
                  </m:num>
                  <m:den>
                    <m:r>
                      <w:rPr>
                        <w:rFonts w:ascii="Cambria Math" w:hAnsi="Cambria Math"/>
                      </w:rPr>
                      <m:t>m</m:t>
                    </m:r>
                  </m:den>
                </m:f>
              </m:oMath>
            </m:oMathPara>
          </w:p>
        </w:tc>
        <w:tc>
          <w:tcPr>
            <w:tcW w:w="1849" w:type="dxa"/>
          </w:tcPr>
          <w:p w14:paraId="2FA57C19" w14:textId="16E5B928" w:rsidR="005F4270" w:rsidRPr="009825B4" w:rsidRDefault="005F4270" w:rsidP="007008A6">
            <w:pPr>
              <w:spacing w:before="40" w:after="40" w:line="240" w:lineRule="auto"/>
              <w:rPr>
                <w:bCs/>
              </w:rPr>
            </w:pPr>
            <m:oMathPara>
              <m:oMathParaPr>
                <m:jc m:val="center"/>
              </m:oMathParaPr>
              <m:oMath>
                <m:r>
                  <w:rPr>
                    <w:rFonts w:ascii="Cambria Math" w:hAnsi="Cambria Math"/>
                  </w:rPr>
                  <m:t>S=</m:t>
                </m:r>
                <m:f>
                  <m:fPr>
                    <m:ctrlPr>
                      <w:rPr>
                        <w:rFonts w:ascii="Cambria Math" w:hAnsi="Cambria Math"/>
                        <w:bCs/>
                        <w:i/>
                      </w:rPr>
                    </m:ctrlPr>
                  </m:fPr>
                  <m:num>
                    <m:r>
                      <w:rPr>
                        <w:rFonts w:ascii="Cambria Math" w:hAnsi="Cambria Math"/>
                      </w:rPr>
                      <m:t>1</m:t>
                    </m:r>
                  </m:num>
                  <m:den>
                    <m:r>
                      <w:rPr>
                        <w:rFonts w:ascii="Cambria Math" w:hAnsi="Cambria Math"/>
                      </w:rPr>
                      <m:t>f+</m:t>
                    </m:r>
                    <m:f>
                      <m:fPr>
                        <m:ctrlPr>
                          <w:rPr>
                            <w:rFonts w:ascii="Cambria Math" w:hAnsi="Cambria Math"/>
                            <w:bCs/>
                            <w:i/>
                          </w:rPr>
                        </m:ctrlPr>
                      </m:fPr>
                      <m:num>
                        <m:r>
                          <w:rPr>
                            <w:rFonts w:ascii="Cambria Math" w:hAnsi="Cambria Math"/>
                          </w:rPr>
                          <m:t>1-f</m:t>
                        </m:r>
                      </m:num>
                      <m:den>
                        <m:r>
                          <w:rPr>
                            <w:rFonts w:ascii="Cambria Math" w:hAnsi="Cambria Math"/>
                          </w:rPr>
                          <m:t>m</m:t>
                        </m:r>
                      </m:den>
                    </m:f>
                  </m:den>
                </m:f>
              </m:oMath>
            </m:oMathPara>
          </w:p>
        </w:tc>
      </w:tr>
    </w:tbl>
    <w:p w14:paraId="52CFAEC1" w14:textId="01A470B3" w:rsidR="00476BB9" w:rsidRPr="009825B4" w:rsidRDefault="007008A6" w:rsidP="00476BB9">
      <w:pPr>
        <w:pStyle w:val="ListParagraph"/>
        <w:numPr>
          <w:ilvl w:val="0"/>
          <w:numId w:val="5"/>
        </w:numPr>
        <w:spacing w:before="240" w:after="240"/>
        <w:ind w:left="357" w:hanging="357"/>
        <w:rPr>
          <w:bCs/>
        </w:rPr>
      </w:pPr>
      <w:r w:rsidRPr="009825B4">
        <w:rPr>
          <w:bCs/>
        </w:rPr>
        <w:t>¿Cuál es la aceleración si solo se aplica la opción 1?</w:t>
      </w:r>
    </w:p>
    <w:tbl>
      <w:tblPr>
        <w:tblStyle w:val="TablaUNIR30"/>
        <w:tblW w:w="6237" w:type="dxa"/>
        <w:tblLook w:val="04A0" w:firstRow="1" w:lastRow="0" w:firstColumn="1" w:lastColumn="0" w:noHBand="0" w:noVBand="1"/>
      </w:tblPr>
      <w:tblGrid>
        <w:gridCol w:w="6237"/>
      </w:tblGrid>
      <w:tr w:rsidR="00476BB9" w:rsidRPr="009825B4" w14:paraId="4A4B6934" w14:textId="77777777" w:rsidTr="002666F6">
        <w:trPr>
          <w:cnfStyle w:val="100000000000" w:firstRow="1" w:lastRow="0" w:firstColumn="0" w:lastColumn="0" w:oddVBand="0" w:evenVBand="0" w:oddHBand="0" w:evenHBand="0" w:firstRowFirstColumn="0" w:firstRowLastColumn="0" w:lastRowFirstColumn="0" w:lastRowLastColumn="0"/>
        </w:trPr>
        <w:tc>
          <w:tcPr>
            <w:tcW w:w="6237" w:type="dxa"/>
          </w:tcPr>
          <w:p w14:paraId="76C3319F" w14:textId="77777777" w:rsidR="00476BB9" w:rsidRPr="009825B4" w:rsidRDefault="00476BB9" w:rsidP="002666F6">
            <w:pPr>
              <w:spacing w:before="40" w:after="120" w:line="240" w:lineRule="auto"/>
              <w:jc w:val="center"/>
              <w:rPr>
                <w:b/>
                <w:sz w:val="20"/>
                <w:szCs w:val="20"/>
              </w:rPr>
            </w:pPr>
            <w:r w:rsidRPr="009825B4">
              <w:rPr>
                <w:b/>
                <w:sz w:val="20"/>
                <w:szCs w:val="20"/>
              </w:rPr>
              <w:t>Multiplicación (0.2)</w:t>
            </w:r>
          </w:p>
        </w:tc>
      </w:tr>
      <w:tr w:rsidR="00476BB9" w:rsidRPr="009825B4" w14:paraId="4EF63F59" w14:textId="77777777" w:rsidTr="002666F6">
        <w:tc>
          <w:tcPr>
            <w:tcW w:w="6237" w:type="dxa"/>
          </w:tcPr>
          <w:p w14:paraId="4A0FBC18" w14:textId="15A5967E" w:rsidR="00476BB9" w:rsidRPr="009825B4" w:rsidRDefault="00476BB9" w:rsidP="002666F6">
            <w:pPr>
              <w:spacing w:before="40" w:after="120" w:line="240" w:lineRule="auto"/>
              <w:rPr>
                <w:bCs/>
                <w:sz w:val="20"/>
                <w:szCs w:val="20"/>
              </w:rPr>
            </w:pPr>
            <m:oMathPara>
              <m:oMathParaPr>
                <m:jc m:val="center"/>
              </m:oMathParaPr>
              <m:oMath>
                <m:r>
                  <w:rPr>
                    <w:rFonts w:ascii="Cambria Math" w:hAnsi="Cambria Math"/>
                    <w:sz w:val="20"/>
                    <w:szCs w:val="20"/>
                  </w:rPr>
                  <m:t>S=</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0.8+</m:t>
                    </m:r>
                    <m:f>
                      <m:fPr>
                        <m:ctrlPr>
                          <w:rPr>
                            <w:rFonts w:ascii="Cambria Math" w:hAnsi="Cambria Math"/>
                            <w:bCs/>
                            <w:i/>
                            <w:sz w:val="20"/>
                            <w:szCs w:val="20"/>
                          </w:rPr>
                        </m:ctrlPr>
                      </m:fPr>
                      <m:num>
                        <m:r>
                          <w:rPr>
                            <w:rFonts w:ascii="Cambria Math" w:hAnsi="Cambria Math"/>
                            <w:sz w:val="20"/>
                            <w:szCs w:val="20"/>
                          </w:rPr>
                          <m:t>1-0.8</m:t>
                        </m:r>
                      </m:num>
                      <m:den>
                        <m:r>
                          <w:rPr>
                            <w:rFonts w:ascii="Cambria Math" w:hAnsi="Cambria Math"/>
                            <w:sz w:val="20"/>
                            <w:szCs w:val="20"/>
                          </w:rPr>
                          <m:t>4</m:t>
                        </m:r>
                      </m:den>
                    </m:f>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0.8+</m:t>
                    </m:r>
                    <m:f>
                      <m:fPr>
                        <m:ctrlPr>
                          <w:rPr>
                            <w:rFonts w:ascii="Cambria Math" w:hAnsi="Cambria Math"/>
                            <w:bCs/>
                            <w:i/>
                            <w:sz w:val="20"/>
                            <w:szCs w:val="20"/>
                          </w:rPr>
                        </m:ctrlPr>
                      </m:fPr>
                      <m:num>
                        <m:r>
                          <w:rPr>
                            <w:rFonts w:ascii="Cambria Math" w:hAnsi="Cambria Math"/>
                            <w:sz w:val="20"/>
                            <w:szCs w:val="20"/>
                          </w:rPr>
                          <m:t>0.2</m:t>
                        </m:r>
                      </m:num>
                      <m:den>
                        <m:r>
                          <w:rPr>
                            <w:rFonts w:ascii="Cambria Math" w:hAnsi="Cambria Math"/>
                            <w:sz w:val="20"/>
                            <w:szCs w:val="20"/>
                          </w:rPr>
                          <m:t>4</m:t>
                        </m:r>
                      </m:den>
                    </m:f>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0.8+0.05</m:t>
                    </m:r>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0.85</m:t>
                    </m:r>
                  </m:den>
                </m:f>
                <m:r>
                  <w:rPr>
                    <w:rFonts w:ascii="Cambria Math" w:hAnsi="Cambria Math"/>
                    <w:sz w:val="20"/>
                    <w:szCs w:val="20"/>
                  </w:rPr>
                  <m:t>=</m:t>
                </m:r>
                <m:r>
                  <m:rPr>
                    <m:sty m:val="bi"/>
                  </m:rPr>
                  <w:rPr>
                    <w:rFonts w:ascii="Cambria Math" w:hAnsi="Cambria Math"/>
                    <w:sz w:val="20"/>
                    <w:szCs w:val="20"/>
                  </w:rPr>
                  <m:t>1.18</m:t>
                </m:r>
              </m:oMath>
            </m:oMathPara>
          </w:p>
        </w:tc>
      </w:tr>
    </w:tbl>
    <w:p w14:paraId="605F71D6" w14:textId="72F1E63D" w:rsidR="00507709" w:rsidRPr="009825B4" w:rsidRDefault="00507709" w:rsidP="00507709">
      <w:pPr>
        <w:pStyle w:val="ListParagraph"/>
        <w:numPr>
          <w:ilvl w:val="0"/>
          <w:numId w:val="5"/>
        </w:numPr>
        <w:spacing w:before="240" w:after="240"/>
        <w:ind w:left="357" w:hanging="357"/>
        <w:rPr>
          <w:bCs/>
        </w:rPr>
      </w:pPr>
      <w:r w:rsidRPr="009825B4">
        <w:rPr>
          <w:bCs/>
        </w:rPr>
        <w:t>¿Y si solo se aplica la opción 2?</w:t>
      </w:r>
    </w:p>
    <w:tbl>
      <w:tblPr>
        <w:tblStyle w:val="TablaUNIR30"/>
        <w:tblW w:w="6237" w:type="dxa"/>
        <w:tblLook w:val="04A0" w:firstRow="1" w:lastRow="0" w:firstColumn="1" w:lastColumn="0" w:noHBand="0" w:noVBand="1"/>
      </w:tblPr>
      <w:tblGrid>
        <w:gridCol w:w="6237"/>
      </w:tblGrid>
      <w:tr w:rsidR="002666F6" w:rsidRPr="009825B4" w14:paraId="4C1C64CB" w14:textId="77777777" w:rsidTr="002666F6">
        <w:trPr>
          <w:cnfStyle w:val="100000000000" w:firstRow="1" w:lastRow="0" w:firstColumn="0" w:lastColumn="0" w:oddVBand="0" w:evenVBand="0" w:oddHBand="0" w:evenHBand="0" w:firstRowFirstColumn="0" w:firstRowLastColumn="0" w:lastRowFirstColumn="0" w:lastRowLastColumn="0"/>
        </w:trPr>
        <w:tc>
          <w:tcPr>
            <w:tcW w:w="6237" w:type="dxa"/>
          </w:tcPr>
          <w:p w14:paraId="4AA69640" w14:textId="79199725" w:rsidR="002666F6" w:rsidRPr="009825B4" w:rsidRDefault="002666F6" w:rsidP="002666F6">
            <w:pPr>
              <w:spacing w:before="40" w:after="120" w:line="240" w:lineRule="auto"/>
              <w:jc w:val="center"/>
              <w:rPr>
                <w:b/>
                <w:sz w:val="20"/>
                <w:szCs w:val="20"/>
              </w:rPr>
            </w:pPr>
            <w:r w:rsidRPr="009825B4">
              <w:rPr>
                <w:b/>
                <w:sz w:val="20"/>
                <w:szCs w:val="20"/>
              </w:rPr>
              <w:t xml:space="preserve">Acceso Memoria </w:t>
            </w:r>
            <w:r w:rsidR="00080194" w:rsidRPr="009825B4">
              <w:rPr>
                <w:b/>
                <w:sz w:val="20"/>
                <w:szCs w:val="20"/>
              </w:rPr>
              <w:t>con m/2</w:t>
            </w:r>
          </w:p>
        </w:tc>
      </w:tr>
      <w:tr w:rsidR="002666F6" w:rsidRPr="009825B4" w14:paraId="169B1B0D" w14:textId="77777777" w:rsidTr="002666F6">
        <w:tc>
          <w:tcPr>
            <w:tcW w:w="6237" w:type="dxa"/>
          </w:tcPr>
          <w:p w14:paraId="3951EB83" w14:textId="2B736A14" w:rsidR="002666F6" w:rsidRPr="009825B4" w:rsidRDefault="002666F6" w:rsidP="002666F6">
            <w:pPr>
              <w:spacing w:before="40" w:after="120" w:line="240" w:lineRule="auto"/>
            </w:pPr>
            <m:oMathPara>
              <m:oMathParaPr>
                <m:jc m:val="center"/>
              </m:oMathParaPr>
              <m:oMath>
                <m:r>
                  <w:rPr>
                    <w:rFonts w:ascii="Cambria Math" w:hAnsi="Cambria Math"/>
                    <w:sz w:val="20"/>
                    <w:szCs w:val="20"/>
                  </w:rPr>
                  <m:t>S=</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0.5+</m:t>
                    </m:r>
                    <m:f>
                      <m:fPr>
                        <m:ctrlPr>
                          <w:rPr>
                            <w:rFonts w:ascii="Cambria Math" w:hAnsi="Cambria Math"/>
                            <w:bCs/>
                            <w:i/>
                            <w:sz w:val="20"/>
                            <w:szCs w:val="20"/>
                          </w:rPr>
                        </m:ctrlPr>
                      </m:fPr>
                      <m:num>
                        <m:r>
                          <w:rPr>
                            <w:rFonts w:ascii="Cambria Math" w:hAnsi="Cambria Math"/>
                            <w:sz w:val="20"/>
                            <w:szCs w:val="20"/>
                          </w:rPr>
                          <m:t>1-0.5</m:t>
                        </m:r>
                      </m:num>
                      <m:den>
                        <m:r>
                          <w:rPr>
                            <w:rFonts w:ascii="Cambria Math" w:hAnsi="Cambria Math"/>
                            <w:sz w:val="20"/>
                            <w:szCs w:val="20"/>
                          </w:rPr>
                          <m:t>2</m:t>
                        </m:r>
                      </m:den>
                    </m:f>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0.5+</m:t>
                    </m:r>
                    <m:f>
                      <m:fPr>
                        <m:ctrlPr>
                          <w:rPr>
                            <w:rFonts w:ascii="Cambria Math" w:hAnsi="Cambria Math"/>
                            <w:bCs/>
                            <w:i/>
                            <w:sz w:val="20"/>
                            <w:szCs w:val="20"/>
                          </w:rPr>
                        </m:ctrlPr>
                      </m:fPr>
                      <m:num>
                        <m:r>
                          <w:rPr>
                            <w:rFonts w:ascii="Cambria Math" w:hAnsi="Cambria Math"/>
                            <w:sz w:val="20"/>
                            <w:szCs w:val="20"/>
                          </w:rPr>
                          <m:t>0.5</m:t>
                        </m:r>
                      </m:num>
                      <m:den>
                        <m:r>
                          <w:rPr>
                            <w:rFonts w:ascii="Cambria Math" w:hAnsi="Cambria Math"/>
                            <w:sz w:val="20"/>
                            <w:szCs w:val="20"/>
                          </w:rPr>
                          <m:t>2</m:t>
                        </m:r>
                      </m:den>
                    </m:f>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0.5+0.25</m:t>
                    </m:r>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0.75</m:t>
                    </m:r>
                  </m:den>
                </m:f>
                <m:r>
                  <w:rPr>
                    <w:rFonts w:ascii="Cambria Math" w:hAnsi="Cambria Math"/>
                    <w:sz w:val="20"/>
                    <w:szCs w:val="20"/>
                  </w:rPr>
                  <m:t>=</m:t>
                </m:r>
                <m:r>
                  <m:rPr>
                    <m:sty m:val="bi"/>
                  </m:rPr>
                  <w:rPr>
                    <w:rFonts w:ascii="Cambria Math" w:hAnsi="Cambria Math"/>
                    <w:sz w:val="20"/>
                    <w:szCs w:val="20"/>
                  </w:rPr>
                  <m:t>1.33</m:t>
                </m:r>
              </m:oMath>
            </m:oMathPara>
          </w:p>
        </w:tc>
      </w:tr>
    </w:tbl>
    <w:p w14:paraId="495FD0DD" w14:textId="3CADB23B" w:rsidR="002666F6" w:rsidRPr="009825B4" w:rsidRDefault="006870D6" w:rsidP="006870D6">
      <w:pPr>
        <w:pStyle w:val="ListParagraph"/>
        <w:numPr>
          <w:ilvl w:val="0"/>
          <w:numId w:val="5"/>
        </w:numPr>
        <w:spacing w:before="240" w:after="240"/>
        <w:ind w:left="357" w:hanging="357"/>
        <w:rPr>
          <w:bCs/>
        </w:rPr>
      </w:pPr>
      <w:r w:rsidRPr="009825B4">
        <w:rPr>
          <w:bCs/>
        </w:rPr>
        <w:t>Evalúa de nuevo la aceleración si se aplican las dos opciones planteadas.</w:t>
      </w:r>
    </w:p>
    <w:tbl>
      <w:tblPr>
        <w:tblStyle w:val="TablaUNIR30"/>
        <w:tblW w:w="0" w:type="auto"/>
        <w:tblLook w:val="04A0" w:firstRow="1" w:lastRow="0" w:firstColumn="1" w:lastColumn="0" w:noHBand="0" w:noVBand="1"/>
      </w:tblPr>
      <w:tblGrid>
        <w:gridCol w:w="4252"/>
      </w:tblGrid>
      <w:tr w:rsidR="00EE2D39" w:rsidRPr="009825B4" w14:paraId="6D90857D" w14:textId="77777777" w:rsidTr="00F051CB">
        <w:trPr>
          <w:cnfStyle w:val="100000000000" w:firstRow="1" w:lastRow="0" w:firstColumn="0" w:lastColumn="0" w:oddVBand="0" w:evenVBand="0" w:oddHBand="0" w:evenHBand="0" w:firstRowFirstColumn="0" w:firstRowLastColumn="0" w:lastRowFirstColumn="0" w:lastRowLastColumn="0"/>
        </w:trPr>
        <w:tc>
          <w:tcPr>
            <w:tcW w:w="4252" w:type="dxa"/>
          </w:tcPr>
          <w:p w14:paraId="39F455E8" w14:textId="77777777" w:rsidR="00EE2D39" w:rsidRPr="009825B4" w:rsidRDefault="00EE2D39" w:rsidP="0081123B">
            <w:pPr>
              <w:spacing w:before="40" w:after="120" w:line="240" w:lineRule="auto"/>
              <w:jc w:val="center"/>
              <w:rPr>
                <w:b/>
              </w:rPr>
            </w:pPr>
            <w:r w:rsidRPr="009825B4">
              <w:rPr>
                <w:b/>
              </w:rPr>
              <w:t>FORMULA</w:t>
            </w:r>
          </w:p>
        </w:tc>
      </w:tr>
      <w:tr w:rsidR="00EE2D39" w:rsidRPr="009825B4" w14:paraId="337F7C43" w14:textId="77777777" w:rsidTr="00F051CB">
        <w:tc>
          <w:tcPr>
            <w:tcW w:w="4252" w:type="dxa"/>
          </w:tcPr>
          <w:p w14:paraId="30367050" w14:textId="5711FFA0" w:rsidR="00EE2D39" w:rsidRPr="009825B4" w:rsidRDefault="00EE2D39" w:rsidP="00EE2D39">
            <w:pPr>
              <w:spacing w:before="40" w:after="120" w:line="240" w:lineRule="auto"/>
              <w:rPr>
                <w:bCs/>
              </w:rPr>
            </w:pPr>
            <m:oMathPara>
              <m:oMathParaPr>
                <m:jc m:val="center"/>
              </m:oMathParaPr>
              <m:oMath>
                <m:r>
                  <w:rPr>
                    <w:rFonts w:ascii="Cambria Math" w:hAnsi="Cambria Math"/>
                  </w:rPr>
                  <m:t>A=</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antes</m:t>
                        </m:r>
                      </m:sub>
                    </m:sSub>
                  </m:num>
                  <m:den>
                    <m:sSub>
                      <m:sSubPr>
                        <m:ctrlPr>
                          <w:rPr>
                            <w:rFonts w:ascii="Cambria Math" w:hAnsi="Cambria Math"/>
                            <w:bCs/>
                            <w:i/>
                          </w:rPr>
                        </m:ctrlPr>
                      </m:sSubPr>
                      <m:e>
                        <m:r>
                          <w:rPr>
                            <w:rFonts w:ascii="Cambria Math" w:hAnsi="Cambria Math"/>
                          </w:rPr>
                          <m:t>t</m:t>
                        </m:r>
                      </m:e>
                      <m:sub>
                        <m:r>
                          <w:rPr>
                            <w:rFonts w:ascii="Cambria Math" w:hAnsi="Cambria Math"/>
                          </w:rPr>
                          <m:t>despues</m:t>
                        </m:r>
                      </m:sub>
                    </m:sSub>
                  </m:den>
                </m:f>
                <m:r>
                  <w:rPr>
                    <w:rFonts w:ascii="Cambria Math" w:hAnsi="Cambria Math"/>
                  </w:rPr>
                  <m:t>=</m:t>
                </m:r>
                <m:f>
                  <m:fPr>
                    <m:ctrlPr>
                      <w:rPr>
                        <w:rFonts w:ascii="Cambria Math" w:hAnsi="Cambria Math"/>
                        <w:bCs/>
                        <w:i/>
                      </w:rPr>
                    </m:ctrlPr>
                  </m:fPr>
                  <m:num>
                    <m:r>
                      <w:rPr>
                        <w:rFonts w:ascii="Cambria Math" w:hAnsi="Cambria Math"/>
                      </w:rPr>
                      <m:t>1</m:t>
                    </m:r>
                  </m:num>
                  <m:den>
                    <m:d>
                      <m:dPr>
                        <m:ctrlPr>
                          <w:rPr>
                            <w:rFonts w:ascii="Cambria Math" w:hAnsi="Cambria Math"/>
                            <w:bCs/>
                            <w:i/>
                          </w:rPr>
                        </m:ctrlPr>
                      </m:dPr>
                      <m:e>
                        <m:r>
                          <w:rPr>
                            <w:rFonts w:ascii="Cambria Math" w:hAnsi="Cambria Math"/>
                          </w:rPr>
                          <m:t>1-</m:t>
                        </m:r>
                        <m:nary>
                          <m:naryPr>
                            <m:chr m:val="∑"/>
                            <m:limLoc m:val="undOvr"/>
                            <m:subHide m:val="1"/>
                            <m:supHide m:val="1"/>
                            <m:ctrlPr>
                              <w:rPr>
                                <w:rFonts w:ascii="Cambria Math" w:hAnsi="Cambria Math"/>
                                <w:bCs/>
                                <w:i/>
                              </w:rPr>
                            </m:ctrlPr>
                          </m:naryPr>
                          <m:sub/>
                          <m:sup/>
                          <m:e>
                            <m:r>
                              <w:rPr>
                                <w:rFonts w:ascii="Cambria Math" w:hAnsi="Cambria Math"/>
                              </w:rPr>
                              <m:t>F</m:t>
                            </m:r>
                          </m:e>
                        </m:nary>
                      </m:e>
                    </m:d>
                    <m:r>
                      <w:rPr>
                        <w:rFonts w:ascii="Cambria Math" w:hAnsi="Cambria Math"/>
                      </w:rPr>
                      <m:t>+</m:t>
                    </m:r>
                    <m:nary>
                      <m:naryPr>
                        <m:chr m:val="∑"/>
                        <m:limLoc m:val="undOvr"/>
                        <m:subHide m:val="1"/>
                        <m:supHide m:val="1"/>
                        <m:ctrlPr>
                          <w:rPr>
                            <w:rFonts w:ascii="Cambria Math" w:hAnsi="Cambria Math"/>
                            <w:bCs/>
                            <w:i/>
                          </w:rPr>
                        </m:ctrlPr>
                      </m:naryPr>
                      <m:sub/>
                      <m:sup/>
                      <m:e>
                        <m:f>
                          <m:fPr>
                            <m:ctrlPr>
                              <w:rPr>
                                <w:rFonts w:ascii="Cambria Math" w:hAnsi="Cambria Math"/>
                                <w:bCs/>
                                <w:i/>
                              </w:rPr>
                            </m:ctrlPr>
                          </m:fPr>
                          <m:num>
                            <m:r>
                              <w:rPr>
                                <w:rFonts w:ascii="Cambria Math" w:hAnsi="Cambria Math"/>
                              </w:rPr>
                              <m:t>F</m:t>
                            </m:r>
                          </m:num>
                          <m:den>
                            <m:r>
                              <w:rPr>
                                <w:rFonts w:ascii="Cambria Math" w:hAnsi="Cambria Math"/>
                              </w:rPr>
                              <m:t>G</m:t>
                            </m:r>
                          </m:den>
                        </m:f>
                      </m:e>
                    </m:nary>
                  </m:den>
                </m:f>
              </m:oMath>
            </m:oMathPara>
          </w:p>
        </w:tc>
      </w:tr>
    </w:tbl>
    <w:p w14:paraId="6E9B4AA3" w14:textId="21B53EE4" w:rsidR="00DE7CF3" w:rsidRPr="009825B4" w:rsidRDefault="00951D54" w:rsidP="00951D54">
      <w:pPr>
        <w:spacing w:before="240" w:after="240"/>
        <w:jc w:val="center"/>
        <w:rPr>
          <w:bCs/>
        </w:rPr>
      </w:pPr>
      <m:oMathPara>
        <m:oMath>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1-</m:t>
              </m:r>
              <m:d>
                <m:dPr>
                  <m:ctrlPr>
                    <w:rPr>
                      <w:rFonts w:ascii="Cambria Math" w:hAnsi="Cambria Math"/>
                      <w:bCs/>
                      <w:i/>
                    </w:rPr>
                  </m:ctrlPr>
                </m:dPr>
                <m:e>
                  <m:r>
                    <w:rPr>
                      <w:rFonts w:ascii="Cambria Math" w:hAnsi="Cambria Math"/>
                    </w:rPr>
                    <m:t>0.2+0.5</m:t>
                  </m:r>
                </m:e>
              </m:d>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4</m:t>
                  </m:r>
                </m:den>
              </m:f>
              <m:r>
                <w:rPr>
                  <w:rFonts w:ascii="Cambria Math" w:hAnsi="Cambria Math"/>
                </w:rPr>
                <m:t>+</m:t>
              </m:r>
              <m:f>
                <m:fPr>
                  <m:ctrlPr>
                    <w:rPr>
                      <w:rFonts w:ascii="Cambria Math" w:hAnsi="Cambria Math"/>
                      <w:bCs/>
                      <w:i/>
                    </w:rPr>
                  </m:ctrlPr>
                </m:fPr>
                <m:num>
                  <m:r>
                    <w:rPr>
                      <w:rFonts w:ascii="Cambria Math" w:hAnsi="Cambria Math"/>
                    </w:rPr>
                    <m:t>0.5</m:t>
                  </m:r>
                </m:num>
                <m:den>
                  <m:r>
                    <w:rPr>
                      <w:rFonts w:ascii="Cambria Math" w:hAnsi="Cambria Math"/>
                    </w:rPr>
                    <m:t>2</m:t>
                  </m:r>
                </m:den>
              </m:f>
              <m:r>
                <w:rPr>
                  <w:rFonts w:ascii="Cambria Math" w:hAnsi="Cambria Math"/>
                </w:rPr>
                <m: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1-0.2-0.5+0.05+0.25</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0.6</m:t>
              </m:r>
            </m:den>
          </m:f>
          <m:r>
            <w:rPr>
              <w:rFonts w:ascii="Cambria Math" w:hAnsi="Cambria Math"/>
            </w:rPr>
            <m:t>=</m:t>
          </m:r>
          <m:r>
            <m:rPr>
              <m:sty m:val="bi"/>
            </m:rPr>
            <w:rPr>
              <w:rFonts w:ascii="Cambria Math" w:hAnsi="Cambria Math"/>
            </w:rPr>
            <m:t>1.67</m:t>
          </m:r>
        </m:oMath>
      </m:oMathPara>
    </w:p>
    <w:p w14:paraId="5DECC3D5" w14:textId="261687AD" w:rsidR="009F53D9" w:rsidRPr="009825B4" w:rsidRDefault="009F53D9" w:rsidP="00F72330">
      <w:pPr>
        <w:spacing w:before="120" w:after="240"/>
        <w:rPr>
          <w:b/>
        </w:rPr>
      </w:pPr>
      <w:r w:rsidRPr="009825B4">
        <w:rPr>
          <w:b/>
        </w:rPr>
        <w:t>EJERCICIO-3</w:t>
      </w:r>
    </w:p>
    <w:p w14:paraId="4166C979" w14:textId="1F4BF1BD" w:rsidR="00B262C5" w:rsidRPr="009825B4" w:rsidRDefault="009F53D9" w:rsidP="009F53D9">
      <w:pPr>
        <w:rPr>
          <w:bCs/>
        </w:rPr>
      </w:pPr>
      <w:r w:rsidRPr="009825B4">
        <w:rPr>
          <w:bCs/>
        </w:rPr>
        <w:t xml:space="preserve">Suponga que en un programa la frecuencia de fallos de la cache de instrucciones es el 2%, y la frecuencia de fallos de la cache de datos es el 4%. Si un procesador tiene un CPI igual a 2 sin incluir paradas debidas a la memoria, y la penalización por fallo es </w:t>
      </w:r>
      <w:r w:rsidRPr="009825B4">
        <w:rPr>
          <w:bCs/>
        </w:rPr>
        <w:lastRenderedPageBreak/>
        <w:t>de 100 ciclos para todo tipo de fallo, determinar cuánto más rápido es un procesador cuya cache es perfecta, es decir, que nunca falla. Suponga que la frecuencia de las instrucciones de carga y almacenamiento es el 36%</w:t>
      </w:r>
    </w:p>
    <w:p w14:paraId="611172D9" w14:textId="77777777" w:rsidR="00374962" w:rsidRPr="009825B4" w:rsidRDefault="00374962" w:rsidP="00374962">
      <w:pPr>
        <w:spacing w:before="120" w:after="240" w:line="240" w:lineRule="auto"/>
        <w:rPr>
          <w:b/>
          <w:u w:val="single"/>
        </w:rPr>
      </w:pPr>
      <w:r w:rsidRPr="009825B4">
        <w:rPr>
          <w:b/>
          <w:u w:val="single"/>
        </w:rPr>
        <w:t>SOLUCIÓN</w:t>
      </w:r>
    </w:p>
    <w:tbl>
      <w:tblPr>
        <w:tblStyle w:val="TablaUNIR30"/>
        <w:tblW w:w="0" w:type="auto"/>
        <w:tblLook w:val="04A0" w:firstRow="1" w:lastRow="0" w:firstColumn="1" w:lastColumn="0" w:noHBand="0" w:noVBand="1"/>
      </w:tblPr>
      <w:tblGrid>
        <w:gridCol w:w="5954"/>
      </w:tblGrid>
      <w:tr w:rsidR="00181FCC" w:rsidRPr="009825B4" w14:paraId="6D30AD47" w14:textId="77777777" w:rsidTr="00181FCC">
        <w:trPr>
          <w:cnfStyle w:val="100000000000" w:firstRow="1" w:lastRow="0" w:firstColumn="0" w:lastColumn="0" w:oddVBand="0" w:evenVBand="0" w:oddHBand="0" w:evenHBand="0" w:firstRowFirstColumn="0" w:firstRowLastColumn="0" w:lastRowFirstColumn="0" w:lastRowLastColumn="0"/>
        </w:trPr>
        <w:tc>
          <w:tcPr>
            <w:tcW w:w="5954" w:type="dxa"/>
          </w:tcPr>
          <w:p w14:paraId="723B6F7B" w14:textId="77777777" w:rsidR="00181FCC" w:rsidRPr="009825B4" w:rsidRDefault="00181FCC" w:rsidP="0081123B">
            <w:pPr>
              <w:spacing w:before="40" w:after="120" w:line="240" w:lineRule="auto"/>
              <w:jc w:val="center"/>
              <w:rPr>
                <w:b/>
              </w:rPr>
            </w:pPr>
            <w:r w:rsidRPr="009825B4">
              <w:rPr>
                <w:b/>
              </w:rPr>
              <w:t>FORMULA</w:t>
            </w:r>
          </w:p>
        </w:tc>
      </w:tr>
      <w:tr w:rsidR="00181FCC" w:rsidRPr="009825B4" w14:paraId="31FA9F40" w14:textId="77777777" w:rsidTr="00181FCC">
        <w:tc>
          <w:tcPr>
            <w:tcW w:w="5954" w:type="dxa"/>
          </w:tcPr>
          <w:p w14:paraId="7F7476B3" w14:textId="5D9B8391" w:rsidR="00181FCC" w:rsidRPr="009825B4" w:rsidRDefault="00372753" w:rsidP="0081123B">
            <w:pPr>
              <w:spacing w:before="40" w:after="120" w:line="240" w:lineRule="auto"/>
              <w:rPr>
                <w:bCs/>
              </w:rPr>
            </w:pPr>
            <m:oMathPara>
              <m:oMathParaPr>
                <m:jc m:val="center"/>
              </m:oMathParaPr>
              <m:oMath>
                <m:f>
                  <m:fPr>
                    <m:ctrlPr>
                      <w:rPr>
                        <w:rFonts w:ascii="Cambria Math" w:hAnsi="Cambria Math"/>
                        <w:bCs/>
                        <w:i/>
                      </w:rPr>
                    </m:ctrlPr>
                  </m:fPr>
                  <m:num>
                    <m:r>
                      <w:rPr>
                        <w:rFonts w:ascii="Cambria Math" w:hAnsi="Cambria Math"/>
                      </w:rPr>
                      <m:t>Tiempo CPU con parada</m:t>
                    </m:r>
                  </m:num>
                  <m:den>
                    <m:r>
                      <w:rPr>
                        <w:rFonts w:ascii="Cambria Math" w:hAnsi="Cambria Math"/>
                      </w:rPr>
                      <m:t>Tiempo CPU con cache perfecta</m:t>
                    </m:r>
                  </m:den>
                </m:f>
                <m:r>
                  <w:rPr>
                    <w:rFonts w:ascii="Cambria Math" w:hAnsi="Cambria Math"/>
                  </w:rPr>
                  <m:t>=</m:t>
                </m:r>
                <m:f>
                  <m:fPr>
                    <m:ctrlPr>
                      <w:rPr>
                        <w:rFonts w:ascii="Cambria Math" w:hAnsi="Cambria Math"/>
                        <w:bCs/>
                        <w:i/>
                      </w:rPr>
                    </m:ctrlPr>
                  </m:fPr>
                  <m:num>
                    <m:r>
                      <w:rPr>
                        <w:rFonts w:ascii="Cambria Math" w:hAnsi="Cambria Math"/>
                      </w:rPr>
                      <m:t>CPI parada</m:t>
                    </m:r>
                  </m:num>
                  <m:den>
                    <m:r>
                      <w:rPr>
                        <w:rFonts w:ascii="Cambria Math" w:hAnsi="Cambria Math"/>
                      </w:rPr>
                      <m:t>CPI perfecta</m:t>
                    </m:r>
                  </m:den>
                </m:f>
              </m:oMath>
            </m:oMathPara>
          </w:p>
        </w:tc>
      </w:tr>
    </w:tbl>
    <w:p w14:paraId="4E00EEA9" w14:textId="25900386" w:rsidR="00275595" w:rsidRPr="009825B4" w:rsidRDefault="00275595" w:rsidP="00275595">
      <w:pPr>
        <w:spacing w:before="120"/>
        <w:rPr>
          <w:bCs/>
        </w:rPr>
      </w:pPr>
      <w:r w:rsidRPr="009825B4">
        <w:rPr>
          <w:bCs/>
        </w:rPr>
        <w:t>Datos:</w:t>
      </w:r>
    </w:p>
    <w:p w14:paraId="20E3FAE2" w14:textId="0649352F" w:rsidR="00275595" w:rsidRPr="009825B4" w:rsidRDefault="00275595" w:rsidP="00275595">
      <w:pPr>
        <w:ind w:left="340"/>
        <w:rPr>
          <w:bCs/>
        </w:rPr>
      </w:pPr>
      <w:r w:rsidRPr="009825B4">
        <w:rPr>
          <w:bCs/>
        </w:rPr>
        <w:t xml:space="preserve">Frecuencia de fallos de la cache de instrucciones </w:t>
      </w:r>
      <m:oMath>
        <m:r>
          <w:rPr>
            <w:rFonts w:ascii="Cambria Math" w:hAnsi="Cambria Math"/>
          </w:rPr>
          <m:t>=2%=0.02</m:t>
        </m:r>
      </m:oMath>
    </w:p>
    <w:p w14:paraId="3DAD74CB" w14:textId="48C81D63" w:rsidR="00275595" w:rsidRPr="009825B4" w:rsidRDefault="00275595" w:rsidP="00275595">
      <w:pPr>
        <w:ind w:left="340"/>
        <w:rPr>
          <w:bCs/>
        </w:rPr>
      </w:pPr>
      <w:r w:rsidRPr="009825B4">
        <w:rPr>
          <w:bCs/>
        </w:rPr>
        <w:t xml:space="preserve">Frecuencia de fallos de la cache de datos </w:t>
      </w:r>
      <m:oMath>
        <m:r>
          <w:rPr>
            <w:rFonts w:ascii="Cambria Math" w:hAnsi="Cambria Math"/>
          </w:rPr>
          <m:t>=4%=0.04</m:t>
        </m:r>
      </m:oMath>
    </w:p>
    <w:p w14:paraId="03075E65" w14:textId="4CB5DE6A" w:rsidR="00275595" w:rsidRPr="009825B4" w:rsidRDefault="00275595" w:rsidP="00275595">
      <w:pPr>
        <w:ind w:left="340"/>
        <w:rPr>
          <w:bCs/>
        </w:rPr>
      </w:pPr>
      <w:r w:rsidRPr="009825B4">
        <w:rPr>
          <w:bCs/>
        </w:rPr>
        <w:t xml:space="preserve">El procesador tiene un CPI igual a </w:t>
      </w:r>
      <m:oMath>
        <m:r>
          <w:rPr>
            <w:rFonts w:ascii="Cambria Math" w:hAnsi="Cambria Math"/>
          </w:rPr>
          <m:t>2</m:t>
        </m:r>
      </m:oMath>
    </w:p>
    <w:p w14:paraId="782261D2" w14:textId="17A5BEAE" w:rsidR="00275595" w:rsidRPr="009825B4" w:rsidRDefault="00372753" w:rsidP="00275595">
      <w:pPr>
        <w:ind w:left="340"/>
        <w:rPr>
          <w:bCs/>
        </w:rPr>
      </w:pPr>
      <m:oMathPara>
        <m:oMathParaPr>
          <m:jc m:val="left"/>
        </m:oMathParaPr>
        <m:oMath>
          <m:f>
            <m:fPr>
              <m:ctrlPr>
                <w:rPr>
                  <w:rFonts w:ascii="Cambria Math" w:hAnsi="Cambria Math"/>
                  <w:bCs/>
                  <w:i/>
                </w:rPr>
              </m:ctrlPr>
            </m:fPr>
            <m:num>
              <m:r>
                <w:rPr>
                  <w:rFonts w:ascii="Cambria Math" w:hAnsi="Cambria Math"/>
                </w:rPr>
                <m:t>fallo</m:t>
              </m:r>
            </m:num>
            <m:den>
              <m:r>
                <w:rPr>
                  <w:rFonts w:ascii="Cambria Math" w:hAnsi="Cambria Math"/>
                </w:rPr>
                <m:t>instrucción</m:t>
              </m:r>
            </m:den>
          </m:f>
          <m:r>
            <w:rPr>
              <w:rFonts w:ascii="Cambria Math" w:hAnsi="Cambria Math"/>
            </w:rPr>
            <m:t>=36%=0.36</m:t>
          </m:r>
        </m:oMath>
      </m:oMathPara>
    </w:p>
    <w:p w14:paraId="4C90DEE5" w14:textId="6E35858B" w:rsidR="00275595" w:rsidRPr="009825B4" w:rsidRDefault="00275595" w:rsidP="00275595">
      <w:pPr>
        <w:ind w:left="340"/>
        <w:rPr>
          <w:bCs/>
        </w:rPr>
      </w:pPr>
      <m:oMathPara>
        <m:oMathParaPr>
          <m:jc m:val="left"/>
        </m:oMathParaPr>
        <m:oMath>
          <m:r>
            <w:rPr>
              <w:rFonts w:ascii="Cambria Math" w:hAnsi="Cambria Math"/>
            </w:rPr>
            <m:t>penalización por fallo=100 ciclos</m:t>
          </m:r>
        </m:oMath>
      </m:oMathPara>
    </w:p>
    <w:p w14:paraId="4A486FB6" w14:textId="13C353D9" w:rsidR="0028563B" w:rsidRPr="009825B4" w:rsidRDefault="00A85277" w:rsidP="0028563B">
      <w:pPr>
        <w:spacing w:before="120" w:after="120"/>
        <w:rPr>
          <w:bCs/>
        </w:rPr>
      </w:pPr>
      <w:r w:rsidRPr="009825B4">
        <w:rPr>
          <w:bCs/>
        </w:rPr>
        <w:t>Operaciones</w:t>
      </w:r>
      <w:r w:rsidR="0028563B" w:rsidRPr="009825B4">
        <w:rPr>
          <w:bCs/>
        </w:rPr>
        <w:t xml:space="preserve"> debido a las Instrucciones:</w:t>
      </w:r>
    </w:p>
    <w:p w14:paraId="47746F31" w14:textId="6F0AAA3F" w:rsidR="0032339E" w:rsidRPr="009825B4" w:rsidRDefault="0032339E" w:rsidP="0032339E">
      <w:pPr>
        <w:spacing w:before="120" w:after="120"/>
        <w:ind w:left="284"/>
        <w:rPr>
          <w:bCs/>
          <w:sz w:val="20"/>
          <w:szCs w:val="20"/>
        </w:rPr>
      </w:pPr>
      <m:oMathPara>
        <m:oMathParaPr>
          <m:jc m:val="left"/>
        </m:oMathParaPr>
        <m:oMath>
          <m:r>
            <w:rPr>
              <w:rFonts w:ascii="Cambria Math" w:hAnsi="Cambria Math"/>
              <w:sz w:val="20"/>
              <w:szCs w:val="20"/>
            </w:rPr>
            <m:t>Ciclos reloj de parada debido a las instrucciones=CRPI</m:t>
          </m:r>
        </m:oMath>
      </m:oMathPara>
    </w:p>
    <w:p w14:paraId="681A99CB" w14:textId="1BE375BF" w:rsidR="00A85277" w:rsidRPr="009825B4" w:rsidRDefault="0032339E" w:rsidP="0028563B">
      <w:pPr>
        <w:spacing w:before="80" w:after="80"/>
        <w:ind w:left="284"/>
        <w:rPr>
          <w:bCs/>
          <w:sz w:val="20"/>
          <w:szCs w:val="20"/>
        </w:rPr>
      </w:pPr>
      <m:oMathPara>
        <m:oMathParaPr>
          <m:jc m:val="left"/>
        </m:oMathParaPr>
        <m:oMath>
          <m:r>
            <w:rPr>
              <w:rFonts w:ascii="Cambria Math" w:hAnsi="Cambria Math"/>
              <w:sz w:val="20"/>
              <w:szCs w:val="20"/>
            </w:rPr>
            <m:t xml:space="preserve">CRPI= </m:t>
          </m:r>
          <m:f>
            <m:fPr>
              <m:ctrlPr>
                <w:rPr>
                  <w:rFonts w:ascii="Cambria Math" w:hAnsi="Cambria Math"/>
                  <w:bCs/>
                  <w:i/>
                  <w:sz w:val="20"/>
                  <w:szCs w:val="20"/>
                </w:rPr>
              </m:ctrlPr>
            </m:fPr>
            <m:num>
              <m:r>
                <w:rPr>
                  <w:rFonts w:ascii="Cambria Math" w:hAnsi="Cambria Math"/>
                  <w:sz w:val="20"/>
                  <w:szCs w:val="20"/>
                </w:rPr>
                <m:t>instrucción</m:t>
              </m:r>
            </m:num>
            <m:den>
              <m:r>
                <w:rPr>
                  <w:rFonts w:ascii="Cambria Math" w:hAnsi="Cambria Math"/>
                  <w:sz w:val="20"/>
                  <w:szCs w:val="20"/>
                </w:rPr>
                <m:t>programa</m:t>
              </m:r>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fallo</m:t>
              </m:r>
            </m:num>
            <m:den>
              <m:r>
                <w:rPr>
                  <w:rFonts w:ascii="Cambria Math" w:hAnsi="Cambria Math"/>
                  <w:sz w:val="20"/>
                  <w:szCs w:val="20"/>
                </w:rPr>
                <m:t>instrucción</m:t>
              </m:r>
            </m:den>
          </m:f>
          <m:r>
            <w:rPr>
              <w:rFonts w:ascii="Cambria Math" w:hAnsi="Cambria Math"/>
              <w:sz w:val="20"/>
              <w:szCs w:val="20"/>
            </w:rPr>
            <m:t>×penalización por fallo</m:t>
          </m:r>
        </m:oMath>
      </m:oMathPara>
    </w:p>
    <w:p w14:paraId="3C76EC7C" w14:textId="56F244A5" w:rsidR="00275595" w:rsidRPr="009825B4" w:rsidRDefault="00A85277" w:rsidP="0028563B">
      <w:pPr>
        <w:spacing w:before="80" w:after="80"/>
        <w:ind w:left="284"/>
        <w:rPr>
          <w:bCs/>
          <w:sz w:val="20"/>
          <w:szCs w:val="20"/>
        </w:rPr>
      </w:pPr>
      <m:oMath>
        <m:r>
          <w:rPr>
            <w:rFonts w:ascii="Cambria Math" w:hAnsi="Cambria Math"/>
            <w:sz w:val="20"/>
            <w:szCs w:val="20"/>
          </w:rPr>
          <m:t xml:space="preserve">Hacemos i= </m:t>
        </m:r>
        <m:f>
          <m:fPr>
            <m:ctrlPr>
              <w:rPr>
                <w:rFonts w:ascii="Cambria Math" w:hAnsi="Cambria Math"/>
                <w:bCs/>
                <w:i/>
                <w:sz w:val="20"/>
                <w:szCs w:val="20"/>
              </w:rPr>
            </m:ctrlPr>
          </m:fPr>
          <m:num>
            <m:r>
              <w:rPr>
                <w:rFonts w:ascii="Cambria Math" w:hAnsi="Cambria Math"/>
                <w:sz w:val="20"/>
                <w:szCs w:val="20"/>
              </w:rPr>
              <m:t>instrucción</m:t>
            </m:r>
          </m:num>
          <m:den>
            <m:r>
              <w:rPr>
                <w:rFonts w:ascii="Cambria Math" w:hAnsi="Cambria Math"/>
                <w:sz w:val="20"/>
                <w:szCs w:val="20"/>
              </w:rPr>
              <m:t>programa</m:t>
            </m:r>
          </m:den>
        </m:f>
        <m:r>
          <w:rPr>
            <w:rFonts w:ascii="Cambria Math" w:hAnsi="Cambria Math"/>
            <w:sz w:val="20"/>
            <w:szCs w:val="20"/>
          </w:rPr>
          <m:t>⟹CRPI= i×0.02×100=</m:t>
        </m:r>
        <m:r>
          <m:rPr>
            <m:sty m:val="bi"/>
          </m:rPr>
          <w:rPr>
            <w:rFonts w:ascii="Cambria Math" w:hAnsi="Cambria Math"/>
            <w:sz w:val="20"/>
            <w:szCs w:val="20"/>
          </w:rPr>
          <m:t>2</m:t>
        </m:r>
        <m:r>
          <m:rPr>
            <m:sty m:val="bi"/>
          </m:rPr>
          <w:rPr>
            <w:rFonts w:ascii="Cambria Math" w:hAnsi="Cambria Math"/>
            <w:sz w:val="20"/>
            <w:szCs w:val="20"/>
          </w:rPr>
          <m:t>i</m:t>
        </m:r>
      </m:oMath>
      <w:r w:rsidR="0028563B" w:rsidRPr="009825B4">
        <w:rPr>
          <w:bCs/>
          <w:sz w:val="20"/>
          <w:szCs w:val="20"/>
        </w:rPr>
        <w:t xml:space="preserve"> </w:t>
      </w:r>
    </w:p>
    <w:p w14:paraId="76DC9AE0" w14:textId="08A3C545" w:rsidR="0028563B" w:rsidRPr="009825B4" w:rsidRDefault="0028563B" w:rsidP="0028563B">
      <w:pPr>
        <w:spacing w:before="120" w:after="120"/>
        <w:rPr>
          <w:bCs/>
        </w:rPr>
      </w:pPr>
      <w:r w:rsidRPr="009825B4">
        <w:rPr>
          <w:bCs/>
        </w:rPr>
        <w:t>Operaciones debido a la Memoria:</w:t>
      </w:r>
    </w:p>
    <w:p w14:paraId="0DD3958D" w14:textId="5CE5CB09" w:rsidR="0032339E" w:rsidRPr="009825B4" w:rsidRDefault="0032339E" w:rsidP="0032339E">
      <w:pPr>
        <w:spacing w:before="120" w:after="120"/>
        <w:ind w:left="284"/>
        <w:rPr>
          <w:bCs/>
          <w:sz w:val="20"/>
          <w:szCs w:val="20"/>
        </w:rPr>
      </w:pPr>
      <m:oMathPara>
        <m:oMathParaPr>
          <m:jc m:val="left"/>
        </m:oMathParaPr>
        <m:oMath>
          <m:r>
            <w:rPr>
              <w:rFonts w:ascii="Cambria Math" w:hAnsi="Cambria Math"/>
              <w:sz w:val="20"/>
              <w:szCs w:val="20"/>
            </w:rPr>
            <m:t>Ciclos reloj de parada debido a la memoria=CRPM</m:t>
          </m:r>
        </m:oMath>
      </m:oMathPara>
    </w:p>
    <w:p w14:paraId="3F29B76B" w14:textId="0C0F7896" w:rsidR="0028563B" w:rsidRPr="009825B4" w:rsidRDefault="0032339E" w:rsidP="0032339E">
      <w:pPr>
        <w:spacing w:before="120" w:after="120"/>
        <w:ind w:left="284"/>
        <w:rPr>
          <w:bCs/>
          <w:sz w:val="20"/>
          <w:szCs w:val="20"/>
        </w:rPr>
      </w:pPr>
      <m:oMathPara>
        <m:oMathParaPr>
          <m:jc m:val="left"/>
        </m:oMathParaPr>
        <m:oMath>
          <m:r>
            <w:rPr>
              <w:rFonts w:ascii="Cambria Math" w:hAnsi="Cambria Math"/>
              <w:sz w:val="20"/>
              <w:szCs w:val="20"/>
            </w:rPr>
            <m:t xml:space="preserve">CRPM= </m:t>
          </m:r>
          <m:f>
            <m:fPr>
              <m:ctrlPr>
                <w:rPr>
                  <w:rFonts w:ascii="Cambria Math" w:hAnsi="Cambria Math"/>
                  <w:bCs/>
                  <w:i/>
                  <w:sz w:val="20"/>
                  <w:szCs w:val="20"/>
                </w:rPr>
              </m:ctrlPr>
            </m:fPr>
            <m:num>
              <m:r>
                <w:rPr>
                  <w:rFonts w:ascii="Cambria Math" w:hAnsi="Cambria Math"/>
                  <w:sz w:val="20"/>
                  <w:szCs w:val="20"/>
                </w:rPr>
                <m:t>Accesos memoria</m:t>
              </m:r>
            </m:num>
            <m:den>
              <m:r>
                <w:rPr>
                  <w:rFonts w:ascii="Cambria Math" w:hAnsi="Cambria Math"/>
                  <w:sz w:val="20"/>
                  <w:szCs w:val="20"/>
                </w:rPr>
                <m:t>programa</m:t>
              </m:r>
            </m:den>
          </m:f>
          <m:r>
            <w:rPr>
              <w:rFonts w:ascii="Cambria Math" w:hAnsi="Cambria Math"/>
              <w:sz w:val="20"/>
              <w:szCs w:val="20"/>
            </w:rPr>
            <m:t>×frecuencia de fallos×penalización por fallo</m:t>
          </m:r>
        </m:oMath>
      </m:oMathPara>
    </w:p>
    <w:p w14:paraId="3CEE060E" w14:textId="603D23CB" w:rsidR="00275595" w:rsidRPr="009825B4" w:rsidRDefault="0028563B" w:rsidP="0032339E">
      <w:pPr>
        <w:spacing w:before="240"/>
        <w:ind w:left="284"/>
        <w:rPr>
          <w:b/>
          <w:sz w:val="20"/>
          <w:szCs w:val="20"/>
        </w:rPr>
      </w:pPr>
      <m:oMathPara>
        <m:oMathParaPr>
          <m:jc m:val="left"/>
        </m:oMathParaPr>
        <m:oMath>
          <m:r>
            <w:rPr>
              <w:rFonts w:ascii="Cambria Math" w:hAnsi="Cambria Math"/>
              <w:sz w:val="20"/>
              <w:szCs w:val="20"/>
            </w:rPr>
            <m:t xml:space="preserve">Hacemos i= </m:t>
          </m:r>
          <m:f>
            <m:fPr>
              <m:ctrlPr>
                <w:rPr>
                  <w:rFonts w:ascii="Cambria Math" w:hAnsi="Cambria Math"/>
                  <w:bCs/>
                  <w:i/>
                  <w:sz w:val="20"/>
                  <w:szCs w:val="20"/>
                </w:rPr>
              </m:ctrlPr>
            </m:fPr>
            <m:num>
              <m:r>
                <w:rPr>
                  <w:rFonts w:ascii="Cambria Math" w:hAnsi="Cambria Math"/>
                  <w:sz w:val="20"/>
                  <w:szCs w:val="20"/>
                </w:rPr>
                <m:t>Accesos memoria</m:t>
              </m:r>
            </m:num>
            <m:den>
              <m:r>
                <w:rPr>
                  <w:rFonts w:ascii="Cambria Math" w:hAnsi="Cambria Math"/>
                  <w:sz w:val="20"/>
                  <w:szCs w:val="20"/>
                </w:rPr>
                <m:t>programa</m:t>
              </m:r>
            </m:den>
          </m:f>
          <m:r>
            <w:rPr>
              <w:rFonts w:ascii="Cambria Math" w:hAnsi="Cambria Math"/>
              <w:sz w:val="20"/>
              <w:szCs w:val="20"/>
            </w:rPr>
            <m:t>⟹CRPM= i×(0.36×0.04)×100=</m:t>
          </m:r>
          <m:r>
            <m:rPr>
              <m:sty m:val="bi"/>
            </m:rPr>
            <w:rPr>
              <w:rFonts w:ascii="Cambria Math" w:hAnsi="Cambria Math"/>
              <w:sz w:val="20"/>
              <w:szCs w:val="20"/>
            </w:rPr>
            <m:t>1.44</m:t>
          </m:r>
          <m:r>
            <m:rPr>
              <m:sty m:val="bi"/>
            </m:rPr>
            <w:rPr>
              <w:rFonts w:ascii="Cambria Math" w:hAnsi="Cambria Math"/>
              <w:sz w:val="20"/>
              <w:szCs w:val="20"/>
            </w:rPr>
            <m:t>i</m:t>
          </m:r>
        </m:oMath>
      </m:oMathPara>
    </w:p>
    <w:p w14:paraId="249314A4" w14:textId="6B40ADDF" w:rsidR="0032339E" w:rsidRPr="009825B4" w:rsidRDefault="0032339E" w:rsidP="0032339E">
      <w:pPr>
        <w:spacing w:before="240"/>
        <w:rPr>
          <w:bCs/>
        </w:rPr>
      </w:pPr>
      <w:r w:rsidRPr="009825B4">
        <w:rPr>
          <w:bCs/>
        </w:rPr>
        <w:t xml:space="preserve">El numero total de ciclos de parada por acceso a memoria es de </w:t>
      </w:r>
      <m:oMath>
        <m:r>
          <w:rPr>
            <w:rFonts w:ascii="Cambria Math" w:hAnsi="Cambria Math"/>
          </w:rPr>
          <m:t>CRPI+CRPM</m:t>
        </m:r>
      </m:oMath>
    </w:p>
    <w:p w14:paraId="2B5B3707" w14:textId="74F9589B" w:rsidR="0032339E" w:rsidRPr="009825B4" w:rsidRDefault="0032339E" w:rsidP="0032339E">
      <w:pPr>
        <w:spacing w:before="120"/>
        <w:rPr>
          <w:b/>
        </w:rPr>
      </w:pPr>
      <m:oMathPara>
        <m:oMathParaPr>
          <m:jc m:val="center"/>
        </m:oMathParaPr>
        <m:oMath>
          <m:r>
            <w:rPr>
              <w:rFonts w:ascii="Cambria Math" w:hAnsi="Cambria Math"/>
            </w:rPr>
            <m:t>CRPI+CRPM=2i+1.44i=</m:t>
          </m:r>
          <m:r>
            <m:rPr>
              <m:sty m:val="bi"/>
            </m:rPr>
            <w:rPr>
              <w:rFonts w:ascii="Cambria Math" w:hAnsi="Cambria Math"/>
            </w:rPr>
            <m:t>3.44</m:t>
          </m:r>
          <m:r>
            <m:rPr>
              <m:sty m:val="bi"/>
            </m:rPr>
            <w:rPr>
              <w:rFonts w:ascii="Cambria Math" w:hAnsi="Cambria Math"/>
            </w:rPr>
            <m:t>i</m:t>
          </m:r>
        </m:oMath>
      </m:oMathPara>
    </w:p>
    <w:p w14:paraId="1CC92853" w14:textId="315BE1CD" w:rsidR="0032339E" w:rsidRPr="009825B4" w:rsidRDefault="0032339E" w:rsidP="0032339E">
      <w:pPr>
        <w:spacing w:before="120"/>
        <w:rPr>
          <w:bCs/>
        </w:rPr>
      </w:pPr>
      <w:r w:rsidRPr="009825B4">
        <w:rPr>
          <w:bCs/>
        </w:rPr>
        <w:lastRenderedPageBreak/>
        <w:t>Esto quiere decir que hace 3 paradas por instrucción.</w:t>
      </w:r>
    </w:p>
    <w:p w14:paraId="2CF23AC8" w14:textId="3CF2E429" w:rsidR="0032339E" w:rsidRPr="009825B4" w:rsidRDefault="007621F1" w:rsidP="0032339E">
      <w:pPr>
        <w:spacing w:before="120"/>
        <w:rPr>
          <w:bCs/>
        </w:rPr>
      </w:pPr>
      <w:r w:rsidRPr="009825B4">
        <w:rPr>
          <w:bCs/>
        </w:rPr>
        <w:t>El procesador tiene un CPI igual a 2 sin incluir paradas debidas a la memoria. Tenemos que sumar al número total de ciclos de parada este CPI.</w:t>
      </w:r>
    </w:p>
    <w:p w14:paraId="6395C54D" w14:textId="7A984C9F" w:rsidR="007621F1" w:rsidRPr="009825B4" w:rsidRDefault="0034502D" w:rsidP="0032339E">
      <w:pPr>
        <w:spacing w:before="120"/>
        <w:rPr>
          <w:b/>
        </w:rPr>
      </w:pPr>
      <m:oMathPara>
        <m:oMathParaPr>
          <m:jc m:val="center"/>
        </m:oMathParaPr>
        <m:oMath>
          <m:r>
            <w:rPr>
              <w:rFonts w:ascii="Cambria Math" w:hAnsi="Cambria Math"/>
            </w:rPr>
            <m:t>CRPI+CRPM+CPI=3.44+2=</m:t>
          </m:r>
          <m:r>
            <m:rPr>
              <m:sty m:val="bi"/>
            </m:rPr>
            <w:rPr>
              <w:rFonts w:ascii="Cambria Math" w:hAnsi="Cambria Math"/>
            </w:rPr>
            <m:t>5.44</m:t>
          </m:r>
        </m:oMath>
      </m:oMathPara>
    </w:p>
    <w:p w14:paraId="3FC07642" w14:textId="33187C10" w:rsidR="00BB62D3" w:rsidRPr="009825B4" w:rsidRDefault="00BB62D3" w:rsidP="0032339E">
      <w:pPr>
        <w:spacing w:before="120"/>
        <w:rPr>
          <w:bCs/>
        </w:rPr>
      </w:pPr>
      <w:r w:rsidRPr="009825B4">
        <w:rPr>
          <w:bCs/>
        </w:rPr>
        <w:t>A continuación, hacemos una relación entre la CPI con paradas y la CPI perfecta</w:t>
      </w:r>
      <w:r w:rsidR="009825B4">
        <w:rPr>
          <w:bCs/>
        </w:rPr>
        <w:t>, haciendo uso de la formula inicial</w:t>
      </w:r>
      <w:r w:rsidRPr="009825B4">
        <w:rPr>
          <w:bCs/>
        </w:rPr>
        <w:t>:</w:t>
      </w:r>
    </w:p>
    <w:p w14:paraId="278C7EEE" w14:textId="3359299A" w:rsidR="00BB62D3" w:rsidRPr="009825B4" w:rsidRDefault="00372753" w:rsidP="0032339E">
      <w:pPr>
        <w:spacing w:before="120"/>
        <w:rPr>
          <w:b/>
        </w:rPr>
      </w:pPr>
      <m:oMathPara>
        <m:oMathParaPr>
          <m:jc m:val="center"/>
        </m:oMathParaPr>
        <m:oMath>
          <m:f>
            <m:fPr>
              <m:ctrlPr>
                <w:rPr>
                  <w:rFonts w:ascii="Cambria Math" w:hAnsi="Cambria Math"/>
                  <w:bCs/>
                  <w:i/>
                </w:rPr>
              </m:ctrlPr>
            </m:fPr>
            <m:num>
              <m:r>
                <w:rPr>
                  <w:rFonts w:ascii="Cambria Math" w:hAnsi="Cambria Math"/>
                </w:rPr>
                <m:t>Tiempo CPU con parada</m:t>
              </m:r>
            </m:num>
            <m:den>
              <m:r>
                <w:rPr>
                  <w:rFonts w:ascii="Cambria Math" w:hAnsi="Cambria Math"/>
                </w:rPr>
                <m:t>Tiempo CPU con cache perfecta</m:t>
              </m:r>
            </m:den>
          </m:f>
          <m:r>
            <w:rPr>
              <w:rFonts w:ascii="Cambria Math" w:hAnsi="Cambria Math"/>
            </w:rPr>
            <m:t>=</m:t>
          </m:r>
          <m:f>
            <m:fPr>
              <m:ctrlPr>
                <w:rPr>
                  <w:rFonts w:ascii="Cambria Math" w:hAnsi="Cambria Math"/>
                  <w:bCs/>
                  <w:i/>
                </w:rPr>
              </m:ctrlPr>
            </m:fPr>
            <m:num>
              <m:r>
                <w:rPr>
                  <w:rFonts w:ascii="Cambria Math" w:hAnsi="Cambria Math"/>
                </w:rPr>
                <m:t>CPI parada</m:t>
              </m:r>
            </m:num>
            <m:den>
              <m:r>
                <w:rPr>
                  <w:rFonts w:ascii="Cambria Math" w:hAnsi="Cambria Math"/>
                </w:rPr>
                <m:t>CPI perfecta</m:t>
              </m:r>
            </m:den>
          </m:f>
          <m:r>
            <w:rPr>
              <w:rFonts w:ascii="Cambria Math" w:hAnsi="Cambria Math"/>
            </w:rPr>
            <m:t>=</m:t>
          </m:r>
          <m:f>
            <m:fPr>
              <m:ctrlPr>
                <w:rPr>
                  <w:rFonts w:ascii="Cambria Math" w:hAnsi="Cambria Math"/>
                  <w:bCs/>
                  <w:i/>
                </w:rPr>
              </m:ctrlPr>
            </m:fPr>
            <m:num>
              <m:r>
                <w:rPr>
                  <w:rFonts w:ascii="Cambria Math" w:hAnsi="Cambria Math"/>
                </w:rPr>
                <m:t>5.44</m:t>
              </m:r>
            </m:num>
            <m:den>
              <m:r>
                <w:rPr>
                  <w:rFonts w:ascii="Cambria Math" w:hAnsi="Cambria Math"/>
                </w:rPr>
                <m:t>2</m:t>
              </m:r>
            </m:den>
          </m:f>
          <m:r>
            <w:rPr>
              <w:rFonts w:ascii="Cambria Math" w:hAnsi="Cambria Math"/>
            </w:rPr>
            <m:t>=</m:t>
          </m:r>
          <m:r>
            <m:rPr>
              <m:sty m:val="bi"/>
            </m:rPr>
            <w:rPr>
              <w:rFonts w:ascii="Cambria Math" w:hAnsi="Cambria Math"/>
            </w:rPr>
            <m:t>2.72</m:t>
          </m:r>
        </m:oMath>
      </m:oMathPara>
    </w:p>
    <w:p w14:paraId="7E9DB82E" w14:textId="3A41EDA7" w:rsidR="009825B4" w:rsidRPr="009825B4" w:rsidRDefault="009825B4" w:rsidP="0032339E">
      <w:pPr>
        <w:spacing w:before="120"/>
        <w:rPr>
          <w:bCs/>
        </w:rPr>
      </w:pPr>
      <w:r w:rsidRPr="009825B4">
        <w:rPr>
          <w:bCs/>
        </w:rPr>
        <w:t>Las prestaciones con la cache perfecta son mejores en un</w:t>
      </w:r>
      <w:r>
        <w:rPr>
          <w:b/>
        </w:rPr>
        <w:t xml:space="preserve"> 2.72</w:t>
      </w:r>
    </w:p>
    <w:p w14:paraId="0CE54176" w14:textId="14DC2EB7" w:rsidR="009F53D9" w:rsidRPr="009825B4" w:rsidRDefault="009F53D9" w:rsidP="009825B4">
      <w:pPr>
        <w:spacing w:before="120"/>
        <w:rPr>
          <w:b/>
        </w:rPr>
      </w:pPr>
      <w:r w:rsidRPr="009825B4">
        <w:rPr>
          <w:b/>
        </w:rPr>
        <w:t>Extensi</w:t>
      </w:r>
      <w:r w:rsidRPr="009825B4">
        <w:rPr>
          <w:rFonts w:cs="Calibri"/>
          <w:b/>
        </w:rPr>
        <w:t>ó</w:t>
      </w:r>
      <w:r w:rsidRPr="009825B4">
        <w:rPr>
          <w:b/>
        </w:rPr>
        <w:t xml:space="preserve">n: </w:t>
      </w:r>
      <w:r w:rsidRPr="009825B4">
        <w:rPr>
          <w:bCs/>
        </w:rPr>
        <w:t>M</w:t>
      </w:r>
      <w:r w:rsidRPr="009825B4">
        <w:rPr>
          <w:rFonts w:cs="Calibri"/>
          <w:bCs/>
        </w:rPr>
        <w:t>á</w:t>
      </w:r>
      <w:r w:rsidRPr="009825B4">
        <w:rPr>
          <w:bCs/>
        </w:rPr>
        <w:t>ximo 8 p</w:t>
      </w:r>
      <w:r w:rsidRPr="009825B4">
        <w:rPr>
          <w:rFonts w:cs="Calibri"/>
          <w:bCs/>
        </w:rPr>
        <w:t>á</w:t>
      </w:r>
      <w:r w:rsidRPr="009825B4">
        <w:rPr>
          <w:bCs/>
        </w:rPr>
        <w:t>ginas.</w:t>
      </w:r>
    </w:p>
    <w:p w14:paraId="11EC1CDE" w14:textId="77777777" w:rsidR="009F53D9" w:rsidRPr="009825B4" w:rsidRDefault="009F53D9" w:rsidP="009F53D9">
      <w:pPr>
        <w:rPr>
          <w:b/>
        </w:rPr>
      </w:pPr>
    </w:p>
    <w:p w14:paraId="0AAB878C" w14:textId="2BEDEC23" w:rsidR="000230BE" w:rsidRPr="009825B4" w:rsidRDefault="000230BE" w:rsidP="00FC6256">
      <w:r w:rsidRPr="009825B4">
        <w:rPr>
          <w:b/>
        </w:rPr>
        <w:t>Rúbrica</w:t>
      </w:r>
    </w:p>
    <w:p w14:paraId="34DED4DD" w14:textId="77777777" w:rsidR="000230BE" w:rsidRPr="009825B4" w:rsidRDefault="000230BE" w:rsidP="000230BE"/>
    <w:tbl>
      <w:tblPr>
        <w:tblStyle w:val="Tabladecuadrcula5oscura-nfasis51"/>
        <w:tblW w:w="0" w:type="auto"/>
        <w:tblLook w:val="04A0" w:firstRow="1" w:lastRow="0" w:firstColumn="1" w:lastColumn="0" w:noHBand="0" w:noVBand="1"/>
      </w:tblPr>
      <w:tblGrid>
        <w:gridCol w:w="1550"/>
        <w:gridCol w:w="3703"/>
        <w:gridCol w:w="1930"/>
        <w:gridCol w:w="1027"/>
      </w:tblGrid>
      <w:tr w:rsidR="000230BE" w:rsidRPr="009825B4" w14:paraId="09CA449B" w14:textId="77777777" w:rsidTr="00700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Pr>
          <w:p w14:paraId="6398E365" w14:textId="63FF71BF" w:rsidR="000230BE" w:rsidRPr="009825B4" w:rsidRDefault="00571DAA" w:rsidP="007008A6">
            <w:pPr>
              <w:spacing w:line="240" w:lineRule="auto"/>
              <w:jc w:val="center"/>
              <w:rPr>
                <w:rFonts w:cs="UnitOT-Medi"/>
                <w:b w:val="0"/>
                <w:color w:val="FFFFFF" w:themeColor="background1"/>
                <w:sz w:val="22"/>
                <w:szCs w:val="22"/>
              </w:rPr>
            </w:pPr>
            <w:r w:rsidRPr="009825B4">
              <w:rPr>
                <w:rFonts w:cs="UnitOT-Medi"/>
                <w:b w:val="0"/>
                <w:bCs w:val="0"/>
                <w:color w:val="FFFFFF" w:themeColor="background1"/>
                <w:sz w:val="22"/>
                <w:szCs w:val="22"/>
              </w:rPr>
              <w:t xml:space="preserve">Simulaciones en el </w:t>
            </w:r>
            <w:proofErr w:type="spellStart"/>
            <w:r w:rsidRPr="009825B4">
              <w:rPr>
                <w:rFonts w:cs="UnitOT-Medi"/>
                <w:b w:val="0"/>
                <w:bCs w:val="0"/>
                <w:color w:val="FFFFFF" w:themeColor="background1"/>
                <w:sz w:val="22"/>
                <w:szCs w:val="22"/>
              </w:rPr>
              <w:t>WinDLXV</w:t>
            </w:r>
            <w:proofErr w:type="spellEnd"/>
          </w:p>
        </w:tc>
        <w:tc>
          <w:tcPr>
            <w:tcW w:w="3703" w:type="dxa"/>
            <w:tcBorders>
              <w:bottom w:val="single" w:sz="4" w:space="0" w:color="FFFFFF" w:themeColor="background1"/>
            </w:tcBorders>
            <w:shd w:val="clear" w:color="auto" w:fill="0098CD"/>
            <w:vAlign w:val="center"/>
          </w:tcPr>
          <w:p w14:paraId="7B5893F9" w14:textId="77777777" w:rsidR="000230BE" w:rsidRPr="009825B4" w:rsidRDefault="000230BE" w:rsidP="007008A6">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9825B4">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vAlign w:val="center"/>
          </w:tcPr>
          <w:p w14:paraId="1031A215" w14:textId="77777777" w:rsidR="000230BE" w:rsidRPr="009825B4" w:rsidRDefault="000230BE" w:rsidP="007008A6">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9825B4">
              <w:rPr>
                <w:rFonts w:cs="UnitOT-Medi"/>
                <w:b w:val="0"/>
                <w:bCs w:val="0"/>
                <w:color w:val="FFFFFF" w:themeColor="background1"/>
                <w:sz w:val="22"/>
                <w:szCs w:val="22"/>
              </w:rPr>
              <w:t xml:space="preserve">Puntuación máxima  </w:t>
            </w:r>
          </w:p>
          <w:p w14:paraId="5B23C563" w14:textId="77777777" w:rsidR="000230BE" w:rsidRPr="009825B4" w:rsidRDefault="000230BE" w:rsidP="007008A6">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9825B4">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vAlign w:val="center"/>
          </w:tcPr>
          <w:p w14:paraId="065844EE" w14:textId="77777777" w:rsidR="000230BE" w:rsidRPr="009825B4" w:rsidRDefault="000230BE" w:rsidP="007008A6">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9825B4">
              <w:rPr>
                <w:rFonts w:cs="UnitOT-Medi"/>
                <w:b w:val="0"/>
                <w:bCs w:val="0"/>
                <w:color w:val="FFFFFF" w:themeColor="background1"/>
                <w:sz w:val="22"/>
                <w:szCs w:val="22"/>
              </w:rPr>
              <w:t>Peso</w:t>
            </w:r>
          </w:p>
          <w:p w14:paraId="03590966" w14:textId="77777777" w:rsidR="000230BE" w:rsidRPr="009825B4" w:rsidRDefault="000230BE" w:rsidP="007008A6">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9825B4">
              <w:rPr>
                <w:rFonts w:cs="UnitOT-Medi"/>
                <w:b w:val="0"/>
                <w:bCs w:val="0"/>
                <w:color w:val="FFFFFF" w:themeColor="background1"/>
                <w:sz w:val="22"/>
                <w:szCs w:val="22"/>
              </w:rPr>
              <w:t>%</w:t>
            </w:r>
          </w:p>
        </w:tc>
      </w:tr>
      <w:tr w:rsidR="000230BE" w:rsidRPr="009825B4" w14:paraId="17CCB4DD" w14:textId="77777777" w:rsidTr="0070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2FB6AAC7" w14:textId="5AA5020E" w:rsidR="000230BE" w:rsidRPr="009825B4" w:rsidRDefault="009F53D9" w:rsidP="007008A6">
            <w:pPr>
              <w:jc w:val="left"/>
              <w:rPr>
                <w:rFonts w:cs="UnitOT-Medi"/>
                <w:b w:val="0"/>
                <w:sz w:val="20"/>
                <w:szCs w:val="20"/>
              </w:rPr>
            </w:pPr>
            <w:r w:rsidRPr="009825B4">
              <w:rPr>
                <w:rFonts w:cs="UnitOT-Medi"/>
                <w:b w:val="0"/>
                <w:bCs w:val="0"/>
                <w:sz w:val="20"/>
                <w:szCs w:val="20"/>
              </w:rPr>
              <w:t>Desarrollo Ejercicio 1</w:t>
            </w:r>
          </w:p>
        </w:tc>
        <w:tc>
          <w:tcPr>
            <w:tcW w:w="3703" w:type="dxa"/>
            <w:tcBorders>
              <w:left w:val="single" w:sz="4" w:space="0" w:color="0098CD"/>
              <w:bottom w:val="single" w:sz="4" w:space="0" w:color="0098CD"/>
              <w:right w:val="single" w:sz="4" w:space="0" w:color="0098CD"/>
            </w:tcBorders>
            <w:shd w:val="clear" w:color="auto" w:fill="auto"/>
          </w:tcPr>
          <w:p w14:paraId="0DC25E2D" w14:textId="798CE5D4" w:rsidR="000230BE" w:rsidRPr="009825B4" w:rsidRDefault="009F53D9" w:rsidP="007008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9825B4">
              <w:rPr>
                <w:rFonts w:cs="UnitOT-Light"/>
                <w:sz w:val="20"/>
                <w:szCs w:val="20"/>
              </w:rPr>
              <w:t>El ejercicio está desarrollado correctamente y está correctamente descrito.</w:t>
            </w:r>
          </w:p>
        </w:tc>
        <w:tc>
          <w:tcPr>
            <w:tcW w:w="1930" w:type="dxa"/>
            <w:tcBorders>
              <w:left w:val="single" w:sz="4" w:space="0" w:color="0098CD"/>
              <w:bottom w:val="single" w:sz="4" w:space="0" w:color="0098CD"/>
              <w:right w:val="single" w:sz="4" w:space="0" w:color="0098CD"/>
            </w:tcBorders>
            <w:shd w:val="clear" w:color="auto" w:fill="auto"/>
            <w:vAlign w:val="center"/>
          </w:tcPr>
          <w:p w14:paraId="74A39B91" w14:textId="6B736BA7" w:rsidR="000230BE" w:rsidRPr="009825B4" w:rsidRDefault="009F53D9" w:rsidP="007008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9825B4">
              <w:rPr>
                <w:rFonts w:cs="UnitOT-Light"/>
                <w:sz w:val="20"/>
                <w:szCs w:val="20"/>
              </w:rPr>
              <w:t>3</w:t>
            </w:r>
          </w:p>
          <w:p w14:paraId="439404DC" w14:textId="77777777" w:rsidR="000230BE" w:rsidRPr="009825B4" w:rsidRDefault="000230BE" w:rsidP="007008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1027" w:type="dxa"/>
            <w:tcBorders>
              <w:left w:val="single" w:sz="4" w:space="0" w:color="0098CD"/>
              <w:bottom w:val="single" w:sz="4" w:space="0" w:color="0098CD"/>
            </w:tcBorders>
            <w:shd w:val="clear" w:color="auto" w:fill="auto"/>
            <w:vAlign w:val="center"/>
          </w:tcPr>
          <w:p w14:paraId="208B3714" w14:textId="659D4A5C" w:rsidR="000230BE" w:rsidRPr="009825B4" w:rsidRDefault="009F53D9" w:rsidP="007008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9825B4">
              <w:rPr>
                <w:rFonts w:cs="UnitOT-Light"/>
                <w:sz w:val="20"/>
                <w:szCs w:val="20"/>
              </w:rPr>
              <w:t>30%</w:t>
            </w:r>
          </w:p>
        </w:tc>
      </w:tr>
      <w:tr w:rsidR="000230BE" w:rsidRPr="009825B4" w14:paraId="2463AE7A" w14:textId="77777777" w:rsidTr="007008A6">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23433769" w14:textId="6E1A1C6E" w:rsidR="000230BE" w:rsidRPr="009825B4" w:rsidRDefault="009F53D9" w:rsidP="007008A6">
            <w:pPr>
              <w:jc w:val="left"/>
              <w:rPr>
                <w:rFonts w:cs="UnitOT-Medi"/>
                <w:b w:val="0"/>
                <w:sz w:val="20"/>
                <w:szCs w:val="20"/>
              </w:rPr>
            </w:pPr>
            <w:r w:rsidRPr="009825B4">
              <w:rPr>
                <w:rFonts w:cs="UnitOT-Medi"/>
                <w:b w:val="0"/>
                <w:bCs w:val="0"/>
                <w:sz w:val="20"/>
                <w:szCs w:val="20"/>
              </w:rPr>
              <w:t>Desarrollo Ejercicio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64B188AA" w14:textId="4C998634" w:rsidR="000230BE" w:rsidRPr="009825B4" w:rsidRDefault="009F53D9" w:rsidP="007008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825B4">
              <w:rPr>
                <w:rFonts w:cs="UnitOT-Light"/>
                <w:sz w:val="20"/>
                <w:szCs w:val="20"/>
              </w:rPr>
              <w:t>El ejercicio está desarrollado correctamente y está correctamente descrito.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9D4D394" w14:textId="799814AB" w:rsidR="000230BE" w:rsidRPr="009825B4" w:rsidRDefault="009F53D9" w:rsidP="007008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825B4">
              <w:rPr>
                <w:rFonts w:cs="UnitOT-Light"/>
                <w:sz w:val="20"/>
                <w:szCs w:val="20"/>
              </w:rPr>
              <w:t>3</w:t>
            </w:r>
          </w:p>
          <w:p w14:paraId="44C584DF" w14:textId="77777777" w:rsidR="000230BE" w:rsidRPr="009825B4" w:rsidRDefault="000230BE" w:rsidP="007008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1027" w:type="dxa"/>
            <w:tcBorders>
              <w:top w:val="single" w:sz="4" w:space="0" w:color="0098CD"/>
              <w:left w:val="single" w:sz="4" w:space="0" w:color="0098CD"/>
              <w:bottom w:val="single" w:sz="4" w:space="0" w:color="0098CD"/>
            </w:tcBorders>
            <w:shd w:val="clear" w:color="auto" w:fill="auto"/>
            <w:vAlign w:val="center"/>
          </w:tcPr>
          <w:p w14:paraId="68872A03" w14:textId="16A26CAA" w:rsidR="000230BE" w:rsidRPr="009825B4" w:rsidRDefault="009F53D9" w:rsidP="007008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825B4">
              <w:rPr>
                <w:rFonts w:cs="UnitOT-Light"/>
                <w:sz w:val="20"/>
                <w:szCs w:val="20"/>
              </w:rPr>
              <w:t>30%</w:t>
            </w:r>
          </w:p>
        </w:tc>
      </w:tr>
      <w:tr w:rsidR="009F53D9" w:rsidRPr="009825B4" w14:paraId="61D9D382" w14:textId="77777777" w:rsidTr="0070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020948DC" w14:textId="07BE556F" w:rsidR="009F53D9" w:rsidRPr="009825B4" w:rsidRDefault="009F53D9" w:rsidP="007008A6">
            <w:pPr>
              <w:jc w:val="left"/>
              <w:rPr>
                <w:rFonts w:cs="UnitOT-Medi"/>
                <w:sz w:val="20"/>
                <w:szCs w:val="20"/>
              </w:rPr>
            </w:pPr>
            <w:r w:rsidRPr="009825B4">
              <w:rPr>
                <w:rFonts w:cs="UnitOT-Medi"/>
                <w:sz w:val="20"/>
                <w:szCs w:val="20"/>
              </w:rPr>
              <w:t>Desarrollo Ejercicio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393CC709" w14:textId="2C8B3295" w:rsidR="009F53D9" w:rsidRPr="009825B4" w:rsidRDefault="009F53D9" w:rsidP="007008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9825B4">
              <w:rPr>
                <w:rFonts w:cs="UnitOT-Light"/>
                <w:sz w:val="20"/>
                <w:szCs w:val="20"/>
              </w:rPr>
              <w:t>El ejercicio está desarrollado correctamente y está correctamente descrito.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AC7711" w14:textId="73205B30" w:rsidR="009F53D9" w:rsidRPr="009825B4" w:rsidRDefault="009F53D9" w:rsidP="007008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9825B4">
              <w:rPr>
                <w:rFonts w:cs="UnitOT-Light"/>
                <w:sz w:val="20"/>
                <w:szCs w:val="20"/>
              </w:rPr>
              <w:t>3</w:t>
            </w:r>
          </w:p>
        </w:tc>
        <w:tc>
          <w:tcPr>
            <w:tcW w:w="1027" w:type="dxa"/>
            <w:tcBorders>
              <w:top w:val="single" w:sz="4" w:space="0" w:color="0098CD"/>
              <w:left w:val="single" w:sz="4" w:space="0" w:color="0098CD"/>
              <w:bottom w:val="single" w:sz="4" w:space="0" w:color="0098CD"/>
            </w:tcBorders>
            <w:shd w:val="clear" w:color="auto" w:fill="auto"/>
            <w:vAlign w:val="center"/>
          </w:tcPr>
          <w:p w14:paraId="5260AD01" w14:textId="09C50C0A" w:rsidR="009F53D9" w:rsidRPr="009825B4" w:rsidRDefault="009F53D9" w:rsidP="007008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9825B4">
              <w:rPr>
                <w:rFonts w:cs="UnitOT-Light"/>
                <w:sz w:val="20"/>
                <w:szCs w:val="20"/>
              </w:rPr>
              <w:t>30%</w:t>
            </w:r>
          </w:p>
        </w:tc>
      </w:tr>
      <w:tr w:rsidR="000230BE" w:rsidRPr="009825B4" w14:paraId="4E6E16F4" w14:textId="77777777" w:rsidTr="007008A6">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1F293BB0" w14:textId="6DFCAB7F" w:rsidR="000230BE" w:rsidRPr="009825B4" w:rsidRDefault="007B2EE7" w:rsidP="007008A6">
            <w:pPr>
              <w:jc w:val="left"/>
              <w:rPr>
                <w:rFonts w:cs="UnitOT-Medi"/>
                <w:b w:val="0"/>
                <w:sz w:val="20"/>
                <w:szCs w:val="20"/>
              </w:rPr>
            </w:pPr>
            <w:r w:rsidRPr="009825B4">
              <w:rPr>
                <w:rFonts w:cs="UnitOT-Medi"/>
                <w:b w:val="0"/>
                <w:bCs w:val="0"/>
                <w:sz w:val="20"/>
                <w:szCs w:val="20"/>
              </w:rPr>
              <w:t xml:space="preserve">Calidad del </w:t>
            </w:r>
            <w:r w:rsidR="009F53D9" w:rsidRPr="009825B4">
              <w:rPr>
                <w:rFonts w:cs="UnitOT-Medi"/>
                <w:b w:val="0"/>
                <w:bCs w:val="0"/>
                <w:sz w:val="20"/>
                <w:szCs w:val="20"/>
              </w:rPr>
              <w:t>reporte</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0BE39FB7" w14:textId="49E577FE" w:rsidR="000230BE" w:rsidRPr="009825B4" w:rsidRDefault="009F53D9" w:rsidP="007008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825B4">
              <w:rPr>
                <w:rFonts w:cs="UnitOT-Light"/>
                <w:sz w:val="20"/>
                <w:szCs w:val="20"/>
              </w:rPr>
              <w:t>El documento está bien estructurado, carece de faltas de ortografía y sigue las normas APA</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72DB9D" w14:textId="2CB71E05" w:rsidR="000230BE" w:rsidRPr="009825B4" w:rsidRDefault="009F53D9" w:rsidP="007008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825B4">
              <w:rPr>
                <w:rFonts w:cs="UnitOT-Light"/>
                <w:sz w:val="20"/>
                <w:szCs w:val="20"/>
              </w:rPr>
              <w:t>1</w:t>
            </w:r>
          </w:p>
        </w:tc>
        <w:tc>
          <w:tcPr>
            <w:tcW w:w="1027" w:type="dxa"/>
            <w:tcBorders>
              <w:top w:val="single" w:sz="4" w:space="0" w:color="0098CD"/>
              <w:left w:val="single" w:sz="4" w:space="0" w:color="0098CD"/>
              <w:bottom w:val="single" w:sz="4" w:space="0" w:color="0098CD"/>
            </w:tcBorders>
            <w:shd w:val="clear" w:color="auto" w:fill="auto"/>
            <w:vAlign w:val="center"/>
          </w:tcPr>
          <w:p w14:paraId="6F5FEF59" w14:textId="3DB79FDF" w:rsidR="000230BE" w:rsidRPr="009825B4" w:rsidRDefault="009F53D9" w:rsidP="007008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825B4">
              <w:rPr>
                <w:rFonts w:cs="UnitOT-Light"/>
                <w:sz w:val="20"/>
                <w:szCs w:val="20"/>
              </w:rPr>
              <w:t>10%</w:t>
            </w:r>
          </w:p>
        </w:tc>
      </w:tr>
      <w:tr w:rsidR="000230BE" w:rsidRPr="009825B4" w14:paraId="2413DF31" w14:textId="77777777" w:rsidTr="0070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14:paraId="70735E96" w14:textId="77777777" w:rsidR="000230BE" w:rsidRPr="009825B4" w:rsidRDefault="000230BE" w:rsidP="007008A6">
            <w:pPr>
              <w:spacing w:line="288" w:lineRule="auto"/>
              <w:jc w:val="center"/>
              <w:rPr>
                <w:b w:val="0"/>
                <w:bCs w:val="0"/>
                <w:color w:val="000000"/>
                <w:sz w:val="22"/>
                <w:szCs w:val="18"/>
                <w:lang w:eastAsia="en-GB"/>
              </w:rPr>
            </w:pPr>
          </w:p>
        </w:tc>
        <w:tc>
          <w:tcPr>
            <w:tcW w:w="3703" w:type="dxa"/>
            <w:tcBorders>
              <w:top w:val="single" w:sz="4" w:space="0" w:color="0098CD"/>
            </w:tcBorders>
            <w:shd w:val="clear" w:color="auto" w:fill="auto"/>
          </w:tcPr>
          <w:p w14:paraId="1500996E" w14:textId="77777777" w:rsidR="000230BE" w:rsidRPr="009825B4" w:rsidRDefault="000230BE" w:rsidP="007008A6">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Pr>
          <w:p w14:paraId="530ACB08" w14:textId="77777777" w:rsidR="000230BE" w:rsidRPr="009825B4" w:rsidRDefault="000230BE" w:rsidP="007008A6">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9825B4">
              <w:rPr>
                <w:rFonts w:cs="UnitOT-Light"/>
                <w:b/>
                <w:sz w:val="20"/>
                <w:szCs w:val="20"/>
              </w:rPr>
              <w:t>10</w:t>
            </w:r>
          </w:p>
        </w:tc>
        <w:tc>
          <w:tcPr>
            <w:tcW w:w="1027" w:type="dxa"/>
            <w:tcBorders>
              <w:top w:val="single" w:sz="4" w:space="0" w:color="0098CD"/>
              <w:left w:val="single" w:sz="4" w:space="0" w:color="0098CD"/>
            </w:tcBorders>
            <w:shd w:val="clear" w:color="auto" w:fill="E6F4F9"/>
          </w:tcPr>
          <w:p w14:paraId="601BC2FA" w14:textId="77777777" w:rsidR="000230BE" w:rsidRPr="009825B4" w:rsidRDefault="000230BE" w:rsidP="007008A6">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9825B4">
              <w:rPr>
                <w:rFonts w:cs="UnitOT-Light"/>
                <w:b/>
                <w:sz w:val="20"/>
                <w:szCs w:val="20"/>
              </w:rPr>
              <w:t>100 %</w:t>
            </w:r>
          </w:p>
        </w:tc>
      </w:tr>
      <w:bookmarkEnd w:id="0"/>
    </w:tbl>
    <w:p w14:paraId="296623A2" w14:textId="77777777" w:rsidR="000230BE" w:rsidRPr="009825B4" w:rsidRDefault="000230BE" w:rsidP="000230BE"/>
    <w:sectPr w:rsidR="000230BE" w:rsidRPr="009825B4" w:rsidSect="00086720">
      <w:headerReference w:type="even" r:id="rId8"/>
      <w:headerReference w:type="default" r:id="rId9"/>
      <w:footerReference w:type="even" r:id="rId10"/>
      <w:footerReference w:type="default" r:id="rId11"/>
      <w:headerReference w:type="first" r:id="rId12"/>
      <w:footerReference w:type="firs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7A1AC" w14:textId="77777777" w:rsidR="00372753" w:rsidRDefault="00372753" w:rsidP="00C50246">
      <w:pPr>
        <w:spacing w:line="240" w:lineRule="auto"/>
      </w:pPr>
      <w:r>
        <w:separator/>
      </w:r>
    </w:p>
  </w:endnote>
  <w:endnote w:type="continuationSeparator" w:id="0">
    <w:p w14:paraId="61A7E7CB" w14:textId="77777777" w:rsidR="00372753" w:rsidRDefault="0037275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
    <w:altName w:val="Calibri"/>
    <w:panose1 w:val="020B0604020202020204"/>
    <w:charset w:val="00"/>
    <w:family w:val="swiss"/>
    <w:notTrueType/>
    <w:pitch w:val="variable"/>
    <w:sig w:usb0="800000EF" w:usb1="5000207B" w:usb2="00000028" w:usb3="00000000" w:csb0="00000001" w:csb1="00000000"/>
  </w:font>
  <w:font w:name="Georgia">
    <w:altName w:val="﷽﷽﷽﷽﷽﷽﷽﷽̕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ECE17" w14:textId="77777777" w:rsidR="0060229B" w:rsidRDefault="00602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0FBEA599" w:rsidR="00507709" w:rsidRPr="004172DF" w:rsidRDefault="00507709"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507709" w:rsidRPr="00525591" w:rsidRDefault="00507709"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" filled="f" stroked="f" strokeweight=".5pt">
              <v:textbox inset="0,0,0,0">
                <w:txbxContent>
                  <w:p w14:paraId="14BC5BB7" w14:textId="77777777" w:rsidR="00507709" w:rsidRPr="00525591" w:rsidRDefault="00507709" w:rsidP="007E6C21">
                    <w:pPr>
                      <w:pStyle w:val="PiedepginaUNIRc"/>
                      <w:ind w:right="180"/>
                    </w:pPr>
                    <w:r w:rsidRPr="00525591">
                      <w:t>© Universidad Internacional de La Rioja (UNIR)</w:t>
                    </w:r>
                  </w:p>
                </w:txbxContent>
              </v:textbox>
              <w10:wrap anchory="page"/>
              <w10:anchorlock/>
            </v:shape>
          </w:pict>
        </mc:Fallback>
      </mc:AlternateContent>
    </w:r>
    <w:r>
      <w:rPr>
        <w:noProof/>
      </w:rPr>
      <w:t>Estructura de computadores</w:t>
    </w:r>
  </w:p>
  <w:p w14:paraId="0736B8AD" w14:textId="120601D1" w:rsidR="00507709" w:rsidRPr="00656B43" w:rsidRDefault="00507709"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42A9350F" w:rsidR="00507709" w:rsidRPr="001D0341" w:rsidRDefault="00507709"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" o:allowoverlap="f" fillcolor="#0098cd" stroked="f" strokeweight="1pt">
              <v:textbox inset="0,4mm,0">
                <w:txbxContent>
                  <w:p w14:paraId="28E744E3" w14:textId="42A9350F" w:rsidR="00507709" w:rsidRPr="001D0341" w:rsidRDefault="00507709"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1B4C6" w14:textId="77777777" w:rsidR="0060229B" w:rsidRDefault="00602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9E6A8" w14:textId="77777777" w:rsidR="00372753" w:rsidRDefault="00372753" w:rsidP="00C50246">
      <w:pPr>
        <w:spacing w:line="240" w:lineRule="auto"/>
      </w:pPr>
      <w:r>
        <w:separator/>
      </w:r>
    </w:p>
  </w:footnote>
  <w:footnote w:type="continuationSeparator" w:id="0">
    <w:p w14:paraId="14DCA8A2" w14:textId="77777777" w:rsidR="00372753" w:rsidRDefault="0037275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26315" w14:textId="77777777" w:rsidR="0060229B" w:rsidRDefault="00602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07709" w:rsidRPr="00472B27" w14:paraId="04475D8B" w14:textId="77777777" w:rsidTr="007008A6">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507709" w:rsidRPr="00472B27" w:rsidRDefault="00507709" w:rsidP="00A90972">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507709" w:rsidRPr="00472B27" w:rsidRDefault="00507709" w:rsidP="00A90972">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507709" w:rsidRPr="00472B27" w:rsidRDefault="00507709" w:rsidP="00A90972">
          <w:pPr>
            <w:pStyle w:val="Header"/>
            <w:jc w:val="center"/>
            <w:rPr>
              <w:rFonts w:cs="UnitOT-Medi"/>
              <w:color w:val="0098CD"/>
              <w:sz w:val="22"/>
              <w:szCs w:val="22"/>
            </w:rPr>
          </w:pPr>
          <w:r w:rsidRPr="00472B27">
            <w:rPr>
              <w:rFonts w:cs="UnitOT-Medi"/>
              <w:color w:val="0098CD"/>
              <w:sz w:val="22"/>
              <w:szCs w:val="22"/>
            </w:rPr>
            <w:t>Fecha</w:t>
          </w:r>
        </w:p>
      </w:tc>
    </w:tr>
    <w:tr w:rsidR="00507709" w:rsidRPr="00472B27" w14:paraId="15F25052" w14:textId="77777777" w:rsidTr="007008A6">
      <w:trPr>
        <w:trHeight w:val="342"/>
      </w:trPr>
      <w:tc>
        <w:tcPr>
          <w:tcW w:w="2552" w:type="dxa"/>
          <w:vMerge w:val="restart"/>
        </w:tcPr>
        <w:p w14:paraId="40DC4223" w14:textId="6BFD9DD3" w:rsidR="00507709" w:rsidRPr="00695787" w:rsidRDefault="00507709" w:rsidP="005E129C">
          <w:pPr>
            <w:pStyle w:val="Textocajaactividades"/>
            <w:rPr>
              <w:bCs/>
            </w:rPr>
          </w:pPr>
          <w:r>
            <w:rPr>
              <w:bCs/>
            </w:rPr>
            <w:t>Estructura de Computadores</w:t>
          </w:r>
        </w:p>
      </w:tc>
      <w:tc>
        <w:tcPr>
          <w:tcW w:w="3827" w:type="dxa"/>
        </w:tcPr>
        <w:p w14:paraId="5CE20BBC" w14:textId="6CF231C5" w:rsidR="00507709" w:rsidRPr="00472B27" w:rsidRDefault="00507709" w:rsidP="00A90972">
          <w:pPr>
            <w:pStyle w:val="Header"/>
            <w:rPr>
              <w:sz w:val="22"/>
              <w:szCs w:val="22"/>
            </w:rPr>
          </w:pPr>
          <w:r w:rsidRPr="00472B27">
            <w:rPr>
              <w:sz w:val="22"/>
              <w:szCs w:val="22"/>
            </w:rPr>
            <w:t xml:space="preserve">Apellidos: </w:t>
          </w:r>
          <w:r>
            <w:rPr>
              <w:sz w:val="22"/>
              <w:szCs w:val="22"/>
            </w:rPr>
            <w:t>Vinueza Mier</w:t>
          </w:r>
        </w:p>
      </w:tc>
      <w:tc>
        <w:tcPr>
          <w:tcW w:w="1831" w:type="dxa"/>
          <w:vMerge w:val="restart"/>
        </w:tcPr>
        <w:p w14:paraId="66E90F06" w14:textId="1AC032DE" w:rsidR="00507709" w:rsidRPr="00472B27" w:rsidRDefault="00507709" w:rsidP="009C1CA9">
          <w:pPr>
            <w:pStyle w:val="Header"/>
            <w:jc w:val="center"/>
            <w:rPr>
              <w:rFonts w:asciiTheme="minorHAnsi" w:hAnsiTheme="minorHAnsi"/>
            </w:rPr>
          </w:pPr>
          <w:r>
            <w:rPr>
              <w:rFonts w:asciiTheme="minorHAnsi" w:hAnsiTheme="minorHAnsi"/>
            </w:rPr>
            <w:t>14/04/2021</w:t>
          </w:r>
        </w:p>
      </w:tc>
    </w:tr>
    <w:tr w:rsidR="00507709" w14:paraId="785FEA21" w14:textId="77777777" w:rsidTr="007008A6">
      <w:trPr>
        <w:trHeight w:val="342"/>
      </w:trPr>
      <w:tc>
        <w:tcPr>
          <w:tcW w:w="2552" w:type="dxa"/>
          <w:vMerge/>
        </w:tcPr>
        <w:p w14:paraId="0C0005ED" w14:textId="77777777" w:rsidR="00507709" w:rsidRDefault="00507709" w:rsidP="00A90972">
          <w:pPr>
            <w:pStyle w:val="Header"/>
          </w:pPr>
        </w:p>
      </w:tc>
      <w:tc>
        <w:tcPr>
          <w:tcW w:w="3827" w:type="dxa"/>
        </w:tcPr>
        <w:p w14:paraId="77F0080C" w14:textId="7DFBB851" w:rsidR="00507709" w:rsidRPr="00472B27" w:rsidRDefault="00507709" w:rsidP="00A90972">
          <w:pPr>
            <w:pStyle w:val="Header"/>
            <w:rPr>
              <w:sz w:val="22"/>
              <w:szCs w:val="22"/>
            </w:rPr>
          </w:pPr>
          <w:r w:rsidRPr="00472B27">
            <w:rPr>
              <w:sz w:val="22"/>
              <w:szCs w:val="22"/>
            </w:rPr>
            <w:t>Nombre:</w:t>
          </w:r>
          <w:r>
            <w:rPr>
              <w:sz w:val="22"/>
              <w:szCs w:val="22"/>
            </w:rPr>
            <w:t xml:space="preserve"> </w:t>
          </w:r>
          <w:r w:rsidR="00931614">
            <w:rPr>
              <w:sz w:val="22"/>
              <w:szCs w:val="22"/>
            </w:rPr>
            <w:t>Darío</w:t>
          </w:r>
          <w:r>
            <w:rPr>
              <w:sz w:val="22"/>
              <w:szCs w:val="22"/>
            </w:rPr>
            <w:t xml:space="preserve"> Fernando</w:t>
          </w:r>
        </w:p>
      </w:tc>
      <w:tc>
        <w:tcPr>
          <w:tcW w:w="1831" w:type="dxa"/>
          <w:vMerge/>
        </w:tcPr>
        <w:p w14:paraId="4E71A1FB" w14:textId="77777777" w:rsidR="00507709" w:rsidRDefault="00507709" w:rsidP="00A90972">
          <w:pPr>
            <w:pStyle w:val="Header"/>
          </w:pPr>
        </w:p>
      </w:tc>
    </w:tr>
  </w:tbl>
  <w:p w14:paraId="12A5ECED" w14:textId="77777777" w:rsidR="00507709" w:rsidRDefault="005077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2FC00" w14:textId="77777777" w:rsidR="0060229B" w:rsidRDefault="00602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9D01613"/>
    <w:multiLevelType w:val="hybridMultilevel"/>
    <w:tmpl w:val="3CACF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97727E"/>
    <w:multiLevelType w:val="hybridMultilevel"/>
    <w:tmpl w:val="373EA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458EE"/>
    <w:rsid w:val="0005157B"/>
    <w:rsid w:val="0005178B"/>
    <w:rsid w:val="00054229"/>
    <w:rsid w:val="00055C12"/>
    <w:rsid w:val="00056A2A"/>
    <w:rsid w:val="0005762B"/>
    <w:rsid w:val="00060750"/>
    <w:rsid w:val="00072D24"/>
    <w:rsid w:val="00076A78"/>
    <w:rsid w:val="00080194"/>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37CF9"/>
    <w:rsid w:val="00151A91"/>
    <w:rsid w:val="00161226"/>
    <w:rsid w:val="00163FBB"/>
    <w:rsid w:val="001658DF"/>
    <w:rsid w:val="00170CD3"/>
    <w:rsid w:val="00181FCC"/>
    <w:rsid w:val="0018310A"/>
    <w:rsid w:val="00191E46"/>
    <w:rsid w:val="001927A0"/>
    <w:rsid w:val="0019331A"/>
    <w:rsid w:val="0019470A"/>
    <w:rsid w:val="00194B1F"/>
    <w:rsid w:val="00196EB1"/>
    <w:rsid w:val="001A56F2"/>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04EEE"/>
    <w:rsid w:val="0021511C"/>
    <w:rsid w:val="002244C2"/>
    <w:rsid w:val="00227368"/>
    <w:rsid w:val="00227800"/>
    <w:rsid w:val="002417E8"/>
    <w:rsid w:val="00244B66"/>
    <w:rsid w:val="0024674E"/>
    <w:rsid w:val="00250A71"/>
    <w:rsid w:val="0025230F"/>
    <w:rsid w:val="00253DA9"/>
    <w:rsid w:val="00260B21"/>
    <w:rsid w:val="002619F8"/>
    <w:rsid w:val="002626D3"/>
    <w:rsid w:val="00265403"/>
    <w:rsid w:val="002666F6"/>
    <w:rsid w:val="00273725"/>
    <w:rsid w:val="00275595"/>
    <w:rsid w:val="00277FAF"/>
    <w:rsid w:val="00283DC3"/>
    <w:rsid w:val="002845C0"/>
    <w:rsid w:val="002845C6"/>
    <w:rsid w:val="0028563B"/>
    <w:rsid w:val="002A5F1F"/>
    <w:rsid w:val="002A6286"/>
    <w:rsid w:val="002B0CF7"/>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339E"/>
    <w:rsid w:val="00327C72"/>
    <w:rsid w:val="00330DE5"/>
    <w:rsid w:val="003369FB"/>
    <w:rsid w:val="0034363F"/>
    <w:rsid w:val="0034502D"/>
    <w:rsid w:val="00351EC2"/>
    <w:rsid w:val="00361683"/>
    <w:rsid w:val="00363DED"/>
    <w:rsid w:val="003646D2"/>
    <w:rsid w:val="003662DD"/>
    <w:rsid w:val="00372551"/>
    <w:rsid w:val="00372753"/>
    <w:rsid w:val="00374962"/>
    <w:rsid w:val="00394A34"/>
    <w:rsid w:val="003A0F3E"/>
    <w:rsid w:val="003A10AB"/>
    <w:rsid w:val="003A2502"/>
    <w:rsid w:val="003A43FD"/>
    <w:rsid w:val="003C2275"/>
    <w:rsid w:val="003C4D34"/>
    <w:rsid w:val="003C4EBC"/>
    <w:rsid w:val="003C7131"/>
    <w:rsid w:val="003D0269"/>
    <w:rsid w:val="003D141E"/>
    <w:rsid w:val="003D16DC"/>
    <w:rsid w:val="003D4867"/>
    <w:rsid w:val="003D5F24"/>
    <w:rsid w:val="003E0DA1"/>
    <w:rsid w:val="003E2E18"/>
    <w:rsid w:val="003E6E97"/>
    <w:rsid w:val="00410DEC"/>
    <w:rsid w:val="0041334B"/>
    <w:rsid w:val="00413379"/>
    <w:rsid w:val="00414382"/>
    <w:rsid w:val="004172DF"/>
    <w:rsid w:val="004214DB"/>
    <w:rsid w:val="00442536"/>
    <w:rsid w:val="00446F8B"/>
    <w:rsid w:val="004476D3"/>
    <w:rsid w:val="004478AD"/>
    <w:rsid w:val="00453DD1"/>
    <w:rsid w:val="00455BA7"/>
    <w:rsid w:val="004567F9"/>
    <w:rsid w:val="00462C94"/>
    <w:rsid w:val="00466671"/>
    <w:rsid w:val="00472B27"/>
    <w:rsid w:val="00476BB9"/>
    <w:rsid w:val="004A1A48"/>
    <w:rsid w:val="004A6512"/>
    <w:rsid w:val="004B5D6C"/>
    <w:rsid w:val="004B7249"/>
    <w:rsid w:val="004D4F93"/>
    <w:rsid w:val="004E00A7"/>
    <w:rsid w:val="004E1547"/>
    <w:rsid w:val="004E5487"/>
    <w:rsid w:val="004F08F6"/>
    <w:rsid w:val="004F1492"/>
    <w:rsid w:val="004F5D83"/>
    <w:rsid w:val="0050234E"/>
    <w:rsid w:val="00507709"/>
    <w:rsid w:val="00507E5B"/>
    <w:rsid w:val="0051149A"/>
    <w:rsid w:val="005131BE"/>
    <w:rsid w:val="00525591"/>
    <w:rsid w:val="005326C2"/>
    <w:rsid w:val="005366C0"/>
    <w:rsid w:val="00543A48"/>
    <w:rsid w:val="005463ED"/>
    <w:rsid w:val="00551A69"/>
    <w:rsid w:val="0055412E"/>
    <w:rsid w:val="00555B62"/>
    <w:rsid w:val="00563775"/>
    <w:rsid w:val="00570826"/>
    <w:rsid w:val="00571DAA"/>
    <w:rsid w:val="00575580"/>
    <w:rsid w:val="0058112D"/>
    <w:rsid w:val="005829A1"/>
    <w:rsid w:val="00592AE8"/>
    <w:rsid w:val="005A521B"/>
    <w:rsid w:val="005B0DC7"/>
    <w:rsid w:val="005B501C"/>
    <w:rsid w:val="005C1D3F"/>
    <w:rsid w:val="005D5E30"/>
    <w:rsid w:val="005E0B6D"/>
    <w:rsid w:val="005E129C"/>
    <w:rsid w:val="005E6742"/>
    <w:rsid w:val="005F240A"/>
    <w:rsid w:val="005F2851"/>
    <w:rsid w:val="005F4270"/>
    <w:rsid w:val="005F6542"/>
    <w:rsid w:val="0060229B"/>
    <w:rsid w:val="00611689"/>
    <w:rsid w:val="00613DB8"/>
    <w:rsid w:val="00620388"/>
    <w:rsid w:val="006223FA"/>
    <w:rsid w:val="006227CB"/>
    <w:rsid w:val="006311BF"/>
    <w:rsid w:val="0063159B"/>
    <w:rsid w:val="006467F9"/>
    <w:rsid w:val="0065243B"/>
    <w:rsid w:val="00656B43"/>
    <w:rsid w:val="006613F9"/>
    <w:rsid w:val="00664F67"/>
    <w:rsid w:val="0066551B"/>
    <w:rsid w:val="006678DA"/>
    <w:rsid w:val="00677B9F"/>
    <w:rsid w:val="006825B0"/>
    <w:rsid w:val="0068416D"/>
    <w:rsid w:val="006870D6"/>
    <w:rsid w:val="00695787"/>
    <w:rsid w:val="006A210E"/>
    <w:rsid w:val="006B683F"/>
    <w:rsid w:val="006C52A0"/>
    <w:rsid w:val="006C7BB7"/>
    <w:rsid w:val="006D1870"/>
    <w:rsid w:val="006D4738"/>
    <w:rsid w:val="006E3957"/>
    <w:rsid w:val="006F1F32"/>
    <w:rsid w:val="006F7317"/>
    <w:rsid w:val="006F79F1"/>
    <w:rsid w:val="007008A6"/>
    <w:rsid w:val="00702914"/>
    <w:rsid w:val="00703B95"/>
    <w:rsid w:val="0070403D"/>
    <w:rsid w:val="007049B6"/>
    <w:rsid w:val="00710277"/>
    <w:rsid w:val="00711B4D"/>
    <w:rsid w:val="00712024"/>
    <w:rsid w:val="0072465C"/>
    <w:rsid w:val="00732FC1"/>
    <w:rsid w:val="0073726F"/>
    <w:rsid w:val="00744714"/>
    <w:rsid w:val="00744D29"/>
    <w:rsid w:val="00745244"/>
    <w:rsid w:val="00756CD6"/>
    <w:rsid w:val="007609A2"/>
    <w:rsid w:val="007616AA"/>
    <w:rsid w:val="007621F1"/>
    <w:rsid w:val="007706C5"/>
    <w:rsid w:val="00790FC0"/>
    <w:rsid w:val="007A0245"/>
    <w:rsid w:val="007A34FD"/>
    <w:rsid w:val="007B15E7"/>
    <w:rsid w:val="007B2EE7"/>
    <w:rsid w:val="007B335C"/>
    <w:rsid w:val="007C0189"/>
    <w:rsid w:val="007C1E0E"/>
    <w:rsid w:val="007C2659"/>
    <w:rsid w:val="007D00F6"/>
    <w:rsid w:val="007D1B3E"/>
    <w:rsid w:val="007D1E15"/>
    <w:rsid w:val="007E4840"/>
    <w:rsid w:val="007E5D27"/>
    <w:rsid w:val="007E6C21"/>
    <w:rsid w:val="007F43E4"/>
    <w:rsid w:val="007F691E"/>
    <w:rsid w:val="007F72E6"/>
    <w:rsid w:val="0080425D"/>
    <w:rsid w:val="00816222"/>
    <w:rsid w:val="00816578"/>
    <w:rsid w:val="00823702"/>
    <w:rsid w:val="00824C6E"/>
    <w:rsid w:val="00824D80"/>
    <w:rsid w:val="00824F89"/>
    <w:rsid w:val="00826A4C"/>
    <w:rsid w:val="00827F8D"/>
    <w:rsid w:val="0083178B"/>
    <w:rsid w:val="0083542E"/>
    <w:rsid w:val="0083582D"/>
    <w:rsid w:val="00845825"/>
    <w:rsid w:val="00845D5C"/>
    <w:rsid w:val="00866EC2"/>
    <w:rsid w:val="008745E4"/>
    <w:rsid w:val="008807AF"/>
    <w:rsid w:val="0088459B"/>
    <w:rsid w:val="008932DC"/>
    <w:rsid w:val="008B16BB"/>
    <w:rsid w:val="008B6154"/>
    <w:rsid w:val="008C09DB"/>
    <w:rsid w:val="008D147A"/>
    <w:rsid w:val="008D2E81"/>
    <w:rsid w:val="008D2FBD"/>
    <w:rsid w:val="008D6777"/>
    <w:rsid w:val="008E1670"/>
    <w:rsid w:val="008F0709"/>
    <w:rsid w:val="008F1E4C"/>
    <w:rsid w:val="00917348"/>
    <w:rsid w:val="00931614"/>
    <w:rsid w:val="00935FD2"/>
    <w:rsid w:val="009400C5"/>
    <w:rsid w:val="009434C7"/>
    <w:rsid w:val="009435B5"/>
    <w:rsid w:val="0094782C"/>
    <w:rsid w:val="00951D54"/>
    <w:rsid w:val="0095328C"/>
    <w:rsid w:val="009546DA"/>
    <w:rsid w:val="009563DF"/>
    <w:rsid w:val="00962EC2"/>
    <w:rsid w:val="00976D1B"/>
    <w:rsid w:val="0098228A"/>
    <w:rsid w:val="009825B4"/>
    <w:rsid w:val="009848BD"/>
    <w:rsid w:val="00987B51"/>
    <w:rsid w:val="009959A6"/>
    <w:rsid w:val="009A1065"/>
    <w:rsid w:val="009A3C7C"/>
    <w:rsid w:val="009A4CF7"/>
    <w:rsid w:val="009B0764"/>
    <w:rsid w:val="009B21D9"/>
    <w:rsid w:val="009B61E5"/>
    <w:rsid w:val="009C1CA9"/>
    <w:rsid w:val="009C2BF3"/>
    <w:rsid w:val="009D10D7"/>
    <w:rsid w:val="009D6F1F"/>
    <w:rsid w:val="009E0509"/>
    <w:rsid w:val="009E37D3"/>
    <w:rsid w:val="009E76FD"/>
    <w:rsid w:val="009F18E9"/>
    <w:rsid w:val="009F53D9"/>
    <w:rsid w:val="009F7B85"/>
    <w:rsid w:val="00A016CF"/>
    <w:rsid w:val="00A16D37"/>
    <w:rsid w:val="00A17600"/>
    <w:rsid w:val="00A17FAB"/>
    <w:rsid w:val="00A20F71"/>
    <w:rsid w:val="00A4761C"/>
    <w:rsid w:val="00A54C3B"/>
    <w:rsid w:val="00A60E8D"/>
    <w:rsid w:val="00A67DBC"/>
    <w:rsid w:val="00A71D6D"/>
    <w:rsid w:val="00A76AA2"/>
    <w:rsid w:val="00A76D45"/>
    <w:rsid w:val="00A85277"/>
    <w:rsid w:val="00A90972"/>
    <w:rsid w:val="00A9140C"/>
    <w:rsid w:val="00AB2DE2"/>
    <w:rsid w:val="00AD4F85"/>
    <w:rsid w:val="00B0196C"/>
    <w:rsid w:val="00B03326"/>
    <w:rsid w:val="00B04AF8"/>
    <w:rsid w:val="00B06F07"/>
    <w:rsid w:val="00B0782B"/>
    <w:rsid w:val="00B0793D"/>
    <w:rsid w:val="00B1656E"/>
    <w:rsid w:val="00B22F15"/>
    <w:rsid w:val="00B262C5"/>
    <w:rsid w:val="00B32C4E"/>
    <w:rsid w:val="00B407F7"/>
    <w:rsid w:val="00B417CD"/>
    <w:rsid w:val="00B72D4C"/>
    <w:rsid w:val="00B8087F"/>
    <w:rsid w:val="00B814A5"/>
    <w:rsid w:val="00B86981"/>
    <w:rsid w:val="00B96994"/>
    <w:rsid w:val="00BA14FF"/>
    <w:rsid w:val="00BA172C"/>
    <w:rsid w:val="00BA17EF"/>
    <w:rsid w:val="00BB1161"/>
    <w:rsid w:val="00BB24ED"/>
    <w:rsid w:val="00BB55E5"/>
    <w:rsid w:val="00BB60CA"/>
    <w:rsid w:val="00BB62D3"/>
    <w:rsid w:val="00BC2EB1"/>
    <w:rsid w:val="00BC38D1"/>
    <w:rsid w:val="00BC4D3B"/>
    <w:rsid w:val="00BD4CD1"/>
    <w:rsid w:val="00BE65ED"/>
    <w:rsid w:val="00BF4B49"/>
    <w:rsid w:val="00C006FD"/>
    <w:rsid w:val="00C01390"/>
    <w:rsid w:val="00C02629"/>
    <w:rsid w:val="00C079F5"/>
    <w:rsid w:val="00C16D13"/>
    <w:rsid w:val="00C20A7B"/>
    <w:rsid w:val="00C26997"/>
    <w:rsid w:val="00C27904"/>
    <w:rsid w:val="00C34C2E"/>
    <w:rsid w:val="00C373BD"/>
    <w:rsid w:val="00C37777"/>
    <w:rsid w:val="00C37E5E"/>
    <w:rsid w:val="00C446B8"/>
    <w:rsid w:val="00C4595C"/>
    <w:rsid w:val="00C50246"/>
    <w:rsid w:val="00C65063"/>
    <w:rsid w:val="00C67873"/>
    <w:rsid w:val="00C71FF1"/>
    <w:rsid w:val="00C8543E"/>
    <w:rsid w:val="00C870D5"/>
    <w:rsid w:val="00C876E4"/>
    <w:rsid w:val="00C92BE5"/>
    <w:rsid w:val="00C9773A"/>
    <w:rsid w:val="00CA5E65"/>
    <w:rsid w:val="00CC0A37"/>
    <w:rsid w:val="00CC22FD"/>
    <w:rsid w:val="00CC26D8"/>
    <w:rsid w:val="00CC2EE6"/>
    <w:rsid w:val="00CD7181"/>
    <w:rsid w:val="00CF1CAE"/>
    <w:rsid w:val="00D05107"/>
    <w:rsid w:val="00D1089E"/>
    <w:rsid w:val="00D11930"/>
    <w:rsid w:val="00D11ECE"/>
    <w:rsid w:val="00D17377"/>
    <w:rsid w:val="00D1788A"/>
    <w:rsid w:val="00D21CDC"/>
    <w:rsid w:val="00D30434"/>
    <w:rsid w:val="00D33335"/>
    <w:rsid w:val="00D3349B"/>
    <w:rsid w:val="00D336EC"/>
    <w:rsid w:val="00D373EE"/>
    <w:rsid w:val="00D37422"/>
    <w:rsid w:val="00D37969"/>
    <w:rsid w:val="00D40AEE"/>
    <w:rsid w:val="00D43024"/>
    <w:rsid w:val="00D44A38"/>
    <w:rsid w:val="00D511BC"/>
    <w:rsid w:val="00D522FB"/>
    <w:rsid w:val="00D55E8E"/>
    <w:rsid w:val="00D723DB"/>
    <w:rsid w:val="00D74F0A"/>
    <w:rsid w:val="00D771BD"/>
    <w:rsid w:val="00D83DB7"/>
    <w:rsid w:val="00D901FA"/>
    <w:rsid w:val="00D916F2"/>
    <w:rsid w:val="00D91E34"/>
    <w:rsid w:val="00D95965"/>
    <w:rsid w:val="00DA0D5E"/>
    <w:rsid w:val="00DA1A7B"/>
    <w:rsid w:val="00DA4A6D"/>
    <w:rsid w:val="00DA6FF8"/>
    <w:rsid w:val="00DB4BD9"/>
    <w:rsid w:val="00DB5335"/>
    <w:rsid w:val="00DB5D3C"/>
    <w:rsid w:val="00DC3808"/>
    <w:rsid w:val="00DD0B32"/>
    <w:rsid w:val="00DD2649"/>
    <w:rsid w:val="00DE4822"/>
    <w:rsid w:val="00DE7CF3"/>
    <w:rsid w:val="00DF0BC0"/>
    <w:rsid w:val="00DF784B"/>
    <w:rsid w:val="00E144E3"/>
    <w:rsid w:val="00E170B6"/>
    <w:rsid w:val="00E2314E"/>
    <w:rsid w:val="00E300D2"/>
    <w:rsid w:val="00E32C51"/>
    <w:rsid w:val="00E46BF3"/>
    <w:rsid w:val="00E560E4"/>
    <w:rsid w:val="00E62BDA"/>
    <w:rsid w:val="00E63F97"/>
    <w:rsid w:val="00E65011"/>
    <w:rsid w:val="00E7167D"/>
    <w:rsid w:val="00E745AB"/>
    <w:rsid w:val="00E761A0"/>
    <w:rsid w:val="00E7645E"/>
    <w:rsid w:val="00E76C3D"/>
    <w:rsid w:val="00E829E0"/>
    <w:rsid w:val="00E8698C"/>
    <w:rsid w:val="00E90C30"/>
    <w:rsid w:val="00E9509A"/>
    <w:rsid w:val="00EA02E3"/>
    <w:rsid w:val="00EA52F6"/>
    <w:rsid w:val="00EA61E7"/>
    <w:rsid w:val="00EB17CF"/>
    <w:rsid w:val="00EB5FE2"/>
    <w:rsid w:val="00EC2261"/>
    <w:rsid w:val="00EC4F65"/>
    <w:rsid w:val="00EC53B2"/>
    <w:rsid w:val="00EC5B06"/>
    <w:rsid w:val="00EC60F0"/>
    <w:rsid w:val="00EC7B41"/>
    <w:rsid w:val="00ED1062"/>
    <w:rsid w:val="00ED3160"/>
    <w:rsid w:val="00ED4A4F"/>
    <w:rsid w:val="00ED56EF"/>
    <w:rsid w:val="00ED6BDC"/>
    <w:rsid w:val="00EE2D39"/>
    <w:rsid w:val="00EE3286"/>
    <w:rsid w:val="00EE6C97"/>
    <w:rsid w:val="00EE7554"/>
    <w:rsid w:val="00EF5A7C"/>
    <w:rsid w:val="00F0370C"/>
    <w:rsid w:val="00F051CB"/>
    <w:rsid w:val="00F054C9"/>
    <w:rsid w:val="00F05C99"/>
    <w:rsid w:val="00F12301"/>
    <w:rsid w:val="00F140A7"/>
    <w:rsid w:val="00F154BB"/>
    <w:rsid w:val="00F15EA0"/>
    <w:rsid w:val="00F16F2F"/>
    <w:rsid w:val="00F22D8E"/>
    <w:rsid w:val="00F27B7B"/>
    <w:rsid w:val="00F3027B"/>
    <w:rsid w:val="00F403FC"/>
    <w:rsid w:val="00F4274A"/>
    <w:rsid w:val="00F46137"/>
    <w:rsid w:val="00F5055C"/>
    <w:rsid w:val="00F52533"/>
    <w:rsid w:val="00F617AA"/>
    <w:rsid w:val="00F63170"/>
    <w:rsid w:val="00F65B6D"/>
    <w:rsid w:val="00F66576"/>
    <w:rsid w:val="00F71201"/>
    <w:rsid w:val="00F719D6"/>
    <w:rsid w:val="00F72330"/>
    <w:rsid w:val="00F736A2"/>
    <w:rsid w:val="00F77A3B"/>
    <w:rsid w:val="00F84471"/>
    <w:rsid w:val="00FA5FF9"/>
    <w:rsid w:val="00FB002A"/>
    <w:rsid w:val="00FB0A6F"/>
    <w:rsid w:val="00FC582A"/>
    <w:rsid w:val="00FC6256"/>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uiPriority w:val="34"/>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e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A16D37"/>
    <w:rPr>
      <w:sz w:val="16"/>
      <w:szCs w:val="16"/>
    </w:rPr>
  </w:style>
  <w:style w:type="paragraph" w:styleId="CommentSubject">
    <w:name w:val="annotation subject"/>
    <w:basedOn w:val="CommentText"/>
    <w:next w:val="CommentText"/>
    <w:link w:val="CommentSubjectChar"/>
    <w:uiPriority w:val="99"/>
    <w:semiHidden/>
    <w:unhideWhenUsed/>
    <w:rsid w:val="00A16D37"/>
    <w:rPr>
      <w:b/>
      <w:bCs/>
    </w:rPr>
  </w:style>
  <w:style w:type="character" w:customStyle="1" w:styleId="CommentSubjectChar">
    <w:name w:val="Comment Subject Char"/>
    <w:basedOn w:val="CommentTextChar"/>
    <w:link w:val="CommentSubject"/>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on">
    <w:name w:val="Revision"/>
    <w:hidden/>
    <w:uiPriority w:val="99"/>
    <w:semiHidden/>
    <w:rsid w:val="003E0DA1"/>
    <w:pPr>
      <w:spacing w:after="0" w:line="240" w:lineRule="auto"/>
    </w:pPr>
    <w:rPr>
      <w:rFonts w:ascii="Calibri" w:hAnsi="Calibri" w:cs="Times New Roman"/>
      <w:color w:val="333333"/>
      <w:sz w:val="24"/>
      <w:szCs w:val="24"/>
      <w:lang w:eastAsia="es-ES"/>
    </w:rPr>
  </w:style>
  <w:style w:type="character" w:styleId="PlaceholderText">
    <w:name w:val="Placeholder Text"/>
    <w:basedOn w:val="DefaultParagraphFont"/>
    <w:uiPriority w:val="99"/>
    <w:semiHidden/>
    <w:rsid w:val="00F52533"/>
    <w:rPr>
      <w:color w:val="808080"/>
    </w:rPr>
  </w:style>
  <w:style w:type="paragraph" w:customStyle="1" w:styleId="Cuerpo">
    <w:name w:val="Cuerpo"/>
    <w:basedOn w:val="Normal"/>
    <w:qFormat/>
    <w:rsid w:val="004F08F6"/>
    <w:pPr>
      <w:spacing w:before="120" w:line="240" w:lineRule="auto"/>
    </w:pPr>
    <w:rPr>
      <w:rFonts w:ascii="Tahoma" w:eastAsiaTheme="minorHAnsi" w:hAnsi="Tahoma" w:cstheme="minorBidi"/>
      <w:color w:val="auto"/>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FDC3E-401D-4312-BEB2-03AF3C25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1199</Words>
  <Characters>6835</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Dario Vinueza</cp:lastModifiedBy>
  <cp:revision>70</cp:revision>
  <cp:lastPrinted>2017-09-08T09:41:00Z</cp:lastPrinted>
  <dcterms:created xsi:type="dcterms:W3CDTF">2020-02-03T15:55:00Z</dcterms:created>
  <dcterms:modified xsi:type="dcterms:W3CDTF">2021-04-13T17:25:00Z</dcterms:modified>
</cp:coreProperties>
</file>