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1C10C3" w14:paraId="5899F10A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08" w14:textId="77777777" w:rsidR="001C10C3" w:rsidRDefault="00B61831">
            <w:pPr>
              <w:pStyle w:val="SpireTableThStyle59376e98-2968-427a-a32d-7db60b650a7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09" w14:textId="77777777" w:rsidR="001C10C3" w:rsidRDefault="00B61831">
            <w:pPr>
              <w:pStyle w:val="SpireTableThStyle3d0a6dc0-aa01-4f5a-9922-b7e704f2c06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1C10C3" w14:paraId="5899F110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1C10C3" w14:paraId="5899F10D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5899F10B" w14:textId="1A33201E" w:rsidR="001C10C3" w:rsidRDefault="00B6183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E8645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Dario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899F10C" w14:textId="4196020B" w:rsidR="001C10C3" w:rsidRDefault="00B6183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E86455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1718385279</w:t>
                  </w:r>
                </w:p>
              </w:tc>
            </w:tr>
          </w:tbl>
          <w:p w14:paraId="5899F10E" w14:textId="77777777" w:rsidR="001C10C3" w:rsidRDefault="001C10C3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5899F10F" w14:textId="77777777" w:rsidR="001C10C3" w:rsidRDefault="001C10C3">
            <w:pPr>
              <w:rPr>
                <w:noProof/>
              </w:rPr>
            </w:pPr>
          </w:p>
        </w:tc>
      </w:tr>
      <w:tr w:rsidR="001C10C3" w14:paraId="5899F11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5899F111" w14:textId="3663EC60" w:rsidR="001C10C3" w:rsidRDefault="00B6183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E86455">
              <w:rPr>
                <w:rFonts w:ascii="Arial" w:eastAsia="Arial" w:hAnsi="Arial" w:cs="Arial"/>
                <w:noProof/>
                <w:color w:val="808080"/>
                <w:sz w:val="27"/>
              </w:rPr>
              <w:t>Vinueza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5899F112" w14:textId="77777777" w:rsidR="001C10C3" w:rsidRDefault="001C10C3">
            <w:pPr>
              <w:rPr>
                <w:noProof/>
              </w:rPr>
            </w:pPr>
          </w:p>
        </w:tc>
      </w:tr>
    </w:tbl>
    <w:p w14:paraId="5899F114" w14:textId="77777777" w:rsidR="001C10C3" w:rsidRDefault="001C10C3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1C10C3" w14:paraId="5899F118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15" w14:textId="77777777" w:rsidR="001C10C3" w:rsidRDefault="00B61831">
            <w:pPr>
              <w:pStyle w:val="SpireTableThStyle1120d153-f3df-40f9-bd9b-5e3a980103b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16" w14:textId="77777777" w:rsidR="001C10C3" w:rsidRDefault="00B61831">
            <w:pPr>
              <w:pStyle w:val="SpireTableThStyle7f63b072-9e38-4890-9016-1ad785c336e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17" w14:textId="77777777" w:rsidR="001C10C3" w:rsidRDefault="00B61831">
            <w:pPr>
              <w:pStyle w:val="SpireTableThStylef1cbf495-0810-4a55-a0e3-fda5966ae8d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1C10C3" w14:paraId="5899F11C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5899F119" w14:textId="77777777" w:rsidR="001C10C3" w:rsidRDefault="00B6183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5899F11A" w14:textId="77777777" w:rsidR="001C10C3" w:rsidRDefault="00B6183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1221000013.- DEONTOLOGÍA Y LEGISLACIÓN INFORMÁTICA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5899F11B" w14:textId="77777777" w:rsidR="001C10C3" w:rsidRDefault="00B6183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5899F11D" w14:textId="77777777" w:rsidR="001C10C3" w:rsidRDefault="001C10C3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1C10C3" w14:paraId="5899F121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1E" w14:textId="77777777" w:rsidR="001C10C3" w:rsidRDefault="00B61831">
            <w:pPr>
              <w:pStyle w:val="SpireTableThStyle20f594c3-4714-4b63-a7a4-de8f13bbc1c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1F" w14:textId="77777777" w:rsidR="001C10C3" w:rsidRDefault="00B61831">
            <w:pPr>
              <w:pStyle w:val="SpireTableThStyle0e62cec8-5064-4474-b6f8-5dc8ddbc50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20" w14:textId="77777777" w:rsidR="001C10C3" w:rsidRDefault="00B61831">
            <w:pPr>
              <w:pStyle w:val="SpireTableThStyled26c8677-0068-4f22-abb0-7a2254d28a7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1C10C3" w14:paraId="5899F125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5899F122" w14:textId="77777777" w:rsidR="001C10C3" w:rsidRDefault="00B6183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5899F123" w14:textId="77777777" w:rsidR="001C10C3" w:rsidRDefault="00B6183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5899F124" w14:textId="77777777" w:rsidR="001C10C3" w:rsidRDefault="001C10C3">
            <w:pPr>
              <w:rPr>
                <w:noProof/>
              </w:rPr>
            </w:pPr>
          </w:p>
        </w:tc>
      </w:tr>
    </w:tbl>
    <w:p w14:paraId="5899F126" w14:textId="77777777" w:rsidR="001C10C3" w:rsidRDefault="001C10C3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1C10C3" w14:paraId="5899F128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899F127" w14:textId="77777777" w:rsidR="001C10C3" w:rsidRDefault="00B61831">
            <w:pPr>
              <w:pStyle w:val="SpireTableThStyle63cc34a1-0bdf-45d8-9cf9-03cd5aafee8a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1C10C3" w14:paraId="5899F12A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5899F129" w14:textId="77777777" w:rsidR="001C10C3" w:rsidRDefault="00B6183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5899F12B" w14:textId="77777777" w:rsidR="001C10C3" w:rsidRDefault="00B61831">
      <w:pPr>
        <w:rPr>
          <w:noProof/>
        </w:rPr>
      </w:pPr>
      <w:r>
        <w:rPr>
          <w:noProof/>
        </w:rPr>
        <w:br/>
      </w:r>
    </w:p>
    <w:p w14:paraId="5899F12C" w14:textId="77777777" w:rsidR="001C10C3" w:rsidRDefault="00B6183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5899F12D" w14:textId="77777777" w:rsidR="001C10C3" w:rsidRDefault="00B6183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5899F12E" w14:textId="77777777" w:rsidR="001C10C3" w:rsidRDefault="00B6183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5899F12F" w14:textId="77777777" w:rsidR="001C10C3" w:rsidRDefault="00B6183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5899F130" w14:textId="77777777" w:rsidR="001C10C3" w:rsidRDefault="00B6183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5899F131" w14:textId="77777777" w:rsidR="001C10C3" w:rsidRDefault="00B6183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5899F132" w14:textId="77777777" w:rsidR="001C10C3" w:rsidRDefault="00B6183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5899F133" w14:textId="77777777" w:rsidR="001C10C3" w:rsidRDefault="00B6183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5899F134" w14:textId="77777777" w:rsidR="001C10C3" w:rsidRDefault="00B6183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br/>
      </w:r>
    </w:p>
    <w:p w14:paraId="5899F135" w14:textId="77777777" w:rsidR="001C10C3" w:rsidRDefault="00B6183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5899F136" w14:textId="77777777" w:rsidR="001C10C3" w:rsidRDefault="00B6183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TEST</w:t>
      </w:r>
    </w:p>
    <w:p w14:paraId="5899F137" w14:textId="77777777" w:rsidR="001C10C3" w:rsidRDefault="00B6183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5899F138" w14:textId="77777777" w:rsidR="001C10C3" w:rsidRDefault="00B61831">
      <w:pPr>
        <w:rPr>
          <w:noProof/>
        </w:rPr>
      </w:pPr>
      <w:r>
        <w:rPr>
          <w:noProof/>
        </w:rPr>
        <w:br/>
      </w:r>
    </w:p>
    <w:p w14:paraId="5899F139" w14:textId="77777777" w:rsidR="001C10C3" w:rsidRDefault="00B61831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Responde a las preguntas de test.</w:t>
      </w:r>
      <w:r>
        <w:rPr>
          <w:noProof/>
        </w:rPr>
        <w:br/>
        <w:t>Solo una de las opciones propuestas en cada pregunta es la correcta.</w:t>
      </w:r>
      <w:r>
        <w:rPr>
          <w:noProof/>
        </w:rPr>
        <w:br/>
        <w:t>Cada pregunta contestada de forma correcta puntua 0,5 puntos.</w:t>
      </w:r>
      <w:r>
        <w:rPr>
          <w:noProof/>
        </w:rPr>
        <w:br/>
        <w:t xml:space="preserve">Las preguntas respondidas de forma incorrecta no restan en la puntuación. </w:t>
      </w:r>
    </w:p>
    <w:p w14:paraId="5899F13A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¿Dónde es un elemento esencial la tecnología, en las materias que regula el derecho?</w:t>
      </w:r>
    </w:p>
    <w:p w14:paraId="5899F13B" w14:textId="77777777" w:rsidR="001C10C3" w:rsidRDefault="00B61831">
      <w:pPr>
        <w:pStyle w:val="EstiloPreguntas"/>
        <w:numPr>
          <w:ilvl w:val="0"/>
          <w:numId w:val="5"/>
        </w:numPr>
        <w:spacing w:beforeAutospacing="1"/>
        <w:divId w:val="1"/>
        <w:rPr>
          <w:noProof/>
        </w:rPr>
      </w:pPr>
      <w:r>
        <w:rPr>
          <w:noProof/>
        </w:rPr>
        <w:t>En las tecnologías de la sociedad de la información</w:t>
      </w:r>
    </w:p>
    <w:p w14:paraId="5899F13C" w14:textId="77777777" w:rsidR="001C10C3" w:rsidRDefault="00B61831">
      <w:pPr>
        <w:pStyle w:val="EstiloPreguntas"/>
        <w:numPr>
          <w:ilvl w:val="0"/>
          <w:numId w:val="5"/>
        </w:numPr>
        <w:divId w:val="1"/>
        <w:rPr>
          <w:noProof/>
        </w:rPr>
      </w:pPr>
      <w:r w:rsidRPr="000415F7">
        <w:rPr>
          <w:noProof/>
          <w:highlight w:val="yellow"/>
        </w:rPr>
        <w:t>En la ley de servicios de la sociedad de la información.</w:t>
      </w:r>
    </w:p>
    <w:p w14:paraId="5899F13D" w14:textId="77777777" w:rsidR="001C10C3" w:rsidRPr="00982B76" w:rsidRDefault="00B61831">
      <w:pPr>
        <w:pStyle w:val="EstiloPreguntas"/>
        <w:numPr>
          <w:ilvl w:val="0"/>
          <w:numId w:val="5"/>
        </w:numPr>
        <w:divId w:val="1"/>
        <w:rPr>
          <w:noProof/>
        </w:rPr>
      </w:pPr>
      <w:r w:rsidRPr="00982B76">
        <w:rPr>
          <w:noProof/>
        </w:rPr>
        <w:t>En el derecho informático.</w:t>
      </w:r>
    </w:p>
    <w:p w14:paraId="5899F13E" w14:textId="77777777" w:rsidR="001C10C3" w:rsidRDefault="00B61831">
      <w:pPr>
        <w:pStyle w:val="EstiloPreguntas"/>
        <w:numPr>
          <w:ilvl w:val="0"/>
          <w:numId w:val="5"/>
        </w:numPr>
        <w:spacing w:afterAutospacing="1"/>
        <w:divId w:val="1"/>
        <w:rPr>
          <w:noProof/>
        </w:rPr>
      </w:pPr>
      <w:r>
        <w:rPr>
          <w:noProof/>
        </w:rPr>
        <w:t>En las materias de los jueces y tribunales informáticos.</w:t>
      </w:r>
    </w:p>
    <w:p w14:paraId="5899F13F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La responsabilidad proactiva:</w:t>
      </w:r>
    </w:p>
    <w:p w14:paraId="5899F140" w14:textId="77777777" w:rsidR="001C10C3" w:rsidRDefault="00B61831">
      <w:pPr>
        <w:pStyle w:val="EstiloPreguntas"/>
        <w:numPr>
          <w:ilvl w:val="0"/>
          <w:numId w:val="6"/>
        </w:numPr>
        <w:spacing w:beforeAutospacing="1"/>
        <w:divId w:val="1"/>
        <w:rPr>
          <w:noProof/>
        </w:rPr>
      </w:pPr>
      <w:r>
        <w:rPr>
          <w:noProof/>
        </w:rPr>
        <w:t>Es una medida de control de la información.</w:t>
      </w:r>
    </w:p>
    <w:p w14:paraId="5899F141" w14:textId="77777777" w:rsidR="001C10C3" w:rsidRDefault="00B61831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>Es un derecho de las personas.</w:t>
      </w:r>
    </w:p>
    <w:p w14:paraId="5899F142" w14:textId="77777777" w:rsidR="001C10C3" w:rsidRDefault="00B61831">
      <w:pPr>
        <w:pStyle w:val="EstiloPreguntas"/>
        <w:numPr>
          <w:ilvl w:val="0"/>
          <w:numId w:val="6"/>
        </w:numPr>
        <w:divId w:val="1"/>
        <w:rPr>
          <w:noProof/>
        </w:rPr>
      </w:pPr>
      <w:r>
        <w:rPr>
          <w:noProof/>
        </w:rPr>
        <w:t>Es una acción de protección de los sistemas automatizados.</w:t>
      </w:r>
    </w:p>
    <w:p w14:paraId="5899F143" w14:textId="77777777" w:rsidR="001C10C3" w:rsidRPr="00982B76" w:rsidRDefault="00B61831">
      <w:pPr>
        <w:pStyle w:val="EstiloPreguntas"/>
        <w:numPr>
          <w:ilvl w:val="0"/>
          <w:numId w:val="6"/>
        </w:numPr>
        <w:spacing w:afterAutospacing="1"/>
        <w:divId w:val="1"/>
        <w:rPr>
          <w:noProof/>
          <w:highlight w:val="yellow"/>
        </w:rPr>
      </w:pPr>
      <w:r w:rsidRPr="00982B76">
        <w:rPr>
          <w:noProof/>
          <w:highlight w:val="yellow"/>
        </w:rPr>
        <w:t>Es un principio de protección de datos.</w:t>
      </w:r>
    </w:p>
    <w:p w14:paraId="5899F144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>No hace falta implantar medidas de seguridad:</w:t>
      </w:r>
    </w:p>
    <w:p w14:paraId="5899F145" w14:textId="77777777" w:rsidR="001C10C3" w:rsidRDefault="00B61831">
      <w:pPr>
        <w:pStyle w:val="EstiloPreguntas"/>
        <w:numPr>
          <w:ilvl w:val="0"/>
          <w:numId w:val="7"/>
        </w:numPr>
        <w:spacing w:beforeAutospacing="1"/>
        <w:divId w:val="1"/>
        <w:rPr>
          <w:noProof/>
        </w:rPr>
      </w:pPr>
      <w:r>
        <w:rPr>
          <w:noProof/>
        </w:rPr>
        <w:t>A los datos personales almacenados en soporte papel.</w:t>
      </w:r>
    </w:p>
    <w:p w14:paraId="5899F146" w14:textId="77777777" w:rsidR="001C10C3" w:rsidRDefault="00B61831">
      <w:pPr>
        <w:pStyle w:val="EstiloPreguntas"/>
        <w:numPr>
          <w:ilvl w:val="0"/>
          <w:numId w:val="7"/>
        </w:numPr>
        <w:divId w:val="1"/>
        <w:rPr>
          <w:noProof/>
        </w:rPr>
      </w:pPr>
      <w:r>
        <w:rPr>
          <w:noProof/>
        </w:rPr>
        <w:t>A los datos personales de un fichero que se almacenan en varios servidores.</w:t>
      </w:r>
    </w:p>
    <w:p w14:paraId="5899F147" w14:textId="77777777" w:rsidR="001C10C3" w:rsidRDefault="00B61831">
      <w:pPr>
        <w:pStyle w:val="EstiloPreguntas"/>
        <w:numPr>
          <w:ilvl w:val="0"/>
          <w:numId w:val="7"/>
        </w:numPr>
        <w:divId w:val="1"/>
        <w:rPr>
          <w:noProof/>
        </w:rPr>
      </w:pPr>
      <w:r w:rsidRPr="007744A3">
        <w:rPr>
          <w:noProof/>
          <w:highlight w:val="yellow"/>
        </w:rPr>
        <w:t>A los datos personales que no identifican o hacen identificable a una persona física.</w:t>
      </w:r>
    </w:p>
    <w:p w14:paraId="5899F148" w14:textId="77777777" w:rsidR="001C10C3" w:rsidRDefault="00B61831">
      <w:pPr>
        <w:pStyle w:val="EstiloPreguntas"/>
        <w:numPr>
          <w:ilvl w:val="0"/>
          <w:numId w:val="7"/>
        </w:numPr>
        <w:spacing w:afterAutospacing="1"/>
        <w:divId w:val="1"/>
        <w:rPr>
          <w:noProof/>
        </w:rPr>
      </w:pPr>
      <w:r>
        <w:rPr>
          <w:noProof/>
        </w:rPr>
        <w:t>A los datos personales que se manejan como encargado del tratamiento.</w:t>
      </w:r>
    </w:p>
    <w:p w14:paraId="5899F149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>¿Cuándo se entiende que hay comercio electrónico?</w:t>
      </w:r>
    </w:p>
    <w:p w14:paraId="5899F14A" w14:textId="77777777" w:rsidR="001C10C3" w:rsidRDefault="00B61831">
      <w:pPr>
        <w:pStyle w:val="EstiloPreguntas"/>
        <w:numPr>
          <w:ilvl w:val="0"/>
          <w:numId w:val="8"/>
        </w:numPr>
        <w:spacing w:beforeAutospacing="1"/>
        <w:divId w:val="1"/>
        <w:rPr>
          <w:noProof/>
        </w:rPr>
      </w:pPr>
      <w:r>
        <w:rPr>
          <w:noProof/>
        </w:rPr>
        <w:t>Cuando la oferta y aceptación del contrato es de un producto electrónico.</w:t>
      </w:r>
    </w:p>
    <w:p w14:paraId="5899F14B" w14:textId="77777777" w:rsidR="001C10C3" w:rsidRPr="00561062" w:rsidRDefault="00B61831">
      <w:pPr>
        <w:pStyle w:val="EstiloPreguntas"/>
        <w:numPr>
          <w:ilvl w:val="0"/>
          <w:numId w:val="8"/>
        </w:numPr>
        <w:divId w:val="1"/>
        <w:rPr>
          <w:noProof/>
        </w:rPr>
      </w:pPr>
      <w:r w:rsidRPr="00561062">
        <w:rPr>
          <w:noProof/>
        </w:rPr>
        <w:t>Cuando la oferta y la aceptación del contrato se transmite por medio de equipos electrónicos de tratamiento y almacenamiento de datos.</w:t>
      </w:r>
    </w:p>
    <w:p w14:paraId="5899F14C" w14:textId="77777777" w:rsidR="001C10C3" w:rsidRDefault="00B61831">
      <w:pPr>
        <w:pStyle w:val="EstiloPreguntas"/>
        <w:numPr>
          <w:ilvl w:val="0"/>
          <w:numId w:val="8"/>
        </w:numPr>
        <w:divId w:val="1"/>
        <w:rPr>
          <w:noProof/>
        </w:rPr>
      </w:pPr>
      <w:r>
        <w:rPr>
          <w:noProof/>
        </w:rPr>
        <w:t>Cuando la oferta y la aceptación del contrato se realiza entre una empresa y un consumidor.</w:t>
      </w:r>
    </w:p>
    <w:p w14:paraId="5899F14D" w14:textId="77777777" w:rsidR="001C10C3" w:rsidRPr="00561062" w:rsidRDefault="00B61831">
      <w:pPr>
        <w:pStyle w:val="EstiloPreguntas"/>
        <w:numPr>
          <w:ilvl w:val="0"/>
          <w:numId w:val="8"/>
        </w:numPr>
        <w:spacing w:afterAutospacing="1"/>
        <w:divId w:val="1"/>
        <w:rPr>
          <w:noProof/>
          <w:highlight w:val="yellow"/>
        </w:rPr>
      </w:pPr>
      <w:r w:rsidRPr="00561062">
        <w:rPr>
          <w:noProof/>
          <w:highlight w:val="yellow"/>
        </w:rPr>
        <w:lastRenderedPageBreak/>
        <w:t>Cuando la oferta y la aceptación del contrato se realiza por medio de un prestador de servicios de la sociedad de la información.</w:t>
      </w:r>
    </w:p>
    <w:p w14:paraId="5899F14E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¿Cuál de las siguientes definiciones se corresponde con la de derecho de las nuevas tecnologías?</w:t>
      </w:r>
    </w:p>
    <w:p w14:paraId="5899F14F" w14:textId="77777777" w:rsidR="001C10C3" w:rsidRDefault="00B61831">
      <w:pPr>
        <w:pStyle w:val="EstiloPreguntas"/>
        <w:numPr>
          <w:ilvl w:val="0"/>
          <w:numId w:val="9"/>
        </w:numPr>
        <w:spacing w:beforeAutospacing="1"/>
        <w:divId w:val="1"/>
        <w:rPr>
          <w:noProof/>
        </w:rPr>
      </w:pPr>
      <w:r>
        <w:rPr>
          <w:noProof/>
        </w:rPr>
        <w:t>La normativa que regula las relaciones de las nuevas profesiones.</w:t>
      </w:r>
    </w:p>
    <w:p w14:paraId="5899F150" w14:textId="77777777" w:rsidR="001C10C3" w:rsidRDefault="00B61831">
      <w:pPr>
        <w:pStyle w:val="EstiloPreguntas"/>
        <w:numPr>
          <w:ilvl w:val="0"/>
          <w:numId w:val="9"/>
        </w:numPr>
        <w:divId w:val="1"/>
        <w:rPr>
          <w:noProof/>
        </w:rPr>
      </w:pPr>
      <w:r>
        <w:rPr>
          <w:noProof/>
        </w:rPr>
        <w:t>El uso de la tecnología en la gestión de la justicia.</w:t>
      </w:r>
    </w:p>
    <w:p w14:paraId="5899F151" w14:textId="77777777" w:rsidR="001C10C3" w:rsidRPr="00982B76" w:rsidRDefault="00B61831">
      <w:pPr>
        <w:pStyle w:val="EstiloPreguntas"/>
        <w:numPr>
          <w:ilvl w:val="0"/>
          <w:numId w:val="9"/>
        </w:numPr>
        <w:divId w:val="1"/>
        <w:rPr>
          <w:noProof/>
        </w:rPr>
      </w:pPr>
      <w:r w:rsidRPr="00982B76">
        <w:rPr>
          <w:noProof/>
        </w:rPr>
        <w:t>La normativa que regula las nuevas realidades sociales en las que impera el factor tecnológico.</w:t>
      </w:r>
    </w:p>
    <w:p w14:paraId="5899F152" w14:textId="77777777" w:rsidR="001C10C3" w:rsidRPr="00982B76" w:rsidRDefault="00B61831">
      <w:pPr>
        <w:pStyle w:val="EstiloPreguntas"/>
        <w:numPr>
          <w:ilvl w:val="0"/>
          <w:numId w:val="9"/>
        </w:numPr>
        <w:spacing w:afterAutospacing="1"/>
        <w:divId w:val="1"/>
        <w:rPr>
          <w:noProof/>
          <w:highlight w:val="yellow"/>
        </w:rPr>
      </w:pPr>
      <w:r w:rsidRPr="00982B76">
        <w:rPr>
          <w:noProof/>
          <w:highlight w:val="yellow"/>
        </w:rPr>
        <w:t>Todas las anteriores.</w:t>
      </w:r>
    </w:p>
    <w:p w14:paraId="5899F153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6. </w:t>
      </w:r>
      <w:r>
        <w:rPr>
          <w:noProof/>
        </w:rPr>
        <w:t>Un dato personal incluido en un documento en papel:</w:t>
      </w:r>
    </w:p>
    <w:p w14:paraId="5899F154" w14:textId="77777777" w:rsidR="001C10C3" w:rsidRPr="005D5DDF" w:rsidRDefault="00B61831">
      <w:pPr>
        <w:pStyle w:val="EstiloPreguntas"/>
        <w:numPr>
          <w:ilvl w:val="0"/>
          <w:numId w:val="10"/>
        </w:numPr>
        <w:spacing w:beforeAutospacing="1"/>
        <w:divId w:val="1"/>
        <w:rPr>
          <w:noProof/>
          <w:highlight w:val="yellow"/>
        </w:rPr>
      </w:pPr>
      <w:r w:rsidRPr="005D5DDF">
        <w:rPr>
          <w:noProof/>
          <w:highlight w:val="yellow"/>
        </w:rPr>
        <w:t>Está sujeto a la normativa como otro dato personal cualquiera.</w:t>
      </w:r>
    </w:p>
    <w:p w14:paraId="5899F155" w14:textId="77777777" w:rsidR="001C10C3" w:rsidRDefault="00B61831">
      <w:pPr>
        <w:pStyle w:val="EstiloPreguntas"/>
        <w:numPr>
          <w:ilvl w:val="0"/>
          <w:numId w:val="10"/>
        </w:numPr>
        <w:divId w:val="1"/>
        <w:rPr>
          <w:noProof/>
        </w:rPr>
      </w:pPr>
      <w:r>
        <w:rPr>
          <w:noProof/>
        </w:rPr>
        <w:t>Está sujeto a la normativa de protección de datos personales sólo si se graba en soporte lógico.</w:t>
      </w:r>
    </w:p>
    <w:p w14:paraId="5899F156" w14:textId="77777777" w:rsidR="001C10C3" w:rsidRDefault="00B61831">
      <w:pPr>
        <w:pStyle w:val="EstiloPreguntas"/>
        <w:numPr>
          <w:ilvl w:val="0"/>
          <w:numId w:val="10"/>
        </w:numPr>
        <w:divId w:val="1"/>
        <w:rPr>
          <w:noProof/>
        </w:rPr>
      </w:pPr>
      <w:r>
        <w:rPr>
          <w:noProof/>
        </w:rPr>
        <w:t>No está sujeto a la normativa de protección de datos personales.</w:t>
      </w:r>
    </w:p>
    <w:p w14:paraId="5899F157" w14:textId="77777777" w:rsidR="001C10C3" w:rsidRDefault="00B61831">
      <w:pPr>
        <w:pStyle w:val="EstiloPreguntas"/>
        <w:numPr>
          <w:ilvl w:val="0"/>
          <w:numId w:val="10"/>
        </w:numPr>
        <w:spacing w:afterAutospacing="1"/>
        <w:divId w:val="1"/>
        <w:rPr>
          <w:noProof/>
        </w:rPr>
      </w:pPr>
      <w:r>
        <w:rPr>
          <w:noProof/>
        </w:rPr>
        <w:t>Se puede tratar sin consentimiento porque está grabado en papel.</w:t>
      </w:r>
    </w:p>
    <w:p w14:paraId="5899F158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7. </w:t>
      </w:r>
      <w:r>
        <w:rPr>
          <w:noProof/>
        </w:rPr>
        <w:t>¿Qué tienen en común el phishing, el sexting y el ciberacoso?</w:t>
      </w:r>
    </w:p>
    <w:p w14:paraId="5899F159" w14:textId="77777777" w:rsidR="001C10C3" w:rsidRDefault="00B61831">
      <w:pPr>
        <w:pStyle w:val="EstiloPreguntas"/>
        <w:numPr>
          <w:ilvl w:val="0"/>
          <w:numId w:val="11"/>
        </w:numPr>
        <w:spacing w:beforeAutospacing="1"/>
        <w:divId w:val="1"/>
        <w:rPr>
          <w:noProof/>
        </w:rPr>
      </w:pPr>
      <w:r>
        <w:rPr>
          <w:noProof/>
        </w:rPr>
        <w:t>Que son delitos contra menores de edad.</w:t>
      </w:r>
    </w:p>
    <w:p w14:paraId="5899F15A" w14:textId="77777777" w:rsidR="001C10C3" w:rsidRDefault="00B61831">
      <w:pPr>
        <w:pStyle w:val="EstiloPreguntas"/>
        <w:numPr>
          <w:ilvl w:val="0"/>
          <w:numId w:val="11"/>
        </w:numPr>
        <w:divId w:val="1"/>
        <w:rPr>
          <w:noProof/>
        </w:rPr>
      </w:pPr>
      <w:r>
        <w:rPr>
          <w:noProof/>
        </w:rPr>
        <w:t>Que son delitos de violencia de género.</w:t>
      </w:r>
    </w:p>
    <w:p w14:paraId="5899F15B" w14:textId="77777777" w:rsidR="001C10C3" w:rsidRPr="005D5DDF" w:rsidRDefault="00B61831">
      <w:pPr>
        <w:pStyle w:val="EstiloPreguntas"/>
        <w:numPr>
          <w:ilvl w:val="0"/>
          <w:numId w:val="11"/>
        </w:numPr>
        <w:divId w:val="1"/>
        <w:rPr>
          <w:noProof/>
          <w:highlight w:val="yellow"/>
        </w:rPr>
      </w:pPr>
      <w:r w:rsidRPr="005D5DDF">
        <w:rPr>
          <w:noProof/>
          <w:highlight w:val="yellow"/>
        </w:rPr>
        <w:t>Que son delitos informáticos.</w:t>
      </w:r>
    </w:p>
    <w:p w14:paraId="5899F15C" w14:textId="77777777" w:rsidR="001C10C3" w:rsidRDefault="00B61831">
      <w:pPr>
        <w:pStyle w:val="EstiloPreguntas"/>
        <w:numPr>
          <w:ilvl w:val="0"/>
          <w:numId w:val="11"/>
        </w:numPr>
        <w:spacing w:afterAutospacing="1"/>
        <w:divId w:val="1"/>
        <w:rPr>
          <w:noProof/>
        </w:rPr>
      </w:pPr>
      <w:r>
        <w:rPr>
          <w:noProof/>
        </w:rPr>
        <w:t>Que son delitos contra las personas jurídicas.</w:t>
      </w:r>
    </w:p>
    <w:p w14:paraId="5899F15D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8. </w:t>
      </w:r>
      <w:r>
        <w:rPr>
          <w:noProof/>
        </w:rPr>
        <w:t>El principio de transparencia debe conllevar, concretamente:</w:t>
      </w:r>
    </w:p>
    <w:p w14:paraId="5899F15E" w14:textId="77777777" w:rsidR="001C10C3" w:rsidRDefault="00B61831">
      <w:pPr>
        <w:pStyle w:val="EstiloPreguntas"/>
        <w:numPr>
          <w:ilvl w:val="0"/>
          <w:numId w:val="12"/>
        </w:numPr>
        <w:spacing w:beforeAutospacing="1"/>
        <w:divId w:val="1"/>
        <w:rPr>
          <w:noProof/>
        </w:rPr>
      </w:pPr>
      <w:r>
        <w:rPr>
          <w:noProof/>
        </w:rPr>
        <w:t>Organización clara y estructurada de los datos personales en los sistemas informáticos.</w:t>
      </w:r>
    </w:p>
    <w:p w14:paraId="5899F15F" w14:textId="77777777" w:rsidR="001C10C3" w:rsidRDefault="00B61831">
      <w:pPr>
        <w:pStyle w:val="EstiloPreguntas"/>
        <w:numPr>
          <w:ilvl w:val="0"/>
          <w:numId w:val="12"/>
        </w:numPr>
        <w:divId w:val="1"/>
        <w:rPr>
          <w:noProof/>
        </w:rPr>
      </w:pPr>
      <w:r>
        <w:rPr>
          <w:noProof/>
        </w:rPr>
        <w:t>El tratamiento de los datos personales adecuados, pertinentes y limitados al mínimo necesario en relación a los fines para los que se traten.</w:t>
      </w:r>
    </w:p>
    <w:p w14:paraId="5899F160" w14:textId="77777777" w:rsidR="001C10C3" w:rsidRPr="005D5DDF" w:rsidRDefault="00B61831">
      <w:pPr>
        <w:pStyle w:val="EstiloPreguntas"/>
        <w:numPr>
          <w:ilvl w:val="0"/>
          <w:numId w:val="12"/>
        </w:numPr>
        <w:divId w:val="1"/>
        <w:rPr>
          <w:noProof/>
          <w:highlight w:val="yellow"/>
        </w:rPr>
      </w:pPr>
      <w:r w:rsidRPr="005D5DDF">
        <w:rPr>
          <w:noProof/>
          <w:highlight w:val="yellow"/>
        </w:rPr>
        <w:t>Políticas transparentes que deben ser fácilmente accesibles y descriptivas del tratamiento de datos personales y del ejercicio de los derechos de los interesados.</w:t>
      </w:r>
    </w:p>
    <w:p w14:paraId="5899F161" w14:textId="77777777" w:rsidR="001C10C3" w:rsidRDefault="00B61831">
      <w:pPr>
        <w:pStyle w:val="EstiloPreguntas"/>
        <w:numPr>
          <w:ilvl w:val="0"/>
          <w:numId w:val="12"/>
        </w:numPr>
        <w:spacing w:afterAutospacing="1"/>
        <w:divId w:val="1"/>
        <w:rPr>
          <w:noProof/>
        </w:rPr>
      </w:pPr>
      <w:r>
        <w:rPr>
          <w:noProof/>
        </w:rPr>
        <w:t>Un deber de diligencia por parte del responsable del fichero en el cumplimiento de la normativa.</w:t>
      </w:r>
    </w:p>
    <w:p w14:paraId="5899F162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9. </w:t>
      </w:r>
      <w:r>
        <w:rPr>
          <w:noProof/>
        </w:rPr>
        <w:t>Un responsable del tratamiento es:</w:t>
      </w:r>
    </w:p>
    <w:p w14:paraId="5899F163" w14:textId="77777777" w:rsidR="001C10C3" w:rsidRDefault="00B61831">
      <w:pPr>
        <w:pStyle w:val="EstiloPreguntas"/>
        <w:numPr>
          <w:ilvl w:val="0"/>
          <w:numId w:val="13"/>
        </w:numPr>
        <w:spacing w:beforeAutospacing="1"/>
        <w:divId w:val="1"/>
        <w:rPr>
          <w:noProof/>
        </w:rPr>
      </w:pPr>
      <w:r>
        <w:rPr>
          <w:noProof/>
        </w:rPr>
        <w:t>La persona que decide sobre qué datos se compran y se venden de la empresa.</w:t>
      </w:r>
    </w:p>
    <w:p w14:paraId="5899F164" w14:textId="77777777" w:rsidR="001C10C3" w:rsidRDefault="00B61831">
      <w:pPr>
        <w:pStyle w:val="EstiloPreguntas"/>
        <w:numPr>
          <w:ilvl w:val="0"/>
          <w:numId w:val="13"/>
        </w:numPr>
        <w:divId w:val="1"/>
        <w:rPr>
          <w:noProof/>
        </w:rPr>
      </w:pPr>
      <w:r>
        <w:rPr>
          <w:noProof/>
        </w:rPr>
        <w:t>La persona jurídica o física que almacena los datos.</w:t>
      </w:r>
    </w:p>
    <w:p w14:paraId="5899F165" w14:textId="77777777" w:rsidR="001C10C3" w:rsidRPr="00B64D2F" w:rsidRDefault="00B61831">
      <w:pPr>
        <w:pStyle w:val="EstiloPreguntas"/>
        <w:numPr>
          <w:ilvl w:val="0"/>
          <w:numId w:val="13"/>
        </w:numPr>
        <w:divId w:val="1"/>
        <w:rPr>
          <w:noProof/>
          <w:highlight w:val="yellow"/>
        </w:rPr>
      </w:pPr>
      <w:r w:rsidRPr="00B64D2F">
        <w:rPr>
          <w:noProof/>
          <w:highlight w:val="yellow"/>
        </w:rPr>
        <w:t>La persona jurídica o física que decide sobre los fines y los medios del tratamiento.</w:t>
      </w:r>
    </w:p>
    <w:p w14:paraId="5899F166" w14:textId="77777777" w:rsidR="001C10C3" w:rsidRPr="00B64D2F" w:rsidRDefault="00B61831">
      <w:pPr>
        <w:pStyle w:val="EstiloPreguntas"/>
        <w:numPr>
          <w:ilvl w:val="0"/>
          <w:numId w:val="13"/>
        </w:numPr>
        <w:spacing w:afterAutospacing="1"/>
        <w:divId w:val="1"/>
        <w:rPr>
          <w:noProof/>
        </w:rPr>
      </w:pPr>
      <w:r w:rsidRPr="00B64D2F">
        <w:rPr>
          <w:noProof/>
        </w:rPr>
        <w:t>La persona física o jurídica que decide que datos se compran o venden de la empresa.</w:t>
      </w:r>
    </w:p>
    <w:p w14:paraId="5899F167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lastRenderedPageBreak/>
        <w:br/>
      </w:r>
      <w:r>
        <w:rPr>
          <w:b/>
          <w:noProof/>
        </w:rPr>
        <w:t xml:space="preserve">10. </w:t>
      </w:r>
      <w:r>
        <w:rPr>
          <w:noProof/>
        </w:rPr>
        <w:t>Cuando se otorga la posibilidad de manejar el software sin adquirir más derechos que los de la reproducción y ejecución del software, nos referimos a:</w:t>
      </w:r>
    </w:p>
    <w:p w14:paraId="5899F168" w14:textId="77777777" w:rsidR="001C10C3" w:rsidRDefault="00B61831">
      <w:pPr>
        <w:pStyle w:val="EstiloPreguntas"/>
        <w:numPr>
          <w:ilvl w:val="0"/>
          <w:numId w:val="14"/>
        </w:numPr>
        <w:spacing w:beforeAutospacing="1"/>
        <w:divId w:val="1"/>
        <w:rPr>
          <w:noProof/>
        </w:rPr>
      </w:pPr>
      <w:r>
        <w:rPr>
          <w:noProof/>
        </w:rPr>
        <w:t>Transmisión de software.</w:t>
      </w:r>
    </w:p>
    <w:p w14:paraId="5899F169" w14:textId="77777777" w:rsidR="001C10C3" w:rsidRDefault="00B61831">
      <w:pPr>
        <w:pStyle w:val="EstiloPreguntas"/>
        <w:numPr>
          <w:ilvl w:val="0"/>
          <w:numId w:val="14"/>
        </w:numPr>
        <w:divId w:val="1"/>
        <w:rPr>
          <w:noProof/>
        </w:rPr>
      </w:pPr>
      <w:r>
        <w:rPr>
          <w:noProof/>
        </w:rPr>
        <w:t>Cesión de derechos de software.</w:t>
      </w:r>
    </w:p>
    <w:p w14:paraId="5899F16A" w14:textId="77777777" w:rsidR="001C10C3" w:rsidRDefault="00B61831">
      <w:pPr>
        <w:pStyle w:val="EstiloPreguntas"/>
        <w:numPr>
          <w:ilvl w:val="0"/>
          <w:numId w:val="14"/>
        </w:numPr>
        <w:divId w:val="1"/>
        <w:rPr>
          <w:noProof/>
        </w:rPr>
      </w:pPr>
      <w:r>
        <w:rPr>
          <w:noProof/>
        </w:rPr>
        <w:t>Cesión de derechos de comercialización del software.</w:t>
      </w:r>
    </w:p>
    <w:p w14:paraId="5899F16B" w14:textId="77777777" w:rsidR="001C10C3" w:rsidRPr="0063034D" w:rsidRDefault="00B61831">
      <w:pPr>
        <w:pStyle w:val="EstiloPreguntas"/>
        <w:numPr>
          <w:ilvl w:val="0"/>
          <w:numId w:val="14"/>
        </w:numPr>
        <w:spacing w:afterAutospacing="1"/>
        <w:divId w:val="1"/>
        <w:rPr>
          <w:noProof/>
          <w:highlight w:val="yellow"/>
        </w:rPr>
      </w:pPr>
      <w:r w:rsidRPr="0063034D">
        <w:rPr>
          <w:noProof/>
          <w:highlight w:val="yellow"/>
        </w:rPr>
        <w:t>Licencia de derechos de uso de software.</w:t>
      </w:r>
    </w:p>
    <w:p w14:paraId="5899F16C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11. </w:t>
      </w:r>
      <w:r>
        <w:rPr>
          <w:noProof/>
        </w:rPr>
        <w:t>¿De qué será responsable el prestador de servicios de la sociedad de la información respecto a lo que se publica en el foro que administra?</w:t>
      </w:r>
    </w:p>
    <w:p w14:paraId="5899F16D" w14:textId="77777777" w:rsidR="001C10C3" w:rsidRPr="0063034D" w:rsidRDefault="00B61831">
      <w:pPr>
        <w:pStyle w:val="EstiloPreguntas"/>
        <w:numPr>
          <w:ilvl w:val="0"/>
          <w:numId w:val="15"/>
        </w:numPr>
        <w:spacing w:beforeAutospacing="1"/>
        <w:divId w:val="1"/>
        <w:rPr>
          <w:noProof/>
          <w:highlight w:val="yellow"/>
        </w:rPr>
      </w:pPr>
      <w:r w:rsidRPr="0063034D">
        <w:rPr>
          <w:noProof/>
          <w:highlight w:val="yellow"/>
        </w:rPr>
        <w:t>De lo que se publica en el foro si lo mantiene sabiendo que es contenido ilícito.</w:t>
      </w:r>
    </w:p>
    <w:p w14:paraId="5899F16E" w14:textId="77777777" w:rsidR="001C10C3" w:rsidRDefault="00B61831">
      <w:pPr>
        <w:pStyle w:val="EstiloPreguntas"/>
        <w:numPr>
          <w:ilvl w:val="0"/>
          <w:numId w:val="15"/>
        </w:numPr>
        <w:divId w:val="1"/>
        <w:rPr>
          <w:noProof/>
        </w:rPr>
      </w:pPr>
      <w:r>
        <w:rPr>
          <w:noProof/>
        </w:rPr>
        <w:t>De todo lo que se publica en el foro.</w:t>
      </w:r>
    </w:p>
    <w:p w14:paraId="5899F16F" w14:textId="77777777" w:rsidR="001C10C3" w:rsidRDefault="00B61831">
      <w:pPr>
        <w:pStyle w:val="EstiloPreguntas"/>
        <w:numPr>
          <w:ilvl w:val="0"/>
          <w:numId w:val="15"/>
        </w:numPr>
        <w:divId w:val="1"/>
        <w:rPr>
          <w:noProof/>
        </w:rPr>
      </w:pPr>
      <w:r>
        <w:rPr>
          <w:noProof/>
        </w:rPr>
        <w:t>De todo lo se publica en el foro si lo mantiene y no tiene identificados a los que lo publican.</w:t>
      </w:r>
    </w:p>
    <w:p w14:paraId="5899F170" w14:textId="77777777" w:rsidR="001C10C3" w:rsidRDefault="00B61831">
      <w:pPr>
        <w:pStyle w:val="EstiloPreguntas"/>
        <w:numPr>
          <w:ilvl w:val="0"/>
          <w:numId w:val="15"/>
        </w:numPr>
        <w:spacing w:afterAutospacing="1"/>
        <w:divId w:val="1"/>
        <w:rPr>
          <w:noProof/>
        </w:rPr>
      </w:pPr>
      <w:r>
        <w:rPr>
          <w:noProof/>
        </w:rPr>
        <w:t>De verificar la identidad de todos los usuarios del foro.</w:t>
      </w:r>
    </w:p>
    <w:p w14:paraId="5899F171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12. </w:t>
      </w:r>
      <w:r>
        <w:rPr>
          <w:noProof/>
        </w:rPr>
        <w:t>El servicio de la sociedad de la información de comercio electrónico de material deportivo:</w:t>
      </w:r>
    </w:p>
    <w:p w14:paraId="5899F172" w14:textId="77777777" w:rsidR="001C10C3" w:rsidRDefault="00B61831">
      <w:pPr>
        <w:pStyle w:val="EstiloPreguntas"/>
        <w:numPr>
          <w:ilvl w:val="0"/>
          <w:numId w:val="16"/>
        </w:numPr>
        <w:spacing w:beforeAutospacing="1"/>
        <w:divId w:val="1"/>
        <w:rPr>
          <w:noProof/>
        </w:rPr>
      </w:pPr>
      <w:r>
        <w:rPr>
          <w:noProof/>
        </w:rPr>
        <w:t>No requiere ninguna autorización para prestarse.</w:t>
      </w:r>
    </w:p>
    <w:p w14:paraId="5899F173" w14:textId="77777777" w:rsidR="001C10C3" w:rsidRDefault="00B61831">
      <w:pPr>
        <w:pStyle w:val="EstiloPreguntas"/>
        <w:numPr>
          <w:ilvl w:val="0"/>
          <w:numId w:val="16"/>
        </w:numPr>
        <w:divId w:val="1"/>
        <w:rPr>
          <w:noProof/>
        </w:rPr>
      </w:pPr>
      <w:r>
        <w:rPr>
          <w:noProof/>
        </w:rPr>
        <w:t>Requiere autorización administrativa pero no civil.</w:t>
      </w:r>
    </w:p>
    <w:p w14:paraId="5899F174" w14:textId="77777777" w:rsidR="001C10C3" w:rsidRDefault="00B61831">
      <w:pPr>
        <w:pStyle w:val="EstiloPreguntas"/>
        <w:numPr>
          <w:ilvl w:val="0"/>
          <w:numId w:val="16"/>
        </w:numPr>
        <w:divId w:val="1"/>
        <w:rPr>
          <w:noProof/>
        </w:rPr>
      </w:pPr>
      <w:r>
        <w:rPr>
          <w:noProof/>
        </w:rPr>
        <w:t>Debe autorizarse por el organismo pertinente.</w:t>
      </w:r>
    </w:p>
    <w:p w14:paraId="5899F175" w14:textId="77777777" w:rsidR="001C10C3" w:rsidRPr="0063034D" w:rsidRDefault="00B61831">
      <w:pPr>
        <w:pStyle w:val="EstiloPreguntas"/>
        <w:numPr>
          <w:ilvl w:val="0"/>
          <w:numId w:val="16"/>
        </w:numPr>
        <w:spacing w:afterAutospacing="1"/>
        <w:divId w:val="1"/>
        <w:rPr>
          <w:noProof/>
          <w:highlight w:val="yellow"/>
        </w:rPr>
      </w:pPr>
      <w:r w:rsidRPr="0063034D">
        <w:rPr>
          <w:noProof/>
          <w:highlight w:val="yellow"/>
        </w:rPr>
        <w:t>Se debe prestar por una entidad certificada en servicios de la sociedad de la información.</w:t>
      </w:r>
    </w:p>
    <w:p w14:paraId="5899F176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13. </w:t>
      </w:r>
      <w:r>
        <w:rPr>
          <w:noProof/>
        </w:rPr>
        <w:t>Si se solicita un derecho de acceso:</w:t>
      </w:r>
    </w:p>
    <w:p w14:paraId="5899F177" w14:textId="77777777" w:rsidR="001C10C3" w:rsidRDefault="00B61831">
      <w:pPr>
        <w:pStyle w:val="EstiloPreguntas"/>
        <w:numPr>
          <w:ilvl w:val="0"/>
          <w:numId w:val="17"/>
        </w:numPr>
        <w:spacing w:beforeAutospacing="1"/>
        <w:divId w:val="1"/>
        <w:rPr>
          <w:noProof/>
        </w:rPr>
      </w:pPr>
      <w:r>
        <w:rPr>
          <w:noProof/>
        </w:rPr>
        <w:t>No se puede solicitar ya otro derecho hasta que transcurran 12 meses o se hayan modificado los datos.</w:t>
      </w:r>
    </w:p>
    <w:p w14:paraId="5899F178" w14:textId="77777777" w:rsidR="001C10C3" w:rsidRPr="000415F7" w:rsidRDefault="00B61831">
      <w:pPr>
        <w:pStyle w:val="EstiloPreguntas"/>
        <w:numPr>
          <w:ilvl w:val="0"/>
          <w:numId w:val="17"/>
        </w:numPr>
        <w:divId w:val="1"/>
        <w:rPr>
          <w:noProof/>
          <w:highlight w:val="yellow"/>
        </w:rPr>
      </w:pPr>
      <w:r w:rsidRPr="000415F7">
        <w:rPr>
          <w:noProof/>
          <w:highlight w:val="yellow"/>
        </w:rPr>
        <w:t>Se debe aportar un documento que acredite la identidad o representación, salvo que el destinatario ya tenga acreditada la identidad.</w:t>
      </w:r>
    </w:p>
    <w:p w14:paraId="5899F179" w14:textId="77777777" w:rsidR="001C10C3" w:rsidRDefault="00B61831">
      <w:pPr>
        <w:pStyle w:val="EstiloPreguntas"/>
        <w:numPr>
          <w:ilvl w:val="0"/>
          <w:numId w:val="17"/>
        </w:numPr>
        <w:divId w:val="1"/>
        <w:rPr>
          <w:noProof/>
        </w:rPr>
      </w:pPr>
      <w:r>
        <w:rPr>
          <w:noProof/>
        </w:rPr>
        <w:t>Se debe solicitar en soporte electrónico si los datos solicitados se recabaron en soporte electrónico.</w:t>
      </w:r>
    </w:p>
    <w:p w14:paraId="5899F17A" w14:textId="77777777" w:rsidR="001C10C3" w:rsidRDefault="00B61831">
      <w:pPr>
        <w:pStyle w:val="EstiloPreguntas"/>
        <w:numPr>
          <w:ilvl w:val="0"/>
          <w:numId w:val="17"/>
        </w:numPr>
        <w:spacing w:afterAutospacing="1"/>
        <w:divId w:val="1"/>
        <w:rPr>
          <w:noProof/>
        </w:rPr>
      </w:pPr>
      <w:r>
        <w:rPr>
          <w:noProof/>
        </w:rPr>
        <w:t>Se debe solicitar en el formulario elaborado por el destinatario del derecho publicado en su página web</w:t>
      </w:r>
    </w:p>
    <w:p w14:paraId="5899F17B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14. </w:t>
      </w:r>
      <w:r>
        <w:rPr>
          <w:noProof/>
        </w:rPr>
        <w:t>¿Cuáles son las entidades que expiden certificados que vinculan los datos de verificación de firma con un firmante determinado?</w:t>
      </w:r>
    </w:p>
    <w:p w14:paraId="5899F17C" w14:textId="77777777" w:rsidR="001C10C3" w:rsidRDefault="00B61831">
      <w:pPr>
        <w:pStyle w:val="EstiloPreguntas"/>
        <w:numPr>
          <w:ilvl w:val="0"/>
          <w:numId w:val="18"/>
        </w:numPr>
        <w:spacing w:beforeAutospacing="1"/>
        <w:divId w:val="1"/>
        <w:rPr>
          <w:noProof/>
        </w:rPr>
      </w:pPr>
      <w:r>
        <w:rPr>
          <w:noProof/>
        </w:rPr>
        <w:t>Los prestadores de servicios de verificación.</w:t>
      </w:r>
    </w:p>
    <w:p w14:paraId="5899F17D" w14:textId="77777777" w:rsidR="001C10C3" w:rsidRDefault="00B61831">
      <w:pPr>
        <w:pStyle w:val="EstiloPreguntas"/>
        <w:numPr>
          <w:ilvl w:val="0"/>
          <w:numId w:val="18"/>
        </w:numPr>
        <w:divId w:val="1"/>
        <w:rPr>
          <w:noProof/>
        </w:rPr>
      </w:pPr>
      <w:r>
        <w:rPr>
          <w:noProof/>
        </w:rPr>
        <w:t>Los prestadores de servicios de intermediación.</w:t>
      </w:r>
    </w:p>
    <w:p w14:paraId="5899F17E" w14:textId="77777777" w:rsidR="001C10C3" w:rsidRPr="007B3889" w:rsidRDefault="00B61831">
      <w:pPr>
        <w:pStyle w:val="EstiloPreguntas"/>
        <w:numPr>
          <w:ilvl w:val="0"/>
          <w:numId w:val="18"/>
        </w:numPr>
        <w:divId w:val="1"/>
        <w:rPr>
          <w:noProof/>
          <w:highlight w:val="yellow"/>
        </w:rPr>
      </w:pPr>
      <w:r w:rsidRPr="007B3889">
        <w:rPr>
          <w:noProof/>
          <w:highlight w:val="yellow"/>
        </w:rPr>
        <w:t>Los prestadores de servicios de certificación.</w:t>
      </w:r>
    </w:p>
    <w:p w14:paraId="5899F17F" w14:textId="77777777" w:rsidR="001C10C3" w:rsidRDefault="00B61831">
      <w:pPr>
        <w:pStyle w:val="EstiloPreguntas"/>
        <w:numPr>
          <w:ilvl w:val="0"/>
          <w:numId w:val="18"/>
        </w:numPr>
        <w:spacing w:afterAutospacing="1"/>
        <w:divId w:val="1"/>
        <w:rPr>
          <w:noProof/>
        </w:rPr>
      </w:pPr>
      <w:r>
        <w:rPr>
          <w:noProof/>
        </w:rPr>
        <w:t>Los prestadores de servicios de la sociedad de la información.</w:t>
      </w:r>
    </w:p>
    <w:p w14:paraId="5899F180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15. </w:t>
      </w:r>
      <w:r>
        <w:rPr>
          <w:noProof/>
        </w:rPr>
        <w:t>El derecho sui generis:</w:t>
      </w:r>
    </w:p>
    <w:p w14:paraId="5899F181" w14:textId="77777777" w:rsidR="001C10C3" w:rsidRPr="007B3889" w:rsidRDefault="00B61831">
      <w:pPr>
        <w:pStyle w:val="EstiloPreguntas"/>
        <w:numPr>
          <w:ilvl w:val="0"/>
          <w:numId w:val="19"/>
        </w:numPr>
        <w:spacing w:beforeAutospacing="1"/>
        <w:divId w:val="1"/>
        <w:rPr>
          <w:noProof/>
          <w:highlight w:val="yellow"/>
        </w:rPr>
      </w:pPr>
      <w:r w:rsidRPr="007B3889">
        <w:rPr>
          <w:noProof/>
          <w:highlight w:val="yellow"/>
        </w:rPr>
        <w:lastRenderedPageBreak/>
        <w:t>Tiene en cuenta el esfuerzo de la estructuración y recopilación de los contenidos de la base de datos.</w:t>
      </w:r>
    </w:p>
    <w:p w14:paraId="5899F182" w14:textId="77777777" w:rsidR="001C10C3" w:rsidRDefault="00B61831">
      <w:pPr>
        <w:pStyle w:val="EstiloPreguntas"/>
        <w:numPr>
          <w:ilvl w:val="0"/>
          <w:numId w:val="19"/>
        </w:numPr>
        <w:divId w:val="1"/>
        <w:rPr>
          <w:noProof/>
        </w:rPr>
      </w:pPr>
      <w:r>
        <w:rPr>
          <w:noProof/>
        </w:rPr>
        <w:t>Tiene en cuenta la génesis de la base de datos.</w:t>
      </w:r>
    </w:p>
    <w:p w14:paraId="5899F183" w14:textId="77777777" w:rsidR="001C10C3" w:rsidRDefault="00B61831">
      <w:pPr>
        <w:pStyle w:val="EstiloPreguntas"/>
        <w:numPr>
          <w:ilvl w:val="0"/>
          <w:numId w:val="19"/>
        </w:numPr>
        <w:divId w:val="1"/>
        <w:rPr>
          <w:noProof/>
        </w:rPr>
      </w:pPr>
      <w:r>
        <w:rPr>
          <w:noProof/>
        </w:rPr>
        <w:t>Tiene en cuenta la creación de los contenidos incluidos en la base de datos.</w:t>
      </w:r>
    </w:p>
    <w:p w14:paraId="5899F184" w14:textId="77777777" w:rsidR="001C10C3" w:rsidRDefault="00B61831">
      <w:pPr>
        <w:pStyle w:val="EstiloPreguntas"/>
        <w:numPr>
          <w:ilvl w:val="0"/>
          <w:numId w:val="19"/>
        </w:numPr>
        <w:spacing w:afterAutospacing="1"/>
        <w:divId w:val="1"/>
        <w:rPr>
          <w:noProof/>
        </w:rPr>
      </w:pPr>
      <w:r>
        <w:rPr>
          <w:noProof/>
        </w:rPr>
        <w:t>Tiene en cuenta la originalidad de los contenidos incluidos en la base de datos.</w:t>
      </w:r>
    </w:p>
    <w:p w14:paraId="5899F185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16. </w:t>
      </w:r>
      <w:r>
        <w:rPr>
          <w:noProof/>
        </w:rPr>
        <w:t>¿Qué entiendes por un servicio de intermediación?</w:t>
      </w:r>
    </w:p>
    <w:p w14:paraId="5899F186" w14:textId="77777777" w:rsidR="001C10C3" w:rsidRDefault="00B61831">
      <w:pPr>
        <w:pStyle w:val="EstiloPreguntas"/>
        <w:numPr>
          <w:ilvl w:val="0"/>
          <w:numId w:val="20"/>
        </w:numPr>
        <w:spacing w:beforeAutospacing="1"/>
        <w:divId w:val="1"/>
        <w:rPr>
          <w:noProof/>
        </w:rPr>
      </w:pPr>
      <w:r>
        <w:rPr>
          <w:noProof/>
        </w:rPr>
        <w:t>El servicio prestado por un responsable que intermedia en la recogida de los datos personales.</w:t>
      </w:r>
    </w:p>
    <w:p w14:paraId="5899F187" w14:textId="77777777" w:rsidR="001C10C3" w:rsidRDefault="00B61831">
      <w:pPr>
        <w:pStyle w:val="EstiloPreguntas"/>
        <w:numPr>
          <w:ilvl w:val="0"/>
          <w:numId w:val="20"/>
        </w:numPr>
        <w:divId w:val="1"/>
        <w:rPr>
          <w:noProof/>
        </w:rPr>
      </w:pPr>
      <w:r>
        <w:rPr>
          <w:noProof/>
        </w:rPr>
        <w:t>El servicio prestado por el notario en la relación entre las partes.</w:t>
      </w:r>
    </w:p>
    <w:p w14:paraId="5899F188" w14:textId="77777777" w:rsidR="001C10C3" w:rsidRDefault="00B61831">
      <w:pPr>
        <w:pStyle w:val="EstiloPreguntas"/>
        <w:numPr>
          <w:ilvl w:val="0"/>
          <w:numId w:val="20"/>
        </w:numPr>
        <w:divId w:val="1"/>
        <w:rPr>
          <w:noProof/>
        </w:rPr>
      </w:pPr>
      <w:r>
        <w:rPr>
          <w:noProof/>
        </w:rPr>
        <w:t>Una operación electrónica donde interviene un intermediario a la hora de contratar el servicio o producto.</w:t>
      </w:r>
    </w:p>
    <w:p w14:paraId="5899F189" w14:textId="77777777" w:rsidR="001C10C3" w:rsidRPr="008E2AFE" w:rsidRDefault="00B61831">
      <w:pPr>
        <w:pStyle w:val="EstiloPreguntas"/>
        <w:numPr>
          <w:ilvl w:val="0"/>
          <w:numId w:val="20"/>
        </w:numPr>
        <w:spacing w:afterAutospacing="1"/>
        <w:divId w:val="1"/>
        <w:rPr>
          <w:noProof/>
          <w:highlight w:val="yellow"/>
        </w:rPr>
      </w:pPr>
      <w:r w:rsidRPr="008E2AFE">
        <w:rPr>
          <w:noProof/>
          <w:highlight w:val="yellow"/>
        </w:rPr>
        <w:t>Un servicio de la sociedad de la información por el que se presta otro servicio de la sociedad de la información.</w:t>
      </w:r>
    </w:p>
    <w:p w14:paraId="5899F18A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17. </w:t>
      </w:r>
      <w:r>
        <w:rPr>
          <w:noProof/>
        </w:rPr>
        <w:t>La firma electrónica equiparable en juicio a la manuscrita es la:</w:t>
      </w:r>
    </w:p>
    <w:p w14:paraId="5899F18B" w14:textId="77777777" w:rsidR="001C10C3" w:rsidRPr="008E2AFE" w:rsidRDefault="00B61831">
      <w:pPr>
        <w:pStyle w:val="EstiloPreguntas"/>
        <w:numPr>
          <w:ilvl w:val="0"/>
          <w:numId w:val="21"/>
        </w:numPr>
        <w:spacing w:beforeAutospacing="1"/>
        <w:divId w:val="1"/>
        <w:rPr>
          <w:noProof/>
          <w:highlight w:val="yellow"/>
        </w:rPr>
      </w:pPr>
      <w:r w:rsidRPr="008E2AFE">
        <w:rPr>
          <w:noProof/>
          <w:highlight w:val="yellow"/>
        </w:rPr>
        <w:t>Firma electrónica reconocida.</w:t>
      </w:r>
    </w:p>
    <w:p w14:paraId="5899F18C" w14:textId="77777777" w:rsidR="001C10C3" w:rsidRDefault="00B61831">
      <w:pPr>
        <w:pStyle w:val="EstiloPreguntas"/>
        <w:numPr>
          <w:ilvl w:val="0"/>
          <w:numId w:val="21"/>
        </w:numPr>
        <w:divId w:val="1"/>
        <w:rPr>
          <w:noProof/>
        </w:rPr>
      </w:pPr>
      <w:r>
        <w:rPr>
          <w:noProof/>
        </w:rPr>
        <w:t>Firma electrónica avanzada.</w:t>
      </w:r>
    </w:p>
    <w:p w14:paraId="5899F18D" w14:textId="77777777" w:rsidR="001C10C3" w:rsidRDefault="00B61831">
      <w:pPr>
        <w:pStyle w:val="EstiloPreguntas"/>
        <w:numPr>
          <w:ilvl w:val="0"/>
          <w:numId w:val="21"/>
        </w:numPr>
        <w:divId w:val="1"/>
        <w:rPr>
          <w:noProof/>
        </w:rPr>
      </w:pPr>
      <w:r>
        <w:rPr>
          <w:noProof/>
        </w:rPr>
        <w:t>Firma electrónica escaneada.</w:t>
      </w:r>
    </w:p>
    <w:p w14:paraId="5899F18E" w14:textId="77777777" w:rsidR="001C10C3" w:rsidRDefault="00B61831">
      <w:pPr>
        <w:pStyle w:val="EstiloPreguntas"/>
        <w:numPr>
          <w:ilvl w:val="0"/>
          <w:numId w:val="21"/>
        </w:numPr>
        <w:spacing w:afterAutospacing="1"/>
        <w:divId w:val="1"/>
        <w:rPr>
          <w:noProof/>
        </w:rPr>
      </w:pPr>
      <w:r>
        <w:rPr>
          <w:noProof/>
        </w:rPr>
        <w:t>Firma electrónica simple.</w:t>
      </w:r>
    </w:p>
    <w:p w14:paraId="5899F18F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18. </w:t>
      </w:r>
      <w:r>
        <w:rPr>
          <w:noProof/>
        </w:rPr>
        <w:t>¿Qué contrato de software requiere más condiciones, regulación y detalles?</w:t>
      </w:r>
    </w:p>
    <w:p w14:paraId="5899F190" w14:textId="77777777" w:rsidR="001C10C3" w:rsidRPr="008E2AFE" w:rsidRDefault="00B61831">
      <w:pPr>
        <w:pStyle w:val="EstiloPreguntas"/>
        <w:numPr>
          <w:ilvl w:val="0"/>
          <w:numId w:val="22"/>
        </w:numPr>
        <w:spacing w:beforeAutospacing="1"/>
        <w:divId w:val="1"/>
        <w:rPr>
          <w:noProof/>
          <w:highlight w:val="yellow"/>
        </w:rPr>
      </w:pPr>
      <w:r w:rsidRPr="008E2AFE">
        <w:rPr>
          <w:noProof/>
          <w:highlight w:val="yellow"/>
        </w:rPr>
        <w:t>Dependerá del número de usuarios que utilicen el software.</w:t>
      </w:r>
    </w:p>
    <w:p w14:paraId="5899F191" w14:textId="77777777" w:rsidR="001C10C3" w:rsidRDefault="00B61831">
      <w:pPr>
        <w:pStyle w:val="EstiloPreguntas"/>
        <w:numPr>
          <w:ilvl w:val="0"/>
          <w:numId w:val="22"/>
        </w:numPr>
        <w:divId w:val="1"/>
        <w:rPr>
          <w:noProof/>
        </w:rPr>
      </w:pPr>
      <w:r>
        <w:rPr>
          <w:noProof/>
        </w:rPr>
        <w:t>El contrato de software estándar.</w:t>
      </w:r>
    </w:p>
    <w:p w14:paraId="5899F192" w14:textId="77777777" w:rsidR="001C10C3" w:rsidRDefault="00B61831">
      <w:pPr>
        <w:pStyle w:val="EstiloPreguntas"/>
        <w:numPr>
          <w:ilvl w:val="0"/>
          <w:numId w:val="22"/>
        </w:numPr>
        <w:divId w:val="1"/>
        <w:rPr>
          <w:noProof/>
        </w:rPr>
      </w:pPr>
      <w:r>
        <w:rPr>
          <w:noProof/>
        </w:rPr>
        <w:t>El contrato para la realización de un software libre.</w:t>
      </w:r>
    </w:p>
    <w:p w14:paraId="5899F193" w14:textId="77777777" w:rsidR="001C10C3" w:rsidRDefault="00B61831">
      <w:pPr>
        <w:pStyle w:val="EstiloPreguntas"/>
        <w:numPr>
          <w:ilvl w:val="0"/>
          <w:numId w:val="22"/>
        </w:numPr>
        <w:spacing w:afterAutospacing="1"/>
        <w:divId w:val="1"/>
        <w:rPr>
          <w:noProof/>
        </w:rPr>
      </w:pPr>
      <w:r>
        <w:rPr>
          <w:noProof/>
        </w:rPr>
        <w:t>El contrato de desarrollo a medida.</w:t>
      </w:r>
    </w:p>
    <w:p w14:paraId="5899F194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19. </w:t>
      </w:r>
      <w:r>
        <w:rPr>
          <w:noProof/>
        </w:rPr>
        <w:t>La protección de las obras con la propiedad intelectual:</w:t>
      </w:r>
    </w:p>
    <w:p w14:paraId="5899F195" w14:textId="77777777" w:rsidR="001C10C3" w:rsidRDefault="00B61831">
      <w:pPr>
        <w:pStyle w:val="EstiloPreguntas"/>
        <w:numPr>
          <w:ilvl w:val="0"/>
          <w:numId w:val="23"/>
        </w:numPr>
        <w:spacing w:beforeAutospacing="1"/>
        <w:divId w:val="1"/>
        <w:rPr>
          <w:noProof/>
        </w:rPr>
      </w:pPr>
      <w:r>
        <w:rPr>
          <w:noProof/>
        </w:rPr>
        <w:t>Perdura el tiempo que dura el soporte donde se plasma la obra.</w:t>
      </w:r>
    </w:p>
    <w:p w14:paraId="5899F196" w14:textId="77777777" w:rsidR="001C10C3" w:rsidRDefault="00B61831">
      <w:pPr>
        <w:pStyle w:val="EstiloPreguntas"/>
        <w:numPr>
          <w:ilvl w:val="0"/>
          <w:numId w:val="23"/>
        </w:numPr>
        <w:divId w:val="1"/>
        <w:rPr>
          <w:noProof/>
        </w:rPr>
      </w:pPr>
      <w:r>
        <w:rPr>
          <w:noProof/>
        </w:rPr>
        <w:t>Perdura el tiempo que dura la obra.</w:t>
      </w:r>
    </w:p>
    <w:p w14:paraId="5899F197" w14:textId="77777777" w:rsidR="001C10C3" w:rsidRPr="000415F7" w:rsidRDefault="00B61831">
      <w:pPr>
        <w:pStyle w:val="EstiloPreguntas"/>
        <w:numPr>
          <w:ilvl w:val="0"/>
          <w:numId w:val="23"/>
        </w:numPr>
        <w:divId w:val="1"/>
        <w:rPr>
          <w:noProof/>
          <w:highlight w:val="yellow"/>
        </w:rPr>
      </w:pPr>
      <w:r w:rsidRPr="000415F7">
        <w:rPr>
          <w:noProof/>
          <w:highlight w:val="yellow"/>
        </w:rPr>
        <w:t>Tiene un plazo de duración con respecto a la obra.</w:t>
      </w:r>
    </w:p>
    <w:p w14:paraId="5899F198" w14:textId="77777777" w:rsidR="001C10C3" w:rsidRDefault="00B61831">
      <w:pPr>
        <w:pStyle w:val="EstiloPreguntas"/>
        <w:numPr>
          <w:ilvl w:val="0"/>
          <w:numId w:val="23"/>
        </w:numPr>
        <w:spacing w:afterAutospacing="1"/>
        <w:divId w:val="1"/>
        <w:rPr>
          <w:noProof/>
        </w:rPr>
      </w:pPr>
      <w:r>
        <w:rPr>
          <w:noProof/>
        </w:rPr>
        <w:t>Tiene un plazo de duración con respecto al autor.</w:t>
      </w:r>
    </w:p>
    <w:p w14:paraId="5899F199" w14:textId="77777777" w:rsidR="001C10C3" w:rsidRDefault="00B61831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20. </w:t>
      </w:r>
      <w:r>
        <w:rPr>
          <w:noProof/>
        </w:rPr>
        <w:t>¿Las conductas realizadas, utilizando medios electrónicos para abusar o embaucar a un menor, con el fin de obtener material de contenido pornográfico se denomina?</w:t>
      </w:r>
    </w:p>
    <w:p w14:paraId="5899F19A" w14:textId="77777777" w:rsidR="001C10C3" w:rsidRPr="00B717E4" w:rsidRDefault="00B61831">
      <w:pPr>
        <w:pStyle w:val="EstiloPreguntas"/>
        <w:numPr>
          <w:ilvl w:val="0"/>
          <w:numId w:val="24"/>
        </w:numPr>
        <w:spacing w:beforeAutospacing="1"/>
        <w:divId w:val="1"/>
        <w:rPr>
          <w:noProof/>
          <w:highlight w:val="yellow"/>
        </w:rPr>
      </w:pPr>
      <w:r w:rsidRPr="00B717E4">
        <w:rPr>
          <w:noProof/>
          <w:highlight w:val="yellow"/>
        </w:rPr>
        <w:t>Sexting.</w:t>
      </w:r>
    </w:p>
    <w:p w14:paraId="5899F19B" w14:textId="77777777" w:rsidR="001C10C3" w:rsidRDefault="00B61831">
      <w:pPr>
        <w:pStyle w:val="EstiloPreguntas"/>
        <w:numPr>
          <w:ilvl w:val="0"/>
          <w:numId w:val="24"/>
        </w:numPr>
        <w:divId w:val="1"/>
        <w:rPr>
          <w:noProof/>
        </w:rPr>
      </w:pPr>
      <w:r>
        <w:rPr>
          <w:noProof/>
        </w:rPr>
        <w:t>Grooming.</w:t>
      </w:r>
    </w:p>
    <w:p w14:paraId="5899F19C" w14:textId="77777777" w:rsidR="001C10C3" w:rsidRDefault="00B61831">
      <w:pPr>
        <w:pStyle w:val="EstiloPreguntas"/>
        <w:numPr>
          <w:ilvl w:val="0"/>
          <w:numId w:val="24"/>
        </w:numPr>
        <w:divId w:val="1"/>
        <w:rPr>
          <w:noProof/>
        </w:rPr>
      </w:pPr>
      <w:r>
        <w:rPr>
          <w:noProof/>
        </w:rPr>
        <w:t>Child Grooming.</w:t>
      </w:r>
    </w:p>
    <w:p w14:paraId="5899F19D" w14:textId="77777777" w:rsidR="001C10C3" w:rsidRDefault="00B61831">
      <w:pPr>
        <w:pStyle w:val="EstiloPreguntas"/>
        <w:numPr>
          <w:ilvl w:val="0"/>
          <w:numId w:val="24"/>
        </w:numPr>
        <w:spacing w:afterAutospacing="1"/>
        <w:divId w:val="1"/>
        <w:rPr>
          <w:noProof/>
        </w:rPr>
      </w:pPr>
      <w:r>
        <w:rPr>
          <w:noProof/>
        </w:rPr>
        <w:t>Phising.</w:t>
      </w:r>
    </w:p>
    <w:p w14:paraId="5899F19E" w14:textId="77777777" w:rsidR="001C10C3" w:rsidRDefault="001C10C3">
      <w:pPr>
        <w:pStyle w:val="EstiloPreguntas"/>
        <w:pageBreakBefore/>
        <w:spacing w:beforeAutospacing="1" w:afterAutospacing="1"/>
        <w:divId w:val="1"/>
        <w:rPr>
          <w:noProof/>
        </w:rPr>
      </w:pPr>
    </w:p>
    <w:p w14:paraId="5899F19F" w14:textId="77777777" w:rsidR="001C10C3" w:rsidRDefault="001C10C3">
      <w:pPr>
        <w:pStyle w:val="EstiloPreguntas"/>
        <w:jc w:val="center"/>
        <w:divId w:val="1"/>
        <w:rPr>
          <w:noProof/>
        </w:rPr>
      </w:pPr>
    </w:p>
    <w:p w14:paraId="5899F1A0" w14:textId="77777777" w:rsidR="001C10C3" w:rsidRDefault="00B61831">
      <w:pPr>
        <w:pStyle w:val="Heading2"/>
        <w:spacing w:beforeAutospacing="1" w:afterAutospacing="1"/>
        <w:jc w:val="center"/>
        <w:divId w:val="1"/>
        <w:rPr>
          <w:noProof/>
        </w:rPr>
      </w:pPr>
      <w:r>
        <w:rPr>
          <w:rFonts w:eastAsia="Arial"/>
          <w:i w:val="0"/>
          <w:noProof/>
          <w:color w:val="000000"/>
          <w:sz w:val="36"/>
        </w:rPr>
        <w:t>PLANTILLA DE RESPUESTAS</w:t>
      </w:r>
    </w:p>
    <w:tbl>
      <w:tblPr>
        <w:tblW w:w="5000" w:type="pct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Look w:val="0600" w:firstRow="0" w:lastRow="0" w:firstColumn="0" w:lastColumn="0" w:noHBand="1" w:noVBand="1"/>
      </w:tblPr>
      <w:tblGrid>
        <w:gridCol w:w="5210"/>
        <w:gridCol w:w="1303"/>
        <w:gridCol w:w="1303"/>
        <w:gridCol w:w="1303"/>
        <w:gridCol w:w="1303"/>
      </w:tblGrid>
      <w:tr w:rsidR="001C10C3" w14:paraId="5899F1A6" w14:textId="77777777">
        <w:trPr>
          <w:divId w:val="22"/>
          <w:jc w:val="center"/>
        </w:trPr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A1" w14:textId="77777777" w:rsidR="001C10C3" w:rsidRDefault="00B61831">
            <w:pPr>
              <w:pStyle w:val="SpireTableThStyle88924720-e668-485f-9e37-f5dbde66667e"/>
              <w:shd w:val="clear" w:color="auto" w:fill="E0E0E0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Preguntas / Opciones</w:t>
            </w:r>
          </w:p>
        </w:tc>
        <w:tc>
          <w:tcPr>
            <w:tcW w:w="33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A2" w14:textId="77777777" w:rsidR="001C10C3" w:rsidRDefault="00B61831">
            <w:pPr>
              <w:pStyle w:val="SpireTableThStyle08c41ca0-1e66-4774-98c8-dcf80a8a58aa"/>
              <w:shd w:val="clear" w:color="auto" w:fill="E0E0E0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</w:t>
            </w:r>
          </w:p>
        </w:tc>
        <w:tc>
          <w:tcPr>
            <w:tcW w:w="33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A3" w14:textId="77777777" w:rsidR="001C10C3" w:rsidRDefault="00B61831">
            <w:pPr>
              <w:pStyle w:val="SpireTableThStyle4c3df45d-9dfa-4165-8a20-ecd31035ee55"/>
              <w:shd w:val="clear" w:color="auto" w:fill="E0E0E0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2</w:t>
            </w:r>
          </w:p>
        </w:tc>
        <w:tc>
          <w:tcPr>
            <w:tcW w:w="33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A4" w14:textId="77777777" w:rsidR="001C10C3" w:rsidRDefault="00B61831">
            <w:pPr>
              <w:pStyle w:val="SpireTableThStyle8c472c9a-6d6d-466a-94ed-86cc1cb4851e"/>
              <w:shd w:val="clear" w:color="auto" w:fill="E0E0E0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3</w:t>
            </w:r>
          </w:p>
        </w:tc>
        <w:tc>
          <w:tcPr>
            <w:tcW w:w="33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A5" w14:textId="77777777" w:rsidR="001C10C3" w:rsidRDefault="00B61831">
            <w:pPr>
              <w:pStyle w:val="SpireTableThStyledd287e33-de4a-4c57-a1cf-781d60794569"/>
              <w:shd w:val="clear" w:color="auto" w:fill="E0E0E0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4</w:t>
            </w:r>
          </w:p>
        </w:tc>
      </w:tr>
      <w:tr w:rsidR="001C10C3" w14:paraId="5899F1AC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A7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A8" w14:textId="77777777" w:rsidR="001C10C3" w:rsidRDefault="001C10C3">
            <w:pPr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A9" w14:textId="59247FB2" w:rsidR="001C10C3" w:rsidRPr="000415F7" w:rsidRDefault="000415F7" w:rsidP="000415F7">
            <w:pPr>
              <w:jc w:val="center"/>
              <w:rPr>
                <w:b/>
                <w:bCs/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AA" w14:textId="77777777" w:rsidR="001C10C3" w:rsidRDefault="001C10C3">
            <w:pPr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AB" w14:textId="77777777" w:rsidR="001C10C3" w:rsidRDefault="001C10C3">
            <w:pPr>
              <w:rPr>
                <w:noProof/>
              </w:rPr>
            </w:pPr>
          </w:p>
        </w:tc>
      </w:tr>
      <w:tr w:rsidR="001C10C3" w14:paraId="5899F1B2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AD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2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AE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AF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B0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B1" w14:textId="09672843" w:rsidR="001C10C3" w:rsidRDefault="000415F7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</w:tr>
      <w:tr w:rsidR="001C10C3" w14:paraId="5899F1B8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B3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3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B4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B5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B6" w14:textId="360F534C" w:rsidR="001C10C3" w:rsidRDefault="00313ADE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B7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1BE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B9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4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BA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BB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BC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BD" w14:textId="3D903262" w:rsidR="001C10C3" w:rsidRDefault="00561062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</w:tr>
      <w:tr w:rsidR="001C10C3" w14:paraId="5899F1C4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BF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5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0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1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2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3" w14:textId="4984B288" w:rsidR="001C10C3" w:rsidRDefault="002E4CD6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</w:tr>
      <w:tr w:rsidR="001C10C3" w14:paraId="5899F1CA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C5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6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C6" w14:textId="26C5312E" w:rsidR="001C10C3" w:rsidRDefault="00DA2940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C7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C8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C9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1D0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CB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7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C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D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E" w14:textId="4716C276" w:rsidR="001C10C3" w:rsidRDefault="003356EF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CF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1D6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D1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8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D2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D3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D4" w14:textId="41D7DF3E" w:rsidR="001C10C3" w:rsidRDefault="00B64D2F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D5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1DC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D7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9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D8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D9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DA" w14:textId="119C2FFB" w:rsidR="001C10C3" w:rsidRDefault="00B64D2F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DB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1E2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DD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10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DE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DF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E0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E1" w14:textId="2FE97D96" w:rsidR="001C10C3" w:rsidRDefault="00B64D2F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</w:tr>
      <w:tr w:rsidR="001C10C3" w14:paraId="5899F1E8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E3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11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E4" w14:textId="2B83AF52" w:rsidR="001C10C3" w:rsidRDefault="00B64D2F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E5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E6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E7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1EE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E9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12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EA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EB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EC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ED" w14:textId="74AC9988" w:rsidR="001C10C3" w:rsidRDefault="009D180A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</w:tr>
      <w:tr w:rsidR="001C10C3" w14:paraId="5899F1F4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EF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13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0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1" w14:textId="18013FA0" w:rsidR="001C10C3" w:rsidRDefault="00CD1227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2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3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1FA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F5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14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F6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F7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F8" w14:textId="7D754FEF" w:rsidR="001C10C3" w:rsidRDefault="007C0215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1F9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200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1FB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15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C" w14:textId="003EBD94" w:rsidR="001C10C3" w:rsidRDefault="00516904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D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E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1FF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206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201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16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02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03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04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05" w14:textId="42CE8606" w:rsidR="001C10C3" w:rsidRDefault="00DB28CC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</w:tr>
      <w:tr w:rsidR="001C10C3" w14:paraId="5899F20C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207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17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08" w14:textId="02B7DA89" w:rsidR="001C10C3" w:rsidRDefault="00F93FA9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09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0A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0B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212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20D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18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0E" w14:textId="41C18E0C" w:rsidR="001C10C3" w:rsidRDefault="004956EE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0F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10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11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218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213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lastRenderedPageBreak/>
              <w:t>19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14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15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16" w14:textId="21079C0F" w:rsidR="001C10C3" w:rsidRDefault="00B64D2F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</w:tcPr>
          <w:p w14:paraId="5899F217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  <w:tr w:rsidR="001C10C3" w14:paraId="5899F21E" w14:textId="77777777">
        <w:trPr>
          <w:divId w:val="22"/>
          <w:trHeight w:val="675"/>
          <w:jc w:val="center"/>
        </w:trPr>
        <w:tc>
          <w:tcPr>
            <w:tcW w:w="135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0E0E0"/>
            <w:vAlign w:val="center"/>
          </w:tcPr>
          <w:p w14:paraId="5899F219" w14:textId="77777777" w:rsidR="001C10C3" w:rsidRDefault="00B61831">
            <w:pPr>
              <w:pStyle w:val="EstiloPreguntas"/>
              <w:shd w:val="clear" w:color="auto" w:fill="E0E0E0"/>
              <w:jc w:val="center"/>
              <w:rPr>
                <w:noProof/>
              </w:rPr>
            </w:pPr>
            <w:r>
              <w:rPr>
                <w:noProof/>
                <w:shd w:val="clear" w:color="auto" w:fill="E0E0E0"/>
              </w:rPr>
              <w:t>20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1A" w14:textId="75E9AFBB" w:rsidR="001C10C3" w:rsidRDefault="00B64D2F" w:rsidP="00CB5B8E">
            <w:pPr>
              <w:jc w:val="center"/>
              <w:rPr>
                <w:noProof/>
              </w:rPr>
            </w:pPr>
            <w:r w:rsidRPr="000415F7">
              <w:rPr>
                <w:b/>
                <w:bCs/>
                <w:noProof/>
              </w:rPr>
              <w:t>X</w:t>
            </w: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1B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1C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  <w:tc>
          <w:tcPr>
            <w:tcW w:w="6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AEAEA"/>
            <w:vAlign w:val="center"/>
          </w:tcPr>
          <w:p w14:paraId="5899F21D" w14:textId="77777777" w:rsidR="001C10C3" w:rsidRDefault="001C10C3" w:rsidP="00CB5B8E">
            <w:pPr>
              <w:jc w:val="center"/>
              <w:rPr>
                <w:noProof/>
              </w:rPr>
            </w:pPr>
          </w:p>
        </w:tc>
      </w:tr>
    </w:tbl>
    <w:p w14:paraId="5899F21F" w14:textId="77777777" w:rsidR="001C10C3" w:rsidRDefault="001C10C3">
      <w:pPr>
        <w:pStyle w:val="EstiloPreguntas"/>
        <w:pageBreakBefore/>
        <w:spacing w:beforeAutospacing="1" w:afterAutospacing="1"/>
        <w:divId w:val="1"/>
        <w:rPr>
          <w:noProof/>
        </w:rPr>
      </w:pPr>
    </w:p>
    <w:sectPr w:rsidR="001C10C3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A595" w14:textId="77777777" w:rsidR="00E47CC7" w:rsidRDefault="00E47CC7">
      <w:r>
        <w:separator/>
      </w:r>
    </w:p>
  </w:endnote>
  <w:endnote w:type="continuationSeparator" w:id="0">
    <w:p w14:paraId="0AA01274" w14:textId="77777777" w:rsidR="00E47CC7" w:rsidRDefault="00E4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F220" w14:textId="77777777" w:rsidR="001C10C3" w:rsidRDefault="00E47CC7">
    <w:pPr>
      <w:pStyle w:val="EstiloPie"/>
    </w:pPr>
    <w:r>
      <w:rPr>
        <w:noProof/>
      </w:rPr>
      <w:pict w14:anchorId="5899F222">
        <v:rect id="_x0000_i1025" alt="" style="width:468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5899F221" w14:textId="77777777" w:rsidR="001C10C3" w:rsidRDefault="00B61831">
    <w:pPr>
      <w:pStyle w:val="EstiloPie"/>
      <w:spacing w:beforeAutospacing="1" w:afterAutospacing="1"/>
    </w:pPr>
    <w:r>
      <w:t>Código de examen: 10067867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E9284" w14:textId="77777777" w:rsidR="00E47CC7" w:rsidRDefault="00E47CC7">
      <w:r>
        <w:separator/>
      </w:r>
    </w:p>
  </w:footnote>
  <w:footnote w:type="continuationSeparator" w:id="0">
    <w:p w14:paraId="49E5E78F" w14:textId="77777777" w:rsidR="00E47CC7" w:rsidRDefault="00E47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116"/>
    <w:multiLevelType w:val="multilevel"/>
    <w:tmpl w:val="9CBA3754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3835E03"/>
    <w:multiLevelType w:val="multilevel"/>
    <w:tmpl w:val="BC7466C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4FB4226"/>
    <w:multiLevelType w:val="multilevel"/>
    <w:tmpl w:val="C2ACCA0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8597A27"/>
    <w:multiLevelType w:val="multilevel"/>
    <w:tmpl w:val="0B308A5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102930F2"/>
    <w:multiLevelType w:val="multilevel"/>
    <w:tmpl w:val="DE02A2A4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121C5F53"/>
    <w:multiLevelType w:val="multilevel"/>
    <w:tmpl w:val="6B30A68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24C00C1B"/>
    <w:multiLevelType w:val="multilevel"/>
    <w:tmpl w:val="535203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3DE11CFA"/>
    <w:multiLevelType w:val="multilevel"/>
    <w:tmpl w:val="BB729DB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3FB13B37"/>
    <w:multiLevelType w:val="multilevel"/>
    <w:tmpl w:val="BF36EFD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407A4216"/>
    <w:multiLevelType w:val="multilevel"/>
    <w:tmpl w:val="34D09E54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419A6D24"/>
    <w:multiLevelType w:val="multilevel"/>
    <w:tmpl w:val="862A87F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448A18E1"/>
    <w:multiLevelType w:val="multilevel"/>
    <w:tmpl w:val="2ACC5360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4AE62AE7"/>
    <w:multiLevelType w:val="multilevel"/>
    <w:tmpl w:val="3E3E256C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50C1523A"/>
    <w:multiLevelType w:val="multilevel"/>
    <w:tmpl w:val="7EFAB26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5126733A"/>
    <w:multiLevelType w:val="multilevel"/>
    <w:tmpl w:val="79EAA874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 w15:restartNumberingAfterBreak="0">
    <w:nsid w:val="5215421E"/>
    <w:multiLevelType w:val="multilevel"/>
    <w:tmpl w:val="6DD6179E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62E82D3F"/>
    <w:multiLevelType w:val="multilevel"/>
    <w:tmpl w:val="F2AC3A62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 w15:restartNumberingAfterBreak="0">
    <w:nsid w:val="68524E9B"/>
    <w:multiLevelType w:val="multilevel"/>
    <w:tmpl w:val="D1B6D034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6F13778D"/>
    <w:multiLevelType w:val="multilevel"/>
    <w:tmpl w:val="64DCCC5E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6FDA5F5C"/>
    <w:multiLevelType w:val="multilevel"/>
    <w:tmpl w:val="2A58BE80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" w15:restartNumberingAfterBreak="0">
    <w:nsid w:val="727C3D7E"/>
    <w:multiLevelType w:val="multilevel"/>
    <w:tmpl w:val="B80AD52C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 w15:restartNumberingAfterBreak="0">
    <w:nsid w:val="732828B0"/>
    <w:multiLevelType w:val="multilevel"/>
    <w:tmpl w:val="45E820A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" w15:restartNumberingAfterBreak="0">
    <w:nsid w:val="788A1BC8"/>
    <w:multiLevelType w:val="multilevel"/>
    <w:tmpl w:val="15441D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 w15:restartNumberingAfterBreak="0">
    <w:nsid w:val="7940505B"/>
    <w:multiLevelType w:val="multilevel"/>
    <w:tmpl w:val="F3C45D6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0"/>
  </w:num>
  <w:num w:numId="5">
    <w:abstractNumId w:val="12"/>
  </w:num>
  <w:num w:numId="6">
    <w:abstractNumId w:val="21"/>
  </w:num>
  <w:num w:numId="7">
    <w:abstractNumId w:val="13"/>
  </w:num>
  <w:num w:numId="8">
    <w:abstractNumId w:val="9"/>
  </w:num>
  <w:num w:numId="9">
    <w:abstractNumId w:val="11"/>
  </w:num>
  <w:num w:numId="10">
    <w:abstractNumId w:val="19"/>
  </w:num>
  <w:num w:numId="11">
    <w:abstractNumId w:val="16"/>
  </w:num>
  <w:num w:numId="12">
    <w:abstractNumId w:val="5"/>
  </w:num>
  <w:num w:numId="13">
    <w:abstractNumId w:val="4"/>
  </w:num>
  <w:num w:numId="14">
    <w:abstractNumId w:val="22"/>
  </w:num>
  <w:num w:numId="15">
    <w:abstractNumId w:val="14"/>
  </w:num>
  <w:num w:numId="16">
    <w:abstractNumId w:val="0"/>
  </w:num>
  <w:num w:numId="17">
    <w:abstractNumId w:val="3"/>
  </w:num>
  <w:num w:numId="18">
    <w:abstractNumId w:val="1"/>
  </w:num>
  <w:num w:numId="19">
    <w:abstractNumId w:val="17"/>
  </w:num>
  <w:num w:numId="20">
    <w:abstractNumId w:val="2"/>
  </w:num>
  <w:num w:numId="21">
    <w:abstractNumId w:val="20"/>
  </w:num>
  <w:num w:numId="22">
    <w:abstractNumId w:val="8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0C3"/>
    <w:rsid w:val="000415F7"/>
    <w:rsid w:val="000B4701"/>
    <w:rsid w:val="001C10C3"/>
    <w:rsid w:val="002E4CD6"/>
    <w:rsid w:val="00313ADE"/>
    <w:rsid w:val="003356EF"/>
    <w:rsid w:val="004956EE"/>
    <w:rsid w:val="00516904"/>
    <w:rsid w:val="00561062"/>
    <w:rsid w:val="005D5DDF"/>
    <w:rsid w:val="0063034D"/>
    <w:rsid w:val="006E1710"/>
    <w:rsid w:val="007744A3"/>
    <w:rsid w:val="007B3889"/>
    <w:rsid w:val="007C0215"/>
    <w:rsid w:val="008E2AFE"/>
    <w:rsid w:val="00982B76"/>
    <w:rsid w:val="009D180A"/>
    <w:rsid w:val="00B61831"/>
    <w:rsid w:val="00B64D2F"/>
    <w:rsid w:val="00B717E4"/>
    <w:rsid w:val="00CB5B8E"/>
    <w:rsid w:val="00CD1227"/>
    <w:rsid w:val="00DA2940"/>
    <w:rsid w:val="00DB28CC"/>
    <w:rsid w:val="00E47CC7"/>
    <w:rsid w:val="00E86455"/>
    <w:rsid w:val="00EE236E"/>
    <w:rsid w:val="00F93FA9"/>
    <w:rsid w:val="00F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99F108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reTableThStyle59376e98-2968-427a-a32d-7db60b650a76">
    <w:name w:val="SpireTableThStyle59376e98-2968-427a-a32d-7db60b650a76"/>
    <w:basedOn w:val="Normal"/>
    <w:qFormat/>
    <w:pPr>
      <w:jc w:val="center"/>
    </w:pPr>
    <w:rPr>
      <w:b/>
    </w:rPr>
  </w:style>
  <w:style w:type="paragraph" w:customStyle="1" w:styleId="SpireTableThStyle3d0a6dc0-aa01-4f5a-9922-b7e704f2c063">
    <w:name w:val="SpireTableThStyle3d0a6dc0-aa01-4f5a-9922-b7e704f2c063"/>
    <w:basedOn w:val="Normal"/>
    <w:qFormat/>
    <w:pPr>
      <w:jc w:val="center"/>
    </w:pPr>
    <w:rPr>
      <w:b/>
    </w:rPr>
  </w:style>
  <w:style w:type="paragraph" w:customStyle="1" w:styleId="SpireTableThStyle1120d153-f3df-40f9-bd9b-5e3a980103b1">
    <w:name w:val="SpireTableThStyle1120d153-f3df-40f9-bd9b-5e3a980103b1"/>
    <w:basedOn w:val="Normal"/>
    <w:qFormat/>
    <w:pPr>
      <w:jc w:val="center"/>
    </w:pPr>
    <w:rPr>
      <w:b/>
    </w:rPr>
  </w:style>
  <w:style w:type="paragraph" w:customStyle="1" w:styleId="SpireTableThStyle7f63b072-9e38-4890-9016-1ad785c336ef">
    <w:name w:val="SpireTableThStyle7f63b072-9e38-4890-9016-1ad785c336ef"/>
    <w:basedOn w:val="Normal"/>
    <w:qFormat/>
    <w:pPr>
      <w:jc w:val="center"/>
    </w:pPr>
    <w:rPr>
      <w:b/>
    </w:rPr>
  </w:style>
  <w:style w:type="paragraph" w:customStyle="1" w:styleId="SpireTableThStylef1cbf495-0810-4a55-a0e3-fda5966ae8d5">
    <w:name w:val="SpireTableThStylef1cbf495-0810-4a55-a0e3-fda5966ae8d5"/>
    <w:basedOn w:val="Normal"/>
    <w:qFormat/>
    <w:pPr>
      <w:jc w:val="center"/>
    </w:pPr>
    <w:rPr>
      <w:b/>
    </w:rPr>
  </w:style>
  <w:style w:type="paragraph" w:customStyle="1" w:styleId="SpireTableThStyle20f594c3-4714-4b63-a7a4-de8f13bbc1cc">
    <w:name w:val="SpireTableThStyle20f594c3-4714-4b63-a7a4-de8f13bbc1cc"/>
    <w:basedOn w:val="Normal"/>
    <w:qFormat/>
    <w:pPr>
      <w:jc w:val="center"/>
    </w:pPr>
    <w:rPr>
      <w:b/>
    </w:rPr>
  </w:style>
  <w:style w:type="paragraph" w:customStyle="1" w:styleId="SpireTableThStyle0e62cec8-5064-4474-b6f8-5dc8ddbc502d">
    <w:name w:val="SpireTableThStyle0e62cec8-5064-4474-b6f8-5dc8ddbc502d"/>
    <w:basedOn w:val="Normal"/>
    <w:qFormat/>
    <w:pPr>
      <w:jc w:val="center"/>
    </w:pPr>
    <w:rPr>
      <w:b/>
    </w:rPr>
  </w:style>
  <w:style w:type="paragraph" w:customStyle="1" w:styleId="SpireTableThStyled26c8677-0068-4f22-abb0-7a2254d28a70">
    <w:name w:val="SpireTableThStyled26c8677-0068-4f22-abb0-7a2254d28a70"/>
    <w:basedOn w:val="Normal"/>
    <w:qFormat/>
    <w:pPr>
      <w:jc w:val="center"/>
    </w:pPr>
    <w:rPr>
      <w:b/>
    </w:rPr>
  </w:style>
  <w:style w:type="paragraph" w:customStyle="1" w:styleId="SpireTableThStyle63cc34a1-0bdf-45d8-9cf9-03cd5aafee8a">
    <w:name w:val="SpireTableThStyle63cc34a1-0bdf-45d8-9cf9-03cd5aafee8a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SpireTableThStyle88924720-e668-485f-9e37-f5dbde66667e">
    <w:name w:val="SpireTableThStyle88924720-e668-485f-9e37-f5dbde66667e"/>
    <w:basedOn w:val="Normal"/>
    <w:qFormat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pireTableThStyle08c41ca0-1e66-4774-98c8-dcf80a8a58aa">
    <w:name w:val="SpireTableThStyle08c41ca0-1e66-4774-98c8-dcf80a8a58aa"/>
    <w:basedOn w:val="Normal"/>
    <w:qFormat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pireTableThStyle4c3df45d-9dfa-4165-8a20-ecd31035ee55">
    <w:name w:val="SpireTableThStyle4c3df45d-9dfa-4165-8a20-ecd31035ee55"/>
    <w:basedOn w:val="Normal"/>
    <w:qFormat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pireTableThStyle8c472c9a-6d6d-466a-94ed-86cc1cb4851e">
    <w:name w:val="SpireTableThStyle8c472c9a-6d6d-466a-94ed-86cc1cb4851e"/>
    <w:basedOn w:val="Normal"/>
    <w:qFormat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pireTableThStyledd287e33-de4a-4c57-a1cf-781d60794569">
    <w:name w:val="SpireTableThStyledd287e33-de4a-4c57-a1cf-781d60794569"/>
    <w:basedOn w:val="Normal"/>
    <w:qFormat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74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Dario Vinueza</cp:lastModifiedBy>
  <cp:revision>17</cp:revision>
  <dcterms:created xsi:type="dcterms:W3CDTF">2022-01-27T19:11:00Z</dcterms:created>
  <dcterms:modified xsi:type="dcterms:W3CDTF">2022-02-19T19:41:00Z</dcterms:modified>
</cp:coreProperties>
</file>