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7BBBE7FA" w14:textId="534035AC" w:rsidR="00053D71" w:rsidRDefault="00EB02F7" w:rsidP="00472B27">
      <w:pPr>
        <w:jc w:val="left"/>
        <w:rPr>
          <w:color w:val="0098CD"/>
          <w:sz w:val="40"/>
          <w:szCs w:val="40"/>
        </w:rPr>
      </w:pPr>
      <w:r w:rsidRPr="00EB02F7">
        <w:rPr>
          <w:color w:val="0098CD"/>
          <w:sz w:val="40"/>
          <w:szCs w:val="40"/>
        </w:rPr>
        <w:t>Actividad Grupal: Evaluación heurística</w:t>
      </w:r>
    </w:p>
    <w:p w14:paraId="6157E658" w14:textId="77777777" w:rsidR="00EB02F7" w:rsidRDefault="00EB02F7" w:rsidP="00472B27">
      <w:pPr>
        <w:jc w:val="left"/>
        <w:rPr>
          <w:rFonts w:cs="UnitOT-Light"/>
          <w:szCs w:val="22"/>
        </w:rPr>
      </w:pPr>
    </w:p>
    <w:p w14:paraId="5E5C16CD" w14:textId="27FA61D0" w:rsidR="00B42170" w:rsidRPr="00053D71" w:rsidRDefault="00053D71" w:rsidP="00B42170">
      <w:pPr>
        <w:rPr>
          <w:b/>
          <w:bCs/>
        </w:rPr>
      </w:pPr>
      <w:r w:rsidRPr="00053D71">
        <w:rPr>
          <w:b/>
          <w:bCs/>
        </w:rPr>
        <w:t>Objetivos</w:t>
      </w:r>
    </w:p>
    <w:p w14:paraId="0DE39AF4" w14:textId="77777777" w:rsidR="00B42170" w:rsidRDefault="00B42170" w:rsidP="00B42170">
      <w:pPr>
        <w:rPr>
          <w:b/>
        </w:rPr>
      </w:pPr>
    </w:p>
    <w:p w14:paraId="3BBE00C7" w14:textId="77777777" w:rsidR="00053D71" w:rsidRPr="00053D71" w:rsidRDefault="00053D71" w:rsidP="00053D71">
      <w:pPr>
        <w:rPr>
          <w:bCs/>
        </w:rPr>
      </w:pPr>
      <w:r w:rsidRPr="00053D71">
        <w:rPr>
          <w:bCs/>
        </w:rPr>
        <w:t>Con esta actividad se conseguirá:</w:t>
      </w:r>
    </w:p>
    <w:p w14:paraId="303B92B8" w14:textId="2473A165" w:rsidR="00EB02F7" w:rsidRPr="00EB02F7" w:rsidRDefault="00EB02F7" w:rsidP="00EB02F7">
      <w:pPr>
        <w:pStyle w:val="Prrafodelista"/>
        <w:numPr>
          <w:ilvl w:val="0"/>
          <w:numId w:val="37"/>
        </w:numPr>
        <w:rPr>
          <w:bCs/>
        </w:rPr>
      </w:pPr>
      <w:r w:rsidRPr="00EB02F7">
        <w:rPr>
          <w:bCs/>
        </w:rPr>
        <w:t>Aprender a valorar la usabilidad de una página web</w:t>
      </w:r>
      <w:r>
        <w:rPr>
          <w:bCs/>
        </w:rPr>
        <w:t>.</w:t>
      </w:r>
      <w:r w:rsidRPr="00EB02F7">
        <w:rPr>
          <w:bCs/>
        </w:rPr>
        <w:t xml:space="preserve"> </w:t>
      </w:r>
    </w:p>
    <w:p w14:paraId="78787A0B" w14:textId="03037557" w:rsidR="00EB02F7" w:rsidRPr="00EB02F7" w:rsidRDefault="00EB02F7" w:rsidP="00EB02F7">
      <w:pPr>
        <w:pStyle w:val="Prrafodelista"/>
        <w:numPr>
          <w:ilvl w:val="0"/>
          <w:numId w:val="37"/>
        </w:numPr>
        <w:rPr>
          <w:bCs/>
        </w:rPr>
      </w:pPr>
      <w:r w:rsidRPr="00EB02F7">
        <w:rPr>
          <w:bCs/>
        </w:rPr>
        <w:t>Comprender la necesidad del proceso de evaluación a la hora de diseñar una aplicación</w:t>
      </w:r>
      <w:r>
        <w:rPr>
          <w:bCs/>
        </w:rPr>
        <w:t>.</w:t>
      </w:r>
    </w:p>
    <w:p w14:paraId="40EEE774" w14:textId="36B92F52" w:rsidR="00EB02F7" w:rsidRPr="00EB02F7" w:rsidRDefault="00EB02F7" w:rsidP="00EB02F7">
      <w:pPr>
        <w:pStyle w:val="Prrafodelista"/>
        <w:numPr>
          <w:ilvl w:val="0"/>
          <w:numId w:val="37"/>
        </w:numPr>
        <w:rPr>
          <w:bCs/>
        </w:rPr>
      </w:pPr>
      <w:r w:rsidRPr="00EB02F7">
        <w:rPr>
          <w:bCs/>
        </w:rPr>
        <w:t>Conocer y aplicar los principios básicos de la evaluación heurística</w:t>
      </w:r>
      <w:r>
        <w:rPr>
          <w:bCs/>
        </w:rPr>
        <w:t>.</w:t>
      </w:r>
    </w:p>
    <w:p w14:paraId="28321B25" w14:textId="795936C7" w:rsidR="00EB02F7" w:rsidRPr="00EB02F7" w:rsidRDefault="00EB02F7" w:rsidP="00EB02F7">
      <w:pPr>
        <w:pStyle w:val="Prrafodelista"/>
        <w:numPr>
          <w:ilvl w:val="0"/>
          <w:numId w:val="37"/>
        </w:numPr>
        <w:rPr>
          <w:bCs/>
        </w:rPr>
      </w:pPr>
      <w:r w:rsidRPr="00EB02F7">
        <w:rPr>
          <w:bCs/>
        </w:rPr>
        <w:t>Aplicar una lista de principios heurísticos para evaluar la usabilidad de un sitio web</w:t>
      </w:r>
      <w:r>
        <w:rPr>
          <w:bCs/>
        </w:rPr>
        <w:t>.</w:t>
      </w:r>
    </w:p>
    <w:p w14:paraId="22CAEFBE" w14:textId="293D69F8" w:rsidR="00B42170" w:rsidRDefault="00B42170" w:rsidP="005E6742"/>
    <w:p w14:paraId="3A1D8A3C" w14:textId="1F79EC01" w:rsidR="00053D71" w:rsidRDefault="00053D71" w:rsidP="00053D71">
      <w:pPr>
        <w:pStyle w:val="TtuloApartado3"/>
      </w:pPr>
      <w:r>
        <w:t>Descripción</w:t>
      </w:r>
    </w:p>
    <w:p w14:paraId="235F9EE8" w14:textId="77777777" w:rsidR="00053D71" w:rsidRPr="00053D71" w:rsidRDefault="00053D71" w:rsidP="00053D71"/>
    <w:p w14:paraId="570C4A54" w14:textId="370A9405" w:rsidR="00EB02F7" w:rsidRDefault="00EB02F7" w:rsidP="00EB02F7">
      <w:r>
        <w:t xml:space="preserve">A partir de una lista de principios heurísticos proporcionada por el profesor de la asignatura se deberá evaluar la usabilidad de un sitio web mediante el método de la evaluación heurística. </w:t>
      </w:r>
    </w:p>
    <w:p w14:paraId="2BDD64A0" w14:textId="77777777" w:rsidR="00EB02F7" w:rsidRDefault="00EB02F7" w:rsidP="00EB02F7"/>
    <w:p w14:paraId="0D8C58CD" w14:textId="66DC72BD" w:rsidR="00EB02F7" w:rsidRDefault="00EB02F7" w:rsidP="00EB02F7">
      <w:r>
        <w:t xml:space="preserve">Para la realización de la actividad, cada grupo deberá elegir un sitio web sobre el que realizará la evaluación. </w:t>
      </w:r>
      <w:r w:rsidRPr="00B21742">
        <w:t>Es importante señalar que a la hora de evaluar la actividad no se tratará de la misma forma un sitio web que esté manifiestamente mal que uno en el que los fallos de usabilidad sean menos evidentes.</w:t>
      </w:r>
      <w:r>
        <w:t xml:space="preserve"> </w:t>
      </w:r>
    </w:p>
    <w:p w14:paraId="322A9A3F" w14:textId="77777777" w:rsidR="00EB02F7" w:rsidRDefault="00EB02F7" w:rsidP="00EB02F7"/>
    <w:p w14:paraId="5C37739B" w14:textId="276C37B5" w:rsidR="00EB02F7" w:rsidRDefault="00EB02F7" w:rsidP="00EB02F7">
      <w:r>
        <w:t>También hay que tener en cuenta que la evaluación debe tener un espíritu crítico y centrarse más en los fallos que se detectan que en las bondades de la página.</w:t>
      </w:r>
    </w:p>
    <w:p w14:paraId="7DA1E5E7" w14:textId="1310BDCD" w:rsidR="00EB02F7" w:rsidRDefault="00EB02F7" w:rsidP="00EB02F7">
      <w:r>
        <w:br w:type="page"/>
      </w:r>
    </w:p>
    <w:p w14:paraId="565AF7EB" w14:textId="435E1640" w:rsidR="00EB02F7" w:rsidRDefault="00EB02F7" w:rsidP="00EB02F7">
      <w:r>
        <w:lastRenderedPageBreak/>
        <w:t>El resultado de la actividad será un informe de evaluación en el que conste:</w:t>
      </w:r>
    </w:p>
    <w:p w14:paraId="0B886C78" w14:textId="77777777" w:rsidR="00EB02F7" w:rsidRDefault="00EB02F7" w:rsidP="00EB02F7"/>
    <w:p w14:paraId="7AE5E0D0" w14:textId="77777777" w:rsidR="00EB02F7" w:rsidRDefault="00EB02F7" w:rsidP="00EB02F7">
      <w:pPr>
        <w:pStyle w:val="Prrafodelista"/>
        <w:numPr>
          <w:ilvl w:val="0"/>
          <w:numId w:val="39"/>
        </w:numPr>
      </w:pPr>
      <w:r>
        <w:t>URL del sitio web y fecha de la evaluación.</w:t>
      </w:r>
    </w:p>
    <w:p w14:paraId="5FEE81B9" w14:textId="77777777" w:rsidR="00EB02F7" w:rsidRDefault="00EB02F7" w:rsidP="00EB02F7">
      <w:pPr>
        <w:pStyle w:val="Prrafodelista"/>
        <w:numPr>
          <w:ilvl w:val="0"/>
          <w:numId w:val="39"/>
        </w:numPr>
      </w:pPr>
      <w:r>
        <w:t xml:space="preserve">Un apartado por cada principio heurístico evaluado </w:t>
      </w:r>
      <w:r w:rsidRPr="007E1BC1">
        <w:rPr>
          <w:b/>
        </w:rPr>
        <w:t>donde se hayan detectado errores</w:t>
      </w:r>
      <w:r>
        <w:t>.</w:t>
      </w:r>
    </w:p>
    <w:p w14:paraId="5BF38147" w14:textId="77777777" w:rsidR="00EB02F7" w:rsidRDefault="00EB02F7" w:rsidP="00EB02F7">
      <w:pPr>
        <w:pStyle w:val="Prrafodelista"/>
        <w:numPr>
          <w:ilvl w:val="0"/>
          <w:numId w:val="39"/>
        </w:numPr>
      </w:pPr>
      <w:r>
        <w:t>En cada apartado se explicará por qué se considera que no se ha cumplido el principio y su importancia para el tipo de página evaluada.</w:t>
      </w:r>
    </w:p>
    <w:p w14:paraId="27B3704A" w14:textId="77777777" w:rsidR="00EB02F7" w:rsidRDefault="00EB02F7" w:rsidP="00EB02F7">
      <w:pPr>
        <w:pStyle w:val="Prrafodelista"/>
        <w:numPr>
          <w:ilvl w:val="0"/>
          <w:numId w:val="39"/>
        </w:numPr>
      </w:pPr>
      <w:r>
        <w:t>Por cada apartado se incluirá también una propuesta de mejora.</w:t>
      </w:r>
    </w:p>
    <w:p w14:paraId="1770906B" w14:textId="77777777" w:rsidR="007B51F8" w:rsidRDefault="007B51F8" w:rsidP="007B51F8"/>
    <w:p w14:paraId="5FD8C4C1" w14:textId="182B2AFF" w:rsidR="00053D71" w:rsidRDefault="00053D71" w:rsidP="00053D71">
      <w:pPr>
        <w:pStyle w:val="TtuloApartado3"/>
      </w:pPr>
      <w:r>
        <w:t>Rúbrica</w:t>
      </w:r>
    </w:p>
    <w:p w14:paraId="76C3BB7D" w14:textId="4B1D4896" w:rsidR="00053D71" w:rsidRDefault="00053D71" w:rsidP="005E6742"/>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1682E284" w:rsidR="008A2D1A" w:rsidRPr="00774ACF" w:rsidRDefault="00EB02F7" w:rsidP="00774ACF">
            <w:pPr>
              <w:spacing w:line="240" w:lineRule="auto"/>
              <w:jc w:val="center"/>
              <w:rPr>
                <w:rFonts w:cs="UnitOT-Medi"/>
                <w:b w:val="0"/>
                <w:bCs w:val="0"/>
                <w:color w:val="FFFFFF" w:themeColor="background1"/>
                <w:sz w:val="22"/>
                <w:szCs w:val="22"/>
              </w:rPr>
            </w:pPr>
            <w:r w:rsidRPr="00EB02F7">
              <w:rPr>
                <w:rFonts w:cs="UnitOT-Medi"/>
                <w:b w:val="0"/>
                <w:bCs w:val="0"/>
                <w:color w:val="FFFFFF" w:themeColor="background1"/>
                <w:sz w:val="22"/>
                <w:szCs w:val="22"/>
              </w:rPr>
              <w:t>Evaluación heurística</w:t>
            </w: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EB02F7" w:rsidRPr="00EB02F7" w14:paraId="05F5F07F" w14:textId="77777777" w:rsidTr="00EB02F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EB02F7" w:rsidRPr="006069B6" w:rsidRDefault="00EB02F7" w:rsidP="00EB02F7">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23B217C6" w14:textId="6139582F" w:rsidR="00EB02F7" w:rsidRPr="00EB02F7" w:rsidRDefault="00EB02F7" w:rsidP="00EB02F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B02F7">
              <w:rPr>
                <w:sz w:val="20"/>
                <w:szCs w:val="20"/>
              </w:rPr>
              <w:t>Dificultad en la evaluación del sitio web elegido</w:t>
            </w:r>
            <w:r>
              <w:rPr>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3DE92BAB" w:rsidR="00EB02F7" w:rsidRPr="00EB02F7" w:rsidRDefault="00EB02F7" w:rsidP="00EB02F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B02F7">
              <w:rPr>
                <w:sz w:val="20"/>
                <w:szCs w:val="20"/>
              </w:rPr>
              <w:t>2</w:t>
            </w:r>
          </w:p>
        </w:tc>
        <w:tc>
          <w:tcPr>
            <w:tcW w:w="754" w:type="dxa"/>
            <w:tcBorders>
              <w:left w:val="single" w:sz="4" w:space="0" w:color="0098CD"/>
              <w:bottom w:val="single" w:sz="4" w:space="0" w:color="0098CD"/>
            </w:tcBorders>
            <w:shd w:val="clear" w:color="auto" w:fill="auto"/>
            <w:vAlign w:val="center"/>
          </w:tcPr>
          <w:p w14:paraId="7044441D" w14:textId="01418615" w:rsidR="00EB02F7" w:rsidRPr="00EB02F7" w:rsidRDefault="00EB02F7" w:rsidP="00EB02F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B02F7">
              <w:rPr>
                <w:sz w:val="20"/>
                <w:szCs w:val="20"/>
              </w:rPr>
              <w:t>20%</w:t>
            </w:r>
          </w:p>
        </w:tc>
      </w:tr>
      <w:tr w:rsidR="00EB02F7" w:rsidRPr="00EB02F7" w14:paraId="13E401C6" w14:textId="77777777" w:rsidTr="00EB02F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77777777" w:rsidR="00EB02F7" w:rsidRPr="006069B6" w:rsidRDefault="00EB02F7" w:rsidP="00EB02F7">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6FF8EC59" w:rsidR="00EB02F7" w:rsidRPr="00EB02F7" w:rsidRDefault="00EB02F7" w:rsidP="00EB02F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2F7">
              <w:rPr>
                <w:sz w:val="20"/>
                <w:szCs w:val="20"/>
              </w:rPr>
              <w:t>La estructura del documento de evaluación, separando cada principio heurístico</w:t>
            </w:r>
            <w:r>
              <w:rPr>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144DCB6B" w:rsidR="00EB02F7" w:rsidRPr="00EB02F7" w:rsidRDefault="00EB02F7" w:rsidP="00EB02F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2F7">
              <w:rPr>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0D90F511" w:rsidR="00EB02F7" w:rsidRPr="00EB02F7" w:rsidRDefault="00EB02F7" w:rsidP="00EB02F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2F7">
              <w:rPr>
                <w:sz w:val="20"/>
                <w:szCs w:val="20"/>
              </w:rPr>
              <w:t>10%</w:t>
            </w:r>
          </w:p>
        </w:tc>
      </w:tr>
      <w:tr w:rsidR="00EB02F7" w:rsidRPr="00EB02F7" w14:paraId="6CC97A7D" w14:textId="77777777" w:rsidTr="00EB02F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77777777" w:rsidR="00EB02F7" w:rsidRPr="006069B6" w:rsidRDefault="00EB02F7" w:rsidP="00EB02F7">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3B8FF40A" w:rsidR="00EB02F7" w:rsidRPr="00EB02F7" w:rsidRDefault="00EB02F7" w:rsidP="00EB02F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B02F7">
              <w:rPr>
                <w:sz w:val="20"/>
                <w:szCs w:val="20"/>
              </w:rPr>
              <w:t>La validez de los errores encontrados, su justificación e incidencia para el tipo de página evaluada</w:t>
            </w:r>
            <w:r>
              <w:rPr>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144C6E00" w:rsidR="00EB02F7" w:rsidRPr="00EB02F7" w:rsidRDefault="00EB02F7" w:rsidP="00EB02F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B02F7">
              <w:rPr>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400AE48E" w:rsidR="00EB02F7" w:rsidRPr="00EB02F7" w:rsidRDefault="00EB02F7" w:rsidP="00EB02F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B02F7">
              <w:rPr>
                <w:sz w:val="20"/>
                <w:szCs w:val="20"/>
              </w:rPr>
              <w:t>50%</w:t>
            </w:r>
          </w:p>
        </w:tc>
      </w:tr>
      <w:tr w:rsidR="00EB02F7" w:rsidRPr="00EB02F7" w14:paraId="2C8495D1" w14:textId="77777777" w:rsidTr="00EB02F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77777777" w:rsidR="00EB02F7" w:rsidRPr="006069B6" w:rsidRDefault="00EB02F7" w:rsidP="00EB02F7">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1C91F814" w:rsidR="00EB02F7" w:rsidRPr="00EB02F7" w:rsidRDefault="00EB02F7" w:rsidP="00EB02F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2F7">
              <w:rPr>
                <w:sz w:val="20"/>
                <w:szCs w:val="20"/>
              </w:rPr>
              <w:t>La presencia de propuesta de mejora para los errores encontrados</w:t>
            </w:r>
            <w:r>
              <w:rPr>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448415EB" w:rsidR="00EB02F7" w:rsidRPr="00EB02F7" w:rsidRDefault="00EB02F7" w:rsidP="00EB02F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2F7">
              <w:rPr>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192F7448" w:rsidR="00EB02F7" w:rsidRPr="00EB02F7" w:rsidRDefault="00EB02F7" w:rsidP="00EB02F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2F7">
              <w:rPr>
                <w:sz w:val="20"/>
                <w:szCs w:val="20"/>
              </w:rPr>
              <w:t>20%</w:t>
            </w:r>
          </w:p>
        </w:tc>
      </w:tr>
      <w:tr w:rsidR="007B51F8" w:rsidRPr="00053D71" w14:paraId="4DB75F63" w14:textId="77777777" w:rsidTr="007B5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7B51F8" w:rsidRPr="005B48C2" w:rsidRDefault="007B51F8" w:rsidP="007B51F8">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vAlign w:val="center"/>
          </w:tcPr>
          <w:p w14:paraId="6481FD8D" w14:textId="77777777" w:rsidR="007B51F8" w:rsidRPr="007B51F8" w:rsidRDefault="007B51F8" w:rsidP="007B51F8">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vAlign w:val="center"/>
          </w:tcPr>
          <w:p w14:paraId="69E8FE22" w14:textId="32B76F42" w:rsidR="007B51F8" w:rsidRPr="00EB02F7" w:rsidRDefault="007B51F8" w:rsidP="007B51F8">
            <w:pPr>
              <w:jc w:val="center"/>
              <w:cnfStyle w:val="000000100000" w:firstRow="0" w:lastRow="0" w:firstColumn="0" w:lastColumn="0" w:oddVBand="0" w:evenVBand="0" w:oddHBand="1" w:evenHBand="0" w:firstRowFirstColumn="0" w:firstRowLastColumn="0" w:lastRowFirstColumn="0" w:lastRowLastColumn="0"/>
              <w:rPr>
                <w:rFonts w:cs="UnitOT-Light"/>
                <w:b/>
                <w:bCs/>
                <w:sz w:val="20"/>
                <w:szCs w:val="20"/>
              </w:rPr>
            </w:pPr>
            <w:r w:rsidRPr="00EB02F7">
              <w:rPr>
                <w:b/>
                <w:bCs/>
                <w:sz w:val="20"/>
                <w:szCs w:val="20"/>
              </w:rPr>
              <w:t>10</w:t>
            </w:r>
          </w:p>
        </w:tc>
        <w:tc>
          <w:tcPr>
            <w:tcW w:w="754" w:type="dxa"/>
            <w:tcBorders>
              <w:top w:val="single" w:sz="4" w:space="0" w:color="0098CD"/>
              <w:left w:val="single" w:sz="4" w:space="0" w:color="0098CD"/>
            </w:tcBorders>
            <w:shd w:val="clear" w:color="auto" w:fill="E6F4F9"/>
            <w:vAlign w:val="center"/>
          </w:tcPr>
          <w:p w14:paraId="2A6A5E7B" w14:textId="5FB89327" w:rsidR="007B51F8" w:rsidRPr="00EB02F7" w:rsidRDefault="007B51F8" w:rsidP="007B51F8">
            <w:pPr>
              <w:jc w:val="center"/>
              <w:cnfStyle w:val="000000100000" w:firstRow="0" w:lastRow="0" w:firstColumn="0" w:lastColumn="0" w:oddVBand="0" w:evenVBand="0" w:oddHBand="1" w:evenHBand="0" w:firstRowFirstColumn="0" w:firstRowLastColumn="0" w:lastRowFirstColumn="0" w:lastRowLastColumn="0"/>
              <w:rPr>
                <w:rFonts w:cs="UnitOT-Light"/>
                <w:b/>
                <w:bCs/>
                <w:sz w:val="20"/>
                <w:szCs w:val="20"/>
              </w:rPr>
            </w:pPr>
            <w:r w:rsidRPr="00EB02F7">
              <w:rPr>
                <w:b/>
                <w:bCs/>
                <w:sz w:val="20"/>
                <w:szCs w:val="20"/>
              </w:rPr>
              <w:t>100%</w:t>
            </w:r>
          </w:p>
        </w:tc>
      </w:tr>
    </w:tbl>
    <w:p w14:paraId="7EE49B70" w14:textId="77777777" w:rsidR="00EF5A49" w:rsidRDefault="00EF5A49" w:rsidP="00EF5A49">
      <w:pPr>
        <w:pStyle w:val="TtuloApartado3"/>
      </w:pPr>
    </w:p>
    <w:p w14:paraId="7D5FC77A" w14:textId="232C0A1B" w:rsidR="00EF5A49" w:rsidRDefault="00EF5A49" w:rsidP="00EF5A49">
      <w:pPr>
        <w:pStyle w:val="TtuloApartado3"/>
      </w:pPr>
      <w:r>
        <w:t>Entrega de la actividad</w:t>
      </w:r>
    </w:p>
    <w:p w14:paraId="6B8C6F5E" w14:textId="77777777" w:rsidR="00EF5A49" w:rsidRPr="00EF5A49" w:rsidRDefault="00EF5A49" w:rsidP="00EF5A49"/>
    <w:p w14:paraId="226A21F7" w14:textId="22DC037B" w:rsidR="002448C1" w:rsidRDefault="002448C1" w:rsidP="002448C1">
      <w:r>
        <w:t xml:space="preserve">En esta actividad no se recomienda ninguna extensión determinada, ya que dependerá del sitio web elegido. </w:t>
      </w:r>
    </w:p>
    <w:p w14:paraId="7F981027" w14:textId="2DA15C99" w:rsidR="008A2D1A" w:rsidRPr="00C73E14" w:rsidRDefault="008A2D1A" w:rsidP="002448C1">
      <w:pPr>
        <w:spacing w:after="160"/>
        <w:jc w:val="left"/>
      </w:pPr>
    </w:p>
    <w:sectPr w:rsidR="008A2D1A" w:rsidRPr="00C73E14"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F580" w14:textId="77777777" w:rsidR="005A7B2C" w:rsidRDefault="005A7B2C" w:rsidP="00C50246">
      <w:pPr>
        <w:spacing w:line="240" w:lineRule="auto"/>
      </w:pPr>
      <w:r>
        <w:separator/>
      </w:r>
    </w:p>
  </w:endnote>
  <w:endnote w:type="continuationSeparator" w:id="0">
    <w:p w14:paraId="7A360B87" w14:textId="77777777" w:rsidR="005A7B2C" w:rsidRDefault="005A7B2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
    <w:altName w:val="Arial"/>
    <w:panose1 w:val="020B0504030101020102"/>
    <w:charset w:val="00"/>
    <w:family w:val="swiss"/>
    <w:notTrueType/>
    <w:pitch w:val="variable"/>
    <w:sig w:usb0="800000EF" w:usb1="5000207B" w:usb2="00000028" w:usb3="00000000" w:csb0="00000001" w:csb1="00000000"/>
  </w:font>
  <w:font w:name="UnitOT-Bold">
    <w:panose1 w:val="020B08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F4BE5" w14:textId="77777777" w:rsidR="005A7B2C" w:rsidRDefault="005A7B2C" w:rsidP="00C50246">
      <w:pPr>
        <w:spacing w:line="240" w:lineRule="auto"/>
      </w:pPr>
      <w:r>
        <w:separator/>
      </w:r>
    </w:p>
  </w:footnote>
  <w:footnote w:type="continuationSeparator" w:id="0">
    <w:p w14:paraId="6AFA9618" w14:textId="77777777" w:rsidR="005A7B2C" w:rsidRDefault="005A7B2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8A9C885" w:rsidR="00A90972" w:rsidRPr="00472B27" w:rsidRDefault="00053D71" w:rsidP="00C65063">
          <w:pPr>
            <w:pStyle w:val="Textocajaactividades"/>
          </w:pPr>
          <w:r>
            <w:t xml:space="preserve">Interacción </w:t>
          </w:r>
          <w:r>
            <w:br/>
            <w:t>Persona-Ordenador</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66D"/>
    <w:multiLevelType w:val="hybridMultilevel"/>
    <w:tmpl w:val="19A0567A"/>
    <w:lvl w:ilvl="0" w:tplc="4C7237C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D200E4"/>
    <w:multiLevelType w:val="hybridMultilevel"/>
    <w:tmpl w:val="CC520D48"/>
    <w:lvl w:ilvl="0" w:tplc="44725A7E">
      <w:start w:val="1"/>
      <w:numFmt w:val="bullet"/>
      <w:lvlText w:val="▸"/>
      <w:lvlJc w:val="left"/>
      <w:pPr>
        <w:ind w:left="720" w:hanging="360"/>
      </w:pPr>
      <w:rPr>
        <w:rFonts w:ascii="UnitOT" w:hAnsi="UnitOT" w:hint="default"/>
        <w:color w:val="0098CD"/>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6A3E07"/>
    <w:multiLevelType w:val="hybridMultilevel"/>
    <w:tmpl w:val="ABC090C4"/>
    <w:lvl w:ilvl="0" w:tplc="ADB0A970">
      <w:start w:val="1"/>
      <w:numFmt w:val="bullet"/>
      <w:lvlText w:val="▸"/>
      <w:lvlJc w:val="left"/>
      <w:pPr>
        <w:ind w:left="360" w:hanging="360"/>
      </w:pPr>
      <w:rPr>
        <w:rFonts w:ascii="UnitOT" w:hAnsi="UnitOT" w:hint="default"/>
        <w:color w:val="0098CD"/>
        <w:sz w:val="3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1DA09AE"/>
    <w:multiLevelType w:val="hybridMultilevel"/>
    <w:tmpl w:val="F9643CCA"/>
    <w:lvl w:ilvl="0" w:tplc="8DF8095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6F0A61"/>
    <w:multiLevelType w:val="hybridMultilevel"/>
    <w:tmpl w:val="9A042C4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BA37EB"/>
    <w:multiLevelType w:val="multilevel"/>
    <w:tmpl w:val="B37C3B20"/>
    <w:numStyleLink w:val="VietasUNIR"/>
  </w:abstractNum>
  <w:abstractNum w:abstractNumId="10" w15:restartNumberingAfterBreak="0">
    <w:nsid w:val="17875114"/>
    <w:multiLevelType w:val="hybridMultilevel"/>
    <w:tmpl w:val="5866B0FA"/>
    <w:lvl w:ilvl="0" w:tplc="CCEC2AA8">
      <w:start w:val="1"/>
      <w:numFmt w:val="decimal"/>
      <w:lvlText w:val="%1."/>
      <w:lvlJc w:val="left"/>
      <w:pPr>
        <w:ind w:left="360" w:hanging="360"/>
      </w:pPr>
      <w:rPr>
        <w:rFonts w:hint="default"/>
        <w:color w:val="1D98CA"/>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7FF37D8"/>
    <w:multiLevelType w:val="multilevel"/>
    <w:tmpl w:val="B0E0186E"/>
    <w:numStyleLink w:val="NmeracinTest"/>
  </w:abstractNum>
  <w:abstractNum w:abstractNumId="12" w15:restartNumberingAfterBreak="0">
    <w:nsid w:val="19032AB4"/>
    <w:multiLevelType w:val="multilevel"/>
    <w:tmpl w:val="B37C3B20"/>
    <w:numStyleLink w:val="VietasUNIR"/>
  </w:abstractNum>
  <w:abstractNum w:abstractNumId="13" w15:restartNumberingAfterBreak="0">
    <w:nsid w:val="1903374D"/>
    <w:multiLevelType w:val="hybridMultilevel"/>
    <w:tmpl w:val="78304B56"/>
    <w:lvl w:ilvl="0" w:tplc="ADB0A970">
      <w:start w:val="1"/>
      <w:numFmt w:val="bullet"/>
      <w:lvlText w:val="▸"/>
      <w:lvlJc w:val="left"/>
      <w:pPr>
        <w:ind w:left="360" w:hanging="360"/>
      </w:pPr>
      <w:rPr>
        <w:rFonts w:ascii="UnitOT" w:hAnsi="UnitOT" w:hint="default"/>
        <w:color w:val="0098CD"/>
        <w:sz w:val="3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A2120F6"/>
    <w:multiLevelType w:val="hybridMultilevel"/>
    <w:tmpl w:val="8C08931A"/>
    <w:lvl w:ilvl="0" w:tplc="ADB0A970">
      <w:start w:val="1"/>
      <w:numFmt w:val="bullet"/>
      <w:lvlText w:val="▸"/>
      <w:lvlJc w:val="left"/>
      <w:pPr>
        <w:ind w:left="360" w:hanging="360"/>
      </w:pPr>
      <w:rPr>
        <w:rFonts w:ascii="UnitOT" w:hAnsi="UnitOT" w:hint="default"/>
        <w:color w:val="0098CD"/>
        <w:sz w:val="3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9A2782"/>
    <w:multiLevelType w:val="multilevel"/>
    <w:tmpl w:val="B37C3B20"/>
    <w:numStyleLink w:val="VietasUNIR"/>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3F7880"/>
    <w:multiLevelType w:val="hybridMultilevel"/>
    <w:tmpl w:val="6AD4A6C0"/>
    <w:lvl w:ilvl="0" w:tplc="5D227F3A">
      <w:numFmt w:val="bullet"/>
      <w:lvlText w:val="-"/>
      <w:lvlJc w:val="left"/>
      <w:pPr>
        <w:ind w:left="1065" w:hanging="705"/>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74D34AD"/>
    <w:multiLevelType w:val="multilevel"/>
    <w:tmpl w:val="B37C3B20"/>
    <w:numStyleLink w:val="VietasUNIR"/>
  </w:abstractNum>
  <w:abstractNum w:abstractNumId="23" w15:restartNumberingAfterBreak="0">
    <w:nsid w:val="3798755D"/>
    <w:multiLevelType w:val="multilevel"/>
    <w:tmpl w:val="B37C3B20"/>
    <w:numStyleLink w:val="VietasUNIR"/>
  </w:abstractNum>
  <w:abstractNum w:abstractNumId="24" w15:restartNumberingAfterBreak="0">
    <w:nsid w:val="3C107233"/>
    <w:multiLevelType w:val="hybridMultilevel"/>
    <w:tmpl w:val="9F28381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3F1B1E71"/>
    <w:multiLevelType w:val="hybridMultilevel"/>
    <w:tmpl w:val="040CBC6E"/>
    <w:lvl w:ilvl="0" w:tplc="ADB0A970">
      <w:start w:val="1"/>
      <w:numFmt w:val="bullet"/>
      <w:lvlText w:val="▸"/>
      <w:lvlJc w:val="left"/>
      <w:pPr>
        <w:ind w:left="360" w:hanging="360"/>
      </w:pPr>
      <w:rPr>
        <w:rFonts w:ascii="UnitOT" w:hAnsi="UnitOT" w:hint="default"/>
        <w:color w:val="0098CD"/>
        <w:sz w:val="3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E26EC1"/>
    <w:multiLevelType w:val="multilevel"/>
    <w:tmpl w:val="FCB6914A"/>
    <w:numStyleLink w:val="VietasUNIRcombinada"/>
  </w:abstractNum>
  <w:abstractNum w:abstractNumId="28" w15:restartNumberingAfterBreak="0">
    <w:nsid w:val="4D255449"/>
    <w:multiLevelType w:val="multilevel"/>
    <w:tmpl w:val="B37C3B20"/>
    <w:numStyleLink w:val="VietasUNIR"/>
  </w:abstractNum>
  <w:abstractNum w:abstractNumId="29" w15:restartNumberingAfterBreak="0">
    <w:nsid w:val="5A2B7C2D"/>
    <w:multiLevelType w:val="hybridMultilevel"/>
    <w:tmpl w:val="40DA5D96"/>
    <w:lvl w:ilvl="0" w:tplc="5B14AA6A">
      <w:start w:val="1"/>
      <w:numFmt w:val="decimal"/>
      <w:lvlText w:val="%1."/>
      <w:lvlJc w:val="left"/>
      <w:pPr>
        <w:ind w:left="360" w:hanging="360"/>
      </w:pPr>
      <w:rPr>
        <w:rFonts w:hint="default"/>
        <w:color w:val="1D98CA"/>
        <w:sz w:val="2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DC45FDE"/>
    <w:multiLevelType w:val="hybridMultilevel"/>
    <w:tmpl w:val="41C4475C"/>
    <w:lvl w:ilvl="0" w:tplc="ADB0A970">
      <w:start w:val="1"/>
      <w:numFmt w:val="bullet"/>
      <w:lvlText w:val="▸"/>
      <w:lvlJc w:val="left"/>
      <w:pPr>
        <w:ind w:left="360" w:hanging="360"/>
      </w:pPr>
      <w:rPr>
        <w:rFonts w:ascii="UnitOT" w:hAnsi="UnitOT" w:hint="default"/>
        <w:color w:val="0098CD"/>
        <w:sz w:val="3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3590CD4"/>
    <w:multiLevelType w:val="hybridMultilevel"/>
    <w:tmpl w:val="BC2EB160"/>
    <w:lvl w:ilvl="0" w:tplc="CCEC2AA8">
      <w:start w:val="1"/>
      <w:numFmt w:val="decimal"/>
      <w:lvlText w:val="%1."/>
      <w:lvlJc w:val="left"/>
      <w:pPr>
        <w:ind w:left="360" w:hanging="360"/>
      </w:pPr>
      <w:rPr>
        <w:rFonts w:hint="default"/>
        <w:color w:val="1D98CA"/>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8EB5908"/>
    <w:multiLevelType w:val="multilevel"/>
    <w:tmpl w:val="B37C3B20"/>
    <w:numStyleLink w:val="VietasUNIR"/>
  </w:abstractNum>
  <w:abstractNum w:abstractNumId="34"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C542083"/>
    <w:multiLevelType w:val="multilevel"/>
    <w:tmpl w:val="B0E0186E"/>
    <w:numStyleLink w:val="NmeracinTest"/>
  </w:abstractNum>
  <w:abstractNum w:abstractNumId="36" w15:restartNumberingAfterBreak="0">
    <w:nsid w:val="6E5E5177"/>
    <w:multiLevelType w:val="hybridMultilevel"/>
    <w:tmpl w:val="02DE622A"/>
    <w:lvl w:ilvl="0" w:tplc="CCEC2AA8">
      <w:start w:val="1"/>
      <w:numFmt w:val="decimal"/>
      <w:lvlText w:val="%1."/>
      <w:lvlJc w:val="left"/>
      <w:pPr>
        <w:ind w:left="360" w:hanging="360"/>
      </w:pPr>
      <w:rPr>
        <w:rFonts w:hint="default"/>
        <w:color w:val="1D98CA"/>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D254355"/>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2"/>
  </w:num>
  <w:num w:numId="3">
    <w:abstractNumId w:val="37"/>
  </w:num>
  <w:num w:numId="4">
    <w:abstractNumId w:val="23"/>
  </w:num>
  <w:num w:numId="5">
    <w:abstractNumId w:val="15"/>
  </w:num>
  <w:num w:numId="6">
    <w:abstractNumId w:val="6"/>
  </w:num>
  <w:num w:numId="7">
    <w:abstractNumId w:val="31"/>
  </w:num>
  <w:num w:numId="8">
    <w:abstractNumId w:val="12"/>
  </w:num>
  <w:num w:numId="9">
    <w:abstractNumId w:val="34"/>
  </w:num>
  <w:num w:numId="10">
    <w:abstractNumId w:val="2"/>
  </w:num>
  <w:num w:numId="11">
    <w:abstractNumId w:val="38"/>
  </w:num>
  <w:num w:numId="12">
    <w:abstractNumId w:val="5"/>
  </w:num>
  <w:num w:numId="13">
    <w:abstractNumId w:val="18"/>
  </w:num>
  <w:num w:numId="14">
    <w:abstractNumId w:val="21"/>
  </w:num>
  <w:num w:numId="15">
    <w:abstractNumId w:val="33"/>
  </w:num>
  <w:num w:numId="16">
    <w:abstractNumId w:val="28"/>
  </w:num>
  <w:num w:numId="17">
    <w:abstractNumId w:val="20"/>
  </w:num>
  <w:num w:numId="18">
    <w:abstractNumId w:val="35"/>
  </w:num>
  <w:num w:numId="19">
    <w:abstractNumId w:val="9"/>
  </w:num>
  <w:num w:numId="20">
    <w:abstractNumId w:val="17"/>
  </w:num>
  <w:num w:numId="21">
    <w:abstractNumId w:val="27"/>
  </w:num>
  <w:num w:numId="22">
    <w:abstractNumId w:val="16"/>
  </w:num>
  <w:num w:numId="23">
    <w:abstractNumId w:val="11"/>
  </w:num>
  <w:num w:numId="24">
    <w:abstractNumId w:val="26"/>
  </w:num>
  <w:num w:numId="25">
    <w:abstractNumId w:val="3"/>
  </w:num>
  <w:num w:numId="26">
    <w:abstractNumId w:val="4"/>
  </w:num>
  <w:num w:numId="27">
    <w:abstractNumId w:val="8"/>
  </w:num>
  <w:num w:numId="28">
    <w:abstractNumId w:val="29"/>
  </w:num>
  <w:num w:numId="29">
    <w:abstractNumId w:val="32"/>
  </w:num>
  <w:num w:numId="30">
    <w:abstractNumId w:val="25"/>
  </w:num>
  <w:num w:numId="31">
    <w:abstractNumId w:val="24"/>
  </w:num>
  <w:num w:numId="32">
    <w:abstractNumId w:val="36"/>
  </w:num>
  <w:num w:numId="33">
    <w:abstractNumId w:val="14"/>
  </w:num>
  <w:num w:numId="34">
    <w:abstractNumId w:val="19"/>
  </w:num>
  <w:num w:numId="35">
    <w:abstractNumId w:val="10"/>
  </w:num>
  <w:num w:numId="36">
    <w:abstractNumId w:val="7"/>
  </w:num>
  <w:num w:numId="37">
    <w:abstractNumId w:val="13"/>
  </w:num>
  <w:num w:numId="38">
    <w:abstractNumId w:val="0"/>
  </w:num>
  <w:num w:numId="39">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3D71"/>
    <w:rsid w:val="00054229"/>
    <w:rsid w:val="00055C12"/>
    <w:rsid w:val="00056A2A"/>
    <w:rsid w:val="0005762B"/>
    <w:rsid w:val="00076A78"/>
    <w:rsid w:val="00086720"/>
    <w:rsid w:val="00087952"/>
    <w:rsid w:val="0009320A"/>
    <w:rsid w:val="000967AE"/>
    <w:rsid w:val="000A331B"/>
    <w:rsid w:val="000A78DB"/>
    <w:rsid w:val="000B1D05"/>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8C1"/>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9072C"/>
    <w:rsid w:val="004A1A48"/>
    <w:rsid w:val="004B7249"/>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A7B2C"/>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74ACF"/>
    <w:rsid w:val="00787074"/>
    <w:rsid w:val="00790FC0"/>
    <w:rsid w:val="007A0245"/>
    <w:rsid w:val="007A34FD"/>
    <w:rsid w:val="007B15E7"/>
    <w:rsid w:val="007B51F8"/>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3E14"/>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00B2"/>
    <w:rsid w:val="00EB02F7"/>
    <w:rsid w:val="00EB17CF"/>
    <w:rsid w:val="00EB5FE2"/>
    <w:rsid w:val="00EC2261"/>
    <w:rsid w:val="00EC4F65"/>
    <w:rsid w:val="00EC5B06"/>
    <w:rsid w:val="00EC60F0"/>
    <w:rsid w:val="00ED3160"/>
    <w:rsid w:val="00ED4A4F"/>
    <w:rsid w:val="00ED56EF"/>
    <w:rsid w:val="00ED6BDC"/>
    <w:rsid w:val="00EE3286"/>
    <w:rsid w:val="00EE6C97"/>
    <w:rsid w:val="00EF5A49"/>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0C71"/>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PrrafodelistaCar">
    <w:name w:val="Párrafo de lista Car"/>
    <w:basedOn w:val="Fuentedeprrafopredeter"/>
    <w:link w:val="Prrafodelista"/>
    <w:uiPriority w:val="34"/>
    <w:rsid w:val="00EB02F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311</Words>
  <Characters>1761</Characters>
  <Application>Microsoft Office Word</Application>
  <DocSecurity>0</DocSecurity>
  <Lines>45</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Alexandra Tabing Velasco</cp:lastModifiedBy>
  <cp:revision>18</cp:revision>
  <cp:lastPrinted>2017-09-08T09:41:00Z</cp:lastPrinted>
  <dcterms:created xsi:type="dcterms:W3CDTF">2020-05-19T12:15:00Z</dcterms:created>
  <dcterms:modified xsi:type="dcterms:W3CDTF">2022-01-17T10:48:00Z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