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BC00" w14:textId="77777777" w:rsidR="00123420" w:rsidRPr="00123420" w:rsidRDefault="00123420" w:rsidP="00587EBD">
      <w:pPr>
        <w:pStyle w:val="Ntema"/>
      </w:pPr>
      <w:bookmarkStart w:id="0" w:name="_Toc459888455"/>
    </w:p>
    <w:p w14:paraId="1B0C2146" w14:textId="74195912" w:rsidR="001F2DF0" w:rsidRDefault="001F2DF0" w:rsidP="001F2DF0">
      <w:pPr>
        <w:pStyle w:val="TtuloApartado1sinnivel"/>
      </w:pPr>
      <w:r>
        <w:t>Actividad</w:t>
      </w:r>
      <w:r w:rsidRPr="00DA0A34">
        <w:t xml:space="preserve">: </w:t>
      </w:r>
      <w:r w:rsidR="00037374">
        <w:t xml:space="preserve">Laboratorio </w:t>
      </w:r>
      <w:r w:rsidR="00587EBD">
        <w:t xml:space="preserve">Aprendizaje Supervisado con </w:t>
      </w:r>
      <w:proofErr w:type="spellStart"/>
      <w:r w:rsidR="00587EBD">
        <w:t>Weka</w:t>
      </w:r>
      <w:proofErr w:type="spellEnd"/>
    </w:p>
    <w:p w14:paraId="1470D0DE" w14:textId="77777777" w:rsidR="001F2DF0" w:rsidRDefault="001F2DF0" w:rsidP="001F2DF0">
      <w:pPr>
        <w:ind w:left="284" w:hanging="142"/>
        <w:rPr>
          <w:b/>
        </w:rPr>
      </w:pPr>
    </w:p>
    <w:p w14:paraId="522D1FB2" w14:textId="77777777" w:rsidR="0096712B" w:rsidRDefault="001F2DF0" w:rsidP="0096712B">
      <w:r w:rsidRPr="0096712B">
        <w:rPr>
          <w:b/>
        </w:rPr>
        <w:t>Objetivos</w:t>
      </w:r>
    </w:p>
    <w:p w14:paraId="236FEC9D" w14:textId="77777777" w:rsidR="0096712B" w:rsidRDefault="0096712B" w:rsidP="0096712B">
      <w:pPr>
        <w:rPr>
          <w:b/>
          <w:bCs/>
        </w:rPr>
      </w:pPr>
    </w:p>
    <w:p w14:paraId="470990F7" w14:textId="4FD3A4AA" w:rsidR="001F2DF0" w:rsidRDefault="0096712B" w:rsidP="0096712B">
      <w:r>
        <w:rPr>
          <w:b/>
          <w:bCs/>
        </w:rPr>
        <w:t>A</w:t>
      </w:r>
      <w:r w:rsidR="00116F8C" w:rsidRPr="0096712B">
        <w:rPr>
          <w:b/>
          <w:bCs/>
        </w:rPr>
        <w:t>plicar algoritmos de aprendizaje supervisado</w:t>
      </w:r>
      <w:r w:rsidR="00116F8C">
        <w:t xml:space="preserve"> sobre un conjunto de datos para generar un modelo clasificador; </w:t>
      </w:r>
      <w:r w:rsidR="00116F8C" w:rsidRPr="0096712B">
        <w:rPr>
          <w:b/>
          <w:bCs/>
        </w:rPr>
        <w:t xml:space="preserve">interpretar </w:t>
      </w:r>
      <w:r w:rsidR="00FD183D">
        <w:rPr>
          <w:b/>
          <w:bCs/>
        </w:rPr>
        <w:t>el</w:t>
      </w:r>
      <w:r w:rsidR="00116F8C" w:rsidRPr="0096712B">
        <w:rPr>
          <w:b/>
          <w:bCs/>
        </w:rPr>
        <w:t xml:space="preserve"> modelo</w:t>
      </w:r>
      <w:r w:rsidR="00116F8C">
        <w:t xml:space="preserve"> </w:t>
      </w:r>
      <w:r w:rsidR="00FD183D">
        <w:t xml:space="preserve">de </w:t>
      </w:r>
      <w:r w:rsidR="00116F8C">
        <w:t>clasifica</w:t>
      </w:r>
      <w:r w:rsidR="00FD183D">
        <w:t>ción</w:t>
      </w:r>
      <w:r w:rsidR="00116F8C">
        <w:t xml:space="preserve"> </w:t>
      </w:r>
      <w:r w:rsidR="00FD183D">
        <w:t>generado</w:t>
      </w:r>
      <w:r w:rsidR="004A172A">
        <w:t xml:space="preserve">; </w:t>
      </w:r>
      <w:r w:rsidR="004A172A" w:rsidRPr="0096712B">
        <w:rPr>
          <w:b/>
          <w:bCs/>
        </w:rPr>
        <w:t>interpretar los resultados de validación</w:t>
      </w:r>
      <w:r w:rsidR="00FD183D">
        <w:t xml:space="preserve"> a partir de diferentes métricas habitualmente utilizadas, y </w:t>
      </w:r>
      <w:r w:rsidR="00FD183D" w:rsidRPr="00FD183D">
        <w:rPr>
          <w:b/>
          <w:bCs/>
        </w:rPr>
        <w:t>evaluar</w:t>
      </w:r>
      <w:r w:rsidR="00FD183D" w:rsidRPr="00FD183D">
        <w:t xml:space="preserve"> la actividad realizada por compañeros, en base a unos criterios establecidos, desarrollando la competencia crítica y reflexionando así sobre la propia ejecución de la actividad.</w:t>
      </w:r>
    </w:p>
    <w:p w14:paraId="071865CA" w14:textId="77777777" w:rsidR="00037374" w:rsidRDefault="00037374" w:rsidP="004B6F61">
      <w:pPr>
        <w:pStyle w:val="Prrafodelista"/>
        <w:ind w:left="284"/>
      </w:pPr>
    </w:p>
    <w:p w14:paraId="550B3609" w14:textId="0560DDEF" w:rsidR="001F2DF0" w:rsidRPr="00FD183D" w:rsidRDefault="001F2DF0" w:rsidP="0096712B">
      <w:pPr>
        <w:rPr>
          <w:b/>
        </w:rPr>
      </w:pPr>
      <w:r w:rsidRPr="00FD183D">
        <w:rPr>
          <w:b/>
        </w:rPr>
        <w:t>Descripción de la actividad</w:t>
      </w:r>
    </w:p>
    <w:p w14:paraId="112C0C04" w14:textId="47CC3B7E" w:rsidR="00037374" w:rsidRDefault="00037374" w:rsidP="00037374">
      <w:pPr>
        <w:pStyle w:val="Prrafodelista"/>
        <w:ind w:left="284"/>
      </w:pPr>
    </w:p>
    <w:p w14:paraId="01133AE0" w14:textId="42336B02" w:rsidR="00037374" w:rsidRDefault="00037374" w:rsidP="0096712B">
      <w:r>
        <w:t>L</w:t>
      </w:r>
      <w:r w:rsidRPr="00037374">
        <w:t xml:space="preserve">a actividad consiste en aplicar </w:t>
      </w:r>
      <w:r w:rsidR="00FD183D">
        <w:t xml:space="preserve">el </w:t>
      </w:r>
      <w:r w:rsidRPr="00037374">
        <w:t xml:space="preserve">algoritmo de aprendizaje supervisado </w:t>
      </w:r>
      <w:r w:rsidR="00D53AA5">
        <w:t>ID3 sobre un conjunto de datos para generar modelos clasificadores:</w:t>
      </w:r>
    </w:p>
    <w:p w14:paraId="1DE3E655" w14:textId="4B08095E" w:rsidR="00D53AA5" w:rsidRDefault="00D53AA5" w:rsidP="0096712B"/>
    <w:p w14:paraId="0E5C47B9" w14:textId="38026BF5" w:rsidR="00D53AA5" w:rsidRDefault="00D53AA5" w:rsidP="0096712B">
      <w:r w:rsidRPr="00D53AA5">
        <w:t>Imagina que trabajas en una empresa dedicada al análisis de datos y un centro médico te contrata para ayudarle a prescribir lentes de contacto. Te proporciona para ello un conjunto de datos que constituye un histórico de pacientes, en el que se puede observar diferentes parámetros de los pacientes como, por ejemplo, la franja de edad o la prescripción de gafas. Además, dicho histórico informa del tipo de lentes de contacto que resultaron adecuadas para el paciente. Debes proporcionar al centro médico un modelo predictor que le permita predecir las lentes adecuadas para un futuro paciente en base a sus parámetros.</w:t>
      </w:r>
    </w:p>
    <w:p w14:paraId="4FF45937" w14:textId="6C0F6A32" w:rsidR="00D53AA5" w:rsidRDefault="00D53AA5" w:rsidP="0096712B"/>
    <w:p w14:paraId="2669EA7D" w14:textId="0ACBDF81" w:rsidR="00D53AA5" w:rsidRDefault="00D53AA5" w:rsidP="0096712B">
      <w:r w:rsidRPr="00D53AA5">
        <w:lastRenderedPageBreak/>
        <w:t xml:space="preserve">Por tanto, mediante el uso de </w:t>
      </w:r>
      <w:proofErr w:type="spellStart"/>
      <w:r w:rsidRPr="00D53AA5">
        <w:t>Weka</w:t>
      </w:r>
      <w:proofErr w:type="spellEnd"/>
      <w:r w:rsidRPr="00D53AA5">
        <w:t>, generarás un modelo clasificador, específicamente un árbol de decisión, interpretarás el modelo generado y lo evaluarás.</w:t>
      </w:r>
    </w:p>
    <w:p w14:paraId="77CDC00C" w14:textId="2B4D9208" w:rsidR="00D53AA5" w:rsidRDefault="00D53AA5" w:rsidP="0096712B"/>
    <w:p w14:paraId="44CB9460" w14:textId="4C8A843C" w:rsidR="00037374" w:rsidRPr="00E27448" w:rsidRDefault="00037374" w:rsidP="0096712B">
      <w:pPr>
        <w:rPr>
          <w:b/>
          <w:bCs/>
        </w:rPr>
      </w:pPr>
      <w:r w:rsidRPr="00E27448">
        <w:rPr>
          <w:b/>
          <w:bCs/>
        </w:rPr>
        <w:t>Preparación del laboratorio</w:t>
      </w:r>
    </w:p>
    <w:p w14:paraId="78FFE063" w14:textId="77777777" w:rsidR="0096712B" w:rsidRPr="0096712B" w:rsidRDefault="0096712B" w:rsidP="0096712B">
      <w:pPr>
        <w:rPr>
          <w:u w:val="single"/>
        </w:rPr>
      </w:pPr>
    </w:p>
    <w:p w14:paraId="78159584" w14:textId="55D47371" w:rsidR="00037374" w:rsidRDefault="00037374" w:rsidP="0096712B">
      <w:r>
        <w:t xml:space="preserve">Previo a acudir al laboratorio debes repasar </w:t>
      </w:r>
      <w:r w:rsidR="00D53AA5">
        <w:t>el tema 6</w:t>
      </w:r>
      <w:r>
        <w:t xml:space="preserve">. Para realizar el proceso de aprendizaje automático se utilizará la herramienta </w:t>
      </w:r>
      <w:proofErr w:type="spellStart"/>
      <w:r>
        <w:t>Weka</w:t>
      </w:r>
      <w:proofErr w:type="spellEnd"/>
      <w:r>
        <w:t xml:space="preserve">. El </w:t>
      </w:r>
      <w:r w:rsidRPr="00526E33">
        <w:rPr>
          <w:i/>
          <w:iCs/>
        </w:rPr>
        <w:t>software</w:t>
      </w:r>
      <w:r>
        <w:t xml:space="preserve"> está disponible en la sección de descargas de la página oficial de </w:t>
      </w:r>
      <w:proofErr w:type="spellStart"/>
      <w:r>
        <w:t>Weka</w:t>
      </w:r>
      <w:proofErr w:type="spellEnd"/>
      <w:r>
        <w:t>:</w:t>
      </w:r>
    </w:p>
    <w:p w14:paraId="1390F214" w14:textId="77777777" w:rsidR="00D53AA5" w:rsidRDefault="00D53AA5" w:rsidP="0096712B"/>
    <w:p w14:paraId="35FA9CBA" w14:textId="77777777" w:rsidR="00037374" w:rsidRDefault="00037374" w:rsidP="0096712B">
      <w:pPr>
        <w:pStyle w:val="Cuadroenlace"/>
      </w:pPr>
      <w:r>
        <w:t>Accede al recurso a través del aula virtual o desde la siguiente dirección web:</w:t>
      </w:r>
    </w:p>
    <w:p w14:paraId="44F0B445" w14:textId="7130E380" w:rsidR="00037374" w:rsidRDefault="008714D3" w:rsidP="0096712B">
      <w:pPr>
        <w:pStyle w:val="Cuadroenlace"/>
      </w:pPr>
      <w:hyperlink r:id="rId8" w:history="1">
        <w:r w:rsidR="0096712B" w:rsidRPr="0060066C">
          <w:rPr>
            <w:rStyle w:val="Hipervnculo"/>
            <w:sz w:val="24"/>
          </w:rPr>
          <w:t>http://www.cs.waikato.ac.nz/ml/weka/downloading.html</w:t>
        </w:r>
      </w:hyperlink>
    </w:p>
    <w:p w14:paraId="6108677F" w14:textId="77777777" w:rsidR="0096712B" w:rsidRDefault="0096712B" w:rsidP="0096712B"/>
    <w:p w14:paraId="488C0307" w14:textId="6BB9DF92" w:rsidR="00037374" w:rsidRDefault="004E2385" w:rsidP="0096712B">
      <w:r>
        <w:t xml:space="preserve">A </w:t>
      </w:r>
      <w:r w:rsidR="0096712B">
        <w:t>continuación,</w:t>
      </w:r>
      <w:r>
        <w:t xml:space="preserve"> se describen los pasos para realizar el laboratorio</w:t>
      </w:r>
      <w:r w:rsidR="00D53AA5">
        <w:t>:</w:t>
      </w:r>
    </w:p>
    <w:p w14:paraId="065DF14B" w14:textId="30AEBDDF" w:rsidR="00037374" w:rsidRDefault="00037374" w:rsidP="00037374">
      <w:pPr>
        <w:pStyle w:val="Prrafodelista"/>
        <w:ind w:left="284"/>
      </w:pPr>
    </w:p>
    <w:p w14:paraId="715D9B82" w14:textId="5139ED09" w:rsidR="004E2385" w:rsidRPr="0096712B" w:rsidRDefault="0096712B" w:rsidP="00D53AA5">
      <w:pPr>
        <w:rPr>
          <w:rStyle w:val="Hipervnculo"/>
          <w:sz w:val="24"/>
        </w:rPr>
      </w:pPr>
      <w:r>
        <w:rPr>
          <w:rFonts w:eastAsia="Calibri"/>
        </w:rPr>
        <w:t xml:space="preserve">1. </w:t>
      </w:r>
      <w:r w:rsidR="004E2385" w:rsidRPr="007C7CB7">
        <w:rPr>
          <w:rFonts w:eastAsia="Calibri"/>
        </w:rPr>
        <w:t xml:space="preserve">Descárgate e instala </w:t>
      </w:r>
      <w:proofErr w:type="spellStart"/>
      <w:r w:rsidR="004E2385" w:rsidRPr="007C7CB7">
        <w:rPr>
          <w:rFonts w:eastAsia="Calibri"/>
        </w:rPr>
        <w:t>Weka</w:t>
      </w:r>
      <w:proofErr w:type="spellEnd"/>
      <w:r w:rsidR="004E2385" w:rsidRPr="007C7CB7">
        <w:rPr>
          <w:rFonts w:eastAsia="Calibri"/>
        </w:rPr>
        <w:t xml:space="preserve"> en tu ordenador si no lo tienes instalado.</w:t>
      </w:r>
    </w:p>
    <w:p w14:paraId="2F23C0D7" w14:textId="77777777" w:rsidR="004E2385" w:rsidRPr="007C7CB7" w:rsidRDefault="004E2385" w:rsidP="0096712B">
      <w:pPr>
        <w:rPr>
          <w:rFonts w:ascii="Georgia" w:eastAsia="Calibri" w:hAnsi="Georgia"/>
          <w:sz w:val="22"/>
          <w:szCs w:val="22"/>
        </w:rPr>
      </w:pPr>
    </w:p>
    <w:p w14:paraId="09A9C044" w14:textId="6AC431C8" w:rsidR="004E2385" w:rsidRPr="007C7CB7" w:rsidRDefault="0096712B" w:rsidP="0096712B">
      <w:pPr>
        <w:rPr>
          <w:rFonts w:eastAsia="Calibri"/>
        </w:rPr>
      </w:pPr>
      <w:r>
        <w:rPr>
          <w:rFonts w:eastAsia="Calibri"/>
        </w:rPr>
        <w:t xml:space="preserve">2. </w:t>
      </w:r>
      <w:r w:rsidR="004E2385" w:rsidRPr="007C7CB7">
        <w:rPr>
          <w:rFonts w:eastAsia="Calibri"/>
        </w:rPr>
        <w:t xml:space="preserve">Ejecuta el Explorer de </w:t>
      </w:r>
      <w:proofErr w:type="spellStart"/>
      <w:r w:rsidR="004E2385" w:rsidRPr="007C7CB7">
        <w:rPr>
          <w:rFonts w:eastAsia="Calibri"/>
        </w:rPr>
        <w:t>Weka</w:t>
      </w:r>
      <w:proofErr w:type="spellEnd"/>
      <w:r w:rsidR="004E2385" w:rsidRPr="007C7CB7">
        <w:rPr>
          <w:rFonts w:eastAsia="Calibri"/>
        </w:rPr>
        <w:t xml:space="preserve"> y abre el fichero</w:t>
      </w:r>
      <w:r w:rsidR="000950A6">
        <w:rPr>
          <w:rFonts w:eastAsia="Calibri"/>
        </w:rPr>
        <w:t xml:space="preserve"> </w:t>
      </w:r>
      <w:r w:rsidR="00D53AA5" w:rsidRPr="00D53AA5">
        <w:rPr>
          <w:rFonts w:eastAsia="Calibri"/>
        </w:rPr>
        <w:t>contact-lenses-2021-</w:t>
      </w:r>
      <w:proofErr w:type="gramStart"/>
      <w:r w:rsidR="00D53AA5" w:rsidRPr="00D53AA5">
        <w:rPr>
          <w:rFonts w:eastAsia="Calibri"/>
        </w:rPr>
        <w:t>22.arff</w:t>
      </w:r>
      <w:proofErr w:type="gramEnd"/>
      <w:r w:rsidR="00D53AA5" w:rsidRPr="00D53AA5">
        <w:rPr>
          <w:rFonts w:eastAsia="Calibri"/>
        </w:rPr>
        <w:t xml:space="preserve"> que te ha proporcionado el profesor.</w:t>
      </w:r>
    </w:p>
    <w:p w14:paraId="5041A11B" w14:textId="77777777" w:rsidR="004E2385" w:rsidRPr="007C7CB7" w:rsidRDefault="004E2385" w:rsidP="0096712B">
      <w:pPr>
        <w:rPr>
          <w:rFonts w:eastAsia="Calibri"/>
        </w:rPr>
      </w:pPr>
    </w:p>
    <w:p w14:paraId="00CE6FB0" w14:textId="35FD5ECF" w:rsidR="004E2385" w:rsidRPr="007C7CB7" w:rsidRDefault="0096712B" w:rsidP="0096712B">
      <w:pPr>
        <w:rPr>
          <w:rFonts w:eastAsia="Calibri"/>
        </w:rPr>
      </w:pPr>
      <w:r>
        <w:rPr>
          <w:rFonts w:eastAsia="Calibri"/>
        </w:rPr>
        <w:t xml:space="preserve">3. </w:t>
      </w:r>
      <w:r w:rsidR="004E2385" w:rsidRPr="007C7CB7">
        <w:rPr>
          <w:rFonts w:eastAsia="Calibri"/>
        </w:rPr>
        <w:t xml:space="preserve">Haciendo uso del interfaz de la pestaña </w:t>
      </w:r>
      <w:proofErr w:type="spellStart"/>
      <w:r w:rsidR="004E2385" w:rsidRPr="007C7CB7">
        <w:rPr>
          <w:rFonts w:eastAsia="Calibri"/>
          <w:i/>
        </w:rPr>
        <w:t>preprocess</w:t>
      </w:r>
      <w:proofErr w:type="spellEnd"/>
      <w:r w:rsidR="004E2385" w:rsidRPr="007C7CB7">
        <w:rPr>
          <w:rFonts w:eastAsia="Calibri"/>
        </w:rPr>
        <w:t xml:space="preserve"> de </w:t>
      </w:r>
      <w:proofErr w:type="spellStart"/>
      <w:r w:rsidR="004E2385" w:rsidRPr="007C7CB7">
        <w:rPr>
          <w:rFonts w:eastAsia="Calibri"/>
        </w:rPr>
        <w:t>Weka</w:t>
      </w:r>
      <w:proofErr w:type="spellEnd"/>
      <w:r w:rsidR="004E2385" w:rsidRPr="007C7CB7">
        <w:rPr>
          <w:rFonts w:eastAsia="Calibri"/>
        </w:rPr>
        <w:t>, haz una exploración de los atributos y sus valores</w:t>
      </w:r>
      <w:r w:rsidR="004E2385">
        <w:rPr>
          <w:rFonts w:eastAsia="Calibri"/>
        </w:rPr>
        <w:t xml:space="preserve">. Puedes además obtener información sobre el </w:t>
      </w:r>
      <w:proofErr w:type="spellStart"/>
      <w:r w:rsidR="004E2385">
        <w:rPr>
          <w:rFonts w:eastAsia="Calibri"/>
        </w:rPr>
        <w:t>dataset</w:t>
      </w:r>
      <w:proofErr w:type="spellEnd"/>
      <w:r w:rsidR="004E2385">
        <w:rPr>
          <w:rFonts w:eastAsia="Calibri"/>
        </w:rPr>
        <w:t xml:space="preserve"> abriendo el </w:t>
      </w:r>
      <w:proofErr w:type="gramStart"/>
      <w:r w:rsidR="004E2385">
        <w:rPr>
          <w:rFonts w:eastAsia="Calibri"/>
        </w:rPr>
        <w:t>fichero</w:t>
      </w:r>
      <w:r w:rsidR="000950A6">
        <w:rPr>
          <w:rFonts w:eastAsia="Calibri"/>
        </w:rPr>
        <w:t xml:space="preserve"> </w:t>
      </w:r>
      <w:r w:rsidR="004E2385" w:rsidRPr="00576249">
        <w:rPr>
          <w:rFonts w:eastAsia="Calibri"/>
          <w:i/>
        </w:rPr>
        <w:t>.</w:t>
      </w:r>
      <w:proofErr w:type="spellStart"/>
      <w:r w:rsidR="004E2385">
        <w:rPr>
          <w:rFonts w:eastAsia="Calibri"/>
        </w:rPr>
        <w:t>arff</w:t>
      </w:r>
      <w:proofErr w:type="spellEnd"/>
      <w:proofErr w:type="gramEnd"/>
      <w:r w:rsidR="000950A6">
        <w:rPr>
          <w:rFonts w:eastAsia="Calibri"/>
        </w:rPr>
        <w:t xml:space="preserve"> </w:t>
      </w:r>
      <w:r w:rsidR="004E2385">
        <w:rPr>
          <w:rFonts w:eastAsia="Calibri"/>
        </w:rPr>
        <w:t>con un editor de texto estándar, puesto que contiene comentarios sobre los datos.</w:t>
      </w:r>
    </w:p>
    <w:p w14:paraId="6BF7679F" w14:textId="77777777" w:rsidR="004E2385" w:rsidRPr="007C7CB7" w:rsidRDefault="004E2385" w:rsidP="0096712B">
      <w:pPr>
        <w:rPr>
          <w:rFonts w:ascii="Georgia" w:eastAsia="Calibri" w:hAnsi="Georgia"/>
          <w:sz w:val="22"/>
          <w:szCs w:val="22"/>
        </w:rPr>
      </w:pPr>
    </w:p>
    <w:p w14:paraId="0D4F4094" w14:textId="02BF3D72" w:rsidR="004E2385" w:rsidRDefault="004E2385" w:rsidP="0096712B">
      <w:pPr>
        <w:rPr>
          <w:rFonts w:eastAsia="Calibri"/>
        </w:rPr>
      </w:pPr>
      <w:r w:rsidRPr="00E3591E">
        <w:rPr>
          <w:rFonts w:eastAsia="Calibri"/>
          <w:b/>
        </w:rPr>
        <w:t>Pregunta 1</w:t>
      </w:r>
      <w:r w:rsidRPr="00557389">
        <w:rPr>
          <w:rFonts w:eastAsia="Calibri"/>
        </w:rPr>
        <w:t>:</w:t>
      </w:r>
      <w:r w:rsidRPr="007C7CB7">
        <w:rPr>
          <w:rFonts w:eastAsia="Calibri"/>
        </w:rPr>
        <w:t xml:space="preserve"> describe el conjunto de datos</w:t>
      </w:r>
      <w:r>
        <w:rPr>
          <w:rFonts w:eastAsia="Calibri"/>
        </w:rPr>
        <w:t xml:space="preserve"> </w:t>
      </w:r>
      <w:r w:rsidRPr="007C7CB7">
        <w:rPr>
          <w:rFonts w:eastAsia="Calibri"/>
        </w:rPr>
        <w:t>incluyendo:</w:t>
      </w:r>
    </w:p>
    <w:p w14:paraId="7DA4F76E" w14:textId="77777777" w:rsidR="0096712B" w:rsidRPr="007C7CB7" w:rsidRDefault="0096712B" w:rsidP="0096712B">
      <w:pPr>
        <w:rPr>
          <w:rFonts w:eastAsia="Calibri"/>
        </w:rPr>
      </w:pPr>
    </w:p>
    <w:p w14:paraId="23ECD87B" w14:textId="4B5DFD2C" w:rsidR="00D53AA5" w:rsidRPr="00D53AA5" w:rsidRDefault="00D53AA5" w:rsidP="00D53AA5">
      <w:pPr>
        <w:pStyle w:val="Prrafodelista"/>
        <w:numPr>
          <w:ilvl w:val="0"/>
          <w:numId w:val="5"/>
        </w:numPr>
        <w:rPr>
          <w:bCs/>
        </w:rPr>
      </w:pPr>
      <w:r w:rsidRPr="00D53AA5">
        <w:rPr>
          <w:bCs/>
        </w:rPr>
        <w:t xml:space="preserve">Pregunta 1.1: </w:t>
      </w:r>
      <w:r>
        <w:rPr>
          <w:bCs/>
        </w:rPr>
        <w:t>p</w:t>
      </w:r>
      <w:r w:rsidRPr="00D53AA5">
        <w:rPr>
          <w:bCs/>
        </w:rPr>
        <w:t xml:space="preserve">osibles valores de la clase, indicando </w:t>
      </w:r>
      <w:proofErr w:type="spellStart"/>
      <w:r w:rsidRPr="00D53AA5">
        <w:rPr>
          <w:bCs/>
        </w:rPr>
        <w:t>qué</w:t>
      </w:r>
      <w:proofErr w:type="spellEnd"/>
      <w:r w:rsidRPr="00D53AA5">
        <w:rPr>
          <w:bCs/>
        </w:rPr>
        <w:t xml:space="preserve"> representan dichos valores. </w:t>
      </w:r>
    </w:p>
    <w:p w14:paraId="5039AE04" w14:textId="5A8099F4" w:rsidR="00D53AA5" w:rsidRPr="00D53AA5" w:rsidRDefault="00D53AA5" w:rsidP="00D53AA5">
      <w:pPr>
        <w:pStyle w:val="Prrafodelista"/>
        <w:numPr>
          <w:ilvl w:val="0"/>
          <w:numId w:val="5"/>
        </w:numPr>
        <w:rPr>
          <w:bCs/>
        </w:rPr>
      </w:pPr>
      <w:r w:rsidRPr="00D53AA5">
        <w:rPr>
          <w:bCs/>
        </w:rPr>
        <w:lastRenderedPageBreak/>
        <w:t xml:space="preserve">Pregunta 1.2: </w:t>
      </w:r>
      <w:r>
        <w:rPr>
          <w:bCs/>
        </w:rPr>
        <w:t>n</w:t>
      </w:r>
      <w:r w:rsidRPr="00D53AA5">
        <w:rPr>
          <w:bCs/>
        </w:rPr>
        <w:t>úmero de instancias en total.</w:t>
      </w:r>
    </w:p>
    <w:p w14:paraId="4FD5A64B" w14:textId="7A7C4F2D" w:rsidR="00D53AA5" w:rsidRPr="00D53AA5" w:rsidRDefault="00D53AA5" w:rsidP="00D53AA5">
      <w:pPr>
        <w:pStyle w:val="Prrafodelista"/>
        <w:numPr>
          <w:ilvl w:val="0"/>
          <w:numId w:val="5"/>
        </w:numPr>
        <w:rPr>
          <w:bCs/>
        </w:rPr>
      </w:pPr>
      <w:r w:rsidRPr="00D53AA5">
        <w:rPr>
          <w:bCs/>
        </w:rPr>
        <w:t xml:space="preserve">Pregunta 1.3: </w:t>
      </w:r>
      <w:r>
        <w:rPr>
          <w:bCs/>
        </w:rPr>
        <w:t>n</w:t>
      </w:r>
      <w:r w:rsidRPr="00D53AA5">
        <w:rPr>
          <w:bCs/>
        </w:rPr>
        <w:t>úmero de instancias pertenecientes a cada clase.</w:t>
      </w:r>
    </w:p>
    <w:p w14:paraId="3630A617" w14:textId="43C230B6" w:rsidR="004E2385" w:rsidRPr="0096712B" w:rsidRDefault="00D53AA5" w:rsidP="00D53AA5">
      <w:pPr>
        <w:pStyle w:val="Prrafodelista"/>
        <w:numPr>
          <w:ilvl w:val="0"/>
          <w:numId w:val="5"/>
        </w:numPr>
        <w:rPr>
          <w:bCs/>
        </w:rPr>
      </w:pPr>
      <w:r w:rsidRPr="00D53AA5">
        <w:rPr>
          <w:bCs/>
        </w:rPr>
        <w:t xml:space="preserve">Pregunta 1.4: </w:t>
      </w:r>
      <w:r>
        <w:rPr>
          <w:bCs/>
        </w:rPr>
        <w:t>n</w:t>
      </w:r>
      <w:r w:rsidRPr="00D53AA5">
        <w:rPr>
          <w:bCs/>
        </w:rPr>
        <w:t>úmero de atributos de entrada y valores que pueden tomar</w:t>
      </w:r>
      <w:r w:rsidR="004E2385" w:rsidRPr="0096712B">
        <w:rPr>
          <w:bCs/>
        </w:rPr>
        <w:t>.</w:t>
      </w:r>
    </w:p>
    <w:p w14:paraId="2DC9DD90" w14:textId="77777777" w:rsidR="00D53AA5" w:rsidRPr="007C7CB7" w:rsidRDefault="00D53AA5" w:rsidP="00D53AA5">
      <w:pPr>
        <w:rPr>
          <w:rFonts w:eastAsia="Calibri"/>
        </w:rPr>
      </w:pPr>
    </w:p>
    <w:p w14:paraId="0284CFBA" w14:textId="6DB81EA8" w:rsidR="00D53AA5" w:rsidRPr="00D53AA5" w:rsidRDefault="00D53AA5" w:rsidP="00D53AA5">
      <w:pPr>
        <w:rPr>
          <w:rFonts w:eastAsia="Calibri"/>
          <w:i/>
        </w:rPr>
      </w:pPr>
      <w:r>
        <w:rPr>
          <w:rFonts w:eastAsia="Calibri"/>
        </w:rPr>
        <w:t xml:space="preserve">4. </w:t>
      </w:r>
      <w:r w:rsidRPr="002F61CF">
        <w:rPr>
          <w:rFonts w:eastAsia="Calibri"/>
        </w:rPr>
        <w:t>A continuación ejecuta el algoritmo ID3</w:t>
      </w:r>
      <w:r w:rsidR="00D93BAF">
        <w:rPr>
          <w:rFonts w:eastAsia="Calibri"/>
        </w:rPr>
        <w:t xml:space="preserve"> con las opciones por defecto de </w:t>
      </w:r>
      <w:proofErr w:type="spellStart"/>
      <w:r w:rsidR="00D93BAF">
        <w:rPr>
          <w:rFonts w:eastAsia="Calibri"/>
        </w:rPr>
        <w:t>Weka</w:t>
      </w:r>
      <w:proofErr w:type="spellEnd"/>
      <w:r w:rsidR="00D93BAF">
        <w:rPr>
          <w:rFonts w:eastAsia="Calibri"/>
        </w:rPr>
        <w:t xml:space="preserve"> para la validación</w:t>
      </w:r>
      <w:r w:rsidRPr="002F61CF">
        <w:rPr>
          <w:rFonts w:eastAsia="Calibri"/>
        </w:rPr>
        <w:t xml:space="preserve"> (desde la pestaña </w:t>
      </w:r>
      <w:proofErr w:type="spellStart"/>
      <w:r w:rsidRPr="002F61CF">
        <w:rPr>
          <w:rFonts w:eastAsia="Calibri"/>
          <w:i/>
        </w:rPr>
        <w:t>Classify</w:t>
      </w:r>
      <w:proofErr w:type="spellEnd"/>
      <w:r w:rsidRPr="002F61CF">
        <w:rPr>
          <w:rFonts w:eastAsia="Calibri"/>
        </w:rPr>
        <w:t>).</w:t>
      </w:r>
      <w:r>
        <w:rPr>
          <w:rFonts w:eastAsia="Calibri"/>
        </w:rPr>
        <w:t xml:space="preserve"> </w:t>
      </w:r>
      <w:r w:rsidRPr="00E27448">
        <w:rPr>
          <w:rFonts w:eastAsia="Calibri"/>
          <w:i/>
        </w:rPr>
        <w:t>Nota: Sigue las instrucciones del anexo 1 de este documento si no aparece el algoritmo ID3 en la lista de clasificadores</w:t>
      </w:r>
      <w:r w:rsidRPr="002F61CF">
        <w:rPr>
          <w:rFonts w:eastAsia="Calibri"/>
          <w:i/>
        </w:rPr>
        <w:t xml:space="preserve"> a la que se puede acceder a través de la pestaña “</w:t>
      </w:r>
      <w:proofErr w:type="spellStart"/>
      <w:r w:rsidRPr="002F61CF">
        <w:rPr>
          <w:rFonts w:eastAsia="Calibri"/>
          <w:i/>
        </w:rPr>
        <w:t>Classify</w:t>
      </w:r>
      <w:proofErr w:type="spellEnd"/>
      <w:r w:rsidRPr="002F61CF">
        <w:rPr>
          <w:rFonts w:eastAsia="Calibri"/>
          <w:i/>
        </w:rPr>
        <w:t>” del Explorer</w:t>
      </w:r>
      <w:r>
        <w:rPr>
          <w:rFonts w:eastAsia="Calibri"/>
          <w:i/>
        </w:rPr>
        <w:t xml:space="preserve"> (carpeta “</w:t>
      </w:r>
      <w:proofErr w:type="spellStart"/>
      <w:r>
        <w:rPr>
          <w:rFonts w:eastAsia="Calibri"/>
          <w:i/>
        </w:rPr>
        <w:t>trees</w:t>
      </w:r>
      <w:proofErr w:type="spellEnd"/>
      <w:r>
        <w:rPr>
          <w:rFonts w:eastAsia="Calibri"/>
          <w:i/>
        </w:rPr>
        <w:t>”)</w:t>
      </w:r>
      <w:r w:rsidRPr="002F61CF">
        <w:rPr>
          <w:rFonts w:eastAsia="Calibri"/>
          <w:i/>
        </w:rPr>
        <w:t>.</w:t>
      </w:r>
    </w:p>
    <w:p w14:paraId="76477113" w14:textId="77777777" w:rsidR="00D53AA5" w:rsidRPr="00E3591E" w:rsidRDefault="00D53AA5" w:rsidP="00D53AA5">
      <w:pPr>
        <w:rPr>
          <w:rFonts w:ascii="Georgia" w:eastAsia="Calibri" w:hAnsi="Georgia"/>
          <w:b/>
          <w:sz w:val="22"/>
          <w:szCs w:val="22"/>
        </w:rPr>
      </w:pPr>
    </w:p>
    <w:p w14:paraId="4B389727" w14:textId="741DAA7B" w:rsidR="00D93BAF" w:rsidRDefault="004E2385" w:rsidP="00D93BAF">
      <w:pPr>
        <w:rPr>
          <w:rFonts w:eastAsia="Calibri"/>
        </w:rPr>
      </w:pPr>
      <w:r w:rsidRPr="00E3591E">
        <w:rPr>
          <w:rFonts w:eastAsia="Calibri"/>
          <w:b/>
        </w:rPr>
        <w:t xml:space="preserve">Pregunta </w:t>
      </w:r>
      <w:r>
        <w:rPr>
          <w:rFonts w:eastAsia="Calibri"/>
          <w:b/>
        </w:rPr>
        <w:t>2</w:t>
      </w:r>
      <w:r w:rsidRPr="00E3591E">
        <w:rPr>
          <w:rFonts w:eastAsia="Calibri"/>
          <w:b/>
        </w:rPr>
        <w:t>:</w:t>
      </w:r>
      <w:r w:rsidRPr="007C7CB7">
        <w:rPr>
          <w:rFonts w:eastAsia="Calibri"/>
        </w:rPr>
        <w:t xml:space="preserve"> </w:t>
      </w:r>
      <w:r w:rsidR="008D1E76">
        <w:rPr>
          <w:rFonts w:eastAsia="Calibri"/>
        </w:rPr>
        <w:t>i</w:t>
      </w:r>
      <w:r>
        <w:rPr>
          <w:rFonts w:eastAsia="Calibri"/>
        </w:rPr>
        <w:t xml:space="preserve">ncluye en el informe la salida obtenida con </w:t>
      </w:r>
      <w:proofErr w:type="spellStart"/>
      <w:r>
        <w:rPr>
          <w:rFonts w:eastAsia="Calibri"/>
        </w:rPr>
        <w:t>Weka</w:t>
      </w:r>
      <w:proofErr w:type="spellEnd"/>
      <w:r>
        <w:rPr>
          <w:rFonts w:eastAsia="Calibri"/>
        </w:rPr>
        <w:t xml:space="preserve">. </w:t>
      </w:r>
      <w:r w:rsidR="00D93BAF" w:rsidRPr="00D93BAF">
        <w:rPr>
          <w:rFonts w:eastAsia="Calibri"/>
        </w:rPr>
        <w:t>Es muy importante porque tus respuestas se verificarán contrastando con la salida que has obtenido.</w:t>
      </w:r>
    </w:p>
    <w:p w14:paraId="2CA1B0E4" w14:textId="77777777" w:rsidR="00D93BAF" w:rsidRPr="00D93BAF" w:rsidRDefault="00D93BAF" w:rsidP="00D93BAF">
      <w:pPr>
        <w:rPr>
          <w:rFonts w:eastAsia="Calibri"/>
        </w:rPr>
      </w:pPr>
    </w:p>
    <w:p w14:paraId="550B84C4" w14:textId="704B5A59" w:rsidR="00D93BAF" w:rsidRPr="00D93BAF" w:rsidRDefault="00D93BAF" w:rsidP="00D93BAF">
      <w:pPr>
        <w:pStyle w:val="Prrafodelista"/>
        <w:numPr>
          <w:ilvl w:val="0"/>
          <w:numId w:val="9"/>
        </w:numPr>
        <w:rPr>
          <w:rFonts w:eastAsia="Calibri"/>
        </w:rPr>
      </w:pPr>
      <w:r w:rsidRPr="00D93BAF">
        <w:rPr>
          <w:rFonts w:eastAsia="Calibri"/>
        </w:rPr>
        <w:t>Pregunta 2.1</w:t>
      </w:r>
      <w:r w:rsidR="006476B5">
        <w:rPr>
          <w:rFonts w:eastAsia="Calibri"/>
        </w:rPr>
        <w:t xml:space="preserve">. </w:t>
      </w:r>
      <w:r w:rsidRPr="00D93BAF">
        <w:rPr>
          <w:rFonts w:eastAsia="Calibri"/>
        </w:rPr>
        <w:t>¿Qué atributo aparece en el nodo raíz del árbol?</w:t>
      </w:r>
    </w:p>
    <w:p w14:paraId="35F125A0" w14:textId="19554755" w:rsidR="00D93BAF" w:rsidRPr="00D93BAF" w:rsidRDefault="00D93BAF" w:rsidP="00D93BAF">
      <w:pPr>
        <w:pStyle w:val="Prrafodelista"/>
        <w:numPr>
          <w:ilvl w:val="0"/>
          <w:numId w:val="9"/>
        </w:numPr>
        <w:rPr>
          <w:rFonts w:eastAsia="Calibri"/>
        </w:rPr>
      </w:pPr>
      <w:r w:rsidRPr="00D93BAF">
        <w:rPr>
          <w:rFonts w:eastAsia="Calibri"/>
        </w:rPr>
        <w:t>Pregunta 2.2</w:t>
      </w:r>
      <w:r w:rsidR="006476B5">
        <w:rPr>
          <w:rFonts w:eastAsia="Calibri"/>
        </w:rPr>
        <w:t>.</w:t>
      </w:r>
      <w:r w:rsidRPr="00D93BAF">
        <w:rPr>
          <w:rFonts w:eastAsia="Calibri"/>
        </w:rPr>
        <w:t xml:space="preserve"> Demuestra por qué ID3 ha seleccionado este atributo para ser la raíz del árbol (</w:t>
      </w:r>
      <w:r w:rsidR="006476B5">
        <w:rPr>
          <w:rFonts w:eastAsia="Calibri"/>
        </w:rPr>
        <w:t>n</w:t>
      </w:r>
      <w:r w:rsidRPr="00D93BAF">
        <w:rPr>
          <w:rFonts w:eastAsia="Calibri"/>
        </w:rPr>
        <w:t>ota: esta es una pregunta teórico-práctica que implica hacer cálculos manualmente)</w:t>
      </w:r>
      <w:r w:rsidR="006476B5">
        <w:rPr>
          <w:rFonts w:eastAsia="Calibri"/>
        </w:rPr>
        <w:t>.</w:t>
      </w:r>
    </w:p>
    <w:p w14:paraId="36CEB6BF" w14:textId="4D0CD8CB" w:rsidR="004E2385" w:rsidRPr="00D93BAF" w:rsidRDefault="00D93BAF" w:rsidP="00D93BAF">
      <w:pPr>
        <w:pStyle w:val="Prrafodelista"/>
        <w:numPr>
          <w:ilvl w:val="0"/>
          <w:numId w:val="9"/>
        </w:numPr>
        <w:rPr>
          <w:rFonts w:eastAsia="Calibri"/>
        </w:rPr>
      </w:pPr>
      <w:r w:rsidRPr="00D93BAF">
        <w:rPr>
          <w:rFonts w:eastAsia="Calibri"/>
        </w:rPr>
        <w:t>Pregunta 2.3</w:t>
      </w:r>
      <w:r w:rsidR="006476B5">
        <w:rPr>
          <w:rFonts w:eastAsia="Calibri"/>
        </w:rPr>
        <w:t>.</w:t>
      </w:r>
      <w:r w:rsidRPr="00D93BAF">
        <w:rPr>
          <w:rFonts w:eastAsia="Calibri"/>
        </w:rPr>
        <w:t xml:space="preserve"> ¿Qué atributo o atributos se comprueban en el siguiente nivel del árbol?</w:t>
      </w:r>
    </w:p>
    <w:p w14:paraId="3034901B" w14:textId="77777777" w:rsidR="00D93BAF" w:rsidRDefault="00D93BAF" w:rsidP="00D93BAF">
      <w:pPr>
        <w:rPr>
          <w:rFonts w:eastAsia="Calibri"/>
        </w:rPr>
      </w:pPr>
    </w:p>
    <w:p w14:paraId="6D257E3C" w14:textId="5F1669E1" w:rsidR="007667E3" w:rsidRPr="007667E3" w:rsidRDefault="004E2385" w:rsidP="007667E3">
      <w:pPr>
        <w:rPr>
          <w:rFonts w:eastAsia="Calibri"/>
        </w:rPr>
      </w:pPr>
      <w:r w:rsidRPr="00E3591E">
        <w:rPr>
          <w:rFonts w:eastAsia="Calibri"/>
          <w:b/>
        </w:rPr>
        <w:t xml:space="preserve">Pregunta </w:t>
      </w:r>
      <w:r>
        <w:rPr>
          <w:rFonts w:eastAsia="Calibri"/>
          <w:b/>
        </w:rPr>
        <w:t>3</w:t>
      </w:r>
      <w:r w:rsidRPr="00E3591E">
        <w:rPr>
          <w:rFonts w:eastAsia="Calibri"/>
          <w:b/>
        </w:rPr>
        <w:t>:</w:t>
      </w:r>
      <w:r>
        <w:rPr>
          <w:rFonts w:eastAsia="Calibri"/>
          <w:b/>
        </w:rPr>
        <w:t xml:space="preserve"> </w:t>
      </w:r>
      <w:r w:rsidR="008D1E76" w:rsidRPr="008D1E76">
        <w:rPr>
          <w:rFonts w:eastAsia="Calibri"/>
          <w:bCs/>
        </w:rPr>
        <w:t>e</w:t>
      </w:r>
      <w:r w:rsidR="000950A6">
        <w:rPr>
          <w:rFonts w:eastAsia="Calibri"/>
          <w:bCs/>
        </w:rPr>
        <w:t>xplica</w:t>
      </w:r>
      <w:r w:rsidRPr="007C7CB7">
        <w:rPr>
          <w:rFonts w:eastAsia="Calibri"/>
        </w:rPr>
        <w:t xml:space="preserve"> </w:t>
      </w:r>
      <w:r w:rsidR="007667E3" w:rsidRPr="007667E3">
        <w:rPr>
          <w:rFonts w:eastAsia="Calibri"/>
        </w:rPr>
        <w:t xml:space="preserve">a tu cliente cómo puede utilizar el modelo generado por el algoritmo ID3 para predecir las lentes de contacto adecuadas. Una forma sencilla de explicarlo es a través de ejemplos. Responde, por tanto, a las siguientes cuestiones razonando la repuesta para que el cliente entienda cómo utilizar el modelo: </w:t>
      </w:r>
    </w:p>
    <w:p w14:paraId="5268A9A0" w14:textId="77777777" w:rsidR="007667E3" w:rsidRPr="007667E3" w:rsidRDefault="007667E3" w:rsidP="007667E3">
      <w:pPr>
        <w:rPr>
          <w:rFonts w:eastAsia="Calibri"/>
        </w:rPr>
      </w:pPr>
    </w:p>
    <w:p w14:paraId="14403346" w14:textId="640529D5" w:rsidR="007667E3" w:rsidRDefault="007667E3" w:rsidP="007667E3">
      <w:pPr>
        <w:rPr>
          <w:rFonts w:eastAsia="Calibri"/>
        </w:rPr>
      </w:pPr>
      <w:r w:rsidRPr="007667E3">
        <w:rPr>
          <w:rFonts w:eastAsia="Calibri"/>
          <w:b/>
          <w:bCs/>
        </w:rPr>
        <w:t xml:space="preserve">3.1. </w:t>
      </w:r>
      <w:r w:rsidRPr="007667E3">
        <w:rPr>
          <w:rFonts w:eastAsia="Calibri"/>
        </w:rPr>
        <w:t>Un paciente presenta los siguientes datos</w:t>
      </w:r>
      <w:r w:rsidR="008D1E76">
        <w:rPr>
          <w:rFonts w:eastAsia="Calibri"/>
        </w:rPr>
        <w:t>.</w:t>
      </w:r>
      <w:r w:rsidRPr="007667E3">
        <w:rPr>
          <w:rFonts w:eastAsia="Calibri"/>
        </w:rPr>
        <w:t xml:space="preserve"> ¿</w:t>
      </w:r>
      <w:r w:rsidR="008D1E76">
        <w:rPr>
          <w:rFonts w:eastAsia="Calibri"/>
        </w:rPr>
        <w:t>C</w:t>
      </w:r>
      <w:r w:rsidRPr="007667E3">
        <w:rPr>
          <w:rFonts w:eastAsia="Calibri"/>
        </w:rPr>
        <w:t>uál es el tipo de lentes de contacto que se le debe prescribir?</w:t>
      </w:r>
    </w:p>
    <w:p w14:paraId="3522AE7D" w14:textId="77777777" w:rsidR="008D1E76" w:rsidRPr="007667E3" w:rsidRDefault="008D1E76" w:rsidP="007667E3">
      <w:pPr>
        <w:rPr>
          <w:rFonts w:eastAsia="Calibri"/>
        </w:rPr>
      </w:pPr>
    </w:p>
    <w:p w14:paraId="7DFBB73A" w14:textId="77777777" w:rsidR="007667E3" w:rsidRPr="007667E3" w:rsidRDefault="007667E3" w:rsidP="007667E3">
      <w:pPr>
        <w:rPr>
          <w:rFonts w:eastAsia="Calibri"/>
        </w:rPr>
      </w:pPr>
      <w:r w:rsidRPr="007667E3">
        <w:rPr>
          <w:rFonts w:eastAsia="Calibri"/>
        </w:rPr>
        <w:t xml:space="preserve">Age = </w:t>
      </w:r>
      <w:proofErr w:type="spellStart"/>
      <w:r w:rsidRPr="007667E3">
        <w:rPr>
          <w:rFonts w:eastAsia="Calibri"/>
        </w:rPr>
        <w:t>young</w:t>
      </w:r>
      <w:proofErr w:type="spellEnd"/>
    </w:p>
    <w:p w14:paraId="3CB1321E" w14:textId="77777777" w:rsidR="007667E3" w:rsidRPr="007667E3" w:rsidRDefault="007667E3" w:rsidP="007667E3">
      <w:pPr>
        <w:rPr>
          <w:rFonts w:eastAsia="Calibri"/>
        </w:rPr>
      </w:pPr>
      <w:proofErr w:type="spellStart"/>
      <w:r w:rsidRPr="007667E3">
        <w:rPr>
          <w:rFonts w:eastAsia="Calibri"/>
        </w:rPr>
        <w:t>spectacle-prescrip</w:t>
      </w:r>
      <w:proofErr w:type="spellEnd"/>
      <w:r w:rsidRPr="007667E3">
        <w:rPr>
          <w:rFonts w:eastAsia="Calibri"/>
        </w:rPr>
        <w:t xml:space="preserve"> = </w:t>
      </w:r>
      <w:proofErr w:type="spellStart"/>
      <w:r w:rsidRPr="007667E3">
        <w:rPr>
          <w:rFonts w:eastAsia="Calibri"/>
        </w:rPr>
        <w:t>myope</w:t>
      </w:r>
      <w:proofErr w:type="spellEnd"/>
    </w:p>
    <w:p w14:paraId="74DC8116" w14:textId="77777777" w:rsidR="007667E3" w:rsidRPr="007667E3" w:rsidRDefault="007667E3" w:rsidP="007667E3">
      <w:pPr>
        <w:rPr>
          <w:rFonts w:eastAsia="Calibri"/>
        </w:rPr>
      </w:pPr>
      <w:proofErr w:type="spellStart"/>
      <w:r w:rsidRPr="007667E3">
        <w:rPr>
          <w:rFonts w:eastAsia="Calibri"/>
        </w:rPr>
        <w:lastRenderedPageBreak/>
        <w:t>astigmatism</w:t>
      </w:r>
      <w:proofErr w:type="spellEnd"/>
      <w:r w:rsidRPr="007667E3">
        <w:rPr>
          <w:rFonts w:eastAsia="Calibri"/>
        </w:rPr>
        <w:t xml:space="preserve"> = no</w:t>
      </w:r>
    </w:p>
    <w:p w14:paraId="4A51212D" w14:textId="77777777" w:rsidR="007667E3" w:rsidRPr="007667E3" w:rsidRDefault="007667E3" w:rsidP="007667E3">
      <w:pPr>
        <w:rPr>
          <w:rFonts w:eastAsia="Calibri"/>
        </w:rPr>
      </w:pPr>
      <w:proofErr w:type="spellStart"/>
      <w:r w:rsidRPr="007667E3">
        <w:rPr>
          <w:rFonts w:eastAsia="Calibri"/>
        </w:rPr>
        <w:t>tear-prod-rate</w:t>
      </w:r>
      <w:proofErr w:type="spellEnd"/>
      <w:r w:rsidRPr="007667E3">
        <w:rPr>
          <w:rFonts w:eastAsia="Calibri"/>
        </w:rPr>
        <w:t xml:space="preserve"> = normal</w:t>
      </w:r>
    </w:p>
    <w:p w14:paraId="2572A2AD" w14:textId="77777777" w:rsidR="007667E3" w:rsidRPr="007667E3" w:rsidRDefault="007667E3" w:rsidP="00FC4EFF">
      <w:pPr>
        <w:rPr>
          <w:rFonts w:eastAsia="Calibri"/>
        </w:rPr>
      </w:pPr>
      <w:r w:rsidRPr="007667E3">
        <w:rPr>
          <w:rFonts w:eastAsia="Calibri"/>
        </w:rPr>
        <w:tab/>
      </w:r>
    </w:p>
    <w:p w14:paraId="39D78CD5" w14:textId="7D39F084" w:rsidR="007667E3" w:rsidRDefault="007667E3" w:rsidP="00FC4EFF">
      <w:pPr>
        <w:rPr>
          <w:rFonts w:eastAsia="Calibri"/>
        </w:rPr>
      </w:pPr>
      <w:r w:rsidRPr="007667E3">
        <w:rPr>
          <w:rFonts w:eastAsia="Calibri"/>
          <w:b/>
          <w:bCs/>
        </w:rPr>
        <w:t>3.2.</w:t>
      </w:r>
      <w:r w:rsidRPr="007667E3">
        <w:rPr>
          <w:rFonts w:eastAsia="Calibri"/>
        </w:rPr>
        <w:t xml:space="preserve"> A un paciente que presenta los siguientes datos</w:t>
      </w:r>
      <w:r w:rsidR="008D1E76">
        <w:rPr>
          <w:rFonts w:eastAsia="Calibri"/>
        </w:rPr>
        <w:t>.</w:t>
      </w:r>
      <w:r w:rsidRPr="007667E3">
        <w:rPr>
          <w:rFonts w:eastAsia="Calibri"/>
        </w:rPr>
        <w:t xml:space="preserve"> ¿</w:t>
      </w:r>
      <w:r w:rsidR="008D1E76">
        <w:rPr>
          <w:rFonts w:eastAsia="Calibri"/>
        </w:rPr>
        <w:t>C</w:t>
      </w:r>
      <w:r w:rsidRPr="007667E3">
        <w:rPr>
          <w:rFonts w:eastAsia="Calibri"/>
        </w:rPr>
        <w:t>uál es el tipo de lentes de contacto que se le debe prescribir?</w:t>
      </w:r>
    </w:p>
    <w:p w14:paraId="4B2D1E9C" w14:textId="77777777" w:rsidR="008D1E76" w:rsidRPr="007667E3" w:rsidRDefault="008D1E76" w:rsidP="00FC4EFF">
      <w:pPr>
        <w:rPr>
          <w:rFonts w:eastAsia="Calibri"/>
        </w:rPr>
      </w:pPr>
    </w:p>
    <w:p w14:paraId="1D4293E2" w14:textId="77777777" w:rsidR="007667E3" w:rsidRPr="007667E3" w:rsidRDefault="007667E3" w:rsidP="00FC4EFF">
      <w:pPr>
        <w:rPr>
          <w:rFonts w:eastAsia="Calibri"/>
        </w:rPr>
      </w:pPr>
      <w:r w:rsidRPr="007667E3">
        <w:rPr>
          <w:rFonts w:eastAsia="Calibri"/>
        </w:rPr>
        <w:t xml:space="preserve">Age = </w:t>
      </w:r>
      <w:proofErr w:type="spellStart"/>
      <w:r w:rsidRPr="007667E3">
        <w:rPr>
          <w:rFonts w:eastAsia="Calibri"/>
        </w:rPr>
        <w:t>presbyopic</w:t>
      </w:r>
      <w:proofErr w:type="spellEnd"/>
    </w:p>
    <w:p w14:paraId="1E300A0A" w14:textId="77777777" w:rsidR="007667E3" w:rsidRPr="007667E3" w:rsidRDefault="007667E3" w:rsidP="00FC4EFF">
      <w:pPr>
        <w:rPr>
          <w:rFonts w:eastAsia="Calibri"/>
        </w:rPr>
      </w:pPr>
      <w:proofErr w:type="spellStart"/>
      <w:r w:rsidRPr="007667E3">
        <w:rPr>
          <w:rFonts w:eastAsia="Calibri"/>
        </w:rPr>
        <w:t>spectacle-prescrip</w:t>
      </w:r>
      <w:proofErr w:type="spellEnd"/>
      <w:r w:rsidRPr="007667E3">
        <w:rPr>
          <w:rFonts w:eastAsia="Calibri"/>
        </w:rPr>
        <w:t xml:space="preserve"> = </w:t>
      </w:r>
      <w:proofErr w:type="spellStart"/>
      <w:r w:rsidRPr="007667E3">
        <w:rPr>
          <w:rFonts w:eastAsia="Calibri"/>
        </w:rPr>
        <w:t>myope</w:t>
      </w:r>
      <w:proofErr w:type="spellEnd"/>
    </w:p>
    <w:p w14:paraId="33FDD94E" w14:textId="77777777" w:rsidR="007667E3" w:rsidRPr="007667E3" w:rsidRDefault="007667E3" w:rsidP="00FC4EFF">
      <w:pPr>
        <w:rPr>
          <w:rFonts w:eastAsia="Calibri"/>
        </w:rPr>
      </w:pPr>
      <w:proofErr w:type="spellStart"/>
      <w:r w:rsidRPr="007667E3">
        <w:rPr>
          <w:rFonts w:eastAsia="Calibri"/>
        </w:rPr>
        <w:t>astigmatism</w:t>
      </w:r>
      <w:proofErr w:type="spellEnd"/>
      <w:r w:rsidRPr="007667E3">
        <w:rPr>
          <w:rFonts w:eastAsia="Calibri"/>
        </w:rPr>
        <w:t xml:space="preserve"> = yes</w:t>
      </w:r>
    </w:p>
    <w:p w14:paraId="321D9CB5" w14:textId="2C865D9A" w:rsidR="004E2385" w:rsidRPr="00E26884" w:rsidRDefault="007667E3" w:rsidP="00FC4EFF">
      <w:pPr>
        <w:rPr>
          <w:rFonts w:eastAsia="Calibri"/>
        </w:rPr>
      </w:pPr>
      <w:proofErr w:type="spellStart"/>
      <w:r w:rsidRPr="007667E3">
        <w:rPr>
          <w:rFonts w:eastAsia="Calibri"/>
        </w:rPr>
        <w:t>tear-prod-rate</w:t>
      </w:r>
      <w:proofErr w:type="spellEnd"/>
      <w:r w:rsidRPr="007667E3">
        <w:rPr>
          <w:rFonts w:eastAsia="Calibri"/>
        </w:rPr>
        <w:t xml:space="preserve"> = </w:t>
      </w:r>
      <w:proofErr w:type="spellStart"/>
      <w:r w:rsidRPr="007667E3">
        <w:rPr>
          <w:rFonts w:eastAsia="Calibri"/>
        </w:rPr>
        <w:t>reduced</w:t>
      </w:r>
      <w:proofErr w:type="spellEnd"/>
      <w:r w:rsidR="004E2385" w:rsidRPr="007C7CB7">
        <w:rPr>
          <w:rFonts w:eastAsia="Calibri"/>
        </w:rPr>
        <w:t xml:space="preserve">. </w:t>
      </w:r>
    </w:p>
    <w:p w14:paraId="0094AF32" w14:textId="77777777" w:rsidR="004E2385" w:rsidRPr="00E26884" w:rsidRDefault="004E2385" w:rsidP="00FC4EFF">
      <w:pPr>
        <w:rPr>
          <w:rFonts w:eastAsia="Calibri"/>
        </w:rPr>
      </w:pPr>
    </w:p>
    <w:p w14:paraId="6311D3B3" w14:textId="7AE20227" w:rsidR="004E2385" w:rsidRPr="007C7CB7" w:rsidRDefault="004E2385" w:rsidP="00FC4EFF">
      <w:pPr>
        <w:rPr>
          <w:rFonts w:eastAsia="Calibri"/>
        </w:rPr>
      </w:pPr>
      <w:r w:rsidRPr="00E3591E">
        <w:rPr>
          <w:rFonts w:eastAsia="Calibri"/>
          <w:b/>
        </w:rPr>
        <w:t xml:space="preserve">Pregunta </w:t>
      </w:r>
      <w:r>
        <w:rPr>
          <w:rFonts w:eastAsia="Calibri"/>
          <w:b/>
        </w:rPr>
        <w:t>4</w:t>
      </w:r>
      <w:r w:rsidRPr="00E3591E">
        <w:rPr>
          <w:rFonts w:eastAsia="Calibri"/>
          <w:b/>
        </w:rPr>
        <w:t>:</w:t>
      </w:r>
      <w:r w:rsidRPr="007C7CB7">
        <w:rPr>
          <w:rFonts w:eastAsia="Calibri"/>
        </w:rPr>
        <w:t xml:space="preserve"> </w:t>
      </w:r>
      <w:r w:rsidR="009C0987">
        <w:rPr>
          <w:rFonts w:eastAsia="Calibri"/>
        </w:rPr>
        <w:t>d</w:t>
      </w:r>
      <w:r>
        <w:rPr>
          <w:rFonts w:eastAsia="Calibri"/>
        </w:rPr>
        <w:t xml:space="preserve">e acuerdo </w:t>
      </w:r>
      <w:r w:rsidR="00B068B2">
        <w:rPr>
          <w:rFonts w:eastAsia="Calibri"/>
        </w:rPr>
        <w:t>con</w:t>
      </w:r>
      <w:r>
        <w:rPr>
          <w:rFonts w:eastAsia="Calibri"/>
        </w:rPr>
        <w:t xml:space="preserve"> la validación realizada</w:t>
      </w:r>
      <w:r w:rsidR="007667E3">
        <w:rPr>
          <w:rFonts w:eastAsia="Calibri"/>
        </w:rPr>
        <w:t>,</w:t>
      </w:r>
      <w:r>
        <w:rPr>
          <w:rFonts w:eastAsia="Calibri"/>
        </w:rPr>
        <w:t xml:space="preserve"> ¿qué porcentaje de instancias son clasificadas correctamente?</w:t>
      </w:r>
      <w:r w:rsidR="007667E3" w:rsidRPr="007667E3">
        <w:t xml:space="preserve"> </w:t>
      </w:r>
      <w:r w:rsidR="007667E3" w:rsidRPr="007667E3">
        <w:rPr>
          <w:rFonts w:eastAsia="Calibri"/>
        </w:rPr>
        <w:t>Explica de dónde has obtenido el dato.</w:t>
      </w:r>
    </w:p>
    <w:p w14:paraId="3DF35F42" w14:textId="77777777" w:rsidR="004E2385" w:rsidRPr="007C7CB7" w:rsidRDefault="004E2385" w:rsidP="00FC4EFF">
      <w:pPr>
        <w:rPr>
          <w:rFonts w:eastAsia="Calibri"/>
        </w:rPr>
      </w:pPr>
    </w:p>
    <w:p w14:paraId="3C9A3521" w14:textId="106D09A5" w:rsidR="004E2385" w:rsidRDefault="004E2385" w:rsidP="00FC4EFF">
      <w:pPr>
        <w:rPr>
          <w:rFonts w:eastAsia="Calibri"/>
        </w:rPr>
      </w:pPr>
      <w:r w:rsidRPr="00E3591E">
        <w:rPr>
          <w:rFonts w:eastAsia="Calibri"/>
          <w:b/>
        </w:rPr>
        <w:t xml:space="preserve">Pregunta </w:t>
      </w:r>
      <w:r>
        <w:rPr>
          <w:rFonts w:eastAsia="Calibri"/>
          <w:b/>
        </w:rPr>
        <w:t>5</w:t>
      </w:r>
      <w:r w:rsidRPr="00E3591E">
        <w:rPr>
          <w:rFonts w:eastAsia="Calibri"/>
          <w:b/>
        </w:rPr>
        <w:t>:</w:t>
      </w:r>
      <w:r w:rsidRPr="007C7CB7">
        <w:rPr>
          <w:rFonts w:eastAsia="Calibri"/>
        </w:rPr>
        <w:t xml:space="preserve"> </w:t>
      </w:r>
      <w:r w:rsidR="009C0987">
        <w:rPr>
          <w:rFonts w:eastAsia="Calibri"/>
        </w:rPr>
        <w:t>d</w:t>
      </w:r>
      <w:r w:rsidRPr="007C7CB7">
        <w:rPr>
          <w:rFonts w:eastAsia="Calibri"/>
        </w:rPr>
        <w:t xml:space="preserve">e acuerdo </w:t>
      </w:r>
      <w:r w:rsidR="00B068B2">
        <w:rPr>
          <w:rFonts w:eastAsia="Calibri"/>
        </w:rPr>
        <w:t>con</w:t>
      </w:r>
      <w:r w:rsidRPr="007C7CB7">
        <w:rPr>
          <w:rFonts w:eastAsia="Calibri"/>
        </w:rPr>
        <w:t xml:space="preserve"> la matriz de confusión obtenida</w:t>
      </w:r>
      <w:r>
        <w:rPr>
          <w:rFonts w:eastAsia="Calibri"/>
        </w:rPr>
        <w:t xml:space="preserve"> durante la etapa de validación del modelo</w:t>
      </w:r>
      <w:r w:rsidRPr="007C7CB7">
        <w:rPr>
          <w:rFonts w:eastAsia="Calibri"/>
        </w:rPr>
        <w:t>,</w:t>
      </w:r>
      <w:r w:rsidR="00E305D5">
        <w:rPr>
          <w:rFonts w:eastAsia="Calibri"/>
        </w:rPr>
        <w:t xml:space="preserve"> para cada clase</w:t>
      </w:r>
      <w:r w:rsidR="00B068B2">
        <w:rPr>
          <w:rFonts w:eastAsia="Calibri"/>
        </w:rPr>
        <w:t>,</w:t>
      </w:r>
      <w:r w:rsidRPr="007C7CB7">
        <w:rPr>
          <w:rFonts w:eastAsia="Calibri"/>
        </w:rPr>
        <w:t xml:space="preserve"> ¿cuántas de </w:t>
      </w:r>
      <w:r w:rsidR="00E305D5">
        <w:rPr>
          <w:rFonts w:eastAsia="Calibri"/>
        </w:rPr>
        <w:t xml:space="preserve">las instancias </w:t>
      </w:r>
      <w:r w:rsidRPr="007C7CB7">
        <w:rPr>
          <w:rFonts w:eastAsia="Calibri"/>
        </w:rPr>
        <w:t>son clasificadas correctamente como de esa clase? ¿</w:t>
      </w:r>
      <w:r w:rsidR="00B068B2">
        <w:rPr>
          <w:rFonts w:eastAsia="Calibri"/>
        </w:rPr>
        <w:t>C</w:t>
      </w:r>
      <w:r w:rsidRPr="007C7CB7">
        <w:rPr>
          <w:rFonts w:eastAsia="Calibri"/>
        </w:rPr>
        <w:t xml:space="preserve">uántas son incorrectamente clasificadas?  </w:t>
      </w:r>
      <w:r w:rsidR="00B068B2">
        <w:rPr>
          <w:rFonts w:eastAsia="Calibri"/>
        </w:rPr>
        <w:t>Razona la respuesta.</w:t>
      </w:r>
    </w:p>
    <w:p w14:paraId="02F4F7C7" w14:textId="77777777" w:rsidR="004E2385" w:rsidRDefault="004E2385" w:rsidP="00FC4EFF">
      <w:pPr>
        <w:rPr>
          <w:rFonts w:eastAsia="Calibri"/>
        </w:rPr>
      </w:pPr>
    </w:p>
    <w:p w14:paraId="384FDE65" w14:textId="3491DC45" w:rsidR="00B068B2" w:rsidRDefault="004E2385" w:rsidP="00FC4EFF">
      <w:pPr>
        <w:rPr>
          <w:rFonts w:eastAsia="Calibri"/>
        </w:rPr>
      </w:pPr>
      <w:r w:rsidRPr="00F276AE">
        <w:rPr>
          <w:rFonts w:eastAsia="Calibri"/>
          <w:b/>
        </w:rPr>
        <w:t>Pregunta 6:</w:t>
      </w:r>
      <w:r>
        <w:rPr>
          <w:rFonts w:eastAsia="Calibri"/>
        </w:rPr>
        <w:t xml:space="preserve"> </w:t>
      </w:r>
      <w:r w:rsidR="009C0987">
        <w:rPr>
          <w:rFonts w:eastAsia="Calibri"/>
        </w:rPr>
        <w:t>f</w:t>
      </w:r>
      <w:r w:rsidR="00B068B2" w:rsidRPr="00B068B2">
        <w:rPr>
          <w:rFonts w:eastAsia="Calibri"/>
        </w:rPr>
        <w:t xml:space="preserve">íjate en la métrica TP </w:t>
      </w:r>
      <w:proofErr w:type="spellStart"/>
      <w:r w:rsidR="00B068B2" w:rsidRPr="00B068B2">
        <w:rPr>
          <w:rFonts w:eastAsia="Calibri"/>
        </w:rPr>
        <w:t>Rate</w:t>
      </w:r>
      <w:proofErr w:type="spellEnd"/>
      <w:r w:rsidR="00B068B2" w:rsidRPr="00B068B2">
        <w:rPr>
          <w:rFonts w:eastAsia="Calibri"/>
        </w:rPr>
        <w:t xml:space="preserve"> obtenida para cada una de las clases. </w:t>
      </w:r>
    </w:p>
    <w:p w14:paraId="6CF879EF" w14:textId="77777777" w:rsidR="00B068B2" w:rsidRDefault="00B068B2" w:rsidP="00FC4EFF">
      <w:pPr>
        <w:rPr>
          <w:rFonts w:eastAsia="Calibri"/>
        </w:rPr>
      </w:pPr>
    </w:p>
    <w:p w14:paraId="19DDAF17" w14:textId="77777777" w:rsidR="005C093C" w:rsidRDefault="00B068B2" w:rsidP="00FC4EFF">
      <w:pPr>
        <w:pStyle w:val="Prrafodelista"/>
        <w:numPr>
          <w:ilvl w:val="0"/>
          <w:numId w:val="10"/>
        </w:numPr>
        <w:contextualSpacing w:val="0"/>
        <w:rPr>
          <w:rFonts w:eastAsia="Calibri"/>
        </w:rPr>
      </w:pPr>
      <w:r w:rsidRPr="00B068B2">
        <w:rPr>
          <w:rFonts w:eastAsia="Calibri"/>
        </w:rPr>
        <w:t xml:space="preserve">Pregunta 6.1: </w:t>
      </w:r>
      <w:r w:rsidR="005C093C">
        <w:rPr>
          <w:rFonts w:eastAsia="Calibri"/>
        </w:rPr>
        <w:t>d</w:t>
      </w:r>
      <w:r w:rsidRPr="00B068B2">
        <w:rPr>
          <w:rFonts w:eastAsia="Calibri"/>
        </w:rPr>
        <w:t xml:space="preserve">efine en una frase (no mediante una fórmula) la métrica TP </w:t>
      </w:r>
      <w:proofErr w:type="spellStart"/>
      <w:r w:rsidRPr="00B068B2">
        <w:rPr>
          <w:rFonts w:eastAsia="Calibri"/>
        </w:rPr>
        <w:t>Rate</w:t>
      </w:r>
      <w:proofErr w:type="spellEnd"/>
      <w:r w:rsidRPr="00B068B2">
        <w:rPr>
          <w:rFonts w:eastAsia="Calibri"/>
        </w:rPr>
        <w:t>. Pregunta 6.2: razona sobre el rendimiento del modelo en base a dicha métric</w:t>
      </w:r>
      <w:r w:rsidR="005C093C">
        <w:rPr>
          <w:rFonts w:eastAsia="Calibri"/>
        </w:rPr>
        <w:t>a, de manera que</w:t>
      </w:r>
      <w:r w:rsidRPr="00B068B2">
        <w:rPr>
          <w:rFonts w:eastAsia="Calibri"/>
        </w:rPr>
        <w:t xml:space="preserve"> consider</w:t>
      </w:r>
      <w:r w:rsidR="005C093C">
        <w:rPr>
          <w:rFonts w:eastAsia="Calibri"/>
        </w:rPr>
        <w:t>es</w:t>
      </w:r>
      <w:r w:rsidRPr="00B068B2">
        <w:rPr>
          <w:rFonts w:eastAsia="Calibri"/>
        </w:rPr>
        <w:t xml:space="preserve"> el comportamiento del modelo respecto de las diferentes clases. </w:t>
      </w:r>
    </w:p>
    <w:p w14:paraId="484B917D" w14:textId="114EDF6A" w:rsidR="00B068B2" w:rsidRPr="00B068B2" w:rsidRDefault="00B068B2" w:rsidP="00FC4EFF">
      <w:pPr>
        <w:pStyle w:val="Prrafodelista"/>
        <w:numPr>
          <w:ilvl w:val="0"/>
          <w:numId w:val="10"/>
        </w:numPr>
        <w:contextualSpacing w:val="0"/>
        <w:rPr>
          <w:rFonts w:eastAsia="Calibri"/>
        </w:rPr>
      </w:pPr>
      <w:r w:rsidRPr="00B068B2">
        <w:rPr>
          <w:rFonts w:eastAsia="Calibri"/>
        </w:rPr>
        <w:t xml:space="preserve">Pregunta 6.3: </w:t>
      </w:r>
      <w:r w:rsidR="005C093C">
        <w:rPr>
          <w:rFonts w:eastAsia="Calibri"/>
        </w:rPr>
        <w:t>d</w:t>
      </w:r>
      <w:r w:rsidRPr="00B068B2">
        <w:rPr>
          <w:rFonts w:eastAsia="Calibri"/>
        </w:rPr>
        <w:t xml:space="preserve">emuestra cómo se obtiene el valor de dicho parámetro para la clase </w:t>
      </w:r>
      <w:proofErr w:type="spellStart"/>
      <w:r w:rsidRPr="00B068B2">
        <w:rPr>
          <w:rFonts w:eastAsia="Calibri"/>
        </w:rPr>
        <w:t>none</w:t>
      </w:r>
      <w:proofErr w:type="spellEnd"/>
      <w:r w:rsidRPr="00B068B2">
        <w:rPr>
          <w:rFonts w:eastAsia="Calibri"/>
        </w:rPr>
        <w:t xml:space="preserve"> a partir de la matriz de confusión.</w:t>
      </w:r>
    </w:p>
    <w:p w14:paraId="1325832C" w14:textId="5E99266B" w:rsidR="00B068B2" w:rsidRPr="005C093C" w:rsidRDefault="00B068B2" w:rsidP="00FC4EFF">
      <w:pPr>
        <w:pStyle w:val="Prrafodelista"/>
        <w:numPr>
          <w:ilvl w:val="0"/>
          <w:numId w:val="10"/>
        </w:numPr>
        <w:contextualSpacing w:val="0"/>
        <w:rPr>
          <w:rFonts w:eastAsia="Calibri"/>
        </w:rPr>
      </w:pPr>
      <w:r w:rsidRPr="00B068B2">
        <w:rPr>
          <w:rFonts w:eastAsia="Calibri"/>
        </w:rPr>
        <w:t xml:space="preserve">Pregunta 6.4: </w:t>
      </w:r>
      <w:r w:rsidR="005C093C">
        <w:rPr>
          <w:rFonts w:eastAsia="Calibri"/>
        </w:rPr>
        <w:t>f</w:t>
      </w:r>
      <w:r w:rsidRPr="00B068B2">
        <w:rPr>
          <w:rFonts w:eastAsia="Calibri"/>
        </w:rPr>
        <w:t xml:space="preserve">íjate en el significado de cada clase y explica en qué clase o clases consideras que es más importante tener un valor alto de TP </w:t>
      </w:r>
      <w:proofErr w:type="spellStart"/>
      <w:r w:rsidRPr="00B068B2">
        <w:rPr>
          <w:rFonts w:eastAsia="Calibri"/>
        </w:rPr>
        <w:t>Rate</w:t>
      </w:r>
      <w:proofErr w:type="spellEnd"/>
      <w:r w:rsidRPr="00B068B2">
        <w:rPr>
          <w:rFonts w:eastAsia="Calibri"/>
        </w:rPr>
        <w:t>.</w:t>
      </w:r>
    </w:p>
    <w:p w14:paraId="54242FCE" w14:textId="5297690C" w:rsidR="004E2385" w:rsidRDefault="004E2385" w:rsidP="00FC4EFF">
      <w:pPr>
        <w:rPr>
          <w:rFonts w:eastAsia="Calibri"/>
        </w:rPr>
      </w:pPr>
      <w:r w:rsidRPr="00EF54CC">
        <w:rPr>
          <w:rFonts w:eastAsia="Calibri"/>
          <w:b/>
        </w:rPr>
        <w:lastRenderedPageBreak/>
        <w:t>Pregunta 7.</w:t>
      </w:r>
      <w:r>
        <w:rPr>
          <w:rFonts w:eastAsia="Calibri"/>
        </w:rPr>
        <w:t xml:space="preserve"> </w:t>
      </w:r>
      <w:r w:rsidR="00B068B2" w:rsidRPr="00B068B2">
        <w:rPr>
          <w:rFonts w:eastAsia="Calibri"/>
        </w:rPr>
        <w:t xml:space="preserve">Fíjate en la métrica FP </w:t>
      </w:r>
      <w:proofErr w:type="spellStart"/>
      <w:r w:rsidR="00B068B2" w:rsidRPr="00B068B2">
        <w:rPr>
          <w:rFonts w:eastAsia="Calibri"/>
        </w:rPr>
        <w:t>Rate</w:t>
      </w:r>
      <w:proofErr w:type="spellEnd"/>
      <w:r w:rsidR="00B068B2" w:rsidRPr="00B068B2">
        <w:rPr>
          <w:rFonts w:eastAsia="Calibri"/>
        </w:rPr>
        <w:t xml:space="preserve"> obtenida para cada una de las clases.</w:t>
      </w:r>
    </w:p>
    <w:p w14:paraId="3AE027E7" w14:textId="77777777" w:rsidR="00FC4EFF" w:rsidRDefault="00FC4EFF" w:rsidP="00FC4EFF">
      <w:pPr>
        <w:rPr>
          <w:rFonts w:eastAsia="Calibri"/>
        </w:rPr>
      </w:pPr>
    </w:p>
    <w:p w14:paraId="523A00B7" w14:textId="77777777" w:rsidR="005C093C" w:rsidRDefault="00B068B2" w:rsidP="00FC4EFF">
      <w:pPr>
        <w:pStyle w:val="Prrafodelista"/>
        <w:numPr>
          <w:ilvl w:val="0"/>
          <w:numId w:val="11"/>
        </w:numPr>
        <w:contextualSpacing w:val="0"/>
        <w:rPr>
          <w:rFonts w:eastAsia="Calibri"/>
        </w:rPr>
      </w:pPr>
      <w:r w:rsidRPr="00FC4EFF">
        <w:rPr>
          <w:rFonts w:eastAsia="Calibri"/>
        </w:rPr>
        <w:t xml:space="preserve">Pregunta 7.1: </w:t>
      </w:r>
      <w:r w:rsidR="00FC4EFF">
        <w:rPr>
          <w:rFonts w:eastAsia="Calibri"/>
        </w:rPr>
        <w:t>d</w:t>
      </w:r>
      <w:r w:rsidRPr="00FC4EFF">
        <w:rPr>
          <w:rFonts w:eastAsia="Calibri"/>
        </w:rPr>
        <w:t xml:space="preserve">efine en una frase (no mediante una fórmula) la métrica FP </w:t>
      </w:r>
      <w:proofErr w:type="spellStart"/>
      <w:r w:rsidRPr="00FC4EFF">
        <w:rPr>
          <w:rFonts w:eastAsia="Calibri"/>
        </w:rPr>
        <w:t>Rate</w:t>
      </w:r>
      <w:proofErr w:type="spellEnd"/>
      <w:r w:rsidRPr="00FC4EFF">
        <w:rPr>
          <w:rFonts w:eastAsia="Calibri"/>
        </w:rPr>
        <w:t xml:space="preserve">. Pregunta 7.2: razona sobre el rendimiento del modelo en base a dicha métrica, </w:t>
      </w:r>
      <w:r w:rsidR="005C093C">
        <w:rPr>
          <w:rFonts w:eastAsia="Calibri"/>
        </w:rPr>
        <w:t xml:space="preserve">de manera que </w:t>
      </w:r>
      <w:r w:rsidRPr="00FC4EFF">
        <w:rPr>
          <w:rFonts w:eastAsia="Calibri"/>
        </w:rPr>
        <w:t>consider</w:t>
      </w:r>
      <w:r w:rsidR="005C093C">
        <w:rPr>
          <w:rFonts w:eastAsia="Calibri"/>
        </w:rPr>
        <w:t>es</w:t>
      </w:r>
      <w:r w:rsidRPr="00FC4EFF">
        <w:rPr>
          <w:rFonts w:eastAsia="Calibri"/>
        </w:rPr>
        <w:t xml:space="preserve"> el comportamiento del modelo respecto de las diferentes clases. </w:t>
      </w:r>
    </w:p>
    <w:p w14:paraId="729CD2D2" w14:textId="5E21D01E" w:rsidR="00B068B2" w:rsidRPr="00FC4EFF" w:rsidRDefault="00B068B2" w:rsidP="00FC4EFF">
      <w:pPr>
        <w:pStyle w:val="Prrafodelista"/>
        <w:numPr>
          <w:ilvl w:val="0"/>
          <w:numId w:val="11"/>
        </w:numPr>
        <w:contextualSpacing w:val="0"/>
        <w:rPr>
          <w:rFonts w:eastAsia="Calibri"/>
        </w:rPr>
      </w:pPr>
      <w:r w:rsidRPr="00FC4EFF">
        <w:rPr>
          <w:rFonts w:eastAsia="Calibri"/>
        </w:rPr>
        <w:t xml:space="preserve">Pregunta 7.3: </w:t>
      </w:r>
      <w:r w:rsidR="00FC4EFF">
        <w:rPr>
          <w:rFonts w:eastAsia="Calibri"/>
        </w:rPr>
        <w:t>d</w:t>
      </w:r>
      <w:r w:rsidRPr="00FC4EFF">
        <w:rPr>
          <w:rFonts w:eastAsia="Calibri"/>
        </w:rPr>
        <w:t xml:space="preserve">emuestra cómo se obtiene el valor de dicho parámetro para la clase </w:t>
      </w:r>
      <w:proofErr w:type="spellStart"/>
      <w:r w:rsidRPr="00FC4EFF">
        <w:rPr>
          <w:rFonts w:eastAsia="Calibri"/>
        </w:rPr>
        <w:t>none</w:t>
      </w:r>
      <w:proofErr w:type="spellEnd"/>
      <w:r w:rsidRPr="00FC4EFF">
        <w:rPr>
          <w:rFonts w:eastAsia="Calibri"/>
        </w:rPr>
        <w:t xml:space="preserve"> a partir de la matriz de confusión.</w:t>
      </w:r>
    </w:p>
    <w:p w14:paraId="4CA64A7C" w14:textId="72244A29" w:rsidR="00B068B2" w:rsidRPr="00FC4EFF" w:rsidRDefault="00B068B2" w:rsidP="00FC4EFF">
      <w:pPr>
        <w:pStyle w:val="Prrafodelista"/>
        <w:numPr>
          <w:ilvl w:val="0"/>
          <w:numId w:val="11"/>
        </w:numPr>
        <w:contextualSpacing w:val="0"/>
        <w:rPr>
          <w:rFonts w:eastAsia="Calibri"/>
        </w:rPr>
      </w:pPr>
      <w:r w:rsidRPr="00FC4EFF">
        <w:rPr>
          <w:rFonts w:eastAsia="Calibri"/>
        </w:rPr>
        <w:t xml:space="preserve">Pregunta 7.4: </w:t>
      </w:r>
      <w:r w:rsidR="00FC4EFF">
        <w:rPr>
          <w:rFonts w:eastAsia="Calibri"/>
        </w:rPr>
        <w:t>f</w:t>
      </w:r>
      <w:r w:rsidRPr="00FC4EFF">
        <w:rPr>
          <w:rFonts w:eastAsia="Calibri"/>
        </w:rPr>
        <w:t xml:space="preserve">íjate en el significado de cada clase y explica en qué clase o clases consideras que es más importante tener un valor bajo de FP </w:t>
      </w:r>
      <w:proofErr w:type="spellStart"/>
      <w:r w:rsidRPr="00FC4EFF">
        <w:rPr>
          <w:rFonts w:eastAsia="Calibri"/>
        </w:rPr>
        <w:t>Rate</w:t>
      </w:r>
      <w:proofErr w:type="spellEnd"/>
      <w:r w:rsidRPr="00FC4EFF">
        <w:rPr>
          <w:rFonts w:eastAsia="Calibri"/>
        </w:rPr>
        <w:t>.</w:t>
      </w:r>
    </w:p>
    <w:p w14:paraId="0B4ADA11" w14:textId="77777777" w:rsidR="004E2385" w:rsidRDefault="004E2385" w:rsidP="00FC4EFF">
      <w:pPr>
        <w:rPr>
          <w:rFonts w:eastAsia="Calibri"/>
        </w:rPr>
      </w:pPr>
    </w:p>
    <w:p w14:paraId="519C64B0" w14:textId="14E0B68A" w:rsidR="004E2385" w:rsidRDefault="004E2385" w:rsidP="00FC4EFF">
      <w:pPr>
        <w:rPr>
          <w:rFonts w:eastAsia="Calibri"/>
        </w:rPr>
      </w:pPr>
      <w:r w:rsidRPr="00BF21C7">
        <w:rPr>
          <w:rFonts w:eastAsia="Calibri"/>
          <w:b/>
        </w:rPr>
        <w:t xml:space="preserve">Pregunta </w:t>
      </w:r>
      <w:r>
        <w:rPr>
          <w:rFonts w:eastAsia="Calibri"/>
          <w:b/>
        </w:rPr>
        <w:t>8</w:t>
      </w:r>
      <w:r w:rsidRPr="00BF21C7">
        <w:rPr>
          <w:rFonts w:eastAsia="Calibri"/>
          <w:b/>
        </w:rPr>
        <w:t>.</w:t>
      </w:r>
      <w:r>
        <w:rPr>
          <w:rFonts w:eastAsia="Calibri"/>
        </w:rPr>
        <w:t xml:space="preserve"> </w:t>
      </w:r>
      <w:r w:rsidR="00FC4EFF" w:rsidRPr="00FC4EFF">
        <w:rPr>
          <w:rFonts w:eastAsia="Calibri"/>
        </w:rPr>
        <w:t xml:space="preserve">Concluye explicando cómo se ha realizado el proceso de validación (con las opciones por defecto que puedes observar en la casilla “Test </w:t>
      </w:r>
      <w:proofErr w:type="spellStart"/>
      <w:r w:rsidR="00FC4EFF" w:rsidRPr="00FC4EFF">
        <w:rPr>
          <w:rFonts w:eastAsia="Calibri"/>
        </w:rPr>
        <w:t>options</w:t>
      </w:r>
      <w:proofErr w:type="spellEnd"/>
      <w:r w:rsidR="00FC4EFF" w:rsidRPr="00FC4EFF">
        <w:rPr>
          <w:rFonts w:eastAsia="Calibri"/>
        </w:rPr>
        <w:t xml:space="preserve">” de la pestaña </w:t>
      </w:r>
      <w:proofErr w:type="spellStart"/>
      <w:r w:rsidR="00FC4EFF" w:rsidRPr="00FC4EFF">
        <w:rPr>
          <w:rFonts w:eastAsia="Calibri"/>
        </w:rPr>
        <w:t>Classifier</w:t>
      </w:r>
      <w:proofErr w:type="spellEnd"/>
      <w:r w:rsidR="00FC4EFF" w:rsidRPr="00FC4EFF">
        <w:rPr>
          <w:rFonts w:eastAsia="Calibri"/>
        </w:rPr>
        <w:t>).</w:t>
      </w:r>
    </w:p>
    <w:p w14:paraId="081179BF" w14:textId="77777777" w:rsidR="004E2385" w:rsidRDefault="004E2385" w:rsidP="00FC4EFF">
      <w:pPr>
        <w:rPr>
          <w:rFonts w:ascii="Georgia" w:eastAsia="Calibri" w:hAnsi="Georgia"/>
          <w:sz w:val="22"/>
          <w:szCs w:val="22"/>
        </w:rPr>
      </w:pPr>
    </w:p>
    <w:p w14:paraId="21784099" w14:textId="77777777" w:rsidR="004E2385" w:rsidRPr="00E3591E" w:rsidRDefault="004E2385" w:rsidP="00FC4EFF">
      <w:pPr>
        <w:pStyle w:val="Destacados"/>
        <w:rPr>
          <w:rFonts w:eastAsia="Calibri"/>
        </w:rPr>
      </w:pPr>
      <w:r w:rsidRPr="00E3591E">
        <w:rPr>
          <w:rFonts w:eastAsia="Calibri"/>
        </w:rPr>
        <w:t xml:space="preserve">Debes entregar un informe que incluya la salida obtenida al ejecutar el algoritmo </w:t>
      </w:r>
      <w:r>
        <w:rPr>
          <w:rFonts w:eastAsia="Calibri"/>
        </w:rPr>
        <w:t xml:space="preserve">ID3 y el algoritmo </w:t>
      </w:r>
      <w:proofErr w:type="spellStart"/>
      <w:r>
        <w:rPr>
          <w:rFonts w:eastAsia="Calibri"/>
        </w:rPr>
        <w:t>MultilayerPerceptron</w:t>
      </w:r>
      <w:proofErr w:type="spellEnd"/>
      <w:r>
        <w:rPr>
          <w:rFonts w:eastAsia="Calibri"/>
        </w:rPr>
        <w:t>,</w:t>
      </w:r>
      <w:r w:rsidRPr="00E3591E">
        <w:rPr>
          <w:rFonts w:eastAsia="Calibri"/>
        </w:rPr>
        <w:t xml:space="preserve"> así como las respuestas a las </w:t>
      </w:r>
      <w:r>
        <w:rPr>
          <w:rFonts w:eastAsia="Calibri"/>
        </w:rPr>
        <w:t xml:space="preserve">cuestiones planteadas. </w:t>
      </w:r>
    </w:p>
    <w:p w14:paraId="1D52E781" w14:textId="3C6A40DE" w:rsidR="004E2385" w:rsidRPr="00FC4EFF" w:rsidRDefault="004E2385" w:rsidP="00FC4EFF">
      <w:pPr>
        <w:rPr>
          <w:rFonts w:eastAsia="Calibri"/>
        </w:rPr>
      </w:pPr>
    </w:p>
    <w:p w14:paraId="53475160" w14:textId="2FFA9B60" w:rsidR="00FC4EFF" w:rsidRPr="00FC4EFF" w:rsidRDefault="00FC4EFF" w:rsidP="00FC4EFF">
      <w:pPr>
        <w:rPr>
          <w:rFonts w:eastAsia="Calibri"/>
        </w:rPr>
      </w:pPr>
      <w:r w:rsidRPr="00FC4EFF">
        <w:rPr>
          <w:rFonts w:eastAsia="Calibri"/>
        </w:rPr>
        <w:t>Una vez realizada la entrega debes evaluar las actividades realizadas por tus compañeros</w:t>
      </w:r>
      <w:r w:rsidR="00BD39DA">
        <w:rPr>
          <w:rFonts w:eastAsia="Calibri"/>
        </w:rPr>
        <w:t>,</w:t>
      </w:r>
      <w:r w:rsidRPr="00FC4EFF">
        <w:rPr>
          <w:rFonts w:eastAsia="Calibri"/>
        </w:rPr>
        <w:t xml:space="preserve"> que te sean asignadas utilizando la rúbrica específica descrita a continuación en este documento (el profesor te facilitará un fichero Excel que deberás completar y entregar) y explicando al compañero el motivo si no se otorga la máxima calificación. Previo a la fase de evaluación el profesor corregirá la actividad en clase.</w:t>
      </w:r>
    </w:p>
    <w:p w14:paraId="77C0A326" w14:textId="77777777" w:rsidR="00FC4EFF" w:rsidRDefault="00FC4EFF" w:rsidP="00FC4EFF">
      <w:pPr>
        <w:rPr>
          <w:rFonts w:ascii="Georgia" w:eastAsia="Calibri" w:hAnsi="Georgia"/>
          <w:sz w:val="22"/>
          <w:szCs w:val="22"/>
        </w:rPr>
      </w:pPr>
    </w:p>
    <w:p w14:paraId="125B7F81" w14:textId="77777777" w:rsidR="0096712B" w:rsidRDefault="0096712B" w:rsidP="00FC4EFF">
      <w:r w:rsidRPr="0096712B">
        <w:rPr>
          <w:b/>
        </w:rPr>
        <w:t xml:space="preserve">Extensión máxima: </w:t>
      </w:r>
      <w:r w:rsidRPr="0096712B">
        <w:rPr>
          <w:rFonts w:eastAsia="Calibri"/>
        </w:rPr>
        <w:t xml:space="preserve">el informe, sin contar con las salidas proporcionadas por </w:t>
      </w:r>
      <w:proofErr w:type="spellStart"/>
      <w:r w:rsidRPr="0096712B">
        <w:rPr>
          <w:rFonts w:eastAsia="Calibri"/>
        </w:rPr>
        <w:t>Weka</w:t>
      </w:r>
      <w:proofErr w:type="spellEnd"/>
      <w:r w:rsidRPr="0096712B">
        <w:rPr>
          <w:rFonts w:eastAsia="Calibri"/>
        </w:rPr>
        <w:t>, tendrá una extensión máxima de 5 páginas (Georgia 11 e interlineado 1,5).</w:t>
      </w:r>
    </w:p>
    <w:p w14:paraId="45BDF44D" w14:textId="77777777" w:rsidR="0096712B" w:rsidRDefault="0096712B" w:rsidP="00FC4EFF">
      <w:pPr>
        <w:jc w:val="left"/>
        <w:rPr>
          <w:b/>
        </w:rPr>
      </w:pPr>
      <w:r>
        <w:rPr>
          <w:b/>
        </w:rPr>
        <w:br w:type="page"/>
      </w:r>
    </w:p>
    <w:p w14:paraId="430FFF88" w14:textId="235207F7" w:rsidR="000230BE" w:rsidRDefault="001F2DF0" w:rsidP="0096712B">
      <w:pPr>
        <w:rPr>
          <w:b/>
        </w:rPr>
      </w:pPr>
      <w:r w:rsidRPr="0096712B">
        <w:rPr>
          <w:b/>
        </w:rPr>
        <w:lastRenderedPageBreak/>
        <w:t xml:space="preserve">Rúbrica </w:t>
      </w:r>
    </w:p>
    <w:p w14:paraId="1D085EFB" w14:textId="77777777" w:rsidR="0096712B" w:rsidRPr="00322EB5" w:rsidRDefault="0096712B" w:rsidP="0096712B"/>
    <w:tbl>
      <w:tblPr>
        <w:tblStyle w:val="Tabladecuadrcula5oscura-nfasis51"/>
        <w:tblW w:w="0" w:type="auto"/>
        <w:tblLayout w:type="fixed"/>
        <w:tblLook w:val="04A0" w:firstRow="1" w:lastRow="0" w:firstColumn="1" w:lastColumn="0" w:noHBand="0" w:noVBand="1"/>
      </w:tblPr>
      <w:tblGrid>
        <w:gridCol w:w="1980"/>
        <w:gridCol w:w="3986"/>
        <w:gridCol w:w="1231"/>
        <w:gridCol w:w="1013"/>
      </w:tblGrid>
      <w:tr w:rsidR="000230BE" w14:paraId="06DD8A08" w14:textId="77777777" w:rsidTr="00BD3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tcPr>
          <w:p w14:paraId="57CACD89" w14:textId="66F81FEE" w:rsidR="000230BE" w:rsidRPr="006069B6" w:rsidRDefault="00E26884" w:rsidP="00685F27">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Laboratorio Aprendizaje Supervisado con </w:t>
            </w:r>
            <w:proofErr w:type="spellStart"/>
            <w:r>
              <w:rPr>
                <w:rFonts w:cs="UnitOT-Medi"/>
                <w:b w:val="0"/>
                <w:bCs w:val="0"/>
                <w:color w:val="FFFFFF" w:themeColor="background1"/>
                <w:sz w:val="22"/>
                <w:szCs w:val="22"/>
              </w:rPr>
              <w:t>Weka</w:t>
            </w:r>
            <w:proofErr w:type="spellEnd"/>
          </w:p>
        </w:tc>
        <w:tc>
          <w:tcPr>
            <w:tcW w:w="3986" w:type="dxa"/>
            <w:tcBorders>
              <w:bottom w:val="single" w:sz="4" w:space="0" w:color="FFFFFF" w:themeColor="background1"/>
            </w:tcBorders>
            <w:shd w:val="clear" w:color="auto" w:fill="0098CD"/>
            <w:vAlign w:val="center"/>
          </w:tcPr>
          <w:p w14:paraId="1A3BE567"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31" w:type="dxa"/>
            <w:tcBorders>
              <w:bottom w:val="single" w:sz="4" w:space="0" w:color="FFFFFF" w:themeColor="background1"/>
            </w:tcBorders>
            <w:shd w:val="clear" w:color="auto" w:fill="0098CD"/>
            <w:vAlign w:val="center"/>
          </w:tcPr>
          <w:p w14:paraId="06DC51B9"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D37ED9D"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3" w:type="dxa"/>
            <w:tcBorders>
              <w:bottom w:val="single" w:sz="4" w:space="0" w:color="FFFFFF" w:themeColor="background1"/>
            </w:tcBorders>
            <w:shd w:val="clear" w:color="auto" w:fill="0098CD"/>
            <w:vAlign w:val="center"/>
          </w:tcPr>
          <w:p w14:paraId="75A37DD8"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C1FB132"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BD39DA" w14:paraId="612C0DF1" w14:textId="77777777" w:rsidTr="00BD3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7C051797" w14:textId="2AF083F8" w:rsidR="00BD39DA" w:rsidRPr="006069B6" w:rsidRDefault="00BD39DA" w:rsidP="00BD39DA">
            <w:pPr>
              <w:jc w:val="left"/>
              <w:rPr>
                <w:rFonts w:cs="UnitOT-Medi"/>
                <w:b w:val="0"/>
                <w:sz w:val="20"/>
                <w:szCs w:val="20"/>
              </w:rPr>
            </w:pPr>
            <w:r>
              <w:rPr>
                <w:rFonts w:cs="UnitOT-Medi"/>
                <w:b w:val="0"/>
                <w:sz w:val="20"/>
                <w:szCs w:val="20"/>
              </w:rPr>
              <w:t>Calificación de la actividad por el profesor</w:t>
            </w:r>
          </w:p>
        </w:tc>
        <w:tc>
          <w:tcPr>
            <w:tcW w:w="3986" w:type="dxa"/>
            <w:tcBorders>
              <w:left w:val="single" w:sz="4" w:space="0" w:color="0098CD"/>
              <w:bottom w:val="single" w:sz="4" w:space="0" w:color="0098CD"/>
              <w:right w:val="single" w:sz="4" w:space="0" w:color="0098CD"/>
            </w:tcBorders>
            <w:shd w:val="clear" w:color="auto" w:fill="auto"/>
          </w:tcPr>
          <w:p w14:paraId="6A66EF05" w14:textId="60FCDF00" w:rsidR="00BD39DA" w:rsidRPr="00BD39DA"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D39DA">
              <w:rPr>
                <w:sz w:val="20"/>
                <w:szCs w:val="20"/>
              </w:rPr>
              <w:t>Calificación obtenida por la evaluación de la actividad por parte del profesor siguiendo la rúbrica específica.</w:t>
            </w:r>
          </w:p>
        </w:tc>
        <w:tc>
          <w:tcPr>
            <w:tcW w:w="1231" w:type="dxa"/>
            <w:tcBorders>
              <w:left w:val="single" w:sz="4" w:space="0" w:color="0098CD"/>
              <w:bottom w:val="single" w:sz="4" w:space="0" w:color="0098CD"/>
              <w:right w:val="single" w:sz="4" w:space="0" w:color="0098CD"/>
            </w:tcBorders>
            <w:shd w:val="clear" w:color="auto" w:fill="auto"/>
            <w:vAlign w:val="center"/>
          </w:tcPr>
          <w:p w14:paraId="4F1F6E8C" w14:textId="01432224" w:rsidR="00BD39DA" w:rsidRPr="006069B6"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Pr="006069B6">
              <w:rPr>
                <w:rFonts w:cs="UnitOT-Light"/>
                <w:sz w:val="20"/>
                <w:szCs w:val="20"/>
              </w:rPr>
              <w:t>5</w:t>
            </w:r>
          </w:p>
        </w:tc>
        <w:tc>
          <w:tcPr>
            <w:tcW w:w="1013" w:type="dxa"/>
            <w:tcBorders>
              <w:left w:val="single" w:sz="4" w:space="0" w:color="0098CD"/>
              <w:bottom w:val="single" w:sz="4" w:space="0" w:color="0098CD"/>
            </w:tcBorders>
            <w:shd w:val="clear" w:color="auto" w:fill="auto"/>
            <w:vAlign w:val="center"/>
          </w:tcPr>
          <w:p w14:paraId="03E0C682" w14:textId="54A48094" w:rsidR="00BD39DA" w:rsidRPr="006069B6"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35</w:t>
            </w:r>
            <w:r w:rsidRPr="006069B6">
              <w:rPr>
                <w:rFonts w:cs="UnitOT-Light"/>
                <w:sz w:val="20"/>
                <w:szCs w:val="20"/>
              </w:rPr>
              <w:t>%</w:t>
            </w:r>
          </w:p>
        </w:tc>
      </w:tr>
      <w:tr w:rsidR="00BD39DA" w14:paraId="23003779" w14:textId="77777777" w:rsidTr="00BD39D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721FB089" w14:textId="7FA596FE" w:rsidR="00BD39DA" w:rsidRPr="006069B6" w:rsidRDefault="00BD39DA" w:rsidP="00BD39DA">
            <w:pPr>
              <w:jc w:val="left"/>
              <w:rPr>
                <w:rFonts w:cs="UnitOT-Medi"/>
                <w:b w:val="0"/>
                <w:sz w:val="20"/>
                <w:szCs w:val="20"/>
              </w:rPr>
            </w:pPr>
            <w:r w:rsidRPr="006069B6">
              <w:rPr>
                <w:rFonts w:cs="UnitOT-Medi"/>
                <w:b w:val="0"/>
                <w:bCs w:val="0"/>
                <w:sz w:val="20"/>
                <w:szCs w:val="20"/>
              </w:rPr>
              <w:t>C</w:t>
            </w:r>
            <w:r>
              <w:rPr>
                <w:rFonts w:cs="UnitOT-Medi"/>
                <w:b w:val="0"/>
                <w:bCs w:val="0"/>
                <w:sz w:val="20"/>
                <w:szCs w:val="20"/>
              </w:rPr>
              <w:t xml:space="preserve">alificación de la actividad por los compañeros </w:t>
            </w:r>
            <w:r>
              <w:rPr>
                <w:rFonts w:cs="UnitOT-Medi"/>
                <w:b w:val="0"/>
                <w:sz w:val="20"/>
                <w:szCs w:val="20"/>
              </w:rPr>
              <w:t>(*)</w:t>
            </w:r>
          </w:p>
        </w:tc>
        <w:tc>
          <w:tcPr>
            <w:tcW w:w="3986" w:type="dxa"/>
            <w:tcBorders>
              <w:top w:val="single" w:sz="4" w:space="0" w:color="0098CD"/>
              <w:left w:val="single" w:sz="4" w:space="0" w:color="0098CD"/>
              <w:bottom w:val="single" w:sz="4" w:space="0" w:color="0098CD"/>
              <w:right w:val="single" w:sz="4" w:space="0" w:color="0098CD"/>
            </w:tcBorders>
            <w:shd w:val="clear" w:color="auto" w:fill="auto"/>
          </w:tcPr>
          <w:p w14:paraId="44C47DBE" w14:textId="41A3B388" w:rsidR="00BD39DA" w:rsidRPr="00BD39DA" w:rsidRDefault="00BD39DA" w:rsidP="00BD39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D39DA">
              <w:rPr>
                <w:sz w:val="20"/>
                <w:szCs w:val="20"/>
              </w:rPr>
              <w:t>Media de las calificaciones obtenidas de las evaluaciones de la actividad por los compañeros siguiendo la rúbrica específica. Es importante que las explicaciones sean sencillas y claras</w:t>
            </w:r>
            <w:r w:rsidR="004D3A1B">
              <w:rPr>
                <w:sz w:val="20"/>
                <w:szCs w:val="20"/>
              </w:rPr>
              <w:t>;</w:t>
            </w:r>
            <w:r w:rsidRPr="00BD39DA">
              <w:rPr>
                <w:sz w:val="20"/>
                <w:szCs w:val="20"/>
              </w:rPr>
              <w:t xml:space="preserve"> pensad que vuestros compañeros van a valorar cómo de bien comprenden vuestras explicaciones.</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9E6DF5" w14:textId="0A62E218" w:rsidR="00BD39DA" w:rsidRPr="006069B6" w:rsidRDefault="00BD39DA" w:rsidP="00BD39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c>
          <w:tcPr>
            <w:tcW w:w="1013" w:type="dxa"/>
            <w:tcBorders>
              <w:top w:val="single" w:sz="4" w:space="0" w:color="0098CD"/>
              <w:left w:val="single" w:sz="4" w:space="0" w:color="0098CD"/>
              <w:bottom w:val="single" w:sz="4" w:space="0" w:color="0098CD"/>
            </w:tcBorders>
            <w:shd w:val="clear" w:color="auto" w:fill="auto"/>
            <w:vAlign w:val="center"/>
          </w:tcPr>
          <w:p w14:paraId="37ED3B14" w14:textId="11D74004" w:rsidR="00BD39DA" w:rsidRPr="006069B6" w:rsidRDefault="00BD39DA" w:rsidP="00BD39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r w:rsidRPr="006069B6">
              <w:rPr>
                <w:rFonts w:cs="UnitOT-Light"/>
                <w:sz w:val="20"/>
                <w:szCs w:val="20"/>
              </w:rPr>
              <w:t>%</w:t>
            </w:r>
          </w:p>
        </w:tc>
      </w:tr>
      <w:tr w:rsidR="00BD39DA" w14:paraId="0E3E84C6" w14:textId="77777777" w:rsidTr="00BD3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14:paraId="5A5CE231" w14:textId="24FE4503" w:rsidR="00BD39DA" w:rsidRPr="006069B6" w:rsidRDefault="00BD39DA" w:rsidP="00BD39DA">
            <w:pPr>
              <w:jc w:val="left"/>
              <w:rPr>
                <w:rFonts w:cs="UnitOT-Medi"/>
                <w:b w:val="0"/>
                <w:sz w:val="20"/>
                <w:szCs w:val="20"/>
              </w:rPr>
            </w:pPr>
            <w:r>
              <w:rPr>
                <w:rFonts w:cs="UnitOT-Medi"/>
                <w:b w:val="0"/>
                <w:bCs w:val="0"/>
                <w:sz w:val="20"/>
                <w:szCs w:val="20"/>
              </w:rPr>
              <w:t xml:space="preserve">Calificación por las evaluaciones de las actividades de otros compañeros </w:t>
            </w:r>
            <w:r>
              <w:rPr>
                <w:rFonts w:cs="UnitOT-Medi"/>
                <w:b w:val="0"/>
                <w:sz w:val="20"/>
                <w:szCs w:val="20"/>
              </w:rPr>
              <w:t>(*)</w:t>
            </w:r>
          </w:p>
        </w:tc>
        <w:tc>
          <w:tcPr>
            <w:tcW w:w="3986" w:type="dxa"/>
            <w:tcBorders>
              <w:top w:val="single" w:sz="4" w:space="0" w:color="0098CD"/>
              <w:left w:val="single" w:sz="4" w:space="0" w:color="0098CD"/>
              <w:bottom w:val="single" w:sz="4" w:space="0" w:color="0098CD"/>
              <w:right w:val="single" w:sz="4" w:space="0" w:color="0098CD"/>
            </w:tcBorders>
            <w:shd w:val="clear" w:color="auto" w:fill="auto"/>
          </w:tcPr>
          <w:p w14:paraId="385E4559" w14:textId="3BD65078" w:rsidR="00BD39DA" w:rsidRPr="00BD39DA"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D39DA">
              <w:rPr>
                <w:sz w:val="20"/>
                <w:szCs w:val="20"/>
              </w:rPr>
              <w:t xml:space="preserve">Una vez entregada la actividad se deberá evaluar las actividades asignadas de otros compañeros y se recibirá una calificación por estas evaluaciones, para las cuales se debe utilizar la rúbrica específica, </w:t>
            </w:r>
            <w:r w:rsidR="004D3A1B">
              <w:rPr>
                <w:sz w:val="20"/>
                <w:szCs w:val="20"/>
              </w:rPr>
              <w:t>así como ser</w:t>
            </w:r>
            <w:r w:rsidRPr="00BD39DA">
              <w:rPr>
                <w:sz w:val="20"/>
                <w:szCs w:val="20"/>
              </w:rPr>
              <w:t xml:space="preserve"> justo</w:t>
            </w:r>
            <w:r w:rsidR="004D3A1B">
              <w:rPr>
                <w:sz w:val="20"/>
                <w:szCs w:val="20"/>
              </w:rPr>
              <w:t>s</w:t>
            </w:r>
            <w:r w:rsidRPr="00BD39DA">
              <w:rPr>
                <w:sz w:val="20"/>
                <w:szCs w:val="20"/>
              </w:rPr>
              <w:t xml:space="preserve"> y objetivo</w:t>
            </w:r>
            <w:r w:rsidR="004D3A1B">
              <w:rPr>
                <w:sz w:val="20"/>
                <w:szCs w:val="20"/>
              </w:rPr>
              <w:t>s</w:t>
            </w:r>
            <w:r w:rsidRPr="00BD39DA">
              <w:rPr>
                <w:sz w:val="20"/>
                <w:szCs w:val="20"/>
              </w:rPr>
              <w:t xml:space="preserve">. </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3972F1E" w14:textId="0BFF8C8A" w:rsidR="00BD39DA" w:rsidRPr="006069B6"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1013" w:type="dxa"/>
            <w:tcBorders>
              <w:top w:val="single" w:sz="4" w:space="0" w:color="0098CD"/>
              <w:left w:val="single" w:sz="4" w:space="0" w:color="0098CD"/>
              <w:bottom w:val="single" w:sz="4" w:space="0" w:color="0098CD"/>
            </w:tcBorders>
            <w:shd w:val="clear" w:color="auto" w:fill="auto"/>
            <w:vAlign w:val="center"/>
          </w:tcPr>
          <w:p w14:paraId="29F745D3" w14:textId="2021ABF3" w:rsidR="00BD39DA" w:rsidRPr="006069B6" w:rsidRDefault="00BD39DA" w:rsidP="00BD39D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Pr="006069B6">
              <w:rPr>
                <w:rFonts w:cs="UnitOT-Light"/>
                <w:sz w:val="20"/>
                <w:szCs w:val="20"/>
              </w:rPr>
              <w:t>0%</w:t>
            </w:r>
          </w:p>
        </w:tc>
      </w:tr>
      <w:tr w:rsidR="000230BE" w14:paraId="1AB34F8D" w14:textId="77777777" w:rsidTr="00BD39DA">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tcPr>
          <w:p w14:paraId="0F786099" w14:textId="77777777" w:rsidR="000230BE" w:rsidRPr="005B48C2" w:rsidRDefault="000230BE" w:rsidP="00685F27">
            <w:pPr>
              <w:spacing w:line="288" w:lineRule="auto"/>
              <w:jc w:val="center"/>
              <w:rPr>
                <w:b w:val="0"/>
                <w:bCs w:val="0"/>
                <w:color w:val="000000"/>
                <w:sz w:val="22"/>
                <w:szCs w:val="18"/>
                <w:lang w:eastAsia="en-GB"/>
              </w:rPr>
            </w:pPr>
          </w:p>
        </w:tc>
        <w:tc>
          <w:tcPr>
            <w:tcW w:w="3986" w:type="dxa"/>
            <w:tcBorders>
              <w:top w:val="single" w:sz="4" w:space="0" w:color="0098CD"/>
            </w:tcBorders>
            <w:shd w:val="clear" w:color="auto" w:fill="auto"/>
          </w:tcPr>
          <w:p w14:paraId="181E77B2" w14:textId="77777777" w:rsidR="000230BE" w:rsidRPr="006069B6" w:rsidRDefault="000230BE" w:rsidP="00685F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31" w:type="dxa"/>
            <w:tcBorders>
              <w:top w:val="single" w:sz="4" w:space="0" w:color="0098CD"/>
              <w:right w:val="single" w:sz="4" w:space="0" w:color="0098CD"/>
            </w:tcBorders>
            <w:shd w:val="clear" w:color="auto" w:fill="E6F4F9"/>
          </w:tcPr>
          <w:p w14:paraId="63E29E49" w14:textId="77777777" w:rsidR="000230BE" w:rsidRPr="006069B6" w:rsidRDefault="000230BE" w:rsidP="00685F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13" w:type="dxa"/>
            <w:tcBorders>
              <w:top w:val="single" w:sz="4" w:space="0" w:color="0098CD"/>
              <w:left w:val="single" w:sz="4" w:space="0" w:color="0098CD"/>
            </w:tcBorders>
            <w:shd w:val="clear" w:color="auto" w:fill="E6F4F9"/>
          </w:tcPr>
          <w:p w14:paraId="07DF4052" w14:textId="77777777" w:rsidR="000230BE" w:rsidRPr="006069B6" w:rsidRDefault="000230BE" w:rsidP="00685F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6C2761C2" w14:textId="77777777" w:rsidR="000230BE" w:rsidRPr="00977C5D" w:rsidRDefault="000230BE" w:rsidP="000230BE"/>
    <w:p w14:paraId="000C32DF" w14:textId="75F75BD0" w:rsidR="00E41689" w:rsidRDefault="00E41689">
      <w:pPr>
        <w:spacing w:after="160" w:line="259" w:lineRule="auto"/>
        <w:jc w:val="left"/>
      </w:pPr>
      <w:r>
        <w:br w:type="page"/>
      </w:r>
    </w:p>
    <w:p w14:paraId="06BDF69C" w14:textId="77777777" w:rsidR="00E41689" w:rsidRDefault="00E41689" w:rsidP="004E2385">
      <w:pPr>
        <w:sectPr w:rsidR="00E41689" w:rsidSect="00086720">
          <w:headerReference w:type="default" r:id="rId9"/>
          <w:footerReference w:type="default" r:id="rId10"/>
          <w:pgSz w:w="11906" w:h="16838" w:code="9"/>
          <w:pgMar w:top="1418" w:right="1843" w:bottom="1418" w:left="1843" w:header="1134" w:footer="397" w:gutter="0"/>
          <w:cols w:space="708"/>
          <w:docGrid w:linePitch="360"/>
        </w:sectPr>
      </w:pPr>
    </w:p>
    <w:p w14:paraId="2D8A23D7" w14:textId="734B9B70" w:rsidR="004E2385" w:rsidRPr="00665E35" w:rsidRDefault="00665E35" w:rsidP="004E2385">
      <w:pPr>
        <w:rPr>
          <w:b/>
          <w:bCs/>
        </w:rPr>
      </w:pPr>
      <w:r w:rsidRPr="00665E35">
        <w:rPr>
          <w:b/>
          <w:bCs/>
        </w:rPr>
        <w:lastRenderedPageBreak/>
        <w:t>Rúbrica específica</w:t>
      </w:r>
    </w:p>
    <w:p w14:paraId="4B4918D5" w14:textId="77777777" w:rsidR="00665E35" w:rsidRDefault="00665E35" w:rsidP="004E2385"/>
    <w:tbl>
      <w:tblPr>
        <w:tblStyle w:val="Tabladecuadrcula5oscura-nfasis51"/>
        <w:tblW w:w="0" w:type="auto"/>
        <w:tblInd w:w="-5" w:type="dxa"/>
        <w:tblLayout w:type="fixed"/>
        <w:tblLook w:val="04A0" w:firstRow="1" w:lastRow="0" w:firstColumn="1" w:lastColumn="0" w:noHBand="0" w:noVBand="1"/>
      </w:tblPr>
      <w:tblGrid>
        <w:gridCol w:w="2552"/>
        <w:gridCol w:w="2410"/>
        <w:gridCol w:w="2409"/>
        <w:gridCol w:w="2552"/>
        <w:gridCol w:w="2126"/>
        <w:gridCol w:w="1948"/>
      </w:tblGrid>
      <w:tr w:rsidR="005D67B7" w14:paraId="7B6FBF37" w14:textId="77777777" w:rsidTr="002F4FE4">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552" w:type="dxa"/>
            <w:vMerge w:val="restart"/>
            <w:shd w:val="clear" w:color="auto" w:fill="0098CD"/>
          </w:tcPr>
          <w:p w14:paraId="01560215" w14:textId="6E808581" w:rsidR="005D67B7" w:rsidRPr="006069B6" w:rsidRDefault="005D67B7" w:rsidP="006C421F">
            <w:pPr>
              <w:spacing w:line="240" w:lineRule="auto"/>
              <w:jc w:val="center"/>
              <w:rPr>
                <w:rFonts w:cs="UnitOT-Medi"/>
                <w:b w:val="0"/>
                <w:color w:val="FFFFFF" w:themeColor="background1"/>
                <w:sz w:val="22"/>
                <w:szCs w:val="22"/>
              </w:rPr>
            </w:pPr>
            <w:r>
              <w:rPr>
                <w:rFonts w:cs="UnitOT-Medi"/>
                <w:b w:val="0"/>
                <w:color w:val="FFFFFF" w:themeColor="background1"/>
                <w:sz w:val="22"/>
                <w:szCs w:val="22"/>
              </w:rPr>
              <w:t>Aspectos que evaluar</w:t>
            </w:r>
          </w:p>
        </w:tc>
        <w:tc>
          <w:tcPr>
            <w:tcW w:w="11445" w:type="dxa"/>
            <w:gridSpan w:val="5"/>
            <w:shd w:val="clear" w:color="auto" w:fill="0098CD"/>
          </w:tcPr>
          <w:p w14:paraId="4284CB15" w14:textId="716F617A" w:rsidR="005D67B7" w:rsidRPr="006069B6" w:rsidRDefault="005D67B7" w:rsidP="005D67B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color w:val="FFFFFF" w:themeColor="background1"/>
                <w:sz w:val="22"/>
                <w:szCs w:val="22"/>
              </w:rPr>
              <w:t>Niveles de desempeño</w:t>
            </w:r>
          </w:p>
        </w:tc>
      </w:tr>
      <w:tr w:rsidR="002F4FE4" w14:paraId="0B1E3DE2" w14:textId="77777777" w:rsidTr="007B40E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552" w:type="dxa"/>
            <w:vMerge/>
            <w:tcBorders>
              <w:bottom w:val="single" w:sz="4" w:space="0" w:color="FFFFFF" w:themeColor="background1"/>
            </w:tcBorders>
            <w:shd w:val="clear" w:color="auto" w:fill="0098CD"/>
          </w:tcPr>
          <w:p w14:paraId="68BD8FD6" w14:textId="77777777" w:rsidR="00F96CBB" w:rsidRDefault="00F96CBB" w:rsidP="006C421F">
            <w:pPr>
              <w:spacing w:line="240" w:lineRule="auto"/>
              <w:jc w:val="center"/>
              <w:rPr>
                <w:rFonts w:cs="UnitOT-Medi"/>
                <w:b w:val="0"/>
                <w:color w:val="FFFFFF" w:themeColor="background1"/>
                <w:sz w:val="22"/>
                <w:szCs w:val="22"/>
              </w:rPr>
            </w:pPr>
          </w:p>
        </w:tc>
        <w:tc>
          <w:tcPr>
            <w:tcW w:w="2410" w:type="dxa"/>
            <w:tcBorders>
              <w:bottom w:val="single" w:sz="4" w:space="0" w:color="FFFFFF" w:themeColor="background1"/>
            </w:tcBorders>
            <w:shd w:val="clear" w:color="auto" w:fill="0098CD"/>
            <w:vAlign w:val="center"/>
          </w:tcPr>
          <w:p w14:paraId="0C6B400E" w14:textId="53B4FBA6" w:rsidR="00F96CBB" w:rsidRDefault="005D67B7" w:rsidP="005D67B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Medi"/>
                <w:b/>
                <w:color w:val="FFFFFF" w:themeColor="background1"/>
                <w:sz w:val="22"/>
                <w:szCs w:val="22"/>
              </w:rPr>
            </w:pPr>
            <w:r>
              <w:rPr>
                <w:rFonts w:cs="UnitOT-Medi"/>
                <w:b/>
                <w:color w:val="FFFFFF" w:themeColor="background1"/>
                <w:sz w:val="22"/>
                <w:szCs w:val="22"/>
              </w:rPr>
              <w:t>5</w:t>
            </w:r>
          </w:p>
        </w:tc>
        <w:tc>
          <w:tcPr>
            <w:tcW w:w="2409" w:type="dxa"/>
            <w:tcBorders>
              <w:bottom w:val="single" w:sz="4" w:space="0" w:color="FFFFFF" w:themeColor="background1"/>
            </w:tcBorders>
            <w:shd w:val="clear" w:color="auto" w:fill="0098CD"/>
            <w:vAlign w:val="center"/>
          </w:tcPr>
          <w:p w14:paraId="0985218C" w14:textId="6126E65F" w:rsidR="00F96CBB" w:rsidRDefault="005D67B7" w:rsidP="005D67B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Medi"/>
                <w:b/>
                <w:color w:val="FFFFFF" w:themeColor="background1"/>
                <w:sz w:val="22"/>
                <w:szCs w:val="22"/>
              </w:rPr>
            </w:pPr>
            <w:r>
              <w:rPr>
                <w:rFonts w:cs="UnitOT-Medi"/>
                <w:b/>
                <w:color w:val="FFFFFF" w:themeColor="background1"/>
                <w:sz w:val="22"/>
                <w:szCs w:val="22"/>
              </w:rPr>
              <w:t>4</w:t>
            </w:r>
          </w:p>
        </w:tc>
        <w:tc>
          <w:tcPr>
            <w:tcW w:w="2552" w:type="dxa"/>
            <w:tcBorders>
              <w:bottom w:val="single" w:sz="4" w:space="0" w:color="FFFFFF" w:themeColor="background1"/>
            </w:tcBorders>
            <w:shd w:val="clear" w:color="auto" w:fill="0098CD"/>
            <w:vAlign w:val="center"/>
          </w:tcPr>
          <w:p w14:paraId="630B5C3B" w14:textId="2C60A6E6" w:rsidR="00F96CBB" w:rsidRDefault="005D67B7" w:rsidP="005D67B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Medi"/>
                <w:b/>
                <w:color w:val="FFFFFF" w:themeColor="background1"/>
                <w:sz w:val="22"/>
                <w:szCs w:val="22"/>
              </w:rPr>
            </w:pPr>
            <w:r>
              <w:rPr>
                <w:rFonts w:cs="UnitOT-Medi"/>
                <w:b/>
                <w:color w:val="FFFFFF" w:themeColor="background1"/>
                <w:sz w:val="22"/>
                <w:szCs w:val="22"/>
              </w:rPr>
              <w:t>3</w:t>
            </w:r>
          </w:p>
        </w:tc>
        <w:tc>
          <w:tcPr>
            <w:tcW w:w="2126" w:type="dxa"/>
            <w:tcBorders>
              <w:bottom w:val="single" w:sz="4" w:space="0" w:color="FFFFFF" w:themeColor="background1"/>
            </w:tcBorders>
            <w:shd w:val="clear" w:color="auto" w:fill="0098CD"/>
            <w:vAlign w:val="center"/>
          </w:tcPr>
          <w:p w14:paraId="2E656F2C" w14:textId="12EF9DF9" w:rsidR="00F96CBB" w:rsidRDefault="005D67B7" w:rsidP="005D67B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Medi"/>
                <w:b/>
                <w:color w:val="FFFFFF" w:themeColor="background1"/>
                <w:sz w:val="22"/>
                <w:szCs w:val="22"/>
              </w:rPr>
            </w:pPr>
            <w:r>
              <w:rPr>
                <w:rFonts w:cs="UnitOT-Medi"/>
                <w:b/>
                <w:color w:val="FFFFFF" w:themeColor="background1"/>
                <w:sz w:val="22"/>
                <w:szCs w:val="22"/>
              </w:rPr>
              <w:t>2</w:t>
            </w:r>
          </w:p>
        </w:tc>
        <w:tc>
          <w:tcPr>
            <w:tcW w:w="1948" w:type="dxa"/>
            <w:tcBorders>
              <w:bottom w:val="single" w:sz="4" w:space="0" w:color="FFFFFF" w:themeColor="background1"/>
            </w:tcBorders>
            <w:shd w:val="clear" w:color="auto" w:fill="0098CD"/>
            <w:vAlign w:val="center"/>
          </w:tcPr>
          <w:p w14:paraId="4B44026F" w14:textId="0D8C19D3" w:rsidR="00F96CBB" w:rsidRDefault="005D67B7" w:rsidP="005D67B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Medi"/>
                <w:b/>
                <w:color w:val="FFFFFF" w:themeColor="background1"/>
                <w:sz w:val="22"/>
                <w:szCs w:val="22"/>
              </w:rPr>
            </w:pPr>
            <w:r>
              <w:rPr>
                <w:rFonts w:cs="UnitOT-Medi"/>
                <w:b/>
                <w:color w:val="FFFFFF" w:themeColor="background1"/>
                <w:sz w:val="22"/>
                <w:szCs w:val="22"/>
              </w:rPr>
              <w:t>1</w:t>
            </w:r>
          </w:p>
        </w:tc>
      </w:tr>
      <w:tr w:rsidR="002F4FE4" w14:paraId="753E1E2A" w14:textId="77777777" w:rsidTr="007B40E8">
        <w:trPr>
          <w:trHeight w:val="71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0098CD"/>
              <w:right w:val="single" w:sz="4" w:space="0" w:color="0098CD"/>
            </w:tcBorders>
            <w:shd w:val="clear" w:color="auto" w:fill="E6F4F9"/>
            <w:vAlign w:val="center"/>
          </w:tcPr>
          <w:p w14:paraId="090791FA" w14:textId="263B89E4" w:rsidR="00F96CBB" w:rsidRPr="006069B6" w:rsidRDefault="00B13F59" w:rsidP="002F4FE4">
            <w:pPr>
              <w:jc w:val="left"/>
              <w:rPr>
                <w:rFonts w:cs="UnitOT-Medi"/>
                <w:b w:val="0"/>
                <w:sz w:val="20"/>
                <w:szCs w:val="20"/>
              </w:rPr>
            </w:pPr>
            <w:r w:rsidRPr="00B13F59">
              <w:rPr>
                <w:rFonts w:cs="UnitOT-Medi"/>
                <w:b w:val="0"/>
                <w:sz w:val="20"/>
                <w:szCs w:val="20"/>
              </w:rPr>
              <w:t>Pregunta 1. Descripción del conjunto de datos</w:t>
            </w:r>
            <w:r w:rsidR="002F4FE4">
              <w:rPr>
                <w:rFonts w:cs="UnitOT-Medi"/>
                <w:b w:val="0"/>
                <w:sz w:val="20"/>
                <w:szCs w:val="20"/>
              </w:rPr>
              <w:t xml:space="preserve"> </w:t>
            </w:r>
            <w:r w:rsidRPr="00B13F59">
              <w:rPr>
                <w:rFonts w:cs="UnitOT-Medi"/>
                <w:b w:val="0"/>
                <w:sz w:val="20"/>
                <w:szCs w:val="20"/>
              </w:rPr>
              <w:t>(0,75 puntos</w:t>
            </w:r>
            <w:r>
              <w:rPr>
                <w:rFonts w:cs="UnitOT-Medi"/>
                <w:b w:val="0"/>
                <w:sz w:val="20"/>
                <w:szCs w:val="20"/>
              </w:rPr>
              <w:t xml:space="preserve"> m</w:t>
            </w:r>
            <w:r w:rsidRPr="00B13F59">
              <w:rPr>
                <w:rFonts w:cs="UnitOT-Medi"/>
                <w:b w:val="0"/>
                <w:sz w:val="20"/>
                <w:szCs w:val="20"/>
              </w:rPr>
              <w:t>áximo)</w:t>
            </w:r>
          </w:p>
        </w:tc>
        <w:tc>
          <w:tcPr>
            <w:tcW w:w="2410" w:type="dxa"/>
            <w:tcBorders>
              <w:left w:val="single" w:sz="4" w:space="0" w:color="0098CD"/>
              <w:bottom w:val="single" w:sz="4" w:space="0" w:color="0098CD"/>
              <w:right w:val="single" w:sz="4" w:space="0" w:color="0098CD"/>
            </w:tcBorders>
            <w:shd w:val="clear" w:color="auto" w:fill="auto"/>
            <w:vAlign w:val="center"/>
          </w:tcPr>
          <w:p w14:paraId="0277D401" w14:textId="31538EA9" w:rsidR="00F96CBB" w:rsidRPr="00BD39DA" w:rsidRDefault="00B13F59" w:rsidP="002F4F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13F59">
              <w:rPr>
                <w:rFonts w:cs="UnitOT-Light"/>
                <w:sz w:val="20"/>
                <w:szCs w:val="20"/>
              </w:rPr>
              <w:t>Las respuestas a las 4 preguntas son correctas y completas.</w:t>
            </w:r>
            <w:r w:rsidR="002F4FE4">
              <w:rPr>
                <w:rFonts w:cs="UnitOT-Light"/>
                <w:sz w:val="20"/>
                <w:szCs w:val="20"/>
              </w:rPr>
              <w:t xml:space="preserve"> </w:t>
            </w:r>
            <w:r w:rsidRPr="00B13F59">
              <w:rPr>
                <w:rFonts w:cs="UnitOT-Light"/>
                <w:sz w:val="20"/>
                <w:szCs w:val="20"/>
              </w:rPr>
              <w:t>(0,75 puntos)</w:t>
            </w:r>
          </w:p>
        </w:tc>
        <w:tc>
          <w:tcPr>
            <w:tcW w:w="2409" w:type="dxa"/>
            <w:tcBorders>
              <w:left w:val="single" w:sz="4" w:space="0" w:color="0098CD"/>
              <w:bottom w:val="single" w:sz="4" w:space="0" w:color="0098CD"/>
              <w:right w:val="single" w:sz="4" w:space="0" w:color="0098CD"/>
            </w:tcBorders>
            <w:shd w:val="clear" w:color="auto" w:fill="auto"/>
            <w:vAlign w:val="center"/>
          </w:tcPr>
          <w:p w14:paraId="4A0CD5F9" w14:textId="751434BB" w:rsidR="00F96CBB" w:rsidRPr="006069B6" w:rsidRDefault="00B13F59" w:rsidP="002F4F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13F59">
              <w:rPr>
                <w:rFonts w:cs="UnitOT-Light"/>
                <w:sz w:val="20"/>
                <w:szCs w:val="20"/>
              </w:rPr>
              <w:t>Las respuestas a 3 preguntas son correctas y completas.</w:t>
            </w:r>
            <w:r w:rsidR="002F4FE4">
              <w:rPr>
                <w:rFonts w:cs="UnitOT-Light"/>
                <w:sz w:val="20"/>
                <w:szCs w:val="20"/>
              </w:rPr>
              <w:t xml:space="preserve"> </w:t>
            </w:r>
            <w:r w:rsidRPr="00B13F59">
              <w:rPr>
                <w:rFonts w:cs="UnitOT-Light"/>
                <w:sz w:val="20"/>
                <w:szCs w:val="20"/>
              </w:rPr>
              <w:t>(0,50 puntos)</w:t>
            </w:r>
          </w:p>
        </w:tc>
        <w:tc>
          <w:tcPr>
            <w:tcW w:w="2552" w:type="dxa"/>
            <w:tcBorders>
              <w:left w:val="single" w:sz="4" w:space="0" w:color="0098CD"/>
              <w:bottom w:val="single" w:sz="4" w:space="0" w:color="0098CD"/>
              <w:right w:val="single" w:sz="4" w:space="0" w:color="0098CD"/>
            </w:tcBorders>
            <w:shd w:val="clear" w:color="auto" w:fill="auto"/>
            <w:vAlign w:val="center"/>
          </w:tcPr>
          <w:p w14:paraId="79C1A24C" w14:textId="027C1536" w:rsidR="00F96CBB" w:rsidRPr="006069B6" w:rsidRDefault="00B13F59" w:rsidP="002F4F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13F59">
              <w:rPr>
                <w:rFonts w:cs="UnitOT-Light"/>
                <w:sz w:val="20"/>
                <w:szCs w:val="20"/>
              </w:rPr>
              <w:t>Las respuestas a 2 preguntas son correctas y completas.</w:t>
            </w:r>
            <w:r w:rsidR="002F4FE4">
              <w:rPr>
                <w:rFonts w:cs="UnitOT-Light"/>
                <w:sz w:val="20"/>
                <w:szCs w:val="20"/>
              </w:rPr>
              <w:t xml:space="preserve"> </w:t>
            </w:r>
            <w:r w:rsidRPr="00B13F59">
              <w:rPr>
                <w:rFonts w:cs="UnitOT-Light"/>
                <w:sz w:val="20"/>
                <w:szCs w:val="20"/>
              </w:rPr>
              <w:t>(0,30 puntos)</w:t>
            </w:r>
          </w:p>
        </w:tc>
        <w:tc>
          <w:tcPr>
            <w:tcW w:w="2126" w:type="dxa"/>
            <w:tcBorders>
              <w:left w:val="single" w:sz="4" w:space="0" w:color="0098CD"/>
              <w:bottom w:val="single" w:sz="4" w:space="0" w:color="0098CD"/>
              <w:right w:val="single" w:sz="4" w:space="0" w:color="0098CD"/>
            </w:tcBorders>
            <w:shd w:val="clear" w:color="auto" w:fill="auto"/>
            <w:vAlign w:val="center"/>
          </w:tcPr>
          <w:p w14:paraId="74E76C57" w14:textId="658D4904" w:rsidR="00F96CBB" w:rsidRPr="006069B6" w:rsidRDefault="00B13F59" w:rsidP="002F4F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13F59">
              <w:rPr>
                <w:rFonts w:cs="UnitOT-Light"/>
                <w:sz w:val="20"/>
                <w:szCs w:val="20"/>
              </w:rPr>
              <w:t>La respuesta a 1 pregunta es correcta y completa.</w:t>
            </w:r>
            <w:r w:rsidR="002F4FE4">
              <w:rPr>
                <w:rFonts w:cs="UnitOT-Light"/>
                <w:sz w:val="20"/>
                <w:szCs w:val="20"/>
              </w:rPr>
              <w:t xml:space="preserve"> </w:t>
            </w:r>
            <w:r w:rsidRPr="00B13F59">
              <w:rPr>
                <w:rFonts w:cs="UnitOT-Light"/>
                <w:sz w:val="20"/>
                <w:szCs w:val="20"/>
              </w:rPr>
              <w:t>(0,15 puntos)</w:t>
            </w:r>
          </w:p>
        </w:tc>
        <w:tc>
          <w:tcPr>
            <w:tcW w:w="1948" w:type="dxa"/>
            <w:tcBorders>
              <w:left w:val="single" w:sz="4" w:space="0" w:color="0098CD"/>
              <w:bottom w:val="single" w:sz="4" w:space="0" w:color="0098CD"/>
            </w:tcBorders>
            <w:shd w:val="clear" w:color="auto" w:fill="auto"/>
            <w:vAlign w:val="center"/>
          </w:tcPr>
          <w:p w14:paraId="6979805B" w14:textId="3EC46AD2" w:rsidR="00F96CBB" w:rsidRPr="006069B6" w:rsidRDefault="00B13F59" w:rsidP="002F4F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13F59">
              <w:rPr>
                <w:rFonts w:cs="UnitOT-Light"/>
                <w:sz w:val="20"/>
                <w:szCs w:val="20"/>
              </w:rPr>
              <w:t>Ninguna respuesta está correcta y completa.</w:t>
            </w:r>
            <w:r w:rsidR="002F4FE4">
              <w:rPr>
                <w:rFonts w:cs="UnitOT-Light"/>
                <w:sz w:val="20"/>
                <w:szCs w:val="20"/>
              </w:rPr>
              <w:t xml:space="preserve"> </w:t>
            </w:r>
            <w:r w:rsidRPr="00B13F59">
              <w:rPr>
                <w:rFonts w:cs="UnitOT-Light"/>
                <w:sz w:val="20"/>
                <w:szCs w:val="20"/>
              </w:rPr>
              <w:t>(0 puntos)</w:t>
            </w:r>
          </w:p>
        </w:tc>
      </w:tr>
      <w:tr w:rsidR="00B13F59" w14:paraId="3E0712D7" w14:textId="77777777" w:rsidTr="000611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6B181BCE" w14:textId="2BD61B08" w:rsidR="00B13F59" w:rsidRPr="006069B6" w:rsidRDefault="00B13F59" w:rsidP="002F4FE4">
            <w:pPr>
              <w:jc w:val="left"/>
              <w:rPr>
                <w:rFonts w:cs="UnitOT-Medi"/>
                <w:b w:val="0"/>
                <w:sz w:val="20"/>
                <w:szCs w:val="20"/>
              </w:rPr>
            </w:pPr>
            <w:r w:rsidRPr="00B13F59">
              <w:rPr>
                <w:rFonts w:cs="UnitOT-Medi"/>
                <w:b w:val="0"/>
                <w:sz w:val="20"/>
                <w:szCs w:val="20"/>
              </w:rPr>
              <w:t xml:space="preserve">Pregunta 2. Incluye en el informe la salida obtenida con </w:t>
            </w:r>
            <w:proofErr w:type="spellStart"/>
            <w:r w:rsidRPr="00B13F59">
              <w:rPr>
                <w:rFonts w:cs="UnitOT-Medi"/>
                <w:b w:val="0"/>
                <w:sz w:val="20"/>
                <w:szCs w:val="20"/>
              </w:rPr>
              <w:t>Weka</w:t>
            </w:r>
            <w:proofErr w:type="spellEnd"/>
            <w:r w:rsidR="002F4FE4">
              <w:rPr>
                <w:rFonts w:cs="UnitOT-Medi"/>
                <w:b w:val="0"/>
                <w:sz w:val="20"/>
                <w:szCs w:val="20"/>
              </w:rPr>
              <w:t xml:space="preserve"> </w:t>
            </w:r>
            <w:r w:rsidRPr="00B13F59">
              <w:rPr>
                <w:rFonts w:cs="UnitOT-Medi"/>
                <w:b w:val="0"/>
                <w:sz w:val="20"/>
                <w:szCs w:val="20"/>
              </w:rPr>
              <w:t>(0,75 puntos máximo)</w:t>
            </w:r>
            <w:r w:rsidR="002F4FE4">
              <w:rPr>
                <w:rFonts w:cs="UnitOT-Medi"/>
                <w:b w:val="0"/>
                <w:sz w:val="20"/>
                <w:szCs w:val="20"/>
              </w:rPr>
              <w:t xml:space="preserve"> </w:t>
            </w:r>
            <w:r w:rsidRPr="00B13F59">
              <w:rPr>
                <w:rFonts w:cs="UnitOT-Medi"/>
                <w:b w:val="0"/>
                <w:sz w:val="20"/>
                <w:szCs w:val="20"/>
              </w:rPr>
              <w:t>(si no se incluye, se evalúan las respuestas contrastando con la salida proporcionada por el profesor)</w:t>
            </w:r>
          </w:p>
        </w:tc>
        <w:tc>
          <w:tcPr>
            <w:tcW w:w="241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6EF9311" w14:textId="6B640F1A" w:rsidR="00B13F59" w:rsidRPr="00BD39DA" w:rsidRDefault="00B13F59" w:rsidP="002F4F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13F59">
              <w:rPr>
                <w:rFonts w:cs="UnitOT-Light"/>
                <w:sz w:val="20"/>
                <w:szCs w:val="20"/>
              </w:rPr>
              <w:t>Sí incluye en el informe la salida, es completa y es legible.</w:t>
            </w:r>
            <w:r w:rsidR="002F4FE4">
              <w:rPr>
                <w:rFonts w:cs="UnitOT-Light"/>
                <w:sz w:val="20"/>
                <w:szCs w:val="20"/>
              </w:rPr>
              <w:t xml:space="preserve"> </w:t>
            </w:r>
            <w:r w:rsidRPr="00B13F59">
              <w:rPr>
                <w:rFonts w:cs="UnitOT-Light"/>
                <w:sz w:val="20"/>
                <w:szCs w:val="20"/>
              </w:rPr>
              <w:t>(0,75 puntos)</w:t>
            </w:r>
          </w:p>
        </w:tc>
        <w:tc>
          <w:tcPr>
            <w:tcW w:w="4961"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7F16D264" w14:textId="7FF316C1" w:rsidR="00B13F59" w:rsidRPr="006069B6" w:rsidRDefault="00B13F59" w:rsidP="00BA283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13F59">
              <w:rPr>
                <w:rFonts w:cs="UnitOT-Light"/>
                <w:sz w:val="20"/>
                <w:szCs w:val="20"/>
              </w:rPr>
              <w:t>Sí incluye en el informe la salida y es completa</w:t>
            </w:r>
            <w:r w:rsidR="00BA2839">
              <w:rPr>
                <w:rFonts w:cs="UnitOT-Light"/>
                <w:sz w:val="20"/>
                <w:szCs w:val="20"/>
              </w:rPr>
              <w:t>,</w:t>
            </w:r>
            <w:r w:rsidRPr="00B13F59">
              <w:rPr>
                <w:rFonts w:cs="UnitOT-Light"/>
                <w:sz w:val="20"/>
                <w:szCs w:val="20"/>
              </w:rPr>
              <w:t xml:space="preserve"> pero no se puede leer claramente (</w:t>
            </w:r>
            <w:r w:rsidR="00BA2839">
              <w:rPr>
                <w:rFonts w:cs="UnitOT-Light"/>
                <w:sz w:val="20"/>
                <w:szCs w:val="20"/>
              </w:rPr>
              <w:t>p</w:t>
            </w:r>
            <w:r w:rsidRPr="00B13F59">
              <w:rPr>
                <w:rFonts w:cs="UnitOT-Light"/>
                <w:sz w:val="20"/>
                <w:szCs w:val="20"/>
              </w:rPr>
              <w:t>or ejemplo, se ha realizado una captura de una imagen</w:t>
            </w:r>
            <w:r w:rsidR="00BA2839">
              <w:rPr>
                <w:rFonts w:cs="UnitOT-Light"/>
                <w:sz w:val="20"/>
                <w:szCs w:val="20"/>
              </w:rPr>
              <w:t>,</w:t>
            </w:r>
            <w:r w:rsidRPr="00B13F59">
              <w:rPr>
                <w:rFonts w:cs="UnitOT-Light"/>
                <w:sz w:val="20"/>
                <w:szCs w:val="20"/>
              </w:rPr>
              <w:t xml:space="preserve"> y el texto, aunque se consigue leer, no es fácil</w:t>
            </w:r>
            <w:r w:rsidR="00BA2839">
              <w:rPr>
                <w:rFonts w:cs="UnitOT-Light"/>
                <w:sz w:val="20"/>
                <w:szCs w:val="20"/>
              </w:rPr>
              <w:t>mente legible</w:t>
            </w:r>
            <w:r w:rsidRPr="00B13F59">
              <w:rPr>
                <w:rFonts w:cs="UnitOT-Light"/>
                <w:sz w:val="20"/>
                <w:szCs w:val="20"/>
              </w:rPr>
              <w:t>)</w:t>
            </w:r>
            <w:r w:rsidR="00BA2839">
              <w:rPr>
                <w:rFonts w:cs="UnitOT-Light"/>
                <w:sz w:val="20"/>
                <w:szCs w:val="20"/>
              </w:rPr>
              <w:t xml:space="preserve">. </w:t>
            </w:r>
            <w:r w:rsidRPr="00B13F59">
              <w:rPr>
                <w:rFonts w:cs="UnitOT-Light"/>
                <w:sz w:val="20"/>
                <w:szCs w:val="20"/>
              </w:rPr>
              <w:t>(0,30 puntos)</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43F58BF5" w14:textId="4BD8B68A" w:rsidR="00B13F59" w:rsidRPr="006069B6" w:rsidRDefault="00B13F59" w:rsidP="00BA283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13F59">
              <w:rPr>
                <w:rFonts w:cs="UnitOT-Light"/>
                <w:sz w:val="20"/>
                <w:szCs w:val="20"/>
              </w:rPr>
              <w:t>No incluye en el informe la salida o sí la incluye, pero no es completa o no es legible.</w:t>
            </w:r>
            <w:r w:rsidR="00BA2839">
              <w:rPr>
                <w:rFonts w:cs="UnitOT-Light"/>
                <w:sz w:val="20"/>
                <w:szCs w:val="20"/>
              </w:rPr>
              <w:t xml:space="preserve"> </w:t>
            </w:r>
            <w:r w:rsidRPr="00B13F59">
              <w:rPr>
                <w:rFonts w:cs="UnitOT-Light"/>
                <w:sz w:val="20"/>
                <w:szCs w:val="20"/>
              </w:rPr>
              <w:t>(0 puntos)</w:t>
            </w:r>
          </w:p>
        </w:tc>
      </w:tr>
      <w:tr w:rsidR="00B13F59" w14:paraId="6652B43B" w14:textId="77777777" w:rsidTr="000611EC">
        <w:trPr>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306A9DF8" w14:textId="2E95D45D" w:rsidR="00B13F59" w:rsidRPr="006069B6" w:rsidRDefault="00B13F59" w:rsidP="002F4FE4">
            <w:pPr>
              <w:jc w:val="left"/>
              <w:rPr>
                <w:rFonts w:cs="UnitOT-Medi"/>
                <w:b w:val="0"/>
                <w:sz w:val="20"/>
                <w:szCs w:val="20"/>
              </w:rPr>
            </w:pPr>
            <w:r w:rsidRPr="00B13F59">
              <w:rPr>
                <w:rFonts w:cs="UnitOT-Medi"/>
                <w:b w:val="0"/>
                <w:sz w:val="20"/>
                <w:szCs w:val="20"/>
              </w:rPr>
              <w:t>Preguntas 2.1 y 2.3.</w:t>
            </w:r>
            <w:r w:rsidR="00246EF2">
              <w:rPr>
                <w:rFonts w:cs="UnitOT-Medi"/>
                <w:b w:val="0"/>
                <w:sz w:val="20"/>
                <w:szCs w:val="20"/>
              </w:rPr>
              <w:t xml:space="preserve"> I</w:t>
            </w:r>
            <w:r w:rsidRPr="00B13F59">
              <w:rPr>
                <w:rFonts w:cs="UnitOT-Medi"/>
                <w:b w:val="0"/>
                <w:sz w:val="20"/>
                <w:szCs w:val="20"/>
              </w:rPr>
              <w:t>nterpretación correcta del modelo</w:t>
            </w:r>
            <w:r w:rsidR="002F4FE4">
              <w:rPr>
                <w:rFonts w:cs="UnitOT-Medi"/>
                <w:b w:val="0"/>
                <w:sz w:val="20"/>
                <w:szCs w:val="20"/>
              </w:rPr>
              <w:t xml:space="preserve"> </w:t>
            </w:r>
            <w:r w:rsidRPr="00B13F59">
              <w:rPr>
                <w:rFonts w:cs="UnitOT-Medi"/>
                <w:b w:val="0"/>
                <w:sz w:val="20"/>
                <w:szCs w:val="20"/>
              </w:rPr>
              <w:t>(1 punto máximo)</w:t>
            </w:r>
          </w:p>
        </w:tc>
        <w:tc>
          <w:tcPr>
            <w:tcW w:w="241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53B0119" w14:textId="23E8B46B" w:rsidR="00B13F59" w:rsidRPr="00BD39DA" w:rsidRDefault="00B13F59" w:rsidP="002F4F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13F59">
              <w:rPr>
                <w:rFonts w:cs="UnitOT-Light"/>
                <w:sz w:val="20"/>
                <w:szCs w:val="20"/>
              </w:rPr>
              <w:t xml:space="preserve">Las respuestas a </w:t>
            </w:r>
            <w:r w:rsidR="00E66DA6" w:rsidRPr="00B13F59">
              <w:rPr>
                <w:rFonts w:cs="UnitOT-Light"/>
                <w:sz w:val="20"/>
                <w:szCs w:val="20"/>
              </w:rPr>
              <w:t>las preguntas</w:t>
            </w:r>
            <w:r w:rsidRPr="00B13F59">
              <w:rPr>
                <w:rFonts w:cs="UnitOT-Light"/>
                <w:sz w:val="20"/>
                <w:szCs w:val="20"/>
              </w:rPr>
              <w:t xml:space="preserve"> 2.1 y 2.3 son correctas.</w:t>
            </w:r>
            <w:r w:rsidR="002F4FE4">
              <w:rPr>
                <w:rFonts w:cs="UnitOT-Light"/>
                <w:sz w:val="20"/>
                <w:szCs w:val="20"/>
              </w:rPr>
              <w:t xml:space="preserve"> </w:t>
            </w:r>
            <w:r w:rsidRPr="00B13F59">
              <w:rPr>
                <w:rFonts w:cs="UnitOT-Light"/>
                <w:sz w:val="20"/>
                <w:szCs w:val="20"/>
              </w:rPr>
              <w:t>(1 punto)</w:t>
            </w:r>
          </w:p>
        </w:tc>
        <w:tc>
          <w:tcPr>
            <w:tcW w:w="4961"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698399C7" w14:textId="4500CAB4" w:rsidR="00B13F59" w:rsidRPr="006069B6" w:rsidRDefault="00B13F59" w:rsidP="002F4F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13F59">
              <w:rPr>
                <w:rFonts w:cs="UnitOT-Light"/>
                <w:sz w:val="20"/>
                <w:szCs w:val="20"/>
              </w:rPr>
              <w:t>La respuesta a una de las preguntas, 2.1 o 2.3 es correcta.</w:t>
            </w:r>
            <w:r w:rsidR="002F4FE4">
              <w:rPr>
                <w:rFonts w:cs="UnitOT-Light"/>
                <w:sz w:val="20"/>
                <w:szCs w:val="20"/>
              </w:rPr>
              <w:t xml:space="preserve"> </w:t>
            </w:r>
            <w:r w:rsidRPr="00B13F59">
              <w:rPr>
                <w:rFonts w:cs="UnitOT-Light"/>
                <w:sz w:val="20"/>
                <w:szCs w:val="20"/>
              </w:rPr>
              <w:t>(0,3 puntos)</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4B99CCCD" w14:textId="4AA55867" w:rsidR="00B13F59" w:rsidRPr="006069B6" w:rsidRDefault="00B13F59"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13F59">
              <w:rPr>
                <w:rFonts w:cs="UnitOT-Light"/>
                <w:sz w:val="20"/>
                <w:szCs w:val="20"/>
              </w:rPr>
              <w:t>Ninguna de las respuestas a las preguntas 2.1 y 2.3 es correcta. (0 puntos)</w:t>
            </w:r>
          </w:p>
        </w:tc>
      </w:tr>
      <w:tr w:rsidR="00F611D3" w14:paraId="7579D69C" w14:textId="77777777" w:rsidTr="007B40E8">
        <w:trPr>
          <w:cnfStyle w:val="000000100000" w:firstRow="0" w:lastRow="0" w:firstColumn="0" w:lastColumn="0" w:oddVBand="0" w:evenVBand="0" w:oddHBand="1"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4" w:space="0" w:color="0098CD"/>
              <w:right w:val="single" w:sz="4" w:space="0" w:color="0098CD"/>
            </w:tcBorders>
            <w:shd w:val="clear" w:color="auto" w:fill="E6F4F9"/>
            <w:vAlign w:val="center"/>
          </w:tcPr>
          <w:p w14:paraId="274300D0" w14:textId="2BA5C127" w:rsidR="00F611D3" w:rsidRPr="006069B6" w:rsidRDefault="00F611D3" w:rsidP="007B40E8">
            <w:pPr>
              <w:jc w:val="left"/>
              <w:rPr>
                <w:rFonts w:cs="UnitOT-Medi"/>
                <w:b w:val="0"/>
                <w:sz w:val="20"/>
                <w:szCs w:val="20"/>
              </w:rPr>
            </w:pPr>
            <w:r w:rsidRPr="00B13F59">
              <w:rPr>
                <w:rFonts w:cs="UnitOT-Medi"/>
                <w:b w:val="0"/>
                <w:sz w:val="20"/>
                <w:szCs w:val="20"/>
              </w:rPr>
              <w:lastRenderedPageBreak/>
              <w:t>Pregunta 2.2. Demostración de selección de atributo raíz</w:t>
            </w:r>
            <w:r w:rsidR="007B40E8">
              <w:rPr>
                <w:rFonts w:cs="UnitOT-Medi"/>
                <w:b w:val="0"/>
                <w:sz w:val="20"/>
                <w:szCs w:val="20"/>
              </w:rPr>
              <w:t xml:space="preserve"> </w:t>
            </w:r>
            <w:r w:rsidRPr="00B13F59">
              <w:rPr>
                <w:rFonts w:cs="UnitOT-Medi"/>
                <w:b w:val="0"/>
                <w:sz w:val="20"/>
                <w:szCs w:val="20"/>
              </w:rPr>
              <w:t>(1,5 puntos máximo)</w:t>
            </w:r>
          </w:p>
        </w:tc>
        <w:tc>
          <w:tcPr>
            <w:tcW w:w="241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082E4E2" w14:textId="7FE00FEE" w:rsidR="00F611D3" w:rsidRPr="00BD39DA" w:rsidRDefault="00F611D3"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611D3">
              <w:rPr>
                <w:rFonts w:cs="UnitOT-Light"/>
                <w:sz w:val="20"/>
                <w:szCs w:val="20"/>
              </w:rPr>
              <w:t>Se demuestra correctamente, completamente y con claridad por qué ID3 ha seleccionado el atributo raíz (1,5 puntos).</w:t>
            </w:r>
          </w:p>
        </w:tc>
        <w:tc>
          <w:tcPr>
            <w:tcW w:w="240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8938A38" w14:textId="2B6C6AE2" w:rsidR="00F611D3" w:rsidRPr="006069B6" w:rsidRDefault="00F611D3"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611D3">
              <w:rPr>
                <w:rFonts w:cs="UnitOT-Light"/>
                <w:sz w:val="20"/>
                <w:szCs w:val="20"/>
              </w:rPr>
              <w:t>Se demuestra completamente y con claridad por qué ID3 ha seleccionado el atributo raíz, pero existe un error en los cálculos, siendo las expresiones correctas. (1 punto)</w:t>
            </w:r>
          </w:p>
        </w:tc>
        <w:tc>
          <w:tcPr>
            <w:tcW w:w="255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94B0586" w14:textId="3DD7BE97" w:rsidR="00F611D3" w:rsidRPr="006069B6" w:rsidRDefault="00F611D3"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611D3">
              <w:rPr>
                <w:rFonts w:cs="UnitOT-Light"/>
                <w:sz w:val="20"/>
                <w:szCs w:val="20"/>
              </w:rPr>
              <w:t>Se demuestra completamente y con claridad por qué ID3 ha seleccionado el atributo raíz, pero hay más de 1 error en los cálculos, siendo las expresiones correctas. (0,6 puntos)</w:t>
            </w:r>
          </w:p>
        </w:tc>
        <w:tc>
          <w:tcPr>
            <w:tcW w:w="2126"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DBCB60D" w14:textId="7A6788FE" w:rsidR="00F611D3" w:rsidRPr="006069B6" w:rsidRDefault="00F611D3"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611D3">
              <w:rPr>
                <w:rFonts w:cs="UnitOT-Light"/>
                <w:sz w:val="20"/>
                <w:szCs w:val="20"/>
              </w:rPr>
              <w:t>Los cálculos numéricos son correctos, las expresiones matemáticas incluidas son correctas, pero el desarrollo no es completo, por lo que no se demuestra completamente y con claridad por qué ID3 ha seleccionado el atributo raíz (0,3 puntos).</w:t>
            </w:r>
          </w:p>
        </w:tc>
        <w:tc>
          <w:tcPr>
            <w:tcW w:w="1948" w:type="dxa"/>
            <w:tcBorders>
              <w:top w:val="single" w:sz="4" w:space="0" w:color="0098CD"/>
              <w:left w:val="single" w:sz="4" w:space="0" w:color="0098CD"/>
              <w:bottom w:val="single" w:sz="4" w:space="0" w:color="0098CD"/>
            </w:tcBorders>
            <w:shd w:val="clear" w:color="auto" w:fill="auto"/>
            <w:vAlign w:val="center"/>
          </w:tcPr>
          <w:p w14:paraId="5F2A5132" w14:textId="1738A239" w:rsidR="00F611D3" w:rsidRPr="006069B6" w:rsidRDefault="00F611D3"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611D3">
              <w:rPr>
                <w:rFonts w:cs="UnitOT-Light"/>
                <w:sz w:val="20"/>
                <w:szCs w:val="20"/>
              </w:rPr>
              <w:t>Las expresiones son incorrectas y cualquier otro caso no contemplado en los elementos previos (0 puntos).</w:t>
            </w:r>
          </w:p>
        </w:tc>
      </w:tr>
      <w:tr w:rsidR="00F611D3" w14:paraId="5DDB395C" w14:textId="77777777" w:rsidTr="002F4FE4">
        <w:trPr>
          <w:trHeight w:val="473"/>
        </w:trPr>
        <w:tc>
          <w:tcPr>
            <w:cnfStyle w:val="001000000000" w:firstRow="0" w:lastRow="0" w:firstColumn="1" w:lastColumn="0" w:oddVBand="0" w:evenVBand="0" w:oddHBand="0" w:evenHBand="0" w:firstRowFirstColumn="0" w:firstRowLastColumn="0" w:lastRowFirstColumn="0" w:lastRowLastColumn="0"/>
            <w:tcW w:w="2552" w:type="dxa"/>
            <w:vMerge/>
            <w:tcBorders>
              <w:bottom w:val="single" w:sz="4" w:space="0" w:color="0098CD"/>
              <w:right w:val="single" w:sz="4" w:space="0" w:color="0098CD"/>
            </w:tcBorders>
            <w:shd w:val="clear" w:color="auto" w:fill="E6F4F9"/>
            <w:vAlign w:val="center"/>
          </w:tcPr>
          <w:p w14:paraId="7CBAAF0A" w14:textId="77777777" w:rsidR="00F611D3" w:rsidRPr="00B13F59" w:rsidRDefault="00F611D3" w:rsidP="00B13F59">
            <w:pPr>
              <w:jc w:val="left"/>
              <w:rPr>
                <w:rFonts w:cs="UnitOT-Medi"/>
                <w:sz w:val="20"/>
                <w:szCs w:val="20"/>
              </w:rPr>
            </w:pPr>
          </w:p>
        </w:tc>
        <w:tc>
          <w:tcPr>
            <w:tcW w:w="11445" w:type="dxa"/>
            <w:gridSpan w:val="5"/>
            <w:tcBorders>
              <w:top w:val="single" w:sz="4" w:space="0" w:color="0098CD"/>
              <w:left w:val="single" w:sz="4" w:space="0" w:color="0098CD"/>
              <w:bottom w:val="single" w:sz="4" w:space="0" w:color="0098CD"/>
            </w:tcBorders>
            <w:shd w:val="clear" w:color="auto" w:fill="auto"/>
            <w:vAlign w:val="center"/>
          </w:tcPr>
          <w:p w14:paraId="2512D0A6" w14:textId="3B50923A" w:rsidR="00F611D3" w:rsidRPr="006069B6" w:rsidRDefault="00F611D3"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611D3">
              <w:rPr>
                <w:rFonts w:cs="UnitOT-Light"/>
                <w:sz w:val="20"/>
                <w:szCs w:val="20"/>
              </w:rPr>
              <w:t>La claridad y completitud implica que las expresiones matemáticas sean claras y estén completamente desarrolladas</w:t>
            </w:r>
          </w:p>
        </w:tc>
      </w:tr>
      <w:tr w:rsidR="00F611D3" w14:paraId="7E2B7ECE" w14:textId="77777777" w:rsidTr="007B40E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2C9DCE26" w14:textId="5B698B73" w:rsidR="00F611D3" w:rsidRPr="006069B6" w:rsidRDefault="00F611D3" w:rsidP="007B40E8">
            <w:pPr>
              <w:jc w:val="left"/>
              <w:rPr>
                <w:rFonts w:cs="UnitOT-Medi"/>
                <w:b w:val="0"/>
                <w:sz w:val="20"/>
                <w:szCs w:val="20"/>
              </w:rPr>
            </w:pPr>
            <w:r w:rsidRPr="00B13F59">
              <w:rPr>
                <w:rFonts w:cs="UnitOT-Medi"/>
                <w:b w:val="0"/>
                <w:sz w:val="20"/>
                <w:szCs w:val="20"/>
              </w:rPr>
              <w:t>Pregunta 3. Explicación de cómo usar el modelo</w:t>
            </w:r>
            <w:r w:rsidR="007B40E8">
              <w:rPr>
                <w:rFonts w:cs="UnitOT-Medi"/>
                <w:b w:val="0"/>
                <w:sz w:val="20"/>
                <w:szCs w:val="20"/>
              </w:rPr>
              <w:t xml:space="preserve"> </w:t>
            </w:r>
            <w:r w:rsidRPr="00B13F59">
              <w:rPr>
                <w:rFonts w:cs="UnitOT-Medi"/>
                <w:b w:val="0"/>
                <w:sz w:val="20"/>
                <w:szCs w:val="20"/>
              </w:rPr>
              <w:t>(1 punto máximo)</w:t>
            </w:r>
          </w:p>
        </w:tc>
        <w:tc>
          <w:tcPr>
            <w:tcW w:w="4819"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6A02A552" w14:textId="59320847" w:rsidR="00F611D3" w:rsidRPr="006069B6" w:rsidRDefault="00F611D3"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611D3">
              <w:rPr>
                <w:rFonts w:cs="UnitOT-Light"/>
                <w:sz w:val="20"/>
                <w:szCs w:val="20"/>
              </w:rPr>
              <w:t>Las respuestas a las preguntas 3.1 y 3.2 son correctas. También, se incluye una explicación clara (comprensible por cualquier usuario no técnico), con los ejemplos de las preguntas 3.1 y 3.2, de cómo se puede utilizar el modelo para que el cliente pueda utilizarlo (1 punto).</w:t>
            </w:r>
          </w:p>
        </w:tc>
        <w:tc>
          <w:tcPr>
            <w:tcW w:w="255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9BA15BA" w14:textId="34216530" w:rsidR="00F611D3" w:rsidRPr="006069B6" w:rsidRDefault="00F611D3"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611D3">
              <w:rPr>
                <w:rFonts w:cs="UnitOT-Light"/>
                <w:sz w:val="20"/>
                <w:szCs w:val="20"/>
              </w:rPr>
              <w:t>Las respuestas a las preguntas 3.1 y 3.2 son correctas</w:t>
            </w:r>
            <w:r w:rsidR="00722741">
              <w:rPr>
                <w:rFonts w:cs="UnitOT-Light"/>
                <w:sz w:val="20"/>
                <w:szCs w:val="20"/>
              </w:rPr>
              <w:t>,</w:t>
            </w:r>
            <w:r w:rsidRPr="00F611D3">
              <w:rPr>
                <w:rFonts w:cs="UnitOT-Light"/>
                <w:sz w:val="20"/>
                <w:szCs w:val="20"/>
              </w:rPr>
              <w:t xml:space="preserve"> pero no se explica claramente cómo obtener dichas respuestas. La explicación no es suficiente para un usuario que desconozca los modelos de árboles de decisión o su representación en </w:t>
            </w:r>
            <w:proofErr w:type="spellStart"/>
            <w:r w:rsidRPr="00F611D3">
              <w:rPr>
                <w:rFonts w:cs="UnitOT-Light"/>
                <w:sz w:val="20"/>
                <w:szCs w:val="20"/>
              </w:rPr>
              <w:t>Weka</w:t>
            </w:r>
            <w:proofErr w:type="spellEnd"/>
            <w:r w:rsidRPr="00F611D3">
              <w:rPr>
                <w:rFonts w:cs="UnitOT-Light"/>
                <w:sz w:val="20"/>
                <w:szCs w:val="20"/>
              </w:rPr>
              <w:t>.</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028D34B4" w14:textId="1EA4556C" w:rsidR="00F611D3" w:rsidRPr="006069B6" w:rsidRDefault="00F611D3" w:rsidP="0072274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611D3">
              <w:rPr>
                <w:rFonts w:cs="UnitOT-Light"/>
                <w:sz w:val="20"/>
                <w:szCs w:val="20"/>
              </w:rPr>
              <w:t>La respuesta a la pregunta 1 o a la pregunta 2 es incorrecta.</w:t>
            </w:r>
            <w:r w:rsidR="00722741">
              <w:rPr>
                <w:rFonts w:cs="UnitOT-Light"/>
                <w:sz w:val="20"/>
                <w:szCs w:val="20"/>
              </w:rPr>
              <w:t xml:space="preserve"> </w:t>
            </w:r>
            <w:r w:rsidRPr="00F611D3">
              <w:rPr>
                <w:rFonts w:cs="UnitOT-Light"/>
                <w:sz w:val="20"/>
                <w:szCs w:val="20"/>
              </w:rPr>
              <w:t>(0 puntos)</w:t>
            </w:r>
          </w:p>
        </w:tc>
      </w:tr>
      <w:tr w:rsidR="00F611D3" w14:paraId="3752C1E5" w14:textId="77777777" w:rsidTr="007B40E8">
        <w:trPr>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4B374C53" w14:textId="52F23FF7" w:rsidR="00F611D3" w:rsidRPr="006069B6" w:rsidRDefault="00F611D3" w:rsidP="007B40E8">
            <w:pPr>
              <w:jc w:val="left"/>
              <w:rPr>
                <w:rFonts w:cs="UnitOT-Medi"/>
                <w:b w:val="0"/>
                <w:sz w:val="20"/>
                <w:szCs w:val="20"/>
              </w:rPr>
            </w:pPr>
            <w:r w:rsidRPr="00B13F59">
              <w:rPr>
                <w:rFonts w:cs="UnitOT-Medi"/>
                <w:b w:val="0"/>
                <w:sz w:val="20"/>
                <w:szCs w:val="20"/>
              </w:rPr>
              <w:t>Pregunta 4. % de instancias clasificadas correctamente</w:t>
            </w:r>
            <w:r w:rsidR="007B40E8">
              <w:rPr>
                <w:rFonts w:cs="UnitOT-Medi"/>
                <w:b w:val="0"/>
                <w:sz w:val="20"/>
                <w:szCs w:val="20"/>
              </w:rPr>
              <w:t xml:space="preserve"> </w:t>
            </w:r>
            <w:r w:rsidRPr="00B13F59">
              <w:rPr>
                <w:rFonts w:cs="UnitOT-Medi"/>
                <w:b w:val="0"/>
                <w:sz w:val="20"/>
                <w:szCs w:val="20"/>
              </w:rPr>
              <w:t>(0,5 puntos máximo)</w:t>
            </w:r>
          </w:p>
        </w:tc>
        <w:tc>
          <w:tcPr>
            <w:tcW w:w="4819"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4B18036D" w14:textId="72F02F1C" w:rsidR="00F611D3" w:rsidRPr="006069B6" w:rsidRDefault="00F611D3"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611D3">
              <w:rPr>
                <w:rFonts w:cs="UnitOT-Light"/>
                <w:sz w:val="20"/>
                <w:szCs w:val="20"/>
              </w:rPr>
              <w:t>La repuesta es correcta y se explica de dónde se ha obtenido el dato. (0,5 puntos)</w:t>
            </w:r>
          </w:p>
        </w:tc>
        <w:tc>
          <w:tcPr>
            <w:tcW w:w="255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394A457" w14:textId="0D992E58" w:rsidR="00F611D3" w:rsidRPr="006069B6" w:rsidRDefault="00F611D3"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611D3">
              <w:rPr>
                <w:rFonts w:cs="UnitOT-Light"/>
                <w:sz w:val="20"/>
                <w:szCs w:val="20"/>
              </w:rPr>
              <w:t>La respuesta es correcta</w:t>
            </w:r>
            <w:r w:rsidR="00722741">
              <w:rPr>
                <w:rFonts w:cs="UnitOT-Light"/>
                <w:sz w:val="20"/>
                <w:szCs w:val="20"/>
              </w:rPr>
              <w:t xml:space="preserve">, </w:t>
            </w:r>
            <w:r w:rsidRPr="00F611D3">
              <w:rPr>
                <w:rFonts w:cs="UnitOT-Light"/>
                <w:sz w:val="20"/>
                <w:szCs w:val="20"/>
              </w:rPr>
              <w:t>pero no se explica de dónde se ha obtenido el dato. (0,2 puntos)</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73484A2E" w14:textId="767480CD" w:rsidR="00F611D3" w:rsidRPr="006069B6" w:rsidRDefault="00F611D3"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611D3">
              <w:rPr>
                <w:rFonts w:cs="UnitOT-Light"/>
                <w:sz w:val="20"/>
                <w:szCs w:val="20"/>
              </w:rPr>
              <w:t>La respuesta es incorrecta. (0 puntos)</w:t>
            </w:r>
          </w:p>
        </w:tc>
      </w:tr>
      <w:tr w:rsidR="00ED2280" w14:paraId="03234F97" w14:textId="77777777" w:rsidTr="000611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65E75030" w14:textId="0F2A9E20" w:rsidR="00ED2280" w:rsidRPr="006069B6" w:rsidRDefault="00ED2280" w:rsidP="007B40E8">
            <w:pPr>
              <w:jc w:val="left"/>
              <w:rPr>
                <w:rFonts w:cs="UnitOT-Medi"/>
                <w:b w:val="0"/>
                <w:sz w:val="20"/>
                <w:szCs w:val="20"/>
              </w:rPr>
            </w:pPr>
            <w:r w:rsidRPr="00B13F59">
              <w:rPr>
                <w:rFonts w:cs="UnitOT-Medi"/>
                <w:b w:val="0"/>
                <w:sz w:val="20"/>
                <w:szCs w:val="20"/>
              </w:rPr>
              <w:lastRenderedPageBreak/>
              <w:t>Pregunta 5. Interpretación</w:t>
            </w:r>
            <w:r w:rsidR="007B40E8">
              <w:rPr>
                <w:rFonts w:cs="UnitOT-Medi"/>
                <w:b w:val="0"/>
                <w:sz w:val="20"/>
                <w:szCs w:val="20"/>
              </w:rPr>
              <w:t xml:space="preserve"> de</w:t>
            </w:r>
            <w:r w:rsidRPr="00B13F59">
              <w:rPr>
                <w:rFonts w:cs="UnitOT-Medi"/>
                <w:b w:val="0"/>
                <w:sz w:val="20"/>
                <w:szCs w:val="20"/>
              </w:rPr>
              <w:t xml:space="preserve"> matriz de confusión</w:t>
            </w:r>
            <w:r w:rsidR="007B40E8">
              <w:rPr>
                <w:rFonts w:cs="UnitOT-Medi"/>
                <w:b w:val="0"/>
                <w:sz w:val="20"/>
                <w:szCs w:val="20"/>
              </w:rPr>
              <w:t xml:space="preserve"> </w:t>
            </w:r>
            <w:r w:rsidRPr="00B13F59">
              <w:rPr>
                <w:rFonts w:cs="UnitOT-Medi"/>
                <w:b w:val="0"/>
                <w:sz w:val="20"/>
                <w:szCs w:val="20"/>
              </w:rPr>
              <w:t>(0,5 puntos máximo)</w:t>
            </w:r>
          </w:p>
        </w:tc>
        <w:tc>
          <w:tcPr>
            <w:tcW w:w="241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5FC274D" w14:textId="2614E439" w:rsidR="00ED2280" w:rsidRPr="00BD39DA" w:rsidRDefault="00ED2280" w:rsidP="0082410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611D3">
              <w:rPr>
                <w:rFonts w:cs="UnitOT-Light"/>
                <w:sz w:val="20"/>
                <w:szCs w:val="20"/>
              </w:rPr>
              <w:t>Indica para cada clase correctamente el número de instancias correcta e incorrectamente clasificadas.</w:t>
            </w:r>
            <w:r w:rsidR="00824106">
              <w:rPr>
                <w:rFonts w:cs="UnitOT-Light"/>
                <w:sz w:val="20"/>
                <w:szCs w:val="20"/>
              </w:rPr>
              <w:t xml:space="preserve"> </w:t>
            </w:r>
            <w:r w:rsidRPr="00F611D3">
              <w:rPr>
                <w:rFonts w:cs="UnitOT-Light"/>
                <w:sz w:val="20"/>
                <w:szCs w:val="20"/>
              </w:rPr>
              <w:t>El razonamiento es claro y correcto. (0,5 puntos)</w:t>
            </w:r>
          </w:p>
        </w:tc>
        <w:tc>
          <w:tcPr>
            <w:tcW w:w="4961"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4B655872" w14:textId="77777777" w:rsidR="00ED2280" w:rsidRPr="00ED2280" w:rsidRDefault="00ED2280" w:rsidP="00ED228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D2280">
              <w:rPr>
                <w:rFonts w:cs="UnitOT-Light"/>
                <w:sz w:val="20"/>
                <w:szCs w:val="20"/>
              </w:rPr>
              <w:t>Indica para cada clase correctamente el número de instancias correcta e incorrectamente clasificadas.</w:t>
            </w:r>
          </w:p>
          <w:p w14:paraId="184D108F" w14:textId="09FEE42F" w:rsidR="00ED2280" w:rsidRPr="006069B6" w:rsidRDefault="00ED2280" w:rsidP="00ED228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D2280">
              <w:rPr>
                <w:rFonts w:cs="UnitOT-Light"/>
                <w:sz w:val="20"/>
                <w:szCs w:val="20"/>
              </w:rPr>
              <w:t>El razonamiento no es correcto o no tiene la suficiente claridad para confirmar que es correcto (0,2 puntos).</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79065622" w14:textId="043DF7CC" w:rsidR="00ED2280" w:rsidRPr="006069B6" w:rsidRDefault="00ED2280"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D2280">
              <w:rPr>
                <w:rFonts w:cs="UnitOT-Light"/>
                <w:sz w:val="20"/>
                <w:szCs w:val="20"/>
              </w:rPr>
              <w:t>No es correcto el número de instancias correcta o incorrectamente clasificadas en una o más clases. (0 puntos)</w:t>
            </w:r>
          </w:p>
        </w:tc>
      </w:tr>
      <w:tr w:rsidR="00ED2280" w14:paraId="3481EB2C" w14:textId="77777777" w:rsidTr="007B40E8">
        <w:trPr>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07FA253C" w14:textId="16F23972" w:rsidR="00ED2280" w:rsidRPr="006069B6" w:rsidRDefault="00ED2280" w:rsidP="007B40E8">
            <w:pPr>
              <w:jc w:val="left"/>
              <w:rPr>
                <w:rFonts w:cs="UnitOT-Medi"/>
                <w:b w:val="0"/>
                <w:sz w:val="20"/>
                <w:szCs w:val="20"/>
              </w:rPr>
            </w:pPr>
            <w:r w:rsidRPr="00B13F59">
              <w:rPr>
                <w:rFonts w:cs="UnitOT-Medi"/>
                <w:b w:val="0"/>
                <w:sz w:val="20"/>
                <w:szCs w:val="20"/>
              </w:rPr>
              <w:t>Preguntas 6.1 y 6.3</w:t>
            </w:r>
            <w:r w:rsidR="007B40E8">
              <w:rPr>
                <w:rFonts w:cs="UnitOT-Medi"/>
                <w:b w:val="0"/>
                <w:sz w:val="20"/>
                <w:szCs w:val="20"/>
              </w:rPr>
              <w:t xml:space="preserve">.  </w:t>
            </w:r>
            <w:r w:rsidRPr="00B13F59">
              <w:rPr>
                <w:rFonts w:cs="UnitOT-Medi"/>
                <w:b w:val="0"/>
                <w:sz w:val="20"/>
                <w:szCs w:val="20"/>
              </w:rPr>
              <w:t xml:space="preserve">Definición TP </w:t>
            </w:r>
            <w:proofErr w:type="spellStart"/>
            <w:r w:rsidRPr="00B13F59">
              <w:rPr>
                <w:rFonts w:cs="UnitOT-Medi"/>
                <w:b w:val="0"/>
                <w:sz w:val="20"/>
                <w:szCs w:val="20"/>
              </w:rPr>
              <w:t>Rate</w:t>
            </w:r>
            <w:proofErr w:type="spellEnd"/>
            <w:r w:rsidR="007B40E8">
              <w:rPr>
                <w:rFonts w:cs="UnitOT-Medi"/>
                <w:b w:val="0"/>
                <w:sz w:val="20"/>
                <w:szCs w:val="20"/>
              </w:rPr>
              <w:t xml:space="preserve"> </w:t>
            </w:r>
            <w:r w:rsidRPr="00B13F59">
              <w:rPr>
                <w:rFonts w:cs="UnitOT-Medi"/>
                <w:b w:val="0"/>
                <w:sz w:val="20"/>
                <w:szCs w:val="20"/>
              </w:rPr>
              <w:t>(0,5</w:t>
            </w:r>
            <w:r w:rsidR="007B40E8">
              <w:rPr>
                <w:rFonts w:cs="UnitOT-Medi"/>
                <w:b w:val="0"/>
                <w:sz w:val="20"/>
                <w:szCs w:val="20"/>
              </w:rPr>
              <w:t xml:space="preserve"> </w:t>
            </w:r>
            <w:r w:rsidRPr="00B13F59">
              <w:rPr>
                <w:rFonts w:cs="UnitOT-Medi"/>
                <w:b w:val="0"/>
                <w:sz w:val="20"/>
                <w:szCs w:val="20"/>
              </w:rPr>
              <w:t>puntos máximo)</w:t>
            </w:r>
          </w:p>
        </w:tc>
        <w:tc>
          <w:tcPr>
            <w:tcW w:w="4819"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3389C509" w14:textId="1D989ECB" w:rsidR="00ED2280" w:rsidRPr="006069B6" w:rsidRDefault="00ED2280"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D2280">
              <w:rPr>
                <w:rFonts w:cs="UnitOT-Light"/>
                <w:sz w:val="20"/>
                <w:szCs w:val="20"/>
              </w:rPr>
              <w:t xml:space="preserve">La definición de TP </w:t>
            </w:r>
            <w:proofErr w:type="spellStart"/>
            <w:r w:rsidRPr="00ED2280">
              <w:rPr>
                <w:rFonts w:cs="UnitOT-Light"/>
                <w:sz w:val="20"/>
                <w:szCs w:val="20"/>
              </w:rPr>
              <w:t>Rate</w:t>
            </w:r>
            <w:proofErr w:type="spellEnd"/>
            <w:r w:rsidRPr="00ED2280">
              <w:rPr>
                <w:rFonts w:cs="UnitOT-Light"/>
                <w:sz w:val="20"/>
                <w:szCs w:val="20"/>
              </w:rPr>
              <w:t xml:space="preserve"> en una frase es correcta y la demostración es correcta y completa (completamente desarrollada). La definición debe darse en una frase, no mediante una fórmula. (0,5 puntos)</w:t>
            </w:r>
          </w:p>
        </w:tc>
        <w:tc>
          <w:tcPr>
            <w:tcW w:w="255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FD79E7C" w14:textId="452CF1D4" w:rsidR="00ED2280" w:rsidRPr="006069B6" w:rsidRDefault="00ED2280"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D2280">
              <w:rPr>
                <w:rFonts w:cs="UnitOT-Light"/>
                <w:sz w:val="20"/>
                <w:szCs w:val="20"/>
              </w:rPr>
              <w:t xml:space="preserve">La definición de TP </w:t>
            </w:r>
            <w:proofErr w:type="spellStart"/>
            <w:r w:rsidRPr="00ED2280">
              <w:rPr>
                <w:rFonts w:cs="UnitOT-Light"/>
                <w:sz w:val="20"/>
                <w:szCs w:val="20"/>
              </w:rPr>
              <w:t>Rate</w:t>
            </w:r>
            <w:proofErr w:type="spellEnd"/>
            <w:r w:rsidRPr="00ED2280">
              <w:rPr>
                <w:rFonts w:cs="UnitOT-Light"/>
                <w:sz w:val="20"/>
                <w:szCs w:val="20"/>
              </w:rPr>
              <w:t xml:space="preserve"> en una frase es correcta pero la demostración es incorrecta o a la inversa. Se considera incorrecta la demostración que no tiene la claridad suficiente para verificarla. La definición debe darse en una frase, no mediante una fórmula. (0,25 puntos).</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4758CB74" w14:textId="00DFD3B5" w:rsidR="00ED2280" w:rsidRPr="006069B6" w:rsidRDefault="00ED2280"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D2280">
              <w:rPr>
                <w:rFonts w:cs="UnitOT-Light"/>
                <w:sz w:val="20"/>
                <w:szCs w:val="20"/>
              </w:rPr>
              <w:t>Ni la definición es correcta ni la demostración es correcta. (0 puntos)</w:t>
            </w:r>
          </w:p>
        </w:tc>
      </w:tr>
      <w:tr w:rsidR="00ED2280" w14:paraId="4EA3E13B" w14:textId="77777777" w:rsidTr="007B40E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6FDF51E5" w14:textId="5ACE2894" w:rsidR="00ED2280" w:rsidRPr="006069B6" w:rsidRDefault="00ED2280" w:rsidP="007B40E8">
            <w:pPr>
              <w:jc w:val="left"/>
              <w:rPr>
                <w:rFonts w:cs="UnitOT-Medi"/>
                <w:b w:val="0"/>
                <w:sz w:val="20"/>
                <w:szCs w:val="20"/>
              </w:rPr>
            </w:pPr>
            <w:r w:rsidRPr="00B13F59">
              <w:rPr>
                <w:rFonts w:cs="UnitOT-Medi"/>
                <w:b w:val="0"/>
                <w:sz w:val="20"/>
                <w:szCs w:val="20"/>
              </w:rPr>
              <w:t>Pregunta 6.2</w:t>
            </w:r>
            <w:r w:rsidR="007B40E8">
              <w:rPr>
                <w:rFonts w:cs="UnitOT-Medi"/>
                <w:b w:val="0"/>
                <w:sz w:val="20"/>
                <w:szCs w:val="20"/>
              </w:rPr>
              <w:t>.</w:t>
            </w:r>
            <w:r w:rsidRPr="00B13F59">
              <w:rPr>
                <w:rFonts w:cs="UnitOT-Medi"/>
                <w:b w:val="0"/>
                <w:sz w:val="20"/>
                <w:szCs w:val="20"/>
              </w:rPr>
              <w:t xml:space="preserve"> Rendimiento según TP </w:t>
            </w:r>
            <w:proofErr w:type="spellStart"/>
            <w:r w:rsidRPr="00B13F59">
              <w:rPr>
                <w:rFonts w:cs="UnitOT-Medi"/>
                <w:b w:val="0"/>
                <w:sz w:val="20"/>
                <w:szCs w:val="20"/>
              </w:rPr>
              <w:t>Rate</w:t>
            </w:r>
            <w:proofErr w:type="spellEnd"/>
            <w:r w:rsidR="007B40E8">
              <w:rPr>
                <w:rFonts w:cs="UnitOT-Medi"/>
                <w:b w:val="0"/>
                <w:sz w:val="20"/>
                <w:szCs w:val="20"/>
              </w:rPr>
              <w:t xml:space="preserve"> </w:t>
            </w:r>
            <w:r w:rsidRPr="00B13F59">
              <w:rPr>
                <w:rFonts w:cs="UnitOT-Medi"/>
                <w:b w:val="0"/>
                <w:sz w:val="20"/>
                <w:szCs w:val="20"/>
              </w:rPr>
              <w:t>(0,75 puntos máximo)</w:t>
            </w:r>
          </w:p>
        </w:tc>
        <w:tc>
          <w:tcPr>
            <w:tcW w:w="4819"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24E360F6" w14:textId="735D3AC3" w:rsidR="00ED2280" w:rsidRPr="006069B6" w:rsidRDefault="00ED2280"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D2280">
              <w:rPr>
                <w:rFonts w:cs="UnitOT-Light"/>
                <w:sz w:val="20"/>
                <w:szCs w:val="20"/>
              </w:rPr>
              <w:t>Razonamiento correcto y claro</w:t>
            </w:r>
            <w:r w:rsidR="00824106">
              <w:rPr>
                <w:rFonts w:cs="UnitOT-Light"/>
                <w:sz w:val="20"/>
                <w:szCs w:val="20"/>
              </w:rPr>
              <w:t xml:space="preserve"> </w:t>
            </w:r>
            <w:r w:rsidRPr="00ED2280">
              <w:rPr>
                <w:rFonts w:cs="UnitOT-Light"/>
                <w:sz w:val="20"/>
                <w:szCs w:val="20"/>
              </w:rPr>
              <w:t>que considera el comportamiento del modelo respecto a esa métrica para las 3 clases. (0,75 puntos)</w:t>
            </w:r>
          </w:p>
        </w:tc>
        <w:tc>
          <w:tcPr>
            <w:tcW w:w="255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4995ADD" w14:textId="6A95258A" w:rsidR="00ED2280" w:rsidRPr="006069B6" w:rsidRDefault="00ED2280"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D2280">
              <w:rPr>
                <w:rFonts w:cs="UnitOT-Light"/>
                <w:sz w:val="20"/>
                <w:szCs w:val="20"/>
              </w:rPr>
              <w:t>Razonamiento correcto y claro que considera el comportamiento del modelo respecto a esa métrica</w:t>
            </w:r>
            <w:r w:rsidR="00824106">
              <w:rPr>
                <w:rFonts w:cs="UnitOT-Light"/>
                <w:sz w:val="20"/>
                <w:szCs w:val="20"/>
              </w:rPr>
              <w:t>,</w:t>
            </w:r>
            <w:r w:rsidRPr="00ED2280">
              <w:rPr>
                <w:rFonts w:cs="UnitOT-Light"/>
                <w:sz w:val="20"/>
                <w:szCs w:val="20"/>
              </w:rPr>
              <w:t xml:space="preserve"> pero no para las tres clases (0,4 puntos)</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420B82C0" w14:textId="695CDD30" w:rsidR="00ED2280" w:rsidRPr="006069B6" w:rsidRDefault="00ED2280"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D2280">
              <w:rPr>
                <w:rFonts w:cs="UnitOT-Light"/>
                <w:sz w:val="20"/>
                <w:szCs w:val="20"/>
              </w:rPr>
              <w:t>Razonamiento correcto y claro</w:t>
            </w:r>
            <w:r w:rsidR="00824106">
              <w:rPr>
                <w:rFonts w:cs="UnitOT-Light"/>
                <w:sz w:val="20"/>
                <w:szCs w:val="20"/>
              </w:rPr>
              <w:t xml:space="preserve"> </w:t>
            </w:r>
            <w:r w:rsidRPr="00ED2280">
              <w:rPr>
                <w:rFonts w:cs="UnitOT-Light"/>
                <w:sz w:val="20"/>
                <w:szCs w:val="20"/>
              </w:rPr>
              <w:t>que considera el comportamiento del modelo respecto a esa métrica</w:t>
            </w:r>
            <w:r w:rsidR="00824106">
              <w:rPr>
                <w:rFonts w:cs="UnitOT-Light"/>
                <w:sz w:val="20"/>
                <w:szCs w:val="20"/>
              </w:rPr>
              <w:t>,</w:t>
            </w:r>
            <w:r w:rsidRPr="00ED2280">
              <w:rPr>
                <w:rFonts w:cs="UnitOT-Light"/>
                <w:sz w:val="20"/>
                <w:szCs w:val="20"/>
              </w:rPr>
              <w:t xml:space="preserve"> pero no para las tres clases (0,4 puntos)</w:t>
            </w:r>
          </w:p>
        </w:tc>
      </w:tr>
      <w:tr w:rsidR="00ED2280" w14:paraId="22880D98" w14:textId="77777777" w:rsidTr="007B40E8">
        <w:trPr>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154BBA55" w14:textId="03D3C1E3" w:rsidR="00ED2280" w:rsidRPr="006069B6" w:rsidRDefault="00ED2280" w:rsidP="007B40E8">
            <w:pPr>
              <w:jc w:val="left"/>
              <w:rPr>
                <w:rFonts w:cs="UnitOT-Medi"/>
                <w:b w:val="0"/>
                <w:sz w:val="20"/>
                <w:szCs w:val="20"/>
              </w:rPr>
            </w:pPr>
            <w:r w:rsidRPr="00B13F59">
              <w:rPr>
                <w:rFonts w:cs="UnitOT-Medi"/>
                <w:b w:val="0"/>
                <w:sz w:val="20"/>
                <w:szCs w:val="20"/>
              </w:rPr>
              <w:t xml:space="preserve">Pregunta 6.4. Relevancia del TP </w:t>
            </w:r>
            <w:proofErr w:type="spellStart"/>
            <w:r w:rsidRPr="00B13F59">
              <w:rPr>
                <w:rFonts w:cs="UnitOT-Medi"/>
                <w:b w:val="0"/>
                <w:sz w:val="20"/>
                <w:szCs w:val="20"/>
              </w:rPr>
              <w:t>Rate</w:t>
            </w:r>
            <w:proofErr w:type="spellEnd"/>
            <w:r w:rsidRPr="00B13F59">
              <w:rPr>
                <w:rFonts w:cs="UnitOT-Medi"/>
                <w:b w:val="0"/>
                <w:sz w:val="20"/>
                <w:szCs w:val="20"/>
              </w:rPr>
              <w:t xml:space="preserve"> para cada clase</w:t>
            </w:r>
            <w:r w:rsidR="007B40E8">
              <w:rPr>
                <w:rFonts w:cs="UnitOT-Medi"/>
                <w:b w:val="0"/>
                <w:sz w:val="20"/>
                <w:szCs w:val="20"/>
              </w:rPr>
              <w:t xml:space="preserve"> </w:t>
            </w:r>
            <w:r w:rsidRPr="00B13F59">
              <w:rPr>
                <w:rFonts w:cs="UnitOT-Medi"/>
                <w:b w:val="0"/>
                <w:sz w:val="20"/>
                <w:szCs w:val="20"/>
              </w:rPr>
              <w:t>(0,5 puntos máximo)</w:t>
            </w:r>
          </w:p>
        </w:tc>
        <w:tc>
          <w:tcPr>
            <w:tcW w:w="4819"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226B7B77" w14:textId="41AA08DA" w:rsidR="00ED2280" w:rsidRPr="006069B6" w:rsidRDefault="00ED2280"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D2280">
              <w:rPr>
                <w:rFonts w:cs="UnitOT-Light"/>
                <w:sz w:val="20"/>
                <w:szCs w:val="20"/>
              </w:rPr>
              <w:t>Razonamiento correcto y claro que tiene en cuenta las tres clases. (0,5 puntos)</w:t>
            </w:r>
          </w:p>
        </w:tc>
        <w:tc>
          <w:tcPr>
            <w:tcW w:w="255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31BB116" w14:textId="58CC437F" w:rsidR="00ED2280" w:rsidRPr="006069B6" w:rsidRDefault="00ED2280"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D2280">
              <w:rPr>
                <w:rFonts w:cs="UnitOT-Light"/>
                <w:sz w:val="20"/>
                <w:szCs w:val="20"/>
              </w:rPr>
              <w:t>Razonamiento correcto y claro</w:t>
            </w:r>
            <w:r w:rsidR="00824106">
              <w:rPr>
                <w:rFonts w:cs="UnitOT-Light"/>
                <w:sz w:val="20"/>
                <w:szCs w:val="20"/>
              </w:rPr>
              <w:t>,</w:t>
            </w:r>
            <w:r w:rsidRPr="00ED2280">
              <w:rPr>
                <w:rFonts w:cs="UnitOT-Light"/>
                <w:sz w:val="20"/>
                <w:szCs w:val="20"/>
              </w:rPr>
              <w:t xml:space="preserve"> pero que no contempla las tres clases</w:t>
            </w:r>
            <w:r w:rsidR="00824106">
              <w:rPr>
                <w:rFonts w:cs="UnitOT-Light"/>
                <w:sz w:val="20"/>
                <w:szCs w:val="20"/>
              </w:rPr>
              <w:t>.</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106C3709" w14:textId="6C084F87" w:rsidR="00ED2280" w:rsidRPr="006069B6" w:rsidRDefault="00ED2280"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D2280">
              <w:rPr>
                <w:rFonts w:cs="UnitOT-Light"/>
                <w:sz w:val="20"/>
                <w:szCs w:val="20"/>
              </w:rPr>
              <w:t>Razonamiento incorrecto o que no es lo suficientemente claro para verificar su corrección. (0 puntos).</w:t>
            </w:r>
          </w:p>
        </w:tc>
      </w:tr>
      <w:tr w:rsidR="00ED2280" w14:paraId="785D57D4" w14:textId="77777777" w:rsidTr="007B40E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0CFB8747" w14:textId="6CB84B06" w:rsidR="00ED2280" w:rsidRPr="006069B6" w:rsidRDefault="00ED2280" w:rsidP="007B40E8">
            <w:pPr>
              <w:jc w:val="left"/>
              <w:rPr>
                <w:rFonts w:cs="UnitOT-Medi"/>
                <w:b w:val="0"/>
                <w:sz w:val="20"/>
                <w:szCs w:val="20"/>
              </w:rPr>
            </w:pPr>
            <w:r w:rsidRPr="00B13F59">
              <w:rPr>
                <w:rFonts w:cs="UnitOT-Medi"/>
                <w:b w:val="0"/>
                <w:sz w:val="20"/>
                <w:szCs w:val="20"/>
              </w:rPr>
              <w:lastRenderedPageBreak/>
              <w:t>Preguntas 7.1 y 7.3</w:t>
            </w:r>
            <w:r w:rsidR="007B40E8">
              <w:rPr>
                <w:rFonts w:cs="UnitOT-Medi"/>
                <w:b w:val="0"/>
                <w:sz w:val="20"/>
                <w:szCs w:val="20"/>
              </w:rPr>
              <w:t xml:space="preserve">. </w:t>
            </w:r>
            <w:r w:rsidRPr="00B13F59">
              <w:rPr>
                <w:rFonts w:cs="UnitOT-Medi"/>
                <w:b w:val="0"/>
                <w:sz w:val="20"/>
                <w:szCs w:val="20"/>
              </w:rPr>
              <w:t xml:space="preserve">Definición FP </w:t>
            </w:r>
            <w:proofErr w:type="spellStart"/>
            <w:r w:rsidRPr="00B13F59">
              <w:rPr>
                <w:rFonts w:cs="UnitOT-Medi"/>
                <w:b w:val="0"/>
                <w:sz w:val="20"/>
                <w:szCs w:val="20"/>
              </w:rPr>
              <w:t>Rate</w:t>
            </w:r>
            <w:proofErr w:type="spellEnd"/>
            <w:r w:rsidR="007B40E8">
              <w:rPr>
                <w:rFonts w:cs="UnitOT-Medi"/>
                <w:b w:val="0"/>
                <w:sz w:val="20"/>
                <w:szCs w:val="20"/>
              </w:rPr>
              <w:t xml:space="preserve"> </w:t>
            </w:r>
            <w:r w:rsidRPr="00B13F59">
              <w:rPr>
                <w:rFonts w:cs="UnitOT-Medi"/>
                <w:b w:val="0"/>
                <w:sz w:val="20"/>
                <w:szCs w:val="20"/>
              </w:rPr>
              <w:t>(0,5 puntos máximo)</w:t>
            </w:r>
          </w:p>
        </w:tc>
        <w:tc>
          <w:tcPr>
            <w:tcW w:w="4819"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055C117C" w14:textId="1562856C" w:rsidR="00ED2280" w:rsidRPr="006069B6" w:rsidRDefault="00ED2280"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D2280">
              <w:rPr>
                <w:rFonts w:cs="UnitOT-Light"/>
                <w:sz w:val="20"/>
                <w:szCs w:val="20"/>
              </w:rPr>
              <w:t xml:space="preserve">La definición de FP </w:t>
            </w:r>
            <w:proofErr w:type="spellStart"/>
            <w:r w:rsidRPr="00ED2280">
              <w:rPr>
                <w:rFonts w:cs="UnitOT-Light"/>
                <w:sz w:val="20"/>
                <w:szCs w:val="20"/>
              </w:rPr>
              <w:t>Rate</w:t>
            </w:r>
            <w:proofErr w:type="spellEnd"/>
            <w:r w:rsidRPr="00ED2280">
              <w:rPr>
                <w:rFonts w:cs="UnitOT-Light"/>
                <w:sz w:val="20"/>
                <w:szCs w:val="20"/>
              </w:rPr>
              <w:t xml:space="preserve"> en una frase es correcta y la demostración es correcta y completa (completamente desarrollada). La definición debe darse en una frase, no mediante una fórmula. (0,5 puntos)</w:t>
            </w:r>
          </w:p>
        </w:tc>
        <w:tc>
          <w:tcPr>
            <w:tcW w:w="255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8EFF02A" w14:textId="1E47E949" w:rsidR="00ED2280" w:rsidRPr="006069B6" w:rsidRDefault="00ED2280"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D2280">
              <w:rPr>
                <w:rFonts w:cs="UnitOT-Light"/>
                <w:sz w:val="20"/>
                <w:szCs w:val="20"/>
              </w:rPr>
              <w:t xml:space="preserve">La definición de FP </w:t>
            </w:r>
            <w:proofErr w:type="spellStart"/>
            <w:r w:rsidRPr="00ED2280">
              <w:rPr>
                <w:rFonts w:cs="UnitOT-Light"/>
                <w:sz w:val="20"/>
                <w:szCs w:val="20"/>
              </w:rPr>
              <w:t>Rate</w:t>
            </w:r>
            <w:proofErr w:type="spellEnd"/>
            <w:r w:rsidRPr="00ED2280">
              <w:rPr>
                <w:rFonts w:cs="UnitOT-Light"/>
                <w:sz w:val="20"/>
                <w:szCs w:val="20"/>
              </w:rPr>
              <w:t xml:space="preserve"> en una frase es correcta</w:t>
            </w:r>
            <w:r w:rsidR="00824106">
              <w:rPr>
                <w:rFonts w:cs="UnitOT-Light"/>
                <w:sz w:val="20"/>
                <w:szCs w:val="20"/>
              </w:rPr>
              <w:t xml:space="preserve">, </w:t>
            </w:r>
            <w:r w:rsidRPr="00ED2280">
              <w:rPr>
                <w:rFonts w:cs="UnitOT-Light"/>
                <w:sz w:val="20"/>
                <w:szCs w:val="20"/>
              </w:rPr>
              <w:t>pero la demostración es incorrecta o a la inversa. Se considera incorrecta la demostración que no tiene la claridad suficiente para verificarla. La definición debe darse en una frase, no mediante una fórmula. (0,25 puntos).</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38177E84" w14:textId="254E5589" w:rsidR="00ED2280" w:rsidRPr="006069B6" w:rsidRDefault="00ED2280"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ED2280">
              <w:rPr>
                <w:rFonts w:cs="UnitOT-Light"/>
                <w:sz w:val="20"/>
                <w:szCs w:val="20"/>
              </w:rPr>
              <w:t>Ni la definición es correcta ni la demostración es correcta. (0 puntos)</w:t>
            </w:r>
          </w:p>
        </w:tc>
      </w:tr>
      <w:tr w:rsidR="00ED2280" w14:paraId="6622EDD3" w14:textId="77777777" w:rsidTr="007B40E8">
        <w:trPr>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413EC525" w14:textId="5E10ACEF" w:rsidR="00ED2280" w:rsidRPr="006069B6" w:rsidRDefault="00ED2280" w:rsidP="007B40E8">
            <w:pPr>
              <w:jc w:val="left"/>
              <w:rPr>
                <w:rFonts w:cs="UnitOT-Medi"/>
                <w:b w:val="0"/>
                <w:sz w:val="20"/>
                <w:szCs w:val="20"/>
              </w:rPr>
            </w:pPr>
            <w:r w:rsidRPr="00B13F59">
              <w:rPr>
                <w:rFonts w:cs="UnitOT-Medi"/>
                <w:b w:val="0"/>
                <w:sz w:val="20"/>
                <w:szCs w:val="20"/>
              </w:rPr>
              <w:t xml:space="preserve">Pregunta 7.2 Rendimiento según FP </w:t>
            </w:r>
            <w:proofErr w:type="spellStart"/>
            <w:r w:rsidRPr="00B13F59">
              <w:rPr>
                <w:rFonts w:cs="UnitOT-Medi"/>
                <w:b w:val="0"/>
                <w:sz w:val="20"/>
                <w:szCs w:val="20"/>
              </w:rPr>
              <w:t>Rate</w:t>
            </w:r>
            <w:proofErr w:type="spellEnd"/>
            <w:r w:rsidR="007B40E8">
              <w:rPr>
                <w:rFonts w:cs="UnitOT-Medi"/>
                <w:b w:val="0"/>
                <w:sz w:val="20"/>
                <w:szCs w:val="20"/>
              </w:rPr>
              <w:t xml:space="preserve"> </w:t>
            </w:r>
            <w:r w:rsidRPr="00B13F59">
              <w:rPr>
                <w:rFonts w:cs="UnitOT-Medi"/>
                <w:b w:val="0"/>
                <w:sz w:val="20"/>
                <w:szCs w:val="20"/>
              </w:rPr>
              <w:t>(0,75 puntos máximo)</w:t>
            </w:r>
          </w:p>
        </w:tc>
        <w:tc>
          <w:tcPr>
            <w:tcW w:w="4819"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37C3223C" w14:textId="67826472" w:rsidR="00ED2280" w:rsidRPr="006069B6" w:rsidRDefault="00ED2280"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D2280">
              <w:rPr>
                <w:rFonts w:cs="UnitOT-Light"/>
                <w:sz w:val="20"/>
                <w:szCs w:val="20"/>
              </w:rPr>
              <w:t>Razonamiento correcto y claro</w:t>
            </w:r>
            <w:r w:rsidR="00824106">
              <w:rPr>
                <w:rFonts w:cs="UnitOT-Light"/>
                <w:sz w:val="20"/>
                <w:szCs w:val="20"/>
              </w:rPr>
              <w:t xml:space="preserve"> </w:t>
            </w:r>
            <w:r w:rsidRPr="00ED2280">
              <w:rPr>
                <w:rFonts w:cs="UnitOT-Light"/>
                <w:sz w:val="20"/>
                <w:szCs w:val="20"/>
              </w:rPr>
              <w:t>que considera el comportamiento del modelo respecto a esa métrica para las 3 clases. (0,75 puntos)</w:t>
            </w:r>
          </w:p>
        </w:tc>
        <w:tc>
          <w:tcPr>
            <w:tcW w:w="255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155A6" w14:textId="51C181D6" w:rsidR="00ED2280" w:rsidRPr="006069B6" w:rsidRDefault="002F4FE4"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F4FE4">
              <w:rPr>
                <w:rFonts w:cs="UnitOT-Light"/>
                <w:sz w:val="20"/>
                <w:szCs w:val="20"/>
              </w:rPr>
              <w:t>Razonamiento correcto y claro,</w:t>
            </w:r>
            <w:r w:rsidR="00824106">
              <w:rPr>
                <w:rFonts w:cs="UnitOT-Light"/>
                <w:sz w:val="20"/>
                <w:szCs w:val="20"/>
              </w:rPr>
              <w:t xml:space="preserve"> </w:t>
            </w:r>
            <w:r w:rsidRPr="002F4FE4">
              <w:rPr>
                <w:rFonts w:cs="UnitOT-Light"/>
                <w:sz w:val="20"/>
                <w:szCs w:val="20"/>
              </w:rPr>
              <w:t>que considera el comportamiento del modelo respecto a esa métrica</w:t>
            </w:r>
            <w:r w:rsidR="00824106">
              <w:rPr>
                <w:rFonts w:cs="UnitOT-Light"/>
                <w:sz w:val="20"/>
                <w:szCs w:val="20"/>
              </w:rPr>
              <w:t>,</w:t>
            </w:r>
            <w:r w:rsidRPr="002F4FE4">
              <w:rPr>
                <w:rFonts w:cs="UnitOT-Light"/>
                <w:sz w:val="20"/>
                <w:szCs w:val="20"/>
              </w:rPr>
              <w:t xml:space="preserve"> pero no para las tres clases (0,4 puntos)</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54053083" w14:textId="5C969397" w:rsidR="00ED2280" w:rsidRPr="006069B6" w:rsidRDefault="002F4FE4"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F4FE4">
              <w:rPr>
                <w:rFonts w:cs="UnitOT-Light"/>
                <w:sz w:val="20"/>
                <w:szCs w:val="20"/>
              </w:rPr>
              <w:t>Razonamiento incorrecto o que no es lo suficientemente claro para verificar la corrección. (0 puntos)</w:t>
            </w:r>
          </w:p>
        </w:tc>
      </w:tr>
      <w:tr w:rsidR="002F4FE4" w14:paraId="72A82899" w14:textId="77777777" w:rsidTr="007B40E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10210EDA" w14:textId="354B009A" w:rsidR="002F4FE4" w:rsidRPr="006069B6" w:rsidRDefault="002F4FE4" w:rsidP="007B40E8">
            <w:pPr>
              <w:jc w:val="left"/>
              <w:rPr>
                <w:rFonts w:cs="UnitOT-Medi"/>
                <w:b w:val="0"/>
                <w:sz w:val="20"/>
                <w:szCs w:val="20"/>
              </w:rPr>
            </w:pPr>
            <w:r w:rsidRPr="00B13F59">
              <w:rPr>
                <w:rFonts w:cs="UnitOT-Medi"/>
                <w:b w:val="0"/>
                <w:sz w:val="20"/>
                <w:szCs w:val="20"/>
              </w:rPr>
              <w:t xml:space="preserve">Pregunta 7.4. Relevancia del FP </w:t>
            </w:r>
            <w:proofErr w:type="spellStart"/>
            <w:r w:rsidRPr="00B13F59">
              <w:rPr>
                <w:rFonts w:cs="UnitOT-Medi"/>
                <w:b w:val="0"/>
                <w:sz w:val="20"/>
                <w:szCs w:val="20"/>
              </w:rPr>
              <w:t>Rate</w:t>
            </w:r>
            <w:proofErr w:type="spellEnd"/>
            <w:r w:rsidRPr="00B13F59">
              <w:rPr>
                <w:rFonts w:cs="UnitOT-Medi"/>
                <w:b w:val="0"/>
                <w:sz w:val="20"/>
                <w:szCs w:val="20"/>
              </w:rPr>
              <w:t xml:space="preserve"> para cada clase</w:t>
            </w:r>
            <w:r w:rsidR="007B40E8">
              <w:rPr>
                <w:rFonts w:cs="UnitOT-Medi"/>
                <w:b w:val="0"/>
                <w:sz w:val="20"/>
                <w:szCs w:val="20"/>
              </w:rPr>
              <w:t xml:space="preserve"> </w:t>
            </w:r>
            <w:r w:rsidRPr="00B13F59">
              <w:rPr>
                <w:rFonts w:cs="UnitOT-Medi"/>
                <w:b w:val="0"/>
                <w:sz w:val="20"/>
                <w:szCs w:val="20"/>
              </w:rPr>
              <w:t>(0,5 puntos máximo)</w:t>
            </w:r>
          </w:p>
        </w:tc>
        <w:tc>
          <w:tcPr>
            <w:tcW w:w="4819"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386A0CF8" w14:textId="028E34EF" w:rsidR="002F4FE4" w:rsidRPr="006069B6" w:rsidRDefault="002F4FE4"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F4FE4">
              <w:rPr>
                <w:rFonts w:cs="UnitOT-Light"/>
                <w:sz w:val="20"/>
                <w:szCs w:val="20"/>
              </w:rPr>
              <w:t>Razonamiento correcto y claro que tiene en cuenta las tres clases. (0,5 puntos)</w:t>
            </w:r>
          </w:p>
        </w:tc>
        <w:tc>
          <w:tcPr>
            <w:tcW w:w="255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418D295" w14:textId="54158163" w:rsidR="002F4FE4" w:rsidRPr="006069B6" w:rsidRDefault="002F4FE4"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F4FE4">
              <w:rPr>
                <w:rFonts w:cs="UnitOT-Light"/>
                <w:sz w:val="20"/>
                <w:szCs w:val="20"/>
              </w:rPr>
              <w:t>Razonamiento correcto y claro pero que no contempla las tres clases. (0,25 puntos).</w:t>
            </w:r>
          </w:p>
        </w:tc>
        <w:tc>
          <w:tcPr>
            <w:tcW w:w="4074" w:type="dxa"/>
            <w:gridSpan w:val="2"/>
            <w:tcBorders>
              <w:top w:val="single" w:sz="4" w:space="0" w:color="0098CD"/>
              <w:left w:val="single" w:sz="4" w:space="0" w:color="0098CD"/>
              <w:bottom w:val="single" w:sz="4" w:space="0" w:color="0098CD"/>
            </w:tcBorders>
            <w:shd w:val="clear" w:color="auto" w:fill="auto"/>
            <w:vAlign w:val="center"/>
          </w:tcPr>
          <w:p w14:paraId="57805E22" w14:textId="2F930245" w:rsidR="002F4FE4" w:rsidRPr="006069B6" w:rsidRDefault="002F4FE4" w:rsidP="00FE245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F4FE4">
              <w:rPr>
                <w:rFonts w:cs="UnitOT-Light"/>
                <w:sz w:val="20"/>
                <w:szCs w:val="20"/>
              </w:rPr>
              <w:t>Razonamiento incorrecto o que no es lo suficientemente claro para verificar su corrección. (0 puntos).</w:t>
            </w:r>
          </w:p>
        </w:tc>
      </w:tr>
      <w:tr w:rsidR="002F4FE4" w14:paraId="0F22AD03" w14:textId="77777777" w:rsidTr="007B40E8">
        <w:trPr>
          <w:trHeight w:val="71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0098CD"/>
              <w:bottom w:val="single" w:sz="4" w:space="0" w:color="0098CD"/>
              <w:right w:val="single" w:sz="4" w:space="0" w:color="0098CD"/>
            </w:tcBorders>
            <w:shd w:val="clear" w:color="auto" w:fill="E6F4F9"/>
            <w:vAlign w:val="center"/>
          </w:tcPr>
          <w:p w14:paraId="49D3E328" w14:textId="64DA17BF" w:rsidR="002F4FE4" w:rsidRPr="006069B6" w:rsidRDefault="002F4FE4" w:rsidP="007B40E8">
            <w:pPr>
              <w:jc w:val="left"/>
              <w:rPr>
                <w:rFonts w:cs="UnitOT-Medi"/>
                <w:b w:val="0"/>
                <w:sz w:val="20"/>
                <w:szCs w:val="20"/>
              </w:rPr>
            </w:pPr>
            <w:r w:rsidRPr="00B13F59">
              <w:rPr>
                <w:rFonts w:cs="UnitOT-Medi"/>
                <w:b w:val="0"/>
                <w:sz w:val="20"/>
                <w:szCs w:val="20"/>
              </w:rPr>
              <w:t>Pregunta 8. Proceso de</w:t>
            </w:r>
            <w:r w:rsidR="007B40E8">
              <w:rPr>
                <w:rFonts w:cs="UnitOT-Medi"/>
                <w:b w:val="0"/>
                <w:sz w:val="20"/>
                <w:szCs w:val="20"/>
              </w:rPr>
              <w:t xml:space="preserve"> </w:t>
            </w:r>
            <w:r w:rsidR="00BA2839">
              <w:rPr>
                <w:rFonts w:cs="UnitOT-Medi"/>
                <w:b w:val="0"/>
                <w:sz w:val="20"/>
                <w:szCs w:val="20"/>
              </w:rPr>
              <w:t>v</w:t>
            </w:r>
            <w:r w:rsidRPr="00B13F59">
              <w:rPr>
                <w:rFonts w:cs="UnitOT-Medi"/>
                <w:b w:val="0"/>
                <w:sz w:val="20"/>
                <w:szCs w:val="20"/>
              </w:rPr>
              <w:t>alidación</w:t>
            </w:r>
            <w:r w:rsidR="007B40E8">
              <w:rPr>
                <w:rFonts w:cs="UnitOT-Medi"/>
                <w:b w:val="0"/>
                <w:sz w:val="20"/>
                <w:szCs w:val="20"/>
              </w:rPr>
              <w:t xml:space="preserve"> </w:t>
            </w:r>
            <w:r w:rsidRPr="00B13F59">
              <w:rPr>
                <w:rFonts w:cs="UnitOT-Medi"/>
                <w:b w:val="0"/>
                <w:sz w:val="20"/>
                <w:szCs w:val="20"/>
              </w:rPr>
              <w:t>(0,5 puntos máximo)</w:t>
            </w:r>
          </w:p>
        </w:tc>
        <w:tc>
          <w:tcPr>
            <w:tcW w:w="4819" w:type="dxa"/>
            <w:gridSpan w:val="2"/>
            <w:tcBorders>
              <w:top w:val="single" w:sz="4" w:space="0" w:color="0098CD"/>
              <w:left w:val="single" w:sz="4" w:space="0" w:color="0098CD"/>
              <w:bottom w:val="single" w:sz="4" w:space="0" w:color="0098CD"/>
              <w:right w:val="single" w:sz="4" w:space="0" w:color="0098CD"/>
            </w:tcBorders>
            <w:shd w:val="clear" w:color="auto" w:fill="auto"/>
            <w:vAlign w:val="center"/>
          </w:tcPr>
          <w:p w14:paraId="7FC6E361" w14:textId="7AE0C9A0" w:rsidR="002F4FE4" w:rsidRPr="006069B6" w:rsidRDefault="002F4FE4"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F4FE4">
              <w:rPr>
                <w:rFonts w:cs="UnitOT-Light"/>
                <w:sz w:val="20"/>
                <w:szCs w:val="20"/>
              </w:rPr>
              <w:t>La explicación es correcta y clara. (0,5 puntos)</w:t>
            </w:r>
          </w:p>
        </w:tc>
        <w:tc>
          <w:tcPr>
            <w:tcW w:w="6626" w:type="dxa"/>
            <w:gridSpan w:val="3"/>
            <w:tcBorders>
              <w:top w:val="single" w:sz="4" w:space="0" w:color="0098CD"/>
              <w:left w:val="single" w:sz="4" w:space="0" w:color="0098CD"/>
              <w:bottom w:val="single" w:sz="4" w:space="0" w:color="0098CD"/>
            </w:tcBorders>
            <w:shd w:val="clear" w:color="auto" w:fill="auto"/>
            <w:vAlign w:val="center"/>
          </w:tcPr>
          <w:p w14:paraId="0C0DF953" w14:textId="39426C6F" w:rsidR="002F4FE4" w:rsidRPr="006069B6" w:rsidRDefault="002F4FE4" w:rsidP="00FE245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F4FE4">
              <w:rPr>
                <w:rFonts w:cs="UnitOT-Light"/>
                <w:sz w:val="20"/>
                <w:szCs w:val="20"/>
              </w:rPr>
              <w:t>La explicación no es correcta o no es lo suficientemente clara para verificar su corrección. (0 puntos)</w:t>
            </w:r>
          </w:p>
        </w:tc>
      </w:tr>
    </w:tbl>
    <w:p w14:paraId="3F62F82A" w14:textId="77777777" w:rsidR="0096712B" w:rsidRDefault="0096712B">
      <w:pPr>
        <w:spacing w:after="160" w:line="259" w:lineRule="auto"/>
        <w:jc w:val="left"/>
        <w:rPr>
          <w:rFonts w:eastAsia="Calibri"/>
          <w:b/>
        </w:rPr>
      </w:pPr>
      <w:r>
        <w:rPr>
          <w:rFonts w:eastAsia="Calibri"/>
          <w:b/>
        </w:rPr>
        <w:br w:type="page"/>
      </w:r>
    </w:p>
    <w:p w14:paraId="40AA6CAE" w14:textId="77777777" w:rsidR="00E41689" w:rsidRDefault="00E41689" w:rsidP="0096712B">
      <w:pPr>
        <w:pStyle w:val="TtuloApartado1sinnivel"/>
        <w:rPr>
          <w:rFonts w:eastAsia="Calibri"/>
        </w:rPr>
        <w:sectPr w:rsidR="00E41689" w:rsidSect="00E41689">
          <w:pgSz w:w="16838" w:h="11906" w:orient="landscape" w:code="9"/>
          <w:pgMar w:top="1843" w:right="1418" w:bottom="1843" w:left="1418" w:header="1134" w:footer="397" w:gutter="0"/>
          <w:cols w:space="708"/>
          <w:docGrid w:linePitch="360"/>
        </w:sectPr>
      </w:pPr>
    </w:p>
    <w:p w14:paraId="6667E08F" w14:textId="5FF58522" w:rsidR="004E2385" w:rsidRDefault="004E2385" w:rsidP="0096712B">
      <w:pPr>
        <w:pStyle w:val="TtuloApartado1sinnivel"/>
        <w:rPr>
          <w:rFonts w:eastAsia="Calibri"/>
        </w:rPr>
      </w:pPr>
      <w:r w:rsidRPr="00FB19D7">
        <w:rPr>
          <w:rFonts w:eastAsia="Calibri"/>
        </w:rPr>
        <w:lastRenderedPageBreak/>
        <w:t>Anexo 1</w:t>
      </w:r>
    </w:p>
    <w:p w14:paraId="69014224" w14:textId="77777777" w:rsidR="0096712B" w:rsidRPr="0096712B" w:rsidRDefault="0096712B" w:rsidP="0096712B">
      <w:pPr>
        <w:rPr>
          <w:rFonts w:eastAsia="Calibri"/>
        </w:rPr>
      </w:pPr>
    </w:p>
    <w:p w14:paraId="3A1EB666" w14:textId="21FB1952" w:rsidR="004E2385" w:rsidRDefault="004E2385" w:rsidP="0096712B">
      <w:pPr>
        <w:rPr>
          <w:rFonts w:eastAsia="Calibri"/>
        </w:rPr>
      </w:pPr>
      <w:r w:rsidRPr="0096712B">
        <w:rPr>
          <w:rFonts w:eastAsia="Calibri"/>
        </w:rPr>
        <w:t xml:space="preserve">En la última versión de </w:t>
      </w:r>
      <w:proofErr w:type="spellStart"/>
      <w:r w:rsidRPr="0096712B">
        <w:rPr>
          <w:rFonts w:eastAsia="Calibri"/>
        </w:rPr>
        <w:t>Weka</w:t>
      </w:r>
      <w:proofErr w:type="spellEnd"/>
      <w:r w:rsidRPr="0096712B">
        <w:rPr>
          <w:rFonts w:eastAsia="Calibri"/>
        </w:rPr>
        <w:t xml:space="preserve"> (</w:t>
      </w:r>
      <w:proofErr w:type="spellStart"/>
      <w:r w:rsidRPr="0096712B">
        <w:rPr>
          <w:rFonts w:eastAsia="Calibri"/>
        </w:rPr>
        <w:t>Weka</w:t>
      </w:r>
      <w:proofErr w:type="spellEnd"/>
      <w:r w:rsidRPr="0096712B">
        <w:rPr>
          <w:rFonts w:eastAsia="Calibri"/>
        </w:rPr>
        <w:t xml:space="preserve"> 3.8) por defecto no vienen incorporados algoritmos tales como </w:t>
      </w:r>
      <w:proofErr w:type="spellStart"/>
      <w:r w:rsidRPr="0096712B">
        <w:rPr>
          <w:rFonts w:eastAsia="Calibri"/>
        </w:rPr>
        <w:t>Prism</w:t>
      </w:r>
      <w:proofErr w:type="spellEnd"/>
      <w:r w:rsidRPr="0096712B">
        <w:rPr>
          <w:rFonts w:eastAsia="Calibri"/>
        </w:rPr>
        <w:t xml:space="preserve"> o ID3. Se pueden incorporar fácilmente tal y como se explica a continuación.</w:t>
      </w:r>
    </w:p>
    <w:p w14:paraId="39071676" w14:textId="77777777" w:rsidR="0096712B" w:rsidRPr="0096712B" w:rsidRDefault="0096712B" w:rsidP="0096712B">
      <w:pPr>
        <w:rPr>
          <w:rFonts w:eastAsia="Calibri"/>
        </w:rPr>
      </w:pPr>
    </w:p>
    <w:p w14:paraId="474848D6" w14:textId="2F0A6182" w:rsidR="004E2385" w:rsidRPr="0096712B" w:rsidRDefault="0096712B" w:rsidP="0096712B">
      <w:pPr>
        <w:rPr>
          <w:rFonts w:eastAsia="Calibri"/>
        </w:rPr>
      </w:pPr>
      <w:r w:rsidRPr="0096712B">
        <w:rPr>
          <w:rFonts w:eastAsia="Calibri"/>
        </w:rPr>
        <w:t>Primeramente,</w:t>
      </w:r>
      <w:r w:rsidR="004E2385" w:rsidRPr="0096712B">
        <w:rPr>
          <w:rFonts w:eastAsia="Calibri"/>
        </w:rPr>
        <w:t xml:space="preserve"> debes abrir el </w:t>
      </w:r>
      <w:proofErr w:type="spellStart"/>
      <w:r w:rsidR="004E2385" w:rsidRPr="0096712B">
        <w:rPr>
          <w:rFonts w:eastAsia="Calibri"/>
        </w:rPr>
        <w:t>Package</w:t>
      </w:r>
      <w:proofErr w:type="spellEnd"/>
      <w:r w:rsidR="004E2385" w:rsidRPr="0096712B">
        <w:rPr>
          <w:rFonts w:eastAsia="Calibri"/>
        </w:rPr>
        <w:t xml:space="preserve"> Manager disponible a través del menú “Tools-&gt;</w:t>
      </w:r>
      <w:proofErr w:type="spellStart"/>
      <w:r w:rsidR="004E2385" w:rsidRPr="0096712B">
        <w:rPr>
          <w:rFonts w:eastAsia="Calibri"/>
        </w:rPr>
        <w:t>Package</w:t>
      </w:r>
      <w:proofErr w:type="spellEnd"/>
      <w:r w:rsidR="004E2385" w:rsidRPr="0096712B">
        <w:rPr>
          <w:rFonts w:eastAsia="Calibri"/>
        </w:rPr>
        <w:t xml:space="preserve"> Manager”.</w:t>
      </w:r>
    </w:p>
    <w:p w14:paraId="3B1F1528" w14:textId="77777777" w:rsidR="004E2385" w:rsidRDefault="004E2385" w:rsidP="004E2385">
      <w:pPr>
        <w:pStyle w:val="texto"/>
        <w:spacing w:before="0" w:beforeAutospacing="0" w:after="0" w:afterAutospacing="0" w:line="360" w:lineRule="auto"/>
        <w:jc w:val="both"/>
        <w:rPr>
          <w:rStyle w:val="guion1"/>
          <w:rFonts w:ascii="Georgia" w:hAnsi="Georgia"/>
          <w:b w:val="0"/>
          <w:bCs w:val="0"/>
          <w:color w:val="auto"/>
          <w:sz w:val="22"/>
          <w:szCs w:val="22"/>
        </w:rPr>
      </w:pPr>
    </w:p>
    <w:p w14:paraId="327B6A16" w14:textId="0A3F9FA7" w:rsidR="004E2385" w:rsidRDefault="004E2385" w:rsidP="004E2385">
      <w:pPr>
        <w:pStyle w:val="texto"/>
        <w:spacing w:before="0" w:beforeAutospacing="0" w:after="0" w:afterAutospacing="0" w:line="360" w:lineRule="auto"/>
        <w:jc w:val="center"/>
        <w:rPr>
          <w:noProof/>
        </w:rPr>
      </w:pPr>
      <w:r w:rsidRPr="00D40D4D">
        <w:rPr>
          <w:noProof/>
        </w:rPr>
        <w:drawing>
          <wp:inline distT="0" distB="0" distL="0" distR="0" wp14:anchorId="07A9495E" wp14:editId="1D9F7B08">
            <wp:extent cx="2524760" cy="169926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760" cy="1699260"/>
                    </a:xfrm>
                    <a:prstGeom prst="rect">
                      <a:avLst/>
                    </a:prstGeom>
                    <a:noFill/>
                    <a:ln>
                      <a:noFill/>
                    </a:ln>
                  </pic:spPr>
                </pic:pic>
              </a:graphicData>
            </a:graphic>
          </wp:inline>
        </w:drawing>
      </w:r>
    </w:p>
    <w:p w14:paraId="43A19D91" w14:textId="77777777" w:rsidR="004E2385" w:rsidRDefault="004E2385" w:rsidP="0096712B">
      <w:pPr>
        <w:rPr>
          <w:noProof/>
        </w:rPr>
      </w:pPr>
    </w:p>
    <w:p w14:paraId="2A2699C5" w14:textId="77777777" w:rsidR="004E2385" w:rsidRPr="0096712B" w:rsidRDefault="004E2385" w:rsidP="0096712B">
      <w:pPr>
        <w:rPr>
          <w:rFonts w:eastAsia="Calibri"/>
        </w:rPr>
      </w:pPr>
      <w:r w:rsidRPr="0096712B">
        <w:rPr>
          <w:rFonts w:eastAsia="Calibri"/>
        </w:rPr>
        <w:t xml:space="preserve">A continuación, sólo hay que buscar el paquete </w:t>
      </w:r>
      <w:proofErr w:type="spellStart"/>
      <w:r w:rsidRPr="0096712B">
        <w:rPr>
          <w:rFonts w:eastAsia="Calibri"/>
        </w:rPr>
        <w:t>simpleEducationalLearningSchemes</w:t>
      </w:r>
      <w:proofErr w:type="spellEnd"/>
      <w:r w:rsidRPr="0096712B">
        <w:rPr>
          <w:rFonts w:eastAsia="Calibri"/>
        </w:rPr>
        <w:t xml:space="preserve"> en la lista que aparece e instalarlo.</w:t>
      </w:r>
    </w:p>
    <w:p w14:paraId="25E5E918" w14:textId="77777777" w:rsidR="004E2385" w:rsidRDefault="004E2385" w:rsidP="004E2385">
      <w:pPr>
        <w:pStyle w:val="texto"/>
        <w:spacing w:before="0" w:beforeAutospacing="0" w:after="0" w:afterAutospacing="0" w:line="360" w:lineRule="auto"/>
        <w:jc w:val="both"/>
        <w:rPr>
          <w:rStyle w:val="guion1"/>
          <w:rFonts w:ascii="Georgia" w:hAnsi="Georgia"/>
          <w:b w:val="0"/>
          <w:bCs w:val="0"/>
          <w:color w:val="auto"/>
          <w:sz w:val="22"/>
          <w:szCs w:val="22"/>
        </w:rPr>
      </w:pPr>
    </w:p>
    <w:p w14:paraId="002BFEFC" w14:textId="73DF3534" w:rsidR="004E2385" w:rsidRDefault="004E2385" w:rsidP="004E2385">
      <w:pPr>
        <w:pStyle w:val="texto"/>
        <w:spacing w:before="0" w:beforeAutospacing="0" w:after="0" w:afterAutospacing="0" w:line="360" w:lineRule="auto"/>
        <w:jc w:val="center"/>
        <w:rPr>
          <w:noProof/>
        </w:rPr>
      </w:pPr>
      <w:r w:rsidRPr="00D40D4D">
        <w:rPr>
          <w:noProof/>
        </w:rPr>
        <w:drawing>
          <wp:inline distT="0" distB="0" distL="0" distR="0" wp14:anchorId="047061E2" wp14:editId="7B36797A">
            <wp:extent cx="5219700" cy="1469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469390"/>
                    </a:xfrm>
                    <a:prstGeom prst="rect">
                      <a:avLst/>
                    </a:prstGeom>
                    <a:noFill/>
                    <a:ln>
                      <a:noFill/>
                    </a:ln>
                  </pic:spPr>
                </pic:pic>
              </a:graphicData>
            </a:graphic>
          </wp:inline>
        </w:drawing>
      </w:r>
    </w:p>
    <w:p w14:paraId="32E1C50B" w14:textId="77777777" w:rsidR="004E2385" w:rsidRDefault="004E2385" w:rsidP="004E2385">
      <w:pPr>
        <w:pStyle w:val="texto"/>
        <w:spacing w:before="0" w:beforeAutospacing="0" w:after="0" w:afterAutospacing="0" w:line="360" w:lineRule="auto"/>
        <w:jc w:val="center"/>
        <w:rPr>
          <w:noProof/>
        </w:rPr>
      </w:pPr>
    </w:p>
    <w:p w14:paraId="4E8BE599" w14:textId="49D35BD3" w:rsidR="001F2DF0" w:rsidRDefault="004E2385" w:rsidP="0096712B">
      <w:r w:rsidRPr="0096712B">
        <w:rPr>
          <w:rFonts w:eastAsia="Calibri"/>
        </w:rPr>
        <w:t xml:space="preserve"> Reiniciando </w:t>
      </w:r>
      <w:proofErr w:type="spellStart"/>
      <w:r w:rsidRPr="0096712B">
        <w:rPr>
          <w:rFonts w:eastAsia="Calibri"/>
        </w:rPr>
        <w:t>Weka</w:t>
      </w:r>
      <w:proofErr w:type="spellEnd"/>
      <w:r w:rsidRPr="0096712B">
        <w:rPr>
          <w:rFonts w:eastAsia="Calibri"/>
        </w:rPr>
        <w:t xml:space="preserve"> ya están disponibles algoritmos tales como ID3.</w:t>
      </w:r>
    </w:p>
    <w:bookmarkEnd w:id="0"/>
    <w:p w14:paraId="7870ACF0" w14:textId="364E6A82" w:rsidR="000230BE" w:rsidRDefault="000230BE">
      <w:pPr>
        <w:spacing w:after="160" w:line="259" w:lineRule="auto"/>
        <w:jc w:val="left"/>
        <w:rPr>
          <w:color w:val="0098CD"/>
          <w:sz w:val="40"/>
          <w:szCs w:val="40"/>
        </w:rPr>
      </w:pPr>
    </w:p>
    <w:sectPr w:rsidR="000230BE" w:rsidSect="0008672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39D48" w14:textId="77777777" w:rsidR="003350FF" w:rsidRDefault="003350FF" w:rsidP="00C50246">
      <w:pPr>
        <w:spacing w:line="240" w:lineRule="auto"/>
      </w:pPr>
      <w:r>
        <w:separator/>
      </w:r>
    </w:p>
  </w:endnote>
  <w:endnote w:type="continuationSeparator" w:id="0">
    <w:p w14:paraId="5050D0FB" w14:textId="77777777" w:rsidR="003350FF" w:rsidRDefault="003350F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panose1 w:val="020B0504030101020102"/>
    <w:charset w:val="00"/>
    <w:family w:val="swiss"/>
    <w:notTrueType/>
    <w:pitch w:val="variable"/>
    <w:sig w:usb0="800000EF" w:usb1="5000207B" w:usb2="00000028" w:usb3="00000000" w:csb0="00000001"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4DCF4E89" w:rsidR="007E6C21" w:rsidRPr="004172DF" w:rsidRDefault="007E6C21"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r w:rsidR="00116F8C">
      <w:rPr>
        <w:noProof/>
      </w:rPr>
      <w:t>Inteligencia Artificial e Ingeniería del Conocimiento</w:t>
    </w:r>
  </w:p>
  <w:p w14:paraId="0736B8AD" w14:textId="7394FEA4"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24E5" w14:textId="77777777" w:rsidR="003350FF" w:rsidRDefault="003350FF" w:rsidP="00C50246">
      <w:pPr>
        <w:spacing w:line="240" w:lineRule="auto"/>
      </w:pPr>
      <w:r>
        <w:separator/>
      </w:r>
    </w:p>
  </w:footnote>
  <w:footnote w:type="continuationSeparator" w:id="0">
    <w:p w14:paraId="30C9207C" w14:textId="77777777" w:rsidR="003350FF" w:rsidRDefault="003350FF"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8714D3" w:rsidRPr="00472B27" w14:paraId="15F25052" w14:textId="77777777" w:rsidTr="00263E8D">
      <w:trPr>
        <w:trHeight w:val="806"/>
      </w:trPr>
      <w:tc>
        <w:tcPr>
          <w:tcW w:w="2552" w:type="dxa"/>
        </w:tcPr>
        <w:p w14:paraId="40DC4223" w14:textId="1D6E9306" w:rsidR="008714D3" w:rsidRPr="00695787" w:rsidRDefault="008714D3" w:rsidP="005E129C">
          <w:pPr>
            <w:pStyle w:val="Textocajaactividades"/>
            <w:rPr>
              <w:bCs/>
            </w:rPr>
          </w:pPr>
          <w:r>
            <w:rPr>
              <w:bCs/>
            </w:rPr>
            <w:t>Inteligencia Artificial e Ingeniería del Conocimiento</w:t>
          </w:r>
        </w:p>
      </w:tc>
      <w:tc>
        <w:tcPr>
          <w:tcW w:w="3827" w:type="dxa"/>
        </w:tcPr>
        <w:p w14:paraId="5CE20BBC" w14:textId="4FF52208" w:rsidR="008714D3" w:rsidRPr="008714D3" w:rsidRDefault="008714D3" w:rsidP="008714D3">
          <w:pPr>
            <w:pStyle w:val="Encabezado"/>
            <w:jc w:val="center"/>
            <w:rPr>
              <w:color w:val="FF0000"/>
              <w:sz w:val="32"/>
              <w:szCs w:val="32"/>
            </w:rPr>
          </w:pPr>
          <w:r w:rsidRPr="008714D3">
            <w:rPr>
              <w:color w:val="FF0000"/>
              <w:sz w:val="32"/>
              <w:szCs w:val="32"/>
            </w:rPr>
            <w:t>Anónima</w:t>
          </w:r>
        </w:p>
      </w:tc>
      <w:tc>
        <w:tcPr>
          <w:tcW w:w="1831" w:type="dxa"/>
        </w:tcPr>
        <w:p w14:paraId="66E90F06" w14:textId="77777777" w:rsidR="008714D3" w:rsidRPr="00472B27" w:rsidRDefault="008714D3" w:rsidP="009C1CA9">
          <w:pPr>
            <w:pStyle w:val="Encabezado"/>
            <w:jc w:val="center"/>
            <w:rPr>
              <w:rFonts w:asciiTheme="minorHAnsi" w:hAnsiTheme="minorHAnsi"/>
            </w:rPr>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2E8"/>
    <w:multiLevelType w:val="multilevel"/>
    <w:tmpl w:val="B37C3B20"/>
    <w:numStyleLink w:val="VietasUNIR"/>
  </w:abstractNum>
  <w:abstractNum w:abstractNumId="1" w15:restartNumberingAfterBreak="0">
    <w:nsid w:val="021E5C47"/>
    <w:multiLevelType w:val="hybridMultilevel"/>
    <w:tmpl w:val="A412CB76"/>
    <w:lvl w:ilvl="0" w:tplc="CA56D718">
      <w:numFmt w:val="bullet"/>
      <w:lvlText w:val="»"/>
      <w:lvlJc w:val="left"/>
      <w:pPr>
        <w:ind w:left="720" w:hanging="360"/>
      </w:pPr>
      <w:rPr>
        <w:rFonts w:ascii="Georgia" w:hAnsi="Georgia" w:cs="Arial" w:hint="default"/>
        <w:b w:val="0"/>
        <w:i w:val="0"/>
        <w:color w:val="336699"/>
        <w:spacing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36A02C5"/>
    <w:multiLevelType w:val="multilevel"/>
    <w:tmpl w:val="B37C3B20"/>
    <w:numStyleLink w:val="VietasUNIR"/>
  </w:abstractNum>
  <w:abstractNum w:abstractNumId="4" w15:restartNumberingAfterBreak="0">
    <w:nsid w:val="1FCC16D4"/>
    <w:multiLevelType w:val="hybridMultilevel"/>
    <w:tmpl w:val="8062CF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65778A"/>
    <w:multiLevelType w:val="hybridMultilevel"/>
    <w:tmpl w:val="694C00D8"/>
    <w:lvl w:ilvl="0" w:tplc="FDC07000">
      <w:start w:val="1"/>
      <w:numFmt w:val="bullet"/>
      <w:lvlText w:val=""/>
      <w:lvlJc w:val="left"/>
      <w:pPr>
        <w:ind w:left="360" w:hanging="360"/>
      </w:pPr>
      <w:rPr>
        <w:rFonts w:ascii="Symbol" w:hAnsi="Symbol"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4675403"/>
    <w:multiLevelType w:val="multilevel"/>
    <w:tmpl w:val="B37C3B20"/>
    <w:numStyleLink w:val="VietasUNIR"/>
  </w:abstractNum>
  <w:abstractNum w:abstractNumId="8"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9"/>
  </w:num>
  <w:num w:numId="3">
    <w:abstractNumId w:val="10"/>
  </w:num>
  <w:num w:numId="4">
    <w:abstractNumId w:val="8"/>
  </w:num>
  <w:num w:numId="5">
    <w:abstractNumId w:val="6"/>
  </w:num>
  <w:num w:numId="6">
    <w:abstractNumId w:val="5"/>
  </w:num>
  <w:num w:numId="7">
    <w:abstractNumId w:val="1"/>
  </w:num>
  <w:num w:numId="8">
    <w:abstractNumId w:val="4"/>
  </w:num>
  <w:num w:numId="9">
    <w:abstractNumId w:val="0"/>
  </w:num>
  <w:num w:numId="10">
    <w:abstractNumId w:val="3"/>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37374"/>
    <w:rsid w:val="000458EE"/>
    <w:rsid w:val="0005157B"/>
    <w:rsid w:val="0005178B"/>
    <w:rsid w:val="00054229"/>
    <w:rsid w:val="00055C12"/>
    <w:rsid w:val="00056A2A"/>
    <w:rsid w:val="0005762B"/>
    <w:rsid w:val="00060E70"/>
    <w:rsid w:val="000611EC"/>
    <w:rsid w:val="00072D24"/>
    <w:rsid w:val="00076A78"/>
    <w:rsid w:val="00086720"/>
    <w:rsid w:val="00087952"/>
    <w:rsid w:val="0009320A"/>
    <w:rsid w:val="000950A6"/>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16F8C"/>
    <w:rsid w:val="00123420"/>
    <w:rsid w:val="00137CF9"/>
    <w:rsid w:val="00151A91"/>
    <w:rsid w:val="00161226"/>
    <w:rsid w:val="00163FBB"/>
    <w:rsid w:val="001658DF"/>
    <w:rsid w:val="00170CD3"/>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69"/>
    <w:rsid w:val="001F19FD"/>
    <w:rsid w:val="001F2DF0"/>
    <w:rsid w:val="001F69FE"/>
    <w:rsid w:val="00200BEB"/>
    <w:rsid w:val="0020102E"/>
    <w:rsid w:val="002036CA"/>
    <w:rsid w:val="002039FC"/>
    <w:rsid w:val="00210C5C"/>
    <w:rsid w:val="0021511C"/>
    <w:rsid w:val="00222658"/>
    <w:rsid w:val="002244C2"/>
    <w:rsid w:val="00227368"/>
    <w:rsid w:val="00227800"/>
    <w:rsid w:val="002417E8"/>
    <w:rsid w:val="00244B66"/>
    <w:rsid w:val="0024674E"/>
    <w:rsid w:val="00246EF2"/>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2F4FE4"/>
    <w:rsid w:val="00302FF8"/>
    <w:rsid w:val="003117D6"/>
    <w:rsid w:val="00320378"/>
    <w:rsid w:val="003224A0"/>
    <w:rsid w:val="00327C72"/>
    <w:rsid w:val="00330DE5"/>
    <w:rsid w:val="003350FF"/>
    <w:rsid w:val="003369FB"/>
    <w:rsid w:val="0034363F"/>
    <w:rsid w:val="00351EC2"/>
    <w:rsid w:val="00361683"/>
    <w:rsid w:val="00363DED"/>
    <w:rsid w:val="00394A34"/>
    <w:rsid w:val="003A0F3E"/>
    <w:rsid w:val="003A10AB"/>
    <w:rsid w:val="003C2275"/>
    <w:rsid w:val="003C47DB"/>
    <w:rsid w:val="003C4D34"/>
    <w:rsid w:val="003C4EBC"/>
    <w:rsid w:val="003D0269"/>
    <w:rsid w:val="003D141E"/>
    <w:rsid w:val="003D16DC"/>
    <w:rsid w:val="003D4867"/>
    <w:rsid w:val="003D5F24"/>
    <w:rsid w:val="003E0DA1"/>
    <w:rsid w:val="003E2E18"/>
    <w:rsid w:val="003E6E97"/>
    <w:rsid w:val="00410DEC"/>
    <w:rsid w:val="0041334B"/>
    <w:rsid w:val="00413379"/>
    <w:rsid w:val="00414382"/>
    <w:rsid w:val="004172DF"/>
    <w:rsid w:val="00446F8B"/>
    <w:rsid w:val="004476D3"/>
    <w:rsid w:val="004478AD"/>
    <w:rsid w:val="00455BA7"/>
    <w:rsid w:val="004567F9"/>
    <w:rsid w:val="00462C94"/>
    <w:rsid w:val="00466671"/>
    <w:rsid w:val="00472B27"/>
    <w:rsid w:val="004A172A"/>
    <w:rsid w:val="004A1A48"/>
    <w:rsid w:val="004B6F61"/>
    <w:rsid w:val="004B7249"/>
    <w:rsid w:val="004D3A1B"/>
    <w:rsid w:val="004D4F93"/>
    <w:rsid w:val="004E1547"/>
    <w:rsid w:val="004E2385"/>
    <w:rsid w:val="004E5487"/>
    <w:rsid w:val="004F1492"/>
    <w:rsid w:val="004F5D83"/>
    <w:rsid w:val="0050234E"/>
    <w:rsid w:val="00507E5B"/>
    <w:rsid w:val="005131BE"/>
    <w:rsid w:val="00525591"/>
    <w:rsid w:val="00526E33"/>
    <w:rsid w:val="005326C2"/>
    <w:rsid w:val="005366C0"/>
    <w:rsid w:val="005463ED"/>
    <w:rsid w:val="00551A69"/>
    <w:rsid w:val="0055412E"/>
    <w:rsid w:val="00555B62"/>
    <w:rsid w:val="00575580"/>
    <w:rsid w:val="0058112D"/>
    <w:rsid w:val="00587EBD"/>
    <w:rsid w:val="00592AE8"/>
    <w:rsid w:val="005A521B"/>
    <w:rsid w:val="005B501C"/>
    <w:rsid w:val="005C093C"/>
    <w:rsid w:val="005C1D3F"/>
    <w:rsid w:val="005D67B7"/>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476B5"/>
    <w:rsid w:val="0065243B"/>
    <w:rsid w:val="00656B43"/>
    <w:rsid w:val="006613F9"/>
    <w:rsid w:val="00664F67"/>
    <w:rsid w:val="0066551B"/>
    <w:rsid w:val="00665E35"/>
    <w:rsid w:val="00677B9F"/>
    <w:rsid w:val="006825B0"/>
    <w:rsid w:val="0068416D"/>
    <w:rsid w:val="00693C73"/>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2741"/>
    <w:rsid w:val="0072465C"/>
    <w:rsid w:val="00732FC1"/>
    <w:rsid w:val="0073726F"/>
    <w:rsid w:val="00744714"/>
    <w:rsid w:val="00744D29"/>
    <w:rsid w:val="00745244"/>
    <w:rsid w:val="00756CD6"/>
    <w:rsid w:val="007609A2"/>
    <w:rsid w:val="007616AA"/>
    <w:rsid w:val="007667E3"/>
    <w:rsid w:val="00767BD5"/>
    <w:rsid w:val="007706C5"/>
    <w:rsid w:val="00790FC0"/>
    <w:rsid w:val="007A0245"/>
    <w:rsid w:val="007A34FD"/>
    <w:rsid w:val="007B15E7"/>
    <w:rsid w:val="007B40E8"/>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106"/>
    <w:rsid w:val="00824C6E"/>
    <w:rsid w:val="00824D80"/>
    <w:rsid w:val="00824F89"/>
    <w:rsid w:val="00826A4C"/>
    <w:rsid w:val="0083178B"/>
    <w:rsid w:val="0083542E"/>
    <w:rsid w:val="0083582D"/>
    <w:rsid w:val="00845825"/>
    <w:rsid w:val="00845D5C"/>
    <w:rsid w:val="00866EC2"/>
    <w:rsid w:val="008714D3"/>
    <w:rsid w:val="008745E4"/>
    <w:rsid w:val="008807AF"/>
    <w:rsid w:val="0088459B"/>
    <w:rsid w:val="008B16BB"/>
    <w:rsid w:val="008B6154"/>
    <w:rsid w:val="008C09DB"/>
    <w:rsid w:val="008D147A"/>
    <w:rsid w:val="008D1E76"/>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6712B"/>
    <w:rsid w:val="009732D0"/>
    <w:rsid w:val="00976D1B"/>
    <w:rsid w:val="0098228A"/>
    <w:rsid w:val="009848BD"/>
    <w:rsid w:val="00987B51"/>
    <w:rsid w:val="009959A6"/>
    <w:rsid w:val="009A1065"/>
    <w:rsid w:val="009A3C7C"/>
    <w:rsid w:val="009A4CF7"/>
    <w:rsid w:val="009B0764"/>
    <w:rsid w:val="009B61E5"/>
    <w:rsid w:val="009C0987"/>
    <w:rsid w:val="009C1CA9"/>
    <w:rsid w:val="009C2BF3"/>
    <w:rsid w:val="009D10D7"/>
    <w:rsid w:val="009D6F1F"/>
    <w:rsid w:val="009E76FD"/>
    <w:rsid w:val="009F18E9"/>
    <w:rsid w:val="009F4F23"/>
    <w:rsid w:val="009F7B85"/>
    <w:rsid w:val="00A16D37"/>
    <w:rsid w:val="00A17600"/>
    <w:rsid w:val="00A17FAB"/>
    <w:rsid w:val="00A20F71"/>
    <w:rsid w:val="00A4761C"/>
    <w:rsid w:val="00A54C3B"/>
    <w:rsid w:val="00A60E8D"/>
    <w:rsid w:val="00A67DBC"/>
    <w:rsid w:val="00A71D6D"/>
    <w:rsid w:val="00A76AA2"/>
    <w:rsid w:val="00A76D45"/>
    <w:rsid w:val="00A77F87"/>
    <w:rsid w:val="00A90972"/>
    <w:rsid w:val="00A9140C"/>
    <w:rsid w:val="00AB2DE2"/>
    <w:rsid w:val="00AB7A0D"/>
    <w:rsid w:val="00AD4F85"/>
    <w:rsid w:val="00B0196C"/>
    <w:rsid w:val="00B03326"/>
    <w:rsid w:val="00B04AF8"/>
    <w:rsid w:val="00B068B2"/>
    <w:rsid w:val="00B06F07"/>
    <w:rsid w:val="00B0782B"/>
    <w:rsid w:val="00B0793D"/>
    <w:rsid w:val="00B13F59"/>
    <w:rsid w:val="00B1656E"/>
    <w:rsid w:val="00B22F15"/>
    <w:rsid w:val="00B32C4E"/>
    <w:rsid w:val="00B407F7"/>
    <w:rsid w:val="00B417CD"/>
    <w:rsid w:val="00B72D4C"/>
    <w:rsid w:val="00B8087F"/>
    <w:rsid w:val="00B814A5"/>
    <w:rsid w:val="00B86981"/>
    <w:rsid w:val="00B96994"/>
    <w:rsid w:val="00BA14FF"/>
    <w:rsid w:val="00BA172C"/>
    <w:rsid w:val="00BA17EF"/>
    <w:rsid w:val="00BA2839"/>
    <w:rsid w:val="00BB1161"/>
    <w:rsid w:val="00BB24ED"/>
    <w:rsid w:val="00BB55E5"/>
    <w:rsid w:val="00BC2EB1"/>
    <w:rsid w:val="00BC38D1"/>
    <w:rsid w:val="00BC4D3B"/>
    <w:rsid w:val="00BD39DA"/>
    <w:rsid w:val="00BD4CD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22FD"/>
    <w:rsid w:val="00CC2EE6"/>
    <w:rsid w:val="00CD7181"/>
    <w:rsid w:val="00CE2BFA"/>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53AA5"/>
    <w:rsid w:val="00D723DB"/>
    <w:rsid w:val="00D74F0A"/>
    <w:rsid w:val="00D771BD"/>
    <w:rsid w:val="00D901FA"/>
    <w:rsid w:val="00D93BAF"/>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26884"/>
    <w:rsid w:val="00E27448"/>
    <w:rsid w:val="00E300D2"/>
    <w:rsid w:val="00E305D5"/>
    <w:rsid w:val="00E32C51"/>
    <w:rsid w:val="00E41689"/>
    <w:rsid w:val="00E46BF3"/>
    <w:rsid w:val="00E560E4"/>
    <w:rsid w:val="00E62BDA"/>
    <w:rsid w:val="00E63F97"/>
    <w:rsid w:val="00E65011"/>
    <w:rsid w:val="00E66DA6"/>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3B2"/>
    <w:rsid w:val="00EC5B06"/>
    <w:rsid w:val="00EC60F0"/>
    <w:rsid w:val="00EC7B41"/>
    <w:rsid w:val="00ED2280"/>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403FC"/>
    <w:rsid w:val="00F4274A"/>
    <w:rsid w:val="00F46137"/>
    <w:rsid w:val="00F5055C"/>
    <w:rsid w:val="00F611D3"/>
    <w:rsid w:val="00F617AA"/>
    <w:rsid w:val="00F63170"/>
    <w:rsid w:val="00F64C9A"/>
    <w:rsid w:val="00F65B6D"/>
    <w:rsid w:val="00F66576"/>
    <w:rsid w:val="00F71201"/>
    <w:rsid w:val="00F719D6"/>
    <w:rsid w:val="00F736A2"/>
    <w:rsid w:val="00F77A3B"/>
    <w:rsid w:val="00F96CBB"/>
    <w:rsid w:val="00FA5FF9"/>
    <w:rsid w:val="00FB0A6F"/>
    <w:rsid w:val="00FC4EFF"/>
    <w:rsid w:val="00FC582A"/>
    <w:rsid w:val="00FD183D"/>
    <w:rsid w:val="00FD1A84"/>
    <w:rsid w:val="00FD6625"/>
    <w:rsid w:val="00FD7A4E"/>
    <w:rsid w:val="00FE2456"/>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89"/>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styleId="Textonotapie">
    <w:name w:val="footnote text"/>
    <w:basedOn w:val="Normal"/>
    <w:link w:val="TextonotapieCar"/>
    <w:uiPriority w:val="99"/>
    <w:semiHidden/>
    <w:unhideWhenUsed/>
    <w:rsid w:val="004E2385"/>
    <w:pPr>
      <w:spacing w:line="240" w:lineRule="auto"/>
      <w:jc w:val="left"/>
    </w:pPr>
    <w:rPr>
      <w:rFonts w:ascii="Times New Roman" w:hAnsi="Times New Roman"/>
      <w:color w:val="auto"/>
      <w:sz w:val="20"/>
      <w:szCs w:val="20"/>
    </w:rPr>
  </w:style>
  <w:style w:type="character" w:customStyle="1" w:styleId="TextonotapieCar">
    <w:name w:val="Texto nota pie Car"/>
    <w:basedOn w:val="Fuentedeprrafopredeter"/>
    <w:link w:val="Textonotapie"/>
    <w:uiPriority w:val="99"/>
    <w:semiHidden/>
    <w:rsid w:val="004E2385"/>
    <w:rPr>
      <w:rFonts w:ascii="Times New Roman" w:hAnsi="Times New Roman" w:cs="Times New Roman"/>
      <w:sz w:val="20"/>
      <w:szCs w:val="20"/>
      <w:lang w:eastAsia="es-ES"/>
    </w:rPr>
  </w:style>
  <w:style w:type="character" w:styleId="Refdenotaalpie">
    <w:name w:val="footnote reference"/>
    <w:uiPriority w:val="99"/>
    <w:semiHidden/>
    <w:unhideWhenUsed/>
    <w:rsid w:val="004E2385"/>
    <w:rPr>
      <w:vertAlign w:val="superscript"/>
    </w:rPr>
  </w:style>
  <w:style w:type="paragraph" w:customStyle="1" w:styleId="texto">
    <w:name w:val="texto"/>
    <w:basedOn w:val="Normal"/>
    <w:rsid w:val="004E2385"/>
    <w:pPr>
      <w:spacing w:before="100" w:beforeAutospacing="1" w:after="100" w:afterAutospacing="1" w:line="240" w:lineRule="auto"/>
      <w:jc w:val="left"/>
    </w:pPr>
    <w:rPr>
      <w:rFonts w:ascii="Times New Roman" w:hAnsi="Times New Roman"/>
      <w:color w:val="000000"/>
    </w:rPr>
  </w:style>
  <w:style w:type="character" w:styleId="Mencinsinresolver">
    <w:name w:val="Unresolved Mention"/>
    <w:basedOn w:val="Fuentedeprrafopredeter"/>
    <w:uiPriority w:val="99"/>
    <w:semiHidden/>
    <w:unhideWhenUsed/>
    <w:rsid w:val="00967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downloadi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88072-505D-4E21-8EE3-DD890558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11</Pages>
  <Words>2335</Words>
  <Characters>12847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Alberto Salazar Peso</cp:lastModifiedBy>
  <cp:revision>28</cp:revision>
  <cp:lastPrinted>2017-09-08T09:41:00Z</cp:lastPrinted>
  <dcterms:created xsi:type="dcterms:W3CDTF">2020-02-03T15:55:00Z</dcterms:created>
  <dcterms:modified xsi:type="dcterms:W3CDTF">2022-02-23T14:48:00Z</dcterms:modified>
</cp:coreProperties>
</file>