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F69" w:rsidRDefault="00761F69"/>
    <w:p w:rsidR="00433AFF" w:rsidRDefault="00433AFF"/>
    <w:p w:rsidR="00433AFF" w:rsidRDefault="00433AFF"/>
    <w:p w:rsidR="00433AFF" w:rsidRDefault="00433AFF"/>
    <w:p w:rsidR="0057565A" w:rsidRDefault="00433AFF">
      <w:r>
        <w:t xml:space="preserve">Latihan Soal : Pemrograman 3 sesi 3 </w:t>
      </w:r>
    </w:p>
    <w:p w:rsidR="00433AFF" w:rsidRDefault="00433AFF" w:rsidP="00433AFF">
      <w:pPr>
        <w:pStyle w:val="ListParagraph"/>
        <w:numPr>
          <w:ilvl w:val="0"/>
          <w:numId w:val="1"/>
        </w:numPr>
      </w:pPr>
      <w:r>
        <w:t>Berikan 5 contoh Layout Manager?</w:t>
      </w:r>
    </w:p>
    <w:p w:rsidR="00433AFF" w:rsidRDefault="00433AFF" w:rsidP="00433AFF">
      <w:pPr>
        <w:pStyle w:val="ListParagraph"/>
        <w:numPr>
          <w:ilvl w:val="0"/>
          <w:numId w:val="6"/>
        </w:numPr>
        <w:rPr>
          <w:color w:val="000000" w:themeColor="text1"/>
        </w:rPr>
      </w:pPr>
      <w:r w:rsidRPr="00433AFF">
        <w:rPr>
          <w:color w:val="000000" w:themeColor="text1"/>
        </w:rPr>
        <w:t>FlowLayout</w:t>
      </w:r>
    </w:p>
    <w:p w:rsidR="00433AFF" w:rsidRDefault="00433AFF" w:rsidP="00433AFF">
      <w:pPr>
        <w:pStyle w:val="ListParagraph"/>
        <w:numPr>
          <w:ilvl w:val="0"/>
          <w:numId w:val="6"/>
        </w:numPr>
        <w:rPr>
          <w:color w:val="000000" w:themeColor="text1"/>
        </w:rPr>
      </w:pPr>
      <w:r w:rsidRPr="00433AFF">
        <w:rPr>
          <w:color w:val="000000" w:themeColor="text1"/>
        </w:rPr>
        <w:t>GridLayout</w:t>
      </w:r>
    </w:p>
    <w:p w:rsidR="00433AFF" w:rsidRDefault="00433AFF" w:rsidP="00433AFF">
      <w:pPr>
        <w:pStyle w:val="ListParagraph"/>
        <w:numPr>
          <w:ilvl w:val="0"/>
          <w:numId w:val="6"/>
        </w:numPr>
        <w:rPr>
          <w:color w:val="000000" w:themeColor="text1"/>
        </w:rPr>
      </w:pPr>
      <w:r w:rsidRPr="00433AFF">
        <w:rPr>
          <w:color w:val="000000" w:themeColor="text1"/>
        </w:rPr>
        <w:t>BorderLayout</w:t>
      </w:r>
    </w:p>
    <w:p w:rsidR="00433AFF" w:rsidRDefault="00433AFF" w:rsidP="00433AFF">
      <w:pPr>
        <w:pStyle w:val="ListParagraph"/>
        <w:numPr>
          <w:ilvl w:val="0"/>
          <w:numId w:val="6"/>
        </w:numPr>
        <w:rPr>
          <w:color w:val="000000" w:themeColor="text1"/>
        </w:rPr>
      </w:pPr>
      <w:r w:rsidRPr="00433AFF">
        <w:rPr>
          <w:color w:val="000000" w:themeColor="text1"/>
        </w:rPr>
        <w:t>CardLayout</w:t>
      </w:r>
    </w:p>
    <w:p w:rsidR="00433AFF" w:rsidRDefault="00433AFF" w:rsidP="00433AFF">
      <w:pPr>
        <w:pStyle w:val="ListParagraph"/>
        <w:numPr>
          <w:ilvl w:val="0"/>
          <w:numId w:val="6"/>
        </w:numPr>
        <w:rPr>
          <w:color w:val="000000" w:themeColor="text1"/>
        </w:rPr>
      </w:pPr>
      <w:r w:rsidRPr="00433AFF">
        <w:rPr>
          <w:color w:val="000000" w:themeColor="text1"/>
        </w:rPr>
        <w:t>GridBagLayout</w:t>
      </w:r>
    </w:p>
    <w:p w:rsidR="00433AFF" w:rsidRPr="00433AFF" w:rsidRDefault="00433AFF" w:rsidP="00433AFF">
      <w:pPr>
        <w:pStyle w:val="ListParagraph"/>
        <w:numPr>
          <w:ilvl w:val="0"/>
          <w:numId w:val="6"/>
        </w:numPr>
        <w:rPr>
          <w:color w:val="000000" w:themeColor="text1"/>
        </w:rPr>
      </w:pPr>
      <w:r w:rsidRPr="00433AFF">
        <w:rPr>
          <w:color w:val="000000" w:themeColor="text1"/>
        </w:rPr>
        <w:t>BoxLayout</w:t>
      </w:r>
    </w:p>
    <w:p w:rsidR="00433AFF" w:rsidRPr="00433AFF" w:rsidRDefault="00433AFF" w:rsidP="00433AFF">
      <w:pPr>
        <w:rPr>
          <w:color w:val="FFFFFF"/>
        </w:rPr>
      </w:pPr>
    </w:p>
    <w:p w:rsidR="00433AFF" w:rsidRDefault="00433AFF" w:rsidP="00433AFF">
      <w:pPr>
        <w:pStyle w:val="ListParagraph"/>
        <w:numPr>
          <w:ilvl w:val="0"/>
          <w:numId w:val="1"/>
        </w:numPr>
      </w:pPr>
      <w:r>
        <w:t>Jelaskan apa yang dimaksud dengan grid layout?</w:t>
      </w:r>
    </w:p>
    <w:p w:rsidR="00433AFF" w:rsidRPr="00433AFF" w:rsidRDefault="00433AFF" w:rsidP="00433AFF">
      <w:pPr>
        <w:spacing w:before="100" w:beforeAutospacing="1" w:after="100" w:afterAutospacing="1" w:line="240" w:lineRule="auto"/>
        <w:ind w:left="360" w:firstLine="36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 xml:space="preserve">GridLayout </w:t>
      </w:r>
    </w:p>
    <w:p w:rsidR="00433AFF" w:rsidRPr="00433AFF" w:rsidRDefault="00433AFF" w:rsidP="00433AF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GridLayout membuat komponen-komponen yang mempunyai ukuran yang sama dikumpulkan menjadi satu dan ditampilkan menurut jumlah baris dan kolom yang diberikan. Berikut adalah contoh GridLayout:</w:t>
      </w:r>
    </w:p>
    <w:p w:rsidR="00433AFF" w:rsidRDefault="00433AFF" w:rsidP="00433AF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609975" cy="1009650"/>
            <wp:effectExtent l="19050" t="0" r="9525" b="0"/>
            <wp:docPr id="1" name="Picture 1" descr="Contoh GridLayou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oh GridLayout">
                      <a:hlinkClick r:id="rId8" tgtFrame="&quot;_blank&quot;"/>
                    </pic:cNvPr>
                    <pic:cNvPicPr>
                      <a:picLocks noChangeAspect="1" noChangeArrowheads="1"/>
                    </pic:cNvPicPr>
                  </pic:nvPicPr>
                  <pic:blipFill>
                    <a:blip r:embed="rId9"/>
                    <a:srcRect/>
                    <a:stretch>
                      <a:fillRect/>
                    </a:stretch>
                  </pic:blipFill>
                  <pic:spPr bwMode="auto">
                    <a:xfrm>
                      <a:off x="0" y="0"/>
                      <a:ext cx="3609975" cy="1009650"/>
                    </a:xfrm>
                    <a:prstGeom prst="rect">
                      <a:avLst/>
                    </a:prstGeom>
                    <a:noFill/>
                    <a:ln w="9525">
                      <a:noFill/>
                      <a:miter lim="800000"/>
                      <a:headEnd/>
                      <a:tailEnd/>
                    </a:ln>
                  </pic:spPr>
                </pic:pic>
              </a:graphicData>
            </a:graphic>
          </wp:inline>
        </w:drawing>
      </w:r>
    </w:p>
    <w:p w:rsidR="00433AFF" w:rsidRDefault="00433AFF" w:rsidP="00433AFF">
      <w:pPr>
        <w:pStyle w:val="ListParagraph"/>
        <w:numPr>
          <w:ilvl w:val="0"/>
          <w:numId w:val="1"/>
        </w:numPr>
      </w:pPr>
      <w:r>
        <w:t>Jelaskan apa yang dimaksud dengan flow layout?</w:t>
      </w:r>
    </w:p>
    <w:p w:rsidR="00433AFF" w:rsidRPr="00433AFF" w:rsidRDefault="00433AFF" w:rsidP="00433AFF">
      <w:pPr>
        <w:spacing w:before="100" w:beforeAutospacing="1" w:after="100" w:afterAutospacing="1" w:line="240" w:lineRule="auto"/>
        <w:ind w:left="360" w:firstLine="36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 xml:space="preserve">FlowLayout </w:t>
      </w:r>
    </w:p>
    <w:p w:rsidR="00433AFF" w:rsidRPr="00433AFF" w:rsidRDefault="00433AFF" w:rsidP="00433AF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FlowLayout merupakan layout standar yang dipakai oleh setiap obyek JPanel. Flowlayout menyusun komponen dari kiri ke kanan. Apabila tidak muat lagi, maka akan dibuat baris baru dan aturan yang berlaku masih sama: kiri ke kanan. Berikut adalah contoh FlowLayout:</w:t>
      </w:r>
    </w:p>
    <w:p w:rsidR="00433AFF" w:rsidRPr="00433AFF" w:rsidRDefault="00433AFF" w:rsidP="00433AF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162550" cy="628650"/>
            <wp:effectExtent l="19050" t="0" r="0" b="0"/>
            <wp:docPr id="3" name="Picture 3" descr="Contoh FlowLayou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oh FlowLayout">
                      <a:hlinkClick r:id="rId10" tgtFrame="&quot;_blank&quot;"/>
                    </pic:cNvPr>
                    <pic:cNvPicPr>
                      <a:picLocks noChangeAspect="1" noChangeArrowheads="1"/>
                    </pic:cNvPicPr>
                  </pic:nvPicPr>
                  <pic:blipFill>
                    <a:blip r:embed="rId11"/>
                    <a:srcRect/>
                    <a:stretch>
                      <a:fillRect/>
                    </a:stretch>
                  </pic:blipFill>
                  <pic:spPr bwMode="auto">
                    <a:xfrm>
                      <a:off x="0" y="0"/>
                      <a:ext cx="5162550" cy="628650"/>
                    </a:xfrm>
                    <a:prstGeom prst="rect">
                      <a:avLst/>
                    </a:prstGeom>
                    <a:noFill/>
                    <a:ln w="9525">
                      <a:noFill/>
                      <a:miter lim="800000"/>
                      <a:headEnd/>
                      <a:tailEnd/>
                    </a:ln>
                  </pic:spPr>
                </pic:pic>
              </a:graphicData>
            </a:graphic>
          </wp:inline>
        </w:drawing>
      </w:r>
    </w:p>
    <w:p w:rsidR="00433AFF" w:rsidRDefault="00433AFF" w:rsidP="00433AFF">
      <w:pPr>
        <w:ind w:left="720"/>
      </w:pPr>
    </w:p>
    <w:p w:rsidR="00433AFF" w:rsidRPr="00433AFF" w:rsidRDefault="00433AFF" w:rsidP="00433AF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t>Jelaskan apa yang dimaksud dengan border  layout?</w:t>
      </w:r>
    </w:p>
    <w:p w:rsidR="00433AFF" w:rsidRPr="00433AFF" w:rsidRDefault="00433AFF" w:rsidP="00433AF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 xml:space="preserve">BorderLayout </w:t>
      </w:r>
    </w:p>
    <w:p w:rsidR="00433AFF" w:rsidRPr="00433AFF" w:rsidRDefault="00433AFF" w:rsidP="00433AFF">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33AFF">
        <w:rPr>
          <w:rFonts w:ascii="Times New Roman" w:eastAsia="Times New Roman" w:hAnsi="Times New Roman" w:cs="Times New Roman"/>
          <w:color w:val="000000" w:themeColor="text1"/>
          <w:sz w:val="24"/>
          <w:szCs w:val="24"/>
        </w:rPr>
        <w:t xml:space="preserve">BorderLayout adalah layout standar yang dipakai oleh setiap </w:t>
      </w:r>
      <w:r w:rsidRPr="00433AFF">
        <w:rPr>
          <w:rFonts w:ascii="Times New Roman" w:eastAsia="Times New Roman" w:hAnsi="Times New Roman" w:cs="Times New Roman"/>
          <w:i/>
          <w:iCs/>
          <w:color w:val="000000" w:themeColor="text1"/>
          <w:sz w:val="24"/>
          <w:szCs w:val="24"/>
        </w:rPr>
        <w:t>content pane</w:t>
      </w:r>
      <w:r w:rsidRPr="00433AFF">
        <w:rPr>
          <w:rFonts w:ascii="Times New Roman" w:eastAsia="Times New Roman" w:hAnsi="Times New Roman" w:cs="Times New Roman"/>
          <w:color w:val="000000" w:themeColor="text1"/>
          <w:sz w:val="24"/>
          <w:szCs w:val="24"/>
        </w:rPr>
        <w:t xml:space="preserve">. </w:t>
      </w:r>
      <w:r w:rsidRPr="00433AFF">
        <w:rPr>
          <w:rFonts w:ascii="Times New Roman" w:eastAsia="Times New Roman" w:hAnsi="Times New Roman" w:cs="Times New Roman"/>
          <w:i/>
          <w:iCs/>
          <w:color w:val="000000" w:themeColor="text1"/>
          <w:sz w:val="24"/>
          <w:szCs w:val="24"/>
        </w:rPr>
        <w:t xml:space="preserve">Content pane </w:t>
      </w:r>
      <w:r w:rsidRPr="00433AFF">
        <w:rPr>
          <w:rFonts w:ascii="Times New Roman" w:eastAsia="Times New Roman" w:hAnsi="Times New Roman" w:cs="Times New Roman"/>
          <w:color w:val="000000" w:themeColor="text1"/>
          <w:sz w:val="24"/>
          <w:szCs w:val="24"/>
        </w:rPr>
        <w:t xml:space="preserve">adalah </w:t>
      </w:r>
      <w:r w:rsidRPr="00433AFF">
        <w:rPr>
          <w:rFonts w:ascii="Times New Roman" w:eastAsia="Times New Roman" w:hAnsi="Times New Roman" w:cs="Times New Roman"/>
          <w:i/>
          <w:iCs/>
          <w:color w:val="000000" w:themeColor="text1"/>
          <w:sz w:val="24"/>
          <w:szCs w:val="24"/>
        </w:rPr>
        <w:t xml:space="preserve">container </w:t>
      </w:r>
      <w:r w:rsidRPr="00433AFF">
        <w:rPr>
          <w:rFonts w:ascii="Times New Roman" w:eastAsia="Times New Roman" w:hAnsi="Times New Roman" w:cs="Times New Roman"/>
          <w:color w:val="000000" w:themeColor="text1"/>
          <w:sz w:val="24"/>
          <w:szCs w:val="24"/>
        </w:rPr>
        <w:t>utama dari semua frame, applet dan dialog. BorderLayout mempunyai 5 daerah untuk menampilkan komponen-komponen, yaitu: north, south, east, west, and center. Semua ruang yang tersisa diletakkan di daerah tengah (</w:t>
      </w:r>
      <w:r w:rsidRPr="00433AFF">
        <w:rPr>
          <w:rFonts w:ascii="Times New Roman" w:eastAsia="Times New Roman" w:hAnsi="Times New Roman" w:cs="Times New Roman"/>
          <w:i/>
          <w:iCs/>
          <w:color w:val="000000" w:themeColor="text1"/>
          <w:sz w:val="24"/>
          <w:szCs w:val="24"/>
        </w:rPr>
        <w:t>center</w:t>
      </w:r>
      <w:r w:rsidRPr="00433AFF">
        <w:rPr>
          <w:rFonts w:ascii="Times New Roman" w:eastAsia="Times New Roman" w:hAnsi="Times New Roman" w:cs="Times New Roman"/>
          <w:color w:val="000000" w:themeColor="text1"/>
          <w:sz w:val="24"/>
          <w:szCs w:val="24"/>
        </w:rPr>
        <w:t>). Berikut adalah contoh BorderLayout:</w:t>
      </w:r>
    </w:p>
    <w:p w:rsidR="00433AFF" w:rsidRPr="00433AFF" w:rsidRDefault="00433AFF" w:rsidP="00433AFF">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476750" cy="1466850"/>
            <wp:effectExtent l="19050" t="0" r="0" b="0"/>
            <wp:docPr id="5" name="Picture 5" descr="Contoh BorderLayou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oh BorderLayout">
                      <a:hlinkClick r:id="rId12" tgtFrame="&quot;_blank&quot;"/>
                    </pic:cNvPr>
                    <pic:cNvPicPr>
                      <a:picLocks noChangeAspect="1" noChangeArrowheads="1"/>
                    </pic:cNvPicPr>
                  </pic:nvPicPr>
                  <pic:blipFill>
                    <a:blip r:embed="rId13"/>
                    <a:srcRect/>
                    <a:stretch>
                      <a:fillRect/>
                    </a:stretch>
                  </pic:blipFill>
                  <pic:spPr bwMode="auto">
                    <a:xfrm>
                      <a:off x="0" y="0"/>
                      <a:ext cx="4476750" cy="1466850"/>
                    </a:xfrm>
                    <a:prstGeom prst="rect">
                      <a:avLst/>
                    </a:prstGeom>
                    <a:noFill/>
                    <a:ln w="9525">
                      <a:noFill/>
                      <a:miter lim="800000"/>
                      <a:headEnd/>
                      <a:tailEnd/>
                    </a:ln>
                  </pic:spPr>
                </pic:pic>
              </a:graphicData>
            </a:graphic>
          </wp:inline>
        </w:drawing>
      </w:r>
    </w:p>
    <w:p w:rsidR="00433AFF" w:rsidRPr="00433AFF" w:rsidRDefault="00433AFF" w:rsidP="00433AFF">
      <w:pPr>
        <w:pStyle w:val="ListParagraph"/>
        <w:spacing w:before="100" w:beforeAutospacing="1" w:after="100" w:afterAutospacing="1" w:line="240" w:lineRule="auto"/>
        <w:rPr>
          <w:rFonts w:ascii="Times New Roman" w:eastAsia="Times New Roman" w:hAnsi="Times New Roman" w:cs="Times New Roman"/>
          <w:sz w:val="24"/>
          <w:szCs w:val="24"/>
        </w:rPr>
      </w:pPr>
    </w:p>
    <w:p w:rsidR="00433AFF" w:rsidRDefault="00433AFF" w:rsidP="00433AFF">
      <w:pPr>
        <w:pStyle w:val="ListParagraph"/>
        <w:numPr>
          <w:ilvl w:val="0"/>
          <w:numId w:val="1"/>
        </w:numPr>
      </w:pPr>
      <w:r>
        <w:t>Bagaimana cara menjalankan aplikasi yang dibuat jika sebelumnya telah menjalankan aplikasi lain dengan menggunkan maven?</w:t>
      </w: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p w:rsidR="00433AFF" w:rsidRDefault="00433AFF" w:rsidP="00433AFF">
      <w:pPr>
        <w:pStyle w:val="ListParagraph"/>
      </w:pPr>
    </w:p>
    <w:sectPr w:rsidR="00433AFF" w:rsidSect="0057565A">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C3C" w:rsidRDefault="00D85C3C" w:rsidP="00761F69">
      <w:pPr>
        <w:spacing w:after="0" w:line="240" w:lineRule="auto"/>
      </w:pPr>
      <w:r>
        <w:separator/>
      </w:r>
    </w:p>
  </w:endnote>
  <w:endnote w:type="continuationSeparator" w:id="1">
    <w:p w:rsidR="00D85C3C" w:rsidRDefault="00D85C3C" w:rsidP="00761F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C3C" w:rsidRDefault="00D85C3C" w:rsidP="00761F69">
      <w:pPr>
        <w:spacing w:after="0" w:line="240" w:lineRule="auto"/>
      </w:pPr>
      <w:r>
        <w:separator/>
      </w:r>
    </w:p>
  </w:footnote>
  <w:footnote w:type="continuationSeparator" w:id="1">
    <w:p w:rsidR="00D85C3C" w:rsidRDefault="00D85C3C" w:rsidP="00761F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F69" w:rsidRPr="00761F69" w:rsidRDefault="00761F69" w:rsidP="00761F69">
    <w:pPr>
      <w:rPr>
        <w:rFonts w:ascii="Times New Roman" w:hAnsi="Times New Roman" w:cs="Times New Roman"/>
        <w:b/>
        <w:sz w:val="28"/>
        <w:szCs w:val="28"/>
      </w:rPr>
    </w:pPr>
    <w:r w:rsidRPr="00761F69">
      <w:rPr>
        <w:rFonts w:ascii="Times New Roman" w:hAnsi="Times New Roman" w:cs="Times New Roman"/>
        <w:b/>
        <w:sz w:val="28"/>
        <w:szCs w:val="28"/>
      </w:rPr>
      <w:t>Arief darwadi</w:t>
    </w:r>
  </w:p>
  <w:p w:rsidR="00761F69" w:rsidRDefault="00761F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830CD"/>
    <w:multiLevelType w:val="hybridMultilevel"/>
    <w:tmpl w:val="AAA29C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1436FC"/>
    <w:multiLevelType w:val="multilevel"/>
    <w:tmpl w:val="4878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8B746F"/>
    <w:multiLevelType w:val="multilevel"/>
    <w:tmpl w:val="101E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121A9"/>
    <w:multiLevelType w:val="multilevel"/>
    <w:tmpl w:val="28A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755F94"/>
    <w:multiLevelType w:val="hybridMultilevel"/>
    <w:tmpl w:val="8A36D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AE7A67"/>
    <w:multiLevelType w:val="multilevel"/>
    <w:tmpl w:val="07F0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F96861"/>
    <w:multiLevelType w:val="multilevel"/>
    <w:tmpl w:val="1820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4C0804"/>
    <w:multiLevelType w:val="hybridMultilevel"/>
    <w:tmpl w:val="8A36D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3141E9"/>
    <w:multiLevelType w:val="multilevel"/>
    <w:tmpl w:val="B626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4E1331"/>
    <w:multiLevelType w:val="multilevel"/>
    <w:tmpl w:val="F46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314C24"/>
    <w:multiLevelType w:val="multilevel"/>
    <w:tmpl w:val="9E34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3"/>
  </w:num>
  <w:num w:numId="5">
    <w:abstractNumId w:val="5"/>
  </w:num>
  <w:num w:numId="6">
    <w:abstractNumId w:val="0"/>
  </w:num>
  <w:num w:numId="7">
    <w:abstractNumId w:val="10"/>
  </w:num>
  <w:num w:numId="8">
    <w:abstractNumId w:val="6"/>
  </w:num>
  <w:num w:numId="9">
    <w:abstractNumId w:val="1"/>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3AFF"/>
    <w:rsid w:val="001223E9"/>
    <w:rsid w:val="00433AFF"/>
    <w:rsid w:val="0057565A"/>
    <w:rsid w:val="00761F69"/>
    <w:rsid w:val="00A8755E"/>
    <w:rsid w:val="00D85C3C"/>
    <w:rsid w:val="00F068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65A"/>
  </w:style>
  <w:style w:type="paragraph" w:styleId="Heading2">
    <w:name w:val="heading 2"/>
    <w:basedOn w:val="Normal"/>
    <w:link w:val="Heading2Char"/>
    <w:uiPriority w:val="9"/>
    <w:qFormat/>
    <w:rsid w:val="00433A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3A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AFF"/>
    <w:pPr>
      <w:ind w:left="720"/>
      <w:contextualSpacing/>
    </w:pPr>
  </w:style>
  <w:style w:type="paragraph" w:styleId="NormalWeb">
    <w:name w:val="Normal (Web)"/>
    <w:basedOn w:val="Normal"/>
    <w:uiPriority w:val="99"/>
    <w:semiHidden/>
    <w:unhideWhenUsed/>
    <w:rsid w:val="00433A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3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AFF"/>
    <w:rPr>
      <w:rFonts w:ascii="Tahoma" w:hAnsi="Tahoma" w:cs="Tahoma"/>
      <w:sz w:val="16"/>
      <w:szCs w:val="16"/>
    </w:rPr>
  </w:style>
  <w:style w:type="character" w:customStyle="1" w:styleId="Heading2Char">
    <w:name w:val="Heading 2 Char"/>
    <w:basedOn w:val="DefaultParagraphFont"/>
    <w:link w:val="Heading2"/>
    <w:uiPriority w:val="9"/>
    <w:rsid w:val="00433A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3AFF"/>
    <w:rPr>
      <w:rFonts w:ascii="Times New Roman" w:eastAsia="Times New Roman" w:hAnsi="Times New Roman" w:cs="Times New Roman"/>
      <w:b/>
      <w:bCs/>
      <w:sz w:val="27"/>
      <w:szCs w:val="27"/>
    </w:rPr>
  </w:style>
  <w:style w:type="paragraph" w:customStyle="1" w:styleId="date">
    <w:name w:val="date"/>
    <w:basedOn w:val="Normal"/>
    <w:rsid w:val="00433A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3AFF"/>
    <w:rPr>
      <w:color w:val="0000FF"/>
      <w:u w:val="single"/>
    </w:rPr>
  </w:style>
  <w:style w:type="character" w:styleId="Strong">
    <w:name w:val="Strong"/>
    <w:basedOn w:val="DefaultParagraphFont"/>
    <w:uiPriority w:val="22"/>
    <w:qFormat/>
    <w:rsid w:val="00433AFF"/>
    <w:rPr>
      <w:b/>
      <w:bCs/>
    </w:rPr>
  </w:style>
  <w:style w:type="paragraph" w:styleId="Header">
    <w:name w:val="header"/>
    <w:basedOn w:val="Normal"/>
    <w:link w:val="HeaderChar"/>
    <w:uiPriority w:val="99"/>
    <w:semiHidden/>
    <w:unhideWhenUsed/>
    <w:rsid w:val="00761F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1F69"/>
  </w:style>
  <w:style w:type="paragraph" w:styleId="Footer">
    <w:name w:val="footer"/>
    <w:basedOn w:val="Normal"/>
    <w:link w:val="FooterChar"/>
    <w:uiPriority w:val="99"/>
    <w:semiHidden/>
    <w:unhideWhenUsed/>
    <w:rsid w:val="00761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1F69"/>
  </w:style>
</w:styles>
</file>

<file path=word/webSettings.xml><?xml version="1.0" encoding="utf-8"?>
<w:webSettings xmlns:r="http://schemas.openxmlformats.org/officeDocument/2006/relationships" xmlns:w="http://schemas.openxmlformats.org/wordprocessingml/2006/main">
  <w:divs>
    <w:div w:id="331956069">
      <w:bodyDiv w:val="1"/>
      <w:marLeft w:val="0"/>
      <w:marRight w:val="0"/>
      <w:marTop w:val="0"/>
      <w:marBottom w:val="0"/>
      <w:divBdr>
        <w:top w:val="none" w:sz="0" w:space="0" w:color="auto"/>
        <w:left w:val="none" w:sz="0" w:space="0" w:color="auto"/>
        <w:bottom w:val="none" w:sz="0" w:space="0" w:color="auto"/>
        <w:right w:val="none" w:sz="0" w:space="0" w:color="auto"/>
      </w:divBdr>
      <w:divsChild>
        <w:div w:id="1898854564">
          <w:marLeft w:val="0"/>
          <w:marRight w:val="0"/>
          <w:marTop w:val="0"/>
          <w:marBottom w:val="0"/>
          <w:divBdr>
            <w:top w:val="none" w:sz="0" w:space="0" w:color="auto"/>
            <w:left w:val="none" w:sz="0" w:space="0" w:color="auto"/>
            <w:bottom w:val="none" w:sz="0" w:space="0" w:color="auto"/>
            <w:right w:val="none" w:sz="0" w:space="0" w:color="auto"/>
          </w:divBdr>
          <w:divsChild>
            <w:div w:id="1833831865">
              <w:marLeft w:val="0"/>
              <w:marRight w:val="0"/>
              <w:marTop w:val="0"/>
              <w:marBottom w:val="0"/>
              <w:divBdr>
                <w:top w:val="none" w:sz="0" w:space="0" w:color="auto"/>
                <w:left w:val="none" w:sz="0" w:space="0" w:color="auto"/>
                <w:bottom w:val="none" w:sz="0" w:space="0" w:color="auto"/>
                <w:right w:val="none" w:sz="0" w:space="0" w:color="auto"/>
              </w:divBdr>
              <w:divsChild>
                <w:div w:id="1343052832">
                  <w:marLeft w:val="0"/>
                  <w:marRight w:val="0"/>
                  <w:marTop w:val="0"/>
                  <w:marBottom w:val="0"/>
                  <w:divBdr>
                    <w:top w:val="none" w:sz="0" w:space="0" w:color="auto"/>
                    <w:left w:val="none" w:sz="0" w:space="0" w:color="auto"/>
                    <w:bottom w:val="none" w:sz="0" w:space="0" w:color="auto"/>
                    <w:right w:val="none" w:sz="0" w:space="0" w:color="auto"/>
                  </w:divBdr>
                  <w:divsChild>
                    <w:div w:id="820392445">
                      <w:marLeft w:val="0"/>
                      <w:marRight w:val="0"/>
                      <w:marTop w:val="0"/>
                      <w:marBottom w:val="0"/>
                      <w:divBdr>
                        <w:top w:val="none" w:sz="0" w:space="0" w:color="auto"/>
                        <w:left w:val="none" w:sz="0" w:space="0" w:color="auto"/>
                        <w:bottom w:val="none" w:sz="0" w:space="0" w:color="auto"/>
                        <w:right w:val="none" w:sz="0" w:space="0" w:color="auto"/>
                      </w:divBdr>
                      <w:divsChild>
                        <w:div w:id="2090692373">
                          <w:marLeft w:val="0"/>
                          <w:marRight w:val="0"/>
                          <w:marTop w:val="0"/>
                          <w:marBottom w:val="0"/>
                          <w:divBdr>
                            <w:top w:val="none" w:sz="0" w:space="0" w:color="auto"/>
                            <w:left w:val="none" w:sz="0" w:space="0" w:color="auto"/>
                            <w:bottom w:val="none" w:sz="0" w:space="0" w:color="auto"/>
                            <w:right w:val="none" w:sz="0" w:space="0" w:color="auto"/>
                          </w:divBdr>
                        </w:div>
                        <w:div w:id="6926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25080">
      <w:bodyDiv w:val="1"/>
      <w:marLeft w:val="0"/>
      <w:marRight w:val="0"/>
      <w:marTop w:val="0"/>
      <w:marBottom w:val="0"/>
      <w:divBdr>
        <w:top w:val="none" w:sz="0" w:space="0" w:color="auto"/>
        <w:left w:val="none" w:sz="0" w:space="0" w:color="auto"/>
        <w:bottom w:val="none" w:sz="0" w:space="0" w:color="auto"/>
        <w:right w:val="none" w:sz="0" w:space="0" w:color="auto"/>
      </w:divBdr>
    </w:div>
    <w:div w:id="1603338790">
      <w:bodyDiv w:val="1"/>
      <w:marLeft w:val="0"/>
      <w:marRight w:val="0"/>
      <w:marTop w:val="0"/>
      <w:marBottom w:val="0"/>
      <w:divBdr>
        <w:top w:val="none" w:sz="0" w:space="0" w:color="auto"/>
        <w:left w:val="none" w:sz="0" w:space="0" w:color="auto"/>
        <w:bottom w:val="none" w:sz="0" w:space="0" w:color="auto"/>
        <w:right w:val="none" w:sz="0" w:space="0" w:color="auto"/>
      </w:divBdr>
    </w:div>
    <w:div w:id="171180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cities.ws/b_0173_y/grid.html" TargetMode="Externa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cities.ws/b_0173_y/bord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ocities.ws/b_0173_y/flow.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EE3DA-6FC4-426B-A28F-E7962A1A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192</Words>
  <Characters>1098</Characters>
  <Application>Microsoft Office Word</Application>
  <DocSecurity>0</DocSecurity>
  <Lines>9</Lines>
  <Paragraphs>2</Paragraphs>
  <ScaleCrop>false</ScaleCrop>
  <Company>workgroup</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arief darwadi</cp:lastModifiedBy>
  <cp:revision>3</cp:revision>
  <dcterms:created xsi:type="dcterms:W3CDTF">2012-10-02T08:06:00Z</dcterms:created>
  <dcterms:modified xsi:type="dcterms:W3CDTF">2012-10-02T08:15:00Z</dcterms:modified>
</cp:coreProperties>
</file>