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8CC0" w14:textId="12DB9B4E" w:rsidR="00275FC4" w:rsidRPr="005F4746" w:rsidRDefault="00275FC4" w:rsidP="00275FC4">
      <w:pPr>
        <w:spacing w:before="120" w:after="0" w:line="240" w:lineRule="auto"/>
        <w:ind w:right="2914"/>
        <w:rPr>
          <w:rFonts w:eastAsia="Cambria"/>
          <w:b/>
          <w:bCs/>
          <w:color w:val="372E77" w:themeColor="accent4"/>
          <w:sz w:val="24"/>
          <w:szCs w:val="24"/>
          <w:lang w:val="en-GB"/>
        </w:rPr>
      </w:pPr>
    </w:p>
    <w:p w14:paraId="4621A207" w14:textId="77777777" w:rsidR="0088293F" w:rsidRPr="005F4746" w:rsidRDefault="0088293F" w:rsidP="00C456D4">
      <w:pPr>
        <w:widowControl w:val="0"/>
        <w:spacing w:before="120" w:after="0" w:line="240" w:lineRule="auto"/>
        <w:ind w:left="2914" w:right="2914"/>
        <w:rPr>
          <w:rFonts w:eastAsia="Cambria" w:cstheme="minorHAnsi"/>
          <w:b/>
          <w:color w:val="372E77"/>
          <w:sz w:val="24"/>
          <w:szCs w:val="24"/>
          <w:lang w:val="en-GB"/>
        </w:rPr>
      </w:pPr>
    </w:p>
    <w:p w14:paraId="642D7B2E" w14:textId="011D3653" w:rsidR="00E129F3" w:rsidRDefault="003B3398" w:rsidP="00F07F57">
      <w:pPr>
        <w:pStyle w:val="Title"/>
        <w:rPr>
          <w:rFonts w:eastAsia="Cambria"/>
          <w:noProof w:val="0"/>
          <w:color w:val="372E77"/>
          <w:sz w:val="40"/>
          <w:szCs w:val="40"/>
          <w:lang w:val="en-GB"/>
        </w:rPr>
      </w:pPr>
      <w:r>
        <w:rPr>
          <w:rFonts w:cs="Open Sans"/>
          <w:sz w:val="20"/>
          <w:szCs w:val="20"/>
          <w:lang w:val="en-GB"/>
        </w:rPr>
        <w:drawing>
          <wp:inline distT="0" distB="0" distL="0" distR="0" wp14:anchorId="58B9AC92" wp14:editId="508997E3">
            <wp:extent cx="2380257" cy="1097280"/>
            <wp:effectExtent l="0" t="0" r="1270" b="7620"/>
            <wp:docPr id="5" name="Picture 5"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sign with white 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2868" cy="1130753"/>
                    </a:xfrm>
                    <a:prstGeom prst="rect">
                      <a:avLst/>
                    </a:prstGeom>
                    <a:noFill/>
                  </pic:spPr>
                </pic:pic>
              </a:graphicData>
            </a:graphic>
          </wp:inline>
        </w:drawing>
      </w:r>
    </w:p>
    <w:p w14:paraId="54F6D232" w14:textId="77777777" w:rsidR="003B3398" w:rsidRPr="00392B1C" w:rsidRDefault="003B3398" w:rsidP="00F07F57">
      <w:pPr>
        <w:pStyle w:val="Title"/>
        <w:rPr>
          <w:rFonts w:eastAsia="Cambria"/>
          <w:noProof w:val="0"/>
          <w:color w:val="000099"/>
          <w:sz w:val="40"/>
          <w:szCs w:val="40"/>
          <w:lang w:val="en-GB"/>
        </w:rPr>
      </w:pPr>
    </w:p>
    <w:p w14:paraId="6AC45591" w14:textId="6554940E" w:rsidR="00F07F57" w:rsidRPr="00441051" w:rsidRDefault="00E129F3" w:rsidP="00F07F57">
      <w:pPr>
        <w:pStyle w:val="Title"/>
        <w:rPr>
          <w:rFonts w:eastAsia="Cambria"/>
          <w:noProof w:val="0"/>
          <w:color w:val="003399"/>
          <w:sz w:val="40"/>
          <w:szCs w:val="40"/>
          <w:lang w:val="es-ES"/>
        </w:rPr>
      </w:pPr>
      <w:r w:rsidRPr="00441051">
        <w:rPr>
          <w:rFonts w:eastAsia="Cambria"/>
          <w:noProof w:val="0"/>
          <w:color w:val="003399"/>
          <w:sz w:val="40"/>
          <w:szCs w:val="40"/>
          <w:lang w:val="es-ES"/>
        </w:rPr>
        <w:t>DARWIN EU® Coordination Centre</w:t>
      </w:r>
      <w:r w:rsidR="00E77913" w:rsidRPr="00441051">
        <w:rPr>
          <w:rFonts w:eastAsia="Cambria"/>
          <w:noProof w:val="0"/>
          <w:color w:val="003399"/>
          <w:sz w:val="40"/>
          <w:szCs w:val="40"/>
          <w:lang w:val="es-ES"/>
        </w:rPr>
        <w:t xml:space="preserve"> </w:t>
      </w:r>
    </w:p>
    <w:p w14:paraId="78C0C1F0" w14:textId="15DD00C3" w:rsidR="00E77913" w:rsidRPr="00441051" w:rsidRDefault="00E77913" w:rsidP="00E77913">
      <w:pPr>
        <w:jc w:val="center"/>
        <w:rPr>
          <w:rFonts w:eastAsia="Cambria" w:cstheme="minorHAnsi"/>
          <w:b/>
          <w:color w:val="003399"/>
          <w:sz w:val="40"/>
          <w:szCs w:val="40"/>
        </w:rPr>
      </w:pPr>
      <w:r w:rsidRPr="00441051">
        <w:rPr>
          <w:rFonts w:eastAsia="Cambria" w:cstheme="minorHAnsi"/>
          <w:b/>
          <w:color w:val="003399"/>
          <w:sz w:val="40"/>
          <w:szCs w:val="40"/>
        </w:rPr>
        <w:t>EMA/2021/08/TDA</w:t>
      </w:r>
    </w:p>
    <w:p w14:paraId="3775B9F9" w14:textId="77777777" w:rsidR="00E05ED6" w:rsidRPr="00A2619F" w:rsidRDefault="00E05ED6" w:rsidP="00F07F57">
      <w:pPr>
        <w:pStyle w:val="Title"/>
        <w:rPr>
          <w:color w:val="0070C0"/>
          <w:lang w:val="es-ES"/>
        </w:rPr>
      </w:pPr>
    </w:p>
    <w:p w14:paraId="4DAC56CD" w14:textId="53F084C4" w:rsidR="00AF59E6" w:rsidRPr="00216ED6" w:rsidRDefault="00AF59E6" w:rsidP="00F07F57">
      <w:pPr>
        <w:pStyle w:val="Title"/>
        <w:rPr>
          <w:color w:val="0070C0"/>
          <w:lang w:val="en-GB"/>
        </w:rPr>
      </w:pPr>
      <w:r w:rsidRPr="00B57B48">
        <w:rPr>
          <w:color w:val="0070C0"/>
          <w:lang w:val="en-GB"/>
        </w:rPr>
        <w:t>D</w:t>
      </w:r>
      <w:r w:rsidR="00987640">
        <w:rPr>
          <w:color w:val="0070C0"/>
          <w:lang w:val="en-GB"/>
        </w:rPr>
        <w:t>1.3.1</w:t>
      </w:r>
      <w:r w:rsidR="004A025D">
        <w:rPr>
          <w:color w:val="0070C0"/>
          <w:lang w:val="en-GB"/>
        </w:rPr>
        <w:t>3</w:t>
      </w:r>
      <w:r w:rsidRPr="00B57B48">
        <w:rPr>
          <w:color w:val="0070C0"/>
          <w:lang w:val="en-GB"/>
        </w:rPr>
        <w:t xml:space="preserve"> </w:t>
      </w:r>
      <w:r w:rsidR="00216ED6" w:rsidRPr="00216ED6">
        <w:rPr>
          <w:color w:val="0070C0"/>
          <w:lang w:val="en-GB"/>
        </w:rPr>
        <w:t xml:space="preserve">Template for </w:t>
      </w:r>
      <w:r w:rsidR="004F1F56">
        <w:rPr>
          <w:color w:val="0070C0"/>
          <w:lang w:val="en-GB"/>
        </w:rPr>
        <w:t xml:space="preserve">Study </w:t>
      </w:r>
      <w:r w:rsidR="004A025D">
        <w:rPr>
          <w:color w:val="0070C0"/>
          <w:lang w:val="en-GB"/>
        </w:rPr>
        <w:t>Report</w:t>
      </w:r>
    </w:p>
    <w:p w14:paraId="29EF5672" w14:textId="77777777" w:rsidR="00694E8D" w:rsidRPr="00694E8D" w:rsidRDefault="00694E8D" w:rsidP="00694E8D">
      <w:pPr>
        <w:rPr>
          <w:lang w:val="en-GB"/>
        </w:rPr>
      </w:pPr>
    </w:p>
    <w:tbl>
      <w:tblPr>
        <w:tblW w:w="9441" w:type="dxa"/>
        <w:tblInd w:w="137" w:type="dxa"/>
        <w:tblLayout w:type="fixed"/>
        <w:tblCellMar>
          <w:left w:w="0" w:type="dxa"/>
          <w:right w:w="0" w:type="dxa"/>
        </w:tblCellMar>
        <w:tblLook w:val="01E0" w:firstRow="1" w:lastRow="1" w:firstColumn="1" w:lastColumn="1" w:noHBand="0" w:noVBand="0"/>
      </w:tblPr>
      <w:tblGrid>
        <w:gridCol w:w="2582"/>
        <w:gridCol w:w="113"/>
        <w:gridCol w:w="113"/>
        <w:gridCol w:w="6633"/>
      </w:tblGrid>
      <w:tr w:rsidR="00F07F57" w:rsidRPr="000208A1" w14:paraId="37C2A8EF" w14:textId="77777777" w:rsidTr="00F07F57">
        <w:trPr>
          <w:trHeight w:hRule="exact" w:val="388"/>
        </w:trPr>
        <w:tc>
          <w:tcPr>
            <w:tcW w:w="2582" w:type="dxa"/>
            <w:hideMark/>
          </w:tcPr>
          <w:p w14:paraId="54BC6F58" w14:textId="77777777" w:rsidR="00F07F57" w:rsidRPr="005F4746" w:rsidRDefault="00F07F57" w:rsidP="00397546">
            <w:pPr>
              <w:widowControl w:val="0"/>
              <w:spacing w:before="56" w:after="0" w:line="256" w:lineRule="auto"/>
              <w:ind w:left="19" w:right="28"/>
              <w:jc w:val="right"/>
              <w:rPr>
                <w:rFonts w:eastAsia="Times New Roman" w:cstheme="minorHAnsi"/>
                <w:lang w:val="en-GB"/>
              </w:rPr>
            </w:pPr>
            <w:r w:rsidRPr="005F4746">
              <w:rPr>
                <w:rFonts w:eastAsia="Cambria" w:cstheme="minorHAnsi"/>
                <w:b/>
                <w:spacing w:val="-1"/>
                <w:lang w:val="en-GB"/>
              </w:rPr>
              <w:t>Lead contributor</w:t>
            </w:r>
          </w:p>
        </w:tc>
        <w:tc>
          <w:tcPr>
            <w:tcW w:w="113" w:type="dxa"/>
            <w:tcBorders>
              <w:right w:val="single" w:sz="4" w:space="0" w:color="808080" w:themeColor="background1" w:themeShade="80"/>
            </w:tcBorders>
          </w:tcPr>
          <w:p w14:paraId="5C0864AD" w14:textId="77777777" w:rsidR="00F07F57" w:rsidRPr="005F4746" w:rsidRDefault="00F07F57" w:rsidP="00AF59E6">
            <w:pPr>
              <w:widowControl w:val="0"/>
              <w:spacing w:before="55" w:after="0" w:line="256" w:lineRule="auto"/>
              <w:ind w:left="19"/>
              <w:rPr>
                <w:rFonts w:eastAsia="Cambria" w:cstheme="minorHAnsi"/>
                <w:spacing w:val="-1"/>
                <w:lang w:val="en-GB"/>
              </w:rPr>
            </w:pPr>
          </w:p>
        </w:tc>
        <w:tc>
          <w:tcPr>
            <w:tcW w:w="113" w:type="dxa"/>
            <w:tcBorders>
              <w:left w:val="single" w:sz="4" w:space="0" w:color="808080" w:themeColor="background1" w:themeShade="80"/>
            </w:tcBorders>
          </w:tcPr>
          <w:p w14:paraId="490B154B" w14:textId="3A4F7B46" w:rsidR="00F07F57" w:rsidRPr="005F4746" w:rsidRDefault="00F07F57" w:rsidP="00AF59E6">
            <w:pPr>
              <w:widowControl w:val="0"/>
              <w:spacing w:before="55" w:after="0" w:line="256" w:lineRule="auto"/>
              <w:ind w:left="19"/>
              <w:rPr>
                <w:rFonts w:eastAsia="Cambria" w:cstheme="minorHAnsi"/>
                <w:spacing w:val="-1"/>
                <w:lang w:val="en-GB"/>
              </w:rPr>
            </w:pPr>
          </w:p>
        </w:tc>
        <w:tc>
          <w:tcPr>
            <w:tcW w:w="6633" w:type="dxa"/>
            <w:hideMark/>
          </w:tcPr>
          <w:p w14:paraId="493CACEC" w14:textId="7E48BC87" w:rsidR="00F07F57" w:rsidRPr="005F4746" w:rsidRDefault="00216ED6" w:rsidP="009752FA">
            <w:pPr>
              <w:widowControl w:val="0"/>
              <w:spacing w:before="55" w:after="0" w:line="256" w:lineRule="auto"/>
              <w:rPr>
                <w:rFonts w:eastAsia="Times New Roman" w:cstheme="minorHAnsi"/>
                <w:lang w:val="en-GB"/>
              </w:rPr>
            </w:pPr>
            <w:r>
              <w:rPr>
                <w:rFonts w:eastAsia="Cambria" w:cstheme="minorHAnsi"/>
                <w:spacing w:val="-1"/>
                <w:lang w:val="en-GB"/>
              </w:rPr>
              <w:t>Katia Verhamme</w:t>
            </w:r>
          </w:p>
        </w:tc>
      </w:tr>
      <w:tr w:rsidR="00051978" w:rsidRPr="002A78B7" w14:paraId="30AD0B62" w14:textId="77777777" w:rsidTr="00F07F57">
        <w:trPr>
          <w:trHeight w:hRule="exact" w:val="388"/>
        </w:trPr>
        <w:tc>
          <w:tcPr>
            <w:tcW w:w="2582" w:type="dxa"/>
          </w:tcPr>
          <w:p w14:paraId="41D7B270" w14:textId="77777777" w:rsidR="00051978" w:rsidRPr="005F4746" w:rsidRDefault="00051978" w:rsidP="00397546">
            <w:pPr>
              <w:widowControl w:val="0"/>
              <w:spacing w:before="56" w:after="0" w:line="256" w:lineRule="auto"/>
              <w:ind w:left="19" w:right="28"/>
              <w:jc w:val="right"/>
              <w:rPr>
                <w:rFonts w:eastAsia="Cambria" w:cstheme="minorHAnsi"/>
                <w:b/>
                <w:spacing w:val="-1"/>
                <w:lang w:val="en-GB"/>
              </w:rPr>
            </w:pPr>
            <w:r w:rsidRPr="005F4746">
              <w:rPr>
                <w:rFonts w:eastAsia="Cambria" w:cstheme="minorHAnsi"/>
                <w:b/>
                <w:spacing w:val="-1"/>
                <w:lang w:val="en-GB"/>
              </w:rPr>
              <w:t>Lead contributor email</w:t>
            </w:r>
          </w:p>
        </w:tc>
        <w:tc>
          <w:tcPr>
            <w:tcW w:w="113" w:type="dxa"/>
            <w:tcBorders>
              <w:right w:val="single" w:sz="4" w:space="0" w:color="808080" w:themeColor="background1" w:themeShade="80"/>
            </w:tcBorders>
          </w:tcPr>
          <w:p w14:paraId="0AE555D2" w14:textId="77777777" w:rsidR="00051978" w:rsidRPr="005F4746" w:rsidRDefault="00051978" w:rsidP="00AF59E6">
            <w:pPr>
              <w:widowControl w:val="0"/>
              <w:spacing w:before="55" w:after="0" w:line="256" w:lineRule="auto"/>
              <w:ind w:left="19"/>
              <w:rPr>
                <w:rFonts w:eastAsia="Cambria" w:cstheme="minorHAnsi"/>
                <w:spacing w:val="-1"/>
                <w:lang w:val="en-GB"/>
              </w:rPr>
            </w:pPr>
          </w:p>
        </w:tc>
        <w:tc>
          <w:tcPr>
            <w:tcW w:w="113" w:type="dxa"/>
            <w:tcBorders>
              <w:left w:val="single" w:sz="4" w:space="0" w:color="808080" w:themeColor="background1" w:themeShade="80"/>
            </w:tcBorders>
          </w:tcPr>
          <w:p w14:paraId="1B1A18AE" w14:textId="77777777" w:rsidR="00051978" w:rsidRPr="005F4746" w:rsidRDefault="00051978" w:rsidP="00AF59E6">
            <w:pPr>
              <w:widowControl w:val="0"/>
              <w:spacing w:before="55" w:after="0" w:line="256" w:lineRule="auto"/>
              <w:ind w:left="19"/>
              <w:rPr>
                <w:rFonts w:eastAsia="Cambria" w:cstheme="minorHAnsi"/>
                <w:spacing w:val="-1"/>
                <w:lang w:val="en-GB"/>
              </w:rPr>
            </w:pPr>
          </w:p>
        </w:tc>
        <w:tc>
          <w:tcPr>
            <w:tcW w:w="6633" w:type="dxa"/>
          </w:tcPr>
          <w:p w14:paraId="53319850" w14:textId="258D924D" w:rsidR="00051978" w:rsidRPr="005F4746" w:rsidRDefault="00216ED6" w:rsidP="00AF59E6">
            <w:pPr>
              <w:widowControl w:val="0"/>
              <w:spacing w:before="55" w:after="0" w:line="256" w:lineRule="auto"/>
              <w:ind w:left="19"/>
              <w:rPr>
                <w:rFonts w:eastAsia="Cambria" w:cstheme="minorHAnsi"/>
                <w:spacing w:val="-1"/>
                <w:lang w:val="en-GB"/>
              </w:rPr>
            </w:pPr>
            <w:r>
              <w:rPr>
                <w:rFonts w:eastAsia="Cambria" w:cstheme="minorHAnsi"/>
                <w:spacing w:val="-1"/>
                <w:lang w:val="en-GB"/>
              </w:rPr>
              <w:t>k.verhamme@darwin-eu</w:t>
            </w:r>
            <w:r w:rsidR="004631C6">
              <w:rPr>
                <w:rFonts w:eastAsia="Cambria" w:cstheme="minorHAnsi"/>
                <w:spacing w:val="-1"/>
                <w:lang w:val="en-GB"/>
              </w:rPr>
              <w:t>.org</w:t>
            </w:r>
          </w:p>
        </w:tc>
      </w:tr>
      <w:tr w:rsidR="00F07F57" w:rsidRPr="002A78B7" w14:paraId="5E4CF030" w14:textId="77777777" w:rsidTr="00F07F57">
        <w:trPr>
          <w:trHeight w:hRule="exact" w:val="129"/>
        </w:trPr>
        <w:tc>
          <w:tcPr>
            <w:tcW w:w="2582" w:type="dxa"/>
          </w:tcPr>
          <w:p w14:paraId="799A6BAA" w14:textId="77777777" w:rsidR="00F07F57" w:rsidRPr="005F4746" w:rsidRDefault="00F07F57" w:rsidP="00397546">
            <w:pPr>
              <w:widowControl w:val="0"/>
              <w:spacing w:before="56" w:after="0" w:line="256" w:lineRule="auto"/>
              <w:ind w:left="19" w:right="28"/>
              <w:jc w:val="right"/>
              <w:rPr>
                <w:rFonts w:eastAsia="Cambria" w:cstheme="minorHAnsi"/>
                <w:b/>
                <w:spacing w:val="-1"/>
                <w:sz w:val="12"/>
                <w:lang w:val="en-GB"/>
              </w:rPr>
            </w:pPr>
          </w:p>
        </w:tc>
        <w:tc>
          <w:tcPr>
            <w:tcW w:w="113" w:type="dxa"/>
            <w:tcBorders>
              <w:right w:val="single" w:sz="4" w:space="0" w:color="808080" w:themeColor="background1" w:themeShade="80"/>
            </w:tcBorders>
          </w:tcPr>
          <w:p w14:paraId="34215A63" w14:textId="77777777" w:rsidR="00F07F57" w:rsidRPr="005F4746" w:rsidRDefault="00F07F57" w:rsidP="00AF59E6">
            <w:pPr>
              <w:widowControl w:val="0"/>
              <w:spacing w:before="56" w:after="0" w:line="256" w:lineRule="auto"/>
              <w:rPr>
                <w:rFonts w:eastAsia="Times New Roman" w:cstheme="minorHAnsi"/>
                <w:sz w:val="12"/>
                <w:lang w:val="en-GB"/>
              </w:rPr>
            </w:pPr>
          </w:p>
        </w:tc>
        <w:tc>
          <w:tcPr>
            <w:tcW w:w="113" w:type="dxa"/>
            <w:tcBorders>
              <w:left w:val="single" w:sz="4" w:space="0" w:color="808080" w:themeColor="background1" w:themeShade="80"/>
            </w:tcBorders>
          </w:tcPr>
          <w:p w14:paraId="7E9544BA" w14:textId="77777777" w:rsidR="00F07F57" w:rsidRPr="005F4746" w:rsidRDefault="00F07F57" w:rsidP="00AF59E6">
            <w:pPr>
              <w:widowControl w:val="0"/>
              <w:spacing w:before="56" w:after="0" w:line="256" w:lineRule="auto"/>
              <w:rPr>
                <w:rFonts w:eastAsia="Times New Roman" w:cstheme="minorHAnsi"/>
                <w:sz w:val="12"/>
                <w:lang w:val="en-GB"/>
              </w:rPr>
            </w:pPr>
          </w:p>
        </w:tc>
        <w:tc>
          <w:tcPr>
            <w:tcW w:w="6633" w:type="dxa"/>
            <w:hideMark/>
          </w:tcPr>
          <w:p w14:paraId="3F7A9FB0" w14:textId="77777777" w:rsidR="00F07F57" w:rsidRPr="005F4746" w:rsidRDefault="00F07F57" w:rsidP="00AF59E6">
            <w:pPr>
              <w:widowControl w:val="0"/>
              <w:spacing w:before="56" w:after="0" w:line="256" w:lineRule="auto"/>
              <w:rPr>
                <w:rFonts w:eastAsia="Times New Roman" w:cstheme="minorHAnsi"/>
                <w:sz w:val="12"/>
                <w:lang w:val="en-GB"/>
              </w:rPr>
            </w:pPr>
          </w:p>
        </w:tc>
      </w:tr>
      <w:tr w:rsidR="00F07F57" w:rsidRPr="001276A2" w14:paraId="5878D7A6" w14:textId="77777777" w:rsidTr="00080B9C">
        <w:trPr>
          <w:trHeight w:hRule="exact" w:val="1553"/>
        </w:trPr>
        <w:tc>
          <w:tcPr>
            <w:tcW w:w="2582" w:type="dxa"/>
            <w:hideMark/>
          </w:tcPr>
          <w:p w14:paraId="48A745B1" w14:textId="77777777" w:rsidR="00F07F57" w:rsidRPr="005F4746" w:rsidRDefault="00F07F57" w:rsidP="00397546">
            <w:pPr>
              <w:widowControl w:val="0"/>
              <w:spacing w:before="56" w:after="0" w:line="256" w:lineRule="auto"/>
              <w:ind w:left="19" w:right="121"/>
              <w:jc w:val="right"/>
              <w:rPr>
                <w:rFonts w:eastAsia="Times New Roman" w:cstheme="minorHAnsi"/>
                <w:lang w:val="en-GB"/>
              </w:rPr>
            </w:pPr>
            <w:r w:rsidRPr="005F4746">
              <w:rPr>
                <w:rFonts w:eastAsia="Cambria" w:cstheme="minorHAnsi"/>
                <w:b/>
                <w:spacing w:val="-1"/>
                <w:lang w:val="en-GB"/>
              </w:rPr>
              <w:t>Other</w:t>
            </w:r>
            <w:r w:rsidRPr="005F4746">
              <w:rPr>
                <w:rFonts w:eastAsia="Cambria" w:cstheme="minorHAnsi"/>
                <w:b/>
                <w:spacing w:val="27"/>
                <w:w w:val="99"/>
                <w:lang w:val="en-GB"/>
              </w:rPr>
              <w:t xml:space="preserve"> </w:t>
            </w:r>
            <w:r w:rsidRPr="005F4746">
              <w:rPr>
                <w:rFonts w:eastAsia="Cambria" w:cstheme="minorHAnsi"/>
                <w:b/>
                <w:spacing w:val="-1"/>
                <w:lang w:val="en-GB"/>
              </w:rPr>
              <w:t>contributors</w:t>
            </w:r>
          </w:p>
        </w:tc>
        <w:tc>
          <w:tcPr>
            <w:tcW w:w="113" w:type="dxa"/>
            <w:tcBorders>
              <w:right w:val="single" w:sz="4" w:space="0" w:color="808080" w:themeColor="background1" w:themeShade="80"/>
            </w:tcBorders>
          </w:tcPr>
          <w:p w14:paraId="5429727D" w14:textId="77777777" w:rsidR="00F07F57" w:rsidRPr="005F4746" w:rsidRDefault="00F07F57" w:rsidP="00AF59E6">
            <w:pPr>
              <w:widowControl w:val="0"/>
              <w:spacing w:before="55" w:after="0" w:line="256" w:lineRule="auto"/>
              <w:ind w:left="19"/>
              <w:rPr>
                <w:rFonts w:eastAsia="Cambria" w:cstheme="minorHAnsi"/>
                <w:spacing w:val="-1"/>
                <w:lang w:val="en-GB"/>
              </w:rPr>
            </w:pPr>
          </w:p>
        </w:tc>
        <w:tc>
          <w:tcPr>
            <w:tcW w:w="113" w:type="dxa"/>
            <w:tcBorders>
              <w:left w:val="single" w:sz="4" w:space="0" w:color="808080" w:themeColor="background1" w:themeShade="80"/>
            </w:tcBorders>
          </w:tcPr>
          <w:p w14:paraId="551A016C" w14:textId="63EF5595" w:rsidR="00F07F57" w:rsidRPr="005F4746" w:rsidRDefault="00F07F57" w:rsidP="00AF59E6">
            <w:pPr>
              <w:widowControl w:val="0"/>
              <w:spacing w:before="55" w:after="0" w:line="256" w:lineRule="auto"/>
              <w:ind w:left="19"/>
              <w:rPr>
                <w:rFonts w:eastAsia="Cambria" w:cstheme="minorHAnsi"/>
                <w:spacing w:val="-1"/>
                <w:lang w:val="en-GB"/>
              </w:rPr>
            </w:pPr>
          </w:p>
        </w:tc>
        <w:tc>
          <w:tcPr>
            <w:tcW w:w="6633" w:type="dxa"/>
          </w:tcPr>
          <w:p w14:paraId="7A0DE4B0" w14:textId="16CC3946" w:rsidR="009D5996" w:rsidRPr="00BA6B16" w:rsidRDefault="009D5996" w:rsidP="009D5996">
            <w:pPr>
              <w:pStyle w:val="paragraph"/>
              <w:spacing w:before="0" w:beforeAutospacing="0" w:after="0" w:afterAutospacing="0"/>
              <w:ind w:left="15"/>
              <w:textAlignment w:val="baseline"/>
              <w:rPr>
                <w:rFonts w:ascii="Segoe UI" w:hAnsi="Segoe UI" w:cs="Segoe UI"/>
                <w:sz w:val="18"/>
                <w:szCs w:val="18"/>
                <w:lang w:val="es-ES"/>
              </w:rPr>
            </w:pPr>
            <w:r w:rsidRPr="00182559">
              <w:rPr>
                <w:rStyle w:val="normaltextrun"/>
                <w:rFonts w:ascii="Calibri" w:hAnsi="Calibri" w:cs="Calibri"/>
                <w:sz w:val="22"/>
                <w:szCs w:val="22"/>
                <w:lang w:val="it-IT"/>
              </w:rPr>
              <w:t xml:space="preserve">Sandra Pla – </w:t>
            </w:r>
            <w:hyperlink r:id="rId12" w:tgtFrame="_blank" w:history="1">
              <w:r w:rsidRPr="00182559">
                <w:rPr>
                  <w:rStyle w:val="normaltextrun"/>
                  <w:rFonts w:ascii="Calibri" w:hAnsi="Calibri" w:cs="Calibri"/>
                  <w:color w:val="1F8CF9"/>
                  <w:sz w:val="22"/>
                  <w:szCs w:val="22"/>
                  <w:u w:val="single"/>
                  <w:lang w:val="it-IT"/>
                </w:rPr>
                <w:t>s.pla@darwin-eu.org</w:t>
              </w:r>
            </w:hyperlink>
          </w:p>
          <w:p w14:paraId="020B39C3" w14:textId="33BDE708" w:rsidR="009D5996" w:rsidRDefault="009D5996" w:rsidP="009D5996">
            <w:pPr>
              <w:pStyle w:val="paragraph"/>
              <w:spacing w:before="0" w:beforeAutospacing="0" w:after="0" w:afterAutospacing="0"/>
              <w:ind w:left="15"/>
              <w:textAlignment w:val="baseline"/>
              <w:rPr>
                <w:rFonts w:ascii="Segoe UI" w:hAnsi="Segoe UI" w:cs="Segoe UI"/>
                <w:sz w:val="18"/>
                <w:szCs w:val="18"/>
              </w:rPr>
            </w:pPr>
            <w:r>
              <w:rPr>
                <w:rStyle w:val="normaltextrun"/>
                <w:rFonts w:ascii="Calibri" w:hAnsi="Calibri" w:cs="Calibri"/>
                <w:sz w:val="22"/>
                <w:szCs w:val="22"/>
                <w:lang w:val="en-GB"/>
              </w:rPr>
              <w:t xml:space="preserve">Lewis Killin – </w:t>
            </w:r>
            <w:hyperlink r:id="rId13" w:tgtFrame="_blank" w:history="1">
              <w:r>
                <w:rPr>
                  <w:rStyle w:val="normaltextrun"/>
                  <w:rFonts w:ascii="Calibri" w:hAnsi="Calibri" w:cs="Calibri"/>
                  <w:color w:val="1F8CF9"/>
                  <w:sz w:val="22"/>
                  <w:szCs w:val="22"/>
                  <w:u w:val="single"/>
                  <w:lang w:val="en-GB"/>
                </w:rPr>
                <w:t>l.killin@darwin-eu.org</w:t>
              </w:r>
            </w:hyperlink>
          </w:p>
          <w:p w14:paraId="03B3B134" w14:textId="487ED902" w:rsidR="009D5996" w:rsidRPr="00BA6B16" w:rsidRDefault="009D5996" w:rsidP="009D5996">
            <w:pPr>
              <w:pStyle w:val="paragraph"/>
              <w:spacing w:before="0" w:beforeAutospacing="0" w:after="0" w:afterAutospacing="0"/>
              <w:ind w:left="15"/>
              <w:textAlignment w:val="baseline"/>
              <w:rPr>
                <w:rFonts w:ascii="Segoe UI" w:hAnsi="Segoe UI" w:cs="Segoe UI"/>
                <w:sz w:val="18"/>
                <w:szCs w:val="18"/>
                <w:lang w:val="es-ES"/>
              </w:rPr>
            </w:pPr>
            <w:r w:rsidRPr="00182559">
              <w:rPr>
                <w:rStyle w:val="normaltextrun"/>
                <w:rFonts w:ascii="Calibri" w:hAnsi="Calibri" w:cs="Calibri"/>
                <w:sz w:val="22"/>
                <w:szCs w:val="22"/>
                <w:lang w:val="it-IT"/>
              </w:rPr>
              <w:t>Carlos D</w:t>
            </w:r>
            <w:r w:rsidR="009268BC" w:rsidRPr="00182559">
              <w:rPr>
                <w:rStyle w:val="normaltextrun"/>
                <w:rFonts w:ascii="Calibri" w:hAnsi="Calibri" w:cs="Calibri"/>
                <w:sz w:val="22"/>
                <w:szCs w:val="22"/>
                <w:lang w:val="it-IT"/>
              </w:rPr>
              <w:t>í</w:t>
            </w:r>
            <w:r w:rsidRPr="00182559">
              <w:rPr>
                <w:rStyle w:val="normaltextrun"/>
                <w:rFonts w:ascii="Calibri" w:hAnsi="Calibri" w:cs="Calibri"/>
                <w:sz w:val="22"/>
                <w:szCs w:val="22"/>
                <w:lang w:val="it-IT"/>
              </w:rPr>
              <w:t xml:space="preserve">az – </w:t>
            </w:r>
            <w:hyperlink r:id="rId14" w:tgtFrame="_blank" w:history="1">
              <w:r w:rsidRPr="00182559">
                <w:rPr>
                  <w:rStyle w:val="normaltextrun"/>
                  <w:rFonts w:ascii="Calibri" w:hAnsi="Calibri" w:cs="Calibri"/>
                  <w:color w:val="1F8CF9"/>
                  <w:sz w:val="22"/>
                  <w:szCs w:val="22"/>
                  <w:u w:val="single"/>
                  <w:lang w:val="it-IT"/>
                </w:rPr>
                <w:t>c.diaz@darwin-eu.org</w:t>
              </w:r>
            </w:hyperlink>
          </w:p>
          <w:p w14:paraId="3F1E317E" w14:textId="2EE28C64" w:rsidR="009D5996" w:rsidRPr="004F1F56" w:rsidRDefault="009D5996" w:rsidP="00460971">
            <w:pPr>
              <w:pStyle w:val="paragraph"/>
              <w:spacing w:before="0" w:beforeAutospacing="0" w:after="0" w:afterAutospacing="0"/>
              <w:ind w:left="15"/>
              <w:textAlignment w:val="baseline"/>
              <w:rPr>
                <w:rFonts w:ascii="Calibri" w:eastAsia="Arial" w:hAnsi="Calibri" w:cs="Calibri"/>
                <w:sz w:val="22"/>
                <w:szCs w:val="22"/>
                <w:lang w:val="nl-NL"/>
              </w:rPr>
            </w:pPr>
            <w:r w:rsidRPr="00460971">
              <w:rPr>
                <w:rStyle w:val="normaltextrun"/>
                <w:rFonts w:ascii="Calibri" w:hAnsi="Calibri" w:cs="Calibri"/>
                <w:sz w:val="22"/>
                <w:szCs w:val="22"/>
                <w:lang w:val="nl-NL"/>
              </w:rPr>
              <w:t xml:space="preserve">Peter Rijnbeek – </w:t>
            </w:r>
            <w:hyperlink r:id="rId15" w:tgtFrame="_blank" w:history="1">
              <w:r w:rsidRPr="00460971">
                <w:rPr>
                  <w:rStyle w:val="normaltextrun"/>
                  <w:rFonts w:ascii="Calibri" w:hAnsi="Calibri" w:cs="Calibri"/>
                  <w:color w:val="1F8CF9"/>
                  <w:sz w:val="22"/>
                  <w:szCs w:val="22"/>
                  <w:u w:val="single"/>
                  <w:lang w:val="nl-NL"/>
                </w:rPr>
                <w:t>p.rijnbeek@darwin-eu.org</w:t>
              </w:r>
            </w:hyperlink>
          </w:p>
          <w:p w14:paraId="045D7E3D" w14:textId="5B334947" w:rsidR="009D5996" w:rsidRPr="00BA6B16" w:rsidRDefault="004631C6" w:rsidP="009D5996">
            <w:pPr>
              <w:pStyle w:val="paragraph"/>
              <w:spacing w:before="0" w:beforeAutospacing="0" w:after="0" w:afterAutospacing="0"/>
              <w:ind w:left="15"/>
              <w:textAlignment w:val="baseline"/>
              <w:rPr>
                <w:rFonts w:ascii="Segoe UI" w:hAnsi="Segoe UI" w:cs="Segoe UI"/>
                <w:sz w:val="18"/>
                <w:szCs w:val="18"/>
                <w:lang w:val="es-ES"/>
              </w:rPr>
            </w:pPr>
            <w:r w:rsidRPr="00BA6B16">
              <w:rPr>
                <w:rStyle w:val="normaltextrun"/>
                <w:rFonts w:ascii="Calibri" w:hAnsi="Calibri" w:cs="Calibri"/>
                <w:sz w:val="22"/>
                <w:szCs w:val="22"/>
                <w:lang w:val="es-ES"/>
              </w:rPr>
              <w:t>Dani Prieto</w:t>
            </w:r>
            <w:r w:rsidR="009D5996" w:rsidRPr="00BA6B16">
              <w:rPr>
                <w:rStyle w:val="normaltextrun"/>
                <w:rFonts w:ascii="Calibri" w:hAnsi="Calibri" w:cs="Calibri"/>
                <w:sz w:val="22"/>
                <w:szCs w:val="22"/>
                <w:lang w:val="es-ES"/>
              </w:rPr>
              <w:t xml:space="preserve"> </w:t>
            </w:r>
            <w:r w:rsidR="001276A2" w:rsidRPr="00BA6B16">
              <w:rPr>
                <w:rStyle w:val="normaltextrun"/>
                <w:rFonts w:ascii="Calibri" w:hAnsi="Calibri" w:cs="Calibri"/>
                <w:sz w:val="22"/>
                <w:szCs w:val="22"/>
                <w:lang w:val="es-ES"/>
              </w:rPr>
              <w:t>Al</w:t>
            </w:r>
            <w:r w:rsidR="001276A2">
              <w:rPr>
                <w:rStyle w:val="normaltextrun"/>
                <w:rFonts w:ascii="Calibri" w:hAnsi="Calibri" w:cs="Calibri"/>
                <w:sz w:val="22"/>
                <w:szCs w:val="22"/>
                <w:lang w:val="es-ES"/>
              </w:rPr>
              <w:t xml:space="preserve">hambra </w:t>
            </w:r>
            <w:r w:rsidR="009D5996" w:rsidRPr="00BA6B16">
              <w:rPr>
                <w:rStyle w:val="normaltextrun"/>
                <w:rFonts w:ascii="Calibri" w:hAnsi="Calibri" w:cs="Calibri"/>
                <w:sz w:val="22"/>
                <w:szCs w:val="22"/>
                <w:lang w:val="es-ES"/>
              </w:rPr>
              <w:t xml:space="preserve">– </w:t>
            </w:r>
            <w:hyperlink r:id="rId16" w:history="1">
              <w:r w:rsidR="001276A2" w:rsidRPr="00BA6B16">
                <w:rPr>
                  <w:rStyle w:val="Hyperlink"/>
                  <w:rFonts w:ascii="Calibri" w:hAnsi="Calibri" w:cs="Calibri"/>
                  <w:sz w:val="22"/>
                  <w:szCs w:val="22"/>
                  <w:lang w:val="es-ES"/>
                </w:rPr>
                <w:t>d.prietoalhambra@darwin-eu.org</w:t>
              </w:r>
            </w:hyperlink>
          </w:p>
          <w:p w14:paraId="107E4DBC" w14:textId="501CC066" w:rsidR="00F07F57" w:rsidRPr="001276A2" w:rsidRDefault="00F07F57" w:rsidP="00AF59E6">
            <w:pPr>
              <w:widowControl w:val="0"/>
              <w:spacing w:before="55" w:after="0" w:line="256" w:lineRule="auto"/>
              <w:ind w:left="19"/>
              <w:rPr>
                <w:rFonts w:eastAsia="Times New Roman" w:cstheme="minorHAnsi"/>
              </w:rPr>
            </w:pPr>
          </w:p>
        </w:tc>
      </w:tr>
      <w:tr w:rsidR="00F07F57" w:rsidRPr="005F4746" w14:paraId="630420B6" w14:textId="77777777" w:rsidTr="00FF53AA">
        <w:trPr>
          <w:trHeight w:hRule="exact" w:val="432"/>
        </w:trPr>
        <w:tc>
          <w:tcPr>
            <w:tcW w:w="2582" w:type="dxa"/>
          </w:tcPr>
          <w:p w14:paraId="2EF5D78B" w14:textId="77777777" w:rsidR="00F07F57" w:rsidRPr="005F4746" w:rsidRDefault="00F07F57" w:rsidP="00397546">
            <w:pPr>
              <w:widowControl w:val="0"/>
              <w:spacing w:before="56" w:after="0" w:line="256" w:lineRule="auto"/>
              <w:ind w:left="19" w:right="121"/>
              <w:jc w:val="right"/>
              <w:rPr>
                <w:rFonts w:eastAsia="Cambria" w:cstheme="minorHAnsi"/>
                <w:b/>
                <w:spacing w:val="-1"/>
                <w:lang w:val="en-GB"/>
              </w:rPr>
            </w:pPr>
            <w:r w:rsidRPr="005F4746">
              <w:rPr>
                <w:rFonts w:eastAsia="Cambria" w:cstheme="minorHAnsi"/>
                <w:b/>
                <w:spacing w:val="-1"/>
                <w:lang w:val="en-GB"/>
              </w:rPr>
              <w:t>Due date</w:t>
            </w:r>
          </w:p>
        </w:tc>
        <w:tc>
          <w:tcPr>
            <w:tcW w:w="113" w:type="dxa"/>
            <w:tcBorders>
              <w:right w:val="single" w:sz="4" w:space="0" w:color="808080" w:themeColor="background1" w:themeShade="80"/>
            </w:tcBorders>
          </w:tcPr>
          <w:p w14:paraId="285AB9FA" w14:textId="77777777" w:rsidR="00F07F57" w:rsidRPr="005F4746" w:rsidRDefault="00F07F57" w:rsidP="00AF59E6">
            <w:pPr>
              <w:widowControl w:val="0"/>
              <w:spacing w:before="55" w:after="0" w:line="256" w:lineRule="auto"/>
              <w:ind w:left="19"/>
              <w:rPr>
                <w:rFonts w:eastAsia="Cambria" w:cstheme="minorHAnsi"/>
                <w:spacing w:val="-1"/>
                <w:lang w:val="en-GB"/>
              </w:rPr>
            </w:pPr>
          </w:p>
        </w:tc>
        <w:tc>
          <w:tcPr>
            <w:tcW w:w="113" w:type="dxa"/>
            <w:tcBorders>
              <w:left w:val="single" w:sz="4" w:space="0" w:color="808080" w:themeColor="background1" w:themeShade="80"/>
            </w:tcBorders>
          </w:tcPr>
          <w:p w14:paraId="3B9D746D" w14:textId="77777777" w:rsidR="00F07F57" w:rsidRPr="004F1F56" w:rsidRDefault="00F07F57" w:rsidP="00AF59E6">
            <w:pPr>
              <w:widowControl w:val="0"/>
              <w:spacing w:before="55" w:after="0" w:line="256" w:lineRule="auto"/>
              <w:ind w:left="19"/>
              <w:rPr>
                <w:rFonts w:eastAsia="Cambria" w:cstheme="minorHAnsi"/>
                <w:spacing w:val="-1"/>
                <w:highlight w:val="yellow"/>
                <w:lang w:val="en-GB"/>
              </w:rPr>
            </w:pPr>
          </w:p>
        </w:tc>
        <w:tc>
          <w:tcPr>
            <w:tcW w:w="6633" w:type="dxa"/>
            <w:shd w:val="clear" w:color="auto" w:fill="auto"/>
          </w:tcPr>
          <w:p w14:paraId="228853D0" w14:textId="219CC85F" w:rsidR="00F07F57" w:rsidRPr="00FF53AA" w:rsidRDefault="004631C6" w:rsidP="00AF59E6">
            <w:pPr>
              <w:widowControl w:val="0"/>
              <w:spacing w:before="55" w:after="0" w:line="256" w:lineRule="auto"/>
              <w:ind w:left="19"/>
              <w:rPr>
                <w:rFonts w:eastAsia="Cambria" w:cstheme="minorHAnsi"/>
                <w:spacing w:val="-1"/>
                <w:lang w:val="en-GB"/>
              </w:rPr>
            </w:pPr>
            <w:r w:rsidRPr="00FF53AA">
              <w:rPr>
                <w:rFonts w:eastAsia="Cambria" w:cstheme="minorHAnsi"/>
                <w:lang w:val="en-GB"/>
              </w:rPr>
              <w:t>0</w:t>
            </w:r>
            <w:r w:rsidR="00BA6B16" w:rsidRPr="00FF53AA">
              <w:rPr>
                <w:rFonts w:eastAsia="Cambria" w:cstheme="minorHAnsi"/>
                <w:lang w:val="en-GB"/>
              </w:rPr>
              <w:t>7</w:t>
            </w:r>
            <w:r w:rsidRPr="00FF53AA">
              <w:rPr>
                <w:rFonts w:eastAsia="Cambria" w:cstheme="minorHAnsi"/>
                <w:lang w:val="en-GB"/>
              </w:rPr>
              <w:t>/0</w:t>
            </w:r>
            <w:r w:rsidR="00BA6B16" w:rsidRPr="00FF53AA">
              <w:rPr>
                <w:rFonts w:eastAsia="Cambria" w:cstheme="minorHAnsi"/>
                <w:lang w:val="en-GB"/>
              </w:rPr>
              <w:t>8</w:t>
            </w:r>
            <w:r w:rsidRPr="00FF53AA">
              <w:rPr>
                <w:rFonts w:eastAsia="Cambria" w:cstheme="minorHAnsi"/>
                <w:lang w:val="en-GB"/>
              </w:rPr>
              <w:t>/2022</w:t>
            </w:r>
          </w:p>
        </w:tc>
      </w:tr>
      <w:tr w:rsidR="0070470A" w:rsidRPr="005F4746" w14:paraId="4F85EF08" w14:textId="77777777" w:rsidTr="00307FC0">
        <w:trPr>
          <w:trHeight w:hRule="exact" w:val="432"/>
        </w:trPr>
        <w:tc>
          <w:tcPr>
            <w:tcW w:w="2582" w:type="dxa"/>
          </w:tcPr>
          <w:p w14:paraId="3067D144" w14:textId="77777777" w:rsidR="0070470A" w:rsidRPr="005F4746" w:rsidRDefault="0070470A" w:rsidP="0070470A">
            <w:pPr>
              <w:widowControl w:val="0"/>
              <w:spacing w:before="56" w:after="0" w:line="256" w:lineRule="auto"/>
              <w:ind w:left="19" w:right="121"/>
              <w:jc w:val="right"/>
              <w:rPr>
                <w:rFonts w:eastAsia="Cambria" w:cstheme="minorHAnsi"/>
                <w:b/>
                <w:spacing w:val="-1"/>
                <w:lang w:val="en-GB"/>
              </w:rPr>
            </w:pPr>
            <w:r w:rsidRPr="005F4746">
              <w:rPr>
                <w:rFonts w:eastAsia="Cambria" w:cstheme="minorHAnsi"/>
                <w:b/>
                <w:spacing w:val="-1"/>
                <w:lang w:val="en-GB"/>
              </w:rPr>
              <w:t>Delivery date</w:t>
            </w:r>
          </w:p>
        </w:tc>
        <w:tc>
          <w:tcPr>
            <w:tcW w:w="113" w:type="dxa"/>
            <w:tcBorders>
              <w:right w:val="single" w:sz="4" w:space="0" w:color="808080" w:themeColor="background1" w:themeShade="80"/>
            </w:tcBorders>
          </w:tcPr>
          <w:p w14:paraId="19D3EDCE" w14:textId="77777777" w:rsidR="0070470A" w:rsidRPr="005F4746" w:rsidRDefault="0070470A" w:rsidP="0070470A">
            <w:pPr>
              <w:widowControl w:val="0"/>
              <w:spacing w:before="55" w:after="0" w:line="256" w:lineRule="auto"/>
              <w:ind w:left="19"/>
              <w:rPr>
                <w:rFonts w:eastAsia="Cambria" w:cstheme="minorHAnsi"/>
                <w:spacing w:val="-1"/>
                <w:lang w:val="en-GB"/>
              </w:rPr>
            </w:pPr>
          </w:p>
        </w:tc>
        <w:tc>
          <w:tcPr>
            <w:tcW w:w="113" w:type="dxa"/>
            <w:tcBorders>
              <w:left w:val="single" w:sz="4" w:space="0" w:color="808080" w:themeColor="background1" w:themeShade="80"/>
            </w:tcBorders>
          </w:tcPr>
          <w:p w14:paraId="7256B1FA" w14:textId="77777777" w:rsidR="0070470A" w:rsidRPr="005F4746" w:rsidRDefault="0070470A" w:rsidP="0070470A">
            <w:pPr>
              <w:widowControl w:val="0"/>
              <w:spacing w:before="55" w:after="0" w:line="256" w:lineRule="auto"/>
              <w:ind w:left="19"/>
              <w:rPr>
                <w:rFonts w:eastAsia="Cambria" w:cstheme="minorHAnsi"/>
                <w:spacing w:val="-1"/>
                <w:lang w:val="en-GB"/>
              </w:rPr>
            </w:pPr>
          </w:p>
        </w:tc>
        <w:tc>
          <w:tcPr>
            <w:tcW w:w="6633" w:type="dxa"/>
            <w:shd w:val="clear" w:color="auto" w:fill="auto"/>
          </w:tcPr>
          <w:p w14:paraId="02F6C23A" w14:textId="646DB081" w:rsidR="0070470A" w:rsidRPr="00060838" w:rsidRDefault="00BB1B76" w:rsidP="0070470A">
            <w:pPr>
              <w:widowControl w:val="0"/>
              <w:spacing w:before="55" w:after="0" w:line="256" w:lineRule="auto"/>
              <w:ind w:left="19"/>
              <w:rPr>
                <w:rFonts w:eastAsia="Cambria" w:cstheme="minorHAnsi"/>
                <w:spacing w:val="-1"/>
                <w:highlight w:val="yellow"/>
                <w:lang w:val="en-GB"/>
              </w:rPr>
            </w:pPr>
            <w:r>
              <w:rPr>
                <w:rFonts w:eastAsia="Cambria" w:cstheme="minorHAnsi"/>
                <w:lang w:val="en-GB"/>
              </w:rPr>
              <w:t>01/07/</w:t>
            </w:r>
            <w:r w:rsidR="004F1F56" w:rsidRPr="00307FC0">
              <w:rPr>
                <w:rFonts w:eastAsia="Cambria" w:cstheme="minorHAnsi"/>
                <w:lang w:val="en-GB"/>
              </w:rPr>
              <w:t>2022</w:t>
            </w:r>
            <w:r w:rsidR="007A4487">
              <w:rPr>
                <w:rFonts w:eastAsia="Cambria" w:cstheme="minorHAnsi"/>
                <w:lang w:val="en-GB"/>
              </w:rPr>
              <w:t xml:space="preserve">, </w:t>
            </w:r>
            <w:r w:rsidR="000878CD">
              <w:rPr>
                <w:rFonts w:eastAsia="Cambria" w:cstheme="minorHAnsi"/>
                <w:lang w:val="en-GB"/>
              </w:rPr>
              <w:t>Updated on 01/09/2022</w:t>
            </w:r>
          </w:p>
        </w:tc>
      </w:tr>
      <w:tr w:rsidR="00A76762" w:rsidRPr="00A2619F" w14:paraId="1488CAC5" w14:textId="77777777" w:rsidTr="00F07F57">
        <w:trPr>
          <w:trHeight w:hRule="exact" w:val="432"/>
        </w:trPr>
        <w:tc>
          <w:tcPr>
            <w:tcW w:w="2582" w:type="dxa"/>
          </w:tcPr>
          <w:p w14:paraId="6AC736D6" w14:textId="61FFC833" w:rsidR="00A76762" w:rsidRPr="005F4746" w:rsidRDefault="00865474" w:rsidP="0070470A">
            <w:pPr>
              <w:widowControl w:val="0"/>
              <w:spacing w:before="56" w:after="0" w:line="256" w:lineRule="auto"/>
              <w:ind w:left="19" w:right="121"/>
              <w:jc w:val="right"/>
              <w:rPr>
                <w:rFonts w:eastAsia="Cambria" w:cstheme="minorHAnsi"/>
                <w:b/>
                <w:spacing w:val="-1"/>
                <w:lang w:val="en-GB"/>
              </w:rPr>
            </w:pPr>
            <w:r>
              <w:rPr>
                <w:rFonts w:eastAsia="Cambria" w:cstheme="minorHAnsi"/>
                <w:b/>
                <w:spacing w:val="-1"/>
                <w:lang w:val="en-GB"/>
              </w:rPr>
              <w:t xml:space="preserve">Phase </w:t>
            </w:r>
          </w:p>
        </w:tc>
        <w:tc>
          <w:tcPr>
            <w:tcW w:w="113" w:type="dxa"/>
            <w:tcBorders>
              <w:right w:val="single" w:sz="4" w:space="0" w:color="808080" w:themeColor="background1" w:themeShade="80"/>
            </w:tcBorders>
          </w:tcPr>
          <w:p w14:paraId="778FB20A" w14:textId="77777777" w:rsidR="00A76762" w:rsidRPr="005F4746" w:rsidRDefault="00A76762" w:rsidP="0070470A">
            <w:pPr>
              <w:widowControl w:val="0"/>
              <w:spacing w:before="55" w:after="0" w:line="256" w:lineRule="auto"/>
              <w:ind w:left="19"/>
              <w:rPr>
                <w:rFonts w:eastAsia="Cambria" w:cstheme="minorHAnsi"/>
                <w:spacing w:val="-1"/>
                <w:lang w:val="en-GB"/>
              </w:rPr>
            </w:pPr>
          </w:p>
        </w:tc>
        <w:tc>
          <w:tcPr>
            <w:tcW w:w="113" w:type="dxa"/>
            <w:tcBorders>
              <w:left w:val="single" w:sz="4" w:space="0" w:color="808080" w:themeColor="background1" w:themeShade="80"/>
            </w:tcBorders>
          </w:tcPr>
          <w:p w14:paraId="5EAE250A" w14:textId="77777777" w:rsidR="00A76762" w:rsidRPr="005F4746" w:rsidRDefault="00A76762" w:rsidP="0070470A">
            <w:pPr>
              <w:widowControl w:val="0"/>
              <w:spacing w:before="55" w:after="0" w:line="256" w:lineRule="auto"/>
              <w:ind w:left="19"/>
              <w:rPr>
                <w:rFonts w:eastAsia="Cambria" w:cstheme="minorHAnsi"/>
                <w:spacing w:val="-1"/>
                <w:lang w:val="en-GB"/>
              </w:rPr>
            </w:pPr>
          </w:p>
        </w:tc>
        <w:tc>
          <w:tcPr>
            <w:tcW w:w="6633" w:type="dxa"/>
          </w:tcPr>
          <w:p w14:paraId="6F990004" w14:textId="3CBC5554" w:rsidR="00A76762" w:rsidRDefault="00F860D5" w:rsidP="0070470A">
            <w:pPr>
              <w:widowControl w:val="0"/>
              <w:spacing w:before="55" w:after="0" w:line="256" w:lineRule="auto"/>
              <w:ind w:left="19"/>
              <w:rPr>
                <w:rFonts w:eastAsia="Cambria" w:cstheme="minorHAnsi"/>
                <w:lang w:val="en-GB"/>
              </w:rPr>
            </w:pPr>
            <w:r w:rsidRPr="00F860D5">
              <w:rPr>
                <w:rFonts w:eastAsia="Cambria" w:cstheme="minorHAnsi"/>
                <w:lang w:val="en-GB"/>
              </w:rPr>
              <w:t>Phase I</w:t>
            </w:r>
          </w:p>
          <w:p w14:paraId="64E9ACE1" w14:textId="77777777" w:rsidR="00F860D5" w:rsidRDefault="00F860D5" w:rsidP="0070470A">
            <w:pPr>
              <w:widowControl w:val="0"/>
              <w:spacing w:before="55" w:after="0" w:line="256" w:lineRule="auto"/>
              <w:ind w:left="19"/>
              <w:rPr>
                <w:rFonts w:eastAsia="Cambria" w:cstheme="minorHAnsi"/>
                <w:lang w:val="en-GB"/>
              </w:rPr>
            </w:pPr>
          </w:p>
          <w:p w14:paraId="59CFD0C4" w14:textId="692FF363" w:rsidR="00F860D5" w:rsidRPr="00F860D5" w:rsidRDefault="00F860D5" w:rsidP="0070470A">
            <w:pPr>
              <w:widowControl w:val="0"/>
              <w:spacing w:before="55" w:after="0" w:line="256" w:lineRule="auto"/>
              <w:ind w:left="19"/>
              <w:rPr>
                <w:rFonts w:eastAsia="Cambria" w:cstheme="minorHAnsi"/>
                <w:lang w:val="en-US"/>
              </w:rPr>
            </w:pPr>
          </w:p>
        </w:tc>
      </w:tr>
      <w:tr w:rsidR="00F860D5" w:rsidRPr="00F860D5" w14:paraId="5885C33F" w14:textId="77777777" w:rsidTr="00F07F57">
        <w:trPr>
          <w:trHeight w:hRule="exact" w:val="432"/>
        </w:trPr>
        <w:tc>
          <w:tcPr>
            <w:tcW w:w="2582" w:type="dxa"/>
          </w:tcPr>
          <w:p w14:paraId="5C1D5732" w14:textId="1B479DB9" w:rsidR="00F860D5" w:rsidRDefault="00F860D5" w:rsidP="0070470A">
            <w:pPr>
              <w:widowControl w:val="0"/>
              <w:spacing w:before="56" w:after="0" w:line="256" w:lineRule="auto"/>
              <w:ind w:left="19" w:right="121"/>
              <w:jc w:val="right"/>
              <w:rPr>
                <w:rFonts w:eastAsia="Cambria" w:cstheme="minorHAnsi"/>
                <w:b/>
                <w:spacing w:val="-1"/>
                <w:lang w:val="en-GB"/>
              </w:rPr>
            </w:pPr>
            <w:r>
              <w:rPr>
                <w:rFonts w:eastAsia="Cambria" w:cstheme="minorHAnsi"/>
                <w:b/>
                <w:spacing w:val="-1"/>
                <w:lang w:val="en-GB"/>
              </w:rPr>
              <w:t>Associated Milestone</w:t>
            </w:r>
          </w:p>
        </w:tc>
        <w:tc>
          <w:tcPr>
            <w:tcW w:w="113" w:type="dxa"/>
            <w:tcBorders>
              <w:right w:val="single" w:sz="4" w:space="0" w:color="808080" w:themeColor="background1" w:themeShade="80"/>
            </w:tcBorders>
          </w:tcPr>
          <w:p w14:paraId="6CA70AFA" w14:textId="77777777" w:rsidR="00F860D5" w:rsidRPr="005F4746" w:rsidRDefault="00F860D5" w:rsidP="0070470A">
            <w:pPr>
              <w:widowControl w:val="0"/>
              <w:spacing w:before="55" w:after="0" w:line="256" w:lineRule="auto"/>
              <w:ind w:left="19"/>
              <w:rPr>
                <w:rFonts w:eastAsia="Cambria" w:cstheme="minorHAnsi"/>
                <w:spacing w:val="-1"/>
                <w:lang w:val="en-GB"/>
              </w:rPr>
            </w:pPr>
          </w:p>
        </w:tc>
        <w:tc>
          <w:tcPr>
            <w:tcW w:w="113" w:type="dxa"/>
            <w:tcBorders>
              <w:left w:val="single" w:sz="4" w:space="0" w:color="808080" w:themeColor="background1" w:themeShade="80"/>
            </w:tcBorders>
          </w:tcPr>
          <w:p w14:paraId="5F5D15A6" w14:textId="77777777" w:rsidR="00F860D5" w:rsidRPr="005F4746" w:rsidRDefault="00F860D5" w:rsidP="0070470A">
            <w:pPr>
              <w:widowControl w:val="0"/>
              <w:spacing w:before="55" w:after="0" w:line="256" w:lineRule="auto"/>
              <w:ind w:left="19"/>
              <w:rPr>
                <w:rFonts w:eastAsia="Cambria" w:cstheme="minorHAnsi"/>
                <w:spacing w:val="-1"/>
                <w:lang w:val="en-GB"/>
              </w:rPr>
            </w:pPr>
          </w:p>
        </w:tc>
        <w:tc>
          <w:tcPr>
            <w:tcW w:w="6633" w:type="dxa"/>
          </w:tcPr>
          <w:p w14:paraId="111472D3" w14:textId="7D2443A8" w:rsidR="00F860D5" w:rsidRDefault="009752FA" w:rsidP="0070470A">
            <w:pPr>
              <w:widowControl w:val="0"/>
              <w:spacing w:before="55" w:after="0" w:line="256" w:lineRule="auto"/>
              <w:ind w:left="19"/>
              <w:rPr>
                <w:rFonts w:eastAsia="Cambria" w:cstheme="minorHAnsi"/>
                <w:lang w:val="en-GB"/>
              </w:rPr>
            </w:pPr>
            <w:r>
              <w:rPr>
                <w:rFonts w:eastAsia="Cambria" w:cstheme="minorHAnsi"/>
                <w:lang w:val="en-GB"/>
              </w:rPr>
              <w:t xml:space="preserve">Milestone </w:t>
            </w:r>
            <w:r w:rsidR="00BB6F5D">
              <w:rPr>
                <w:rFonts w:eastAsia="Cambria" w:cstheme="minorHAnsi"/>
                <w:lang w:val="en-GB"/>
              </w:rPr>
              <w:t>2</w:t>
            </w:r>
          </w:p>
        </w:tc>
      </w:tr>
      <w:tr w:rsidR="00F07F57" w:rsidRPr="005F4746" w14:paraId="2B72878B" w14:textId="77777777" w:rsidTr="00F07F57">
        <w:trPr>
          <w:trHeight w:hRule="exact" w:val="432"/>
        </w:trPr>
        <w:tc>
          <w:tcPr>
            <w:tcW w:w="2582" w:type="dxa"/>
          </w:tcPr>
          <w:p w14:paraId="1C2AEC2F" w14:textId="77777777" w:rsidR="00F07F57" w:rsidRPr="005F4746" w:rsidRDefault="00F07F57" w:rsidP="00397546">
            <w:pPr>
              <w:widowControl w:val="0"/>
              <w:spacing w:before="56" w:after="0" w:line="256" w:lineRule="auto"/>
              <w:ind w:left="19" w:right="121"/>
              <w:jc w:val="right"/>
              <w:rPr>
                <w:rFonts w:eastAsia="Cambria" w:cstheme="minorHAnsi"/>
                <w:b/>
                <w:spacing w:val="-1"/>
                <w:lang w:val="en-GB"/>
              </w:rPr>
            </w:pPr>
            <w:r w:rsidRPr="005F4746">
              <w:rPr>
                <w:rFonts w:eastAsia="Cambria" w:cstheme="minorHAnsi"/>
                <w:b/>
                <w:spacing w:val="-1"/>
                <w:lang w:val="en-GB"/>
              </w:rPr>
              <w:t>Dissemination level</w:t>
            </w:r>
          </w:p>
        </w:tc>
        <w:tc>
          <w:tcPr>
            <w:tcW w:w="113" w:type="dxa"/>
            <w:tcBorders>
              <w:right w:val="single" w:sz="4" w:space="0" w:color="808080" w:themeColor="background1" w:themeShade="80"/>
            </w:tcBorders>
          </w:tcPr>
          <w:p w14:paraId="35B37A40" w14:textId="77777777" w:rsidR="00F07F57" w:rsidRPr="005F4746" w:rsidRDefault="00F07F57" w:rsidP="00AF59E6">
            <w:pPr>
              <w:widowControl w:val="0"/>
              <w:spacing w:before="55" w:after="0" w:line="256" w:lineRule="auto"/>
              <w:ind w:left="19"/>
              <w:rPr>
                <w:rFonts w:eastAsia="Cambria" w:cstheme="minorHAnsi"/>
                <w:spacing w:val="-1"/>
                <w:lang w:val="en-GB"/>
              </w:rPr>
            </w:pPr>
          </w:p>
        </w:tc>
        <w:tc>
          <w:tcPr>
            <w:tcW w:w="113" w:type="dxa"/>
            <w:tcBorders>
              <w:left w:val="single" w:sz="4" w:space="0" w:color="808080" w:themeColor="background1" w:themeShade="80"/>
            </w:tcBorders>
          </w:tcPr>
          <w:p w14:paraId="4165C569" w14:textId="77777777" w:rsidR="00F07F57" w:rsidRPr="005F4746" w:rsidRDefault="00F07F57" w:rsidP="00AF59E6">
            <w:pPr>
              <w:widowControl w:val="0"/>
              <w:spacing w:before="55" w:after="0" w:line="256" w:lineRule="auto"/>
              <w:ind w:left="19"/>
              <w:rPr>
                <w:rFonts w:eastAsia="Cambria" w:cstheme="minorHAnsi"/>
                <w:spacing w:val="-1"/>
                <w:lang w:val="en-GB"/>
              </w:rPr>
            </w:pPr>
          </w:p>
        </w:tc>
        <w:tc>
          <w:tcPr>
            <w:tcW w:w="6633" w:type="dxa"/>
          </w:tcPr>
          <w:p w14:paraId="78533704" w14:textId="2EF2897A" w:rsidR="00F07F57" w:rsidRPr="005F4746" w:rsidRDefault="00560599" w:rsidP="00AF59E6">
            <w:pPr>
              <w:widowControl w:val="0"/>
              <w:spacing w:before="55" w:after="0" w:line="256" w:lineRule="auto"/>
              <w:ind w:left="19"/>
              <w:rPr>
                <w:rFonts w:eastAsia="Cambria" w:cstheme="minorHAnsi"/>
                <w:spacing w:val="-1"/>
                <w:lang w:val="en-GB"/>
              </w:rPr>
            </w:pPr>
            <w:r>
              <w:rPr>
                <w:rFonts w:eastAsia="Cambria" w:cstheme="minorHAnsi"/>
                <w:lang w:val="en-GB"/>
              </w:rPr>
              <w:t xml:space="preserve">Confidential </w:t>
            </w:r>
          </w:p>
        </w:tc>
      </w:tr>
      <w:tr w:rsidR="00F07F57" w:rsidRPr="005F4746" w14:paraId="6FE337E8" w14:textId="77777777" w:rsidTr="00F07F57">
        <w:trPr>
          <w:trHeight w:hRule="exact" w:val="283"/>
        </w:trPr>
        <w:tc>
          <w:tcPr>
            <w:tcW w:w="2582" w:type="dxa"/>
          </w:tcPr>
          <w:p w14:paraId="63C6B955" w14:textId="77777777" w:rsidR="00F07F57" w:rsidRPr="005F4746" w:rsidRDefault="00F07F57" w:rsidP="00397546">
            <w:pPr>
              <w:widowControl w:val="0"/>
              <w:spacing w:before="56" w:after="0" w:line="256" w:lineRule="auto"/>
              <w:ind w:left="19" w:right="121"/>
              <w:jc w:val="right"/>
              <w:rPr>
                <w:rFonts w:eastAsia="Cambria" w:cstheme="minorHAnsi"/>
                <w:b/>
                <w:spacing w:val="-1"/>
                <w:lang w:val="en-GB"/>
              </w:rPr>
            </w:pPr>
          </w:p>
        </w:tc>
        <w:tc>
          <w:tcPr>
            <w:tcW w:w="113" w:type="dxa"/>
            <w:tcBorders>
              <w:right w:val="single" w:sz="4" w:space="0" w:color="808080" w:themeColor="background1" w:themeShade="80"/>
            </w:tcBorders>
          </w:tcPr>
          <w:p w14:paraId="59C0E9EA" w14:textId="77777777" w:rsidR="00F07F57" w:rsidRPr="005F4746" w:rsidRDefault="00F07F57" w:rsidP="00AF59E6">
            <w:pPr>
              <w:widowControl w:val="0"/>
              <w:spacing w:before="55" w:after="0" w:line="256" w:lineRule="auto"/>
              <w:ind w:left="19"/>
              <w:rPr>
                <w:rFonts w:eastAsia="Cambria" w:cstheme="minorHAnsi"/>
                <w:b/>
                <w:spacing w:val="-1"/>
                <w:lang w:val="en-GB"/>
              </w:rPr>
            </w:pPr>
          </w:p>
        </w:tc>
        <w:tc>
          <w:tcPr>
            <w:tcW w:w="113" w:type="dxa"/>
            <w:tcBorders>
              <w:left w:val="single" w:sz="4" w:space="0" w:color="808080" w:themeColor="background1" w:themeShade="80"/>
            </w:tcBorders>
          </w:tcPr>
          <w:p w14:paraId="58DA8F65" w14:textId="77777777" w:rsidR="00F07F57" w:rsidRPr="005F4746" w:rsidRDefault="00F07F57" w:rsidP="00AF59E6">
            <w:pPr>
              <w:widowControl w:val="0"/>
              <w:spacing w:before="55" w:after="0" w:line="256" w:lineRule="auto"/>
              <w:ind w:left="19"/>
              <w:rPr>
                <w:rFonts w:eastAsia="Cambria" w:cstheme="minorHAnsi"/>
                <w:b/>
                <w:spacing w:val="-1"/>
                <w:lang w:val="en-GB"/>
              </w:rPr>
            </w:pPr>
          </w:p>
        </w:tc>
        <w:tc>
          <w:tcPr>
            <w:tcW w:w="6633" w:type="dxa"/>
          </w:tcPr>
          <w:p w14:paraId="53BC0A47" w14:textId="77777777" w:rsidR="00F07F57" w:rsidRPr="005F4746" w:rsidRDefault="00F07F57" w:rsidP="00AF59E6">
            <w:pPr>
              <w:widowControl w:val="0"/>
              <w:spacing w:before="55" w:after="0" w:line="256" w:lineRule="auto"/>
              <w:ind w:left="19"/>
              <w:rPr>
                <w:rFonts w:eastAsia="Cambria" w:cstheme="minorHAnsi"/>
                <w:b/>
                <w:spacing w:val="-1"/>
                <w:lang w:val="en-GB"/>
              </w:rPr>
            </w:pPr>
          </w:p>
        </w:tc>
      </w:tr>
    </w:tbl>
    <w:p w14:paraId="1E2D6879" w14:textId="29E0C537" w:rsidR="0088293F" w:rsidRPr="005F4746" w:rsidRDefault="0088293F" w:rsidP="0088293F">
      <w:pPr>
        <w:rPr>
          <w:lang w:val="en-GB"/>
        </w:rPr>
      </w:pPr>
      <w:r w:rsidRPr="005F4746">
        <w:rPr>
          <w:lang w:val="en-GB"/>
        </w:rPr>
        <w:br w:type="page"/>
      </w:r>
    </w:p>
    <w:bookmarkStart w:id="0" w:name="_Toc112946027" w:displacedByCustomXml="next"/>
    <w:sdt>
      <w:sdtPr>
        <w:rPr>
          <w:rFonts w:cstheme="minorBidi"/>
          <w:b w:val="0"/>
          <w:smallCaps w:val="0"/>
          <w:color w:val="000000"/>
          <w:sz w:val="22"/>
          <w:lang w:val="es-ES"/>
          <w14:textFill>
            <w14:solidFill>
              <w14:srgbClr w14:val="000000">
                <w14:lumMod w14:val="75000"/>
              </w14:srgbClr>
            </w14:solidFill>
          </w14:textFill>
        </w:rPr>
        <w:id w:val="1967306291"/>
        <w:docPartObj>
          <w:docPartGallery w:val="Table of Contents"/>
          <w:docPartUnique/>
        </w:docPartObj>
      </w:sdtPr>
      <w:sdtEndPr>
        <w:rPr>
          <w:bCs/>
          <w:lang w:val="en-GB"/>
        </w:rPr>
      </w:sdtEndPr>
      <w:sdtContent>
        <w:p w14:paraId="4F0DAE4B" w14:textId="77777777" w:rsidR="0088293F" w:rsidRPr="004E7D17" w:rsidRDefault="00D37D10" w:rsidP="00441051">
          <w:pPr>
            <w:pStyle w:val="Heading1"/>
          </w:pPr>
          <w:r w:rsidRPr="004E7D17">
            <w:t xml:space="preserve">Table of </w:t>
          </w:r>
          <w:r w:rsidRPr="00B37CD0">
            <w:t>contents</w:t>
          </w:r>
          <w:bookmarkEnd w:id="0"/>
        </w:p>
        <w:p w14:paraId="01FB7EB8" w14:textId="18BFEA0D" w:rsidR="000452F9" w:rsidRDefault="0088293F">
          <w:pPr>
            <w:pStyle w:val="TOC1"/>
            <w:rPr>
              <w:rFonts w:eastAsiaTheme="minorEastAsia"/>
              <w:b w:val="0"/>
              <w:noProof/>
              <w:lang w:val="en-GB" w:eastAsia="en-GB"/>
            </w:rPr>
          </w:pPr>
          <w:r w:rsidRPr="005F4746">
            <w:rPr>
              <w:bCs/>
              <w:lang w:val="en-GB"/>
            </w:rPr>
            <w:fldChar w:fldCharType="begin"/>
          </w:r>
          <w:r w:rsidRPr="005F4746">
            <w:rPr>
              <w:bCs/>
              <w:lang w:val="en-GB"/>
            </w:rPr>
            <w:instrText xml:space="preserve"> TOC \o "1-3" \h \z \u </w:instrText>
          </w:r>
          <w:r w:rsidRPr="005F4746">
            <w:rPr>
              <w:bCs/>
              <w:lang w:val="en-GB"/>
            </w:rPr>
            <w:fldChar w:fldCharType="separate"/>
          </w:r>
          <w:hyperlink w:anchor="_Toc112946027" w:history="1">
            <w:r w:rsidR="000452F9" w:rsidRPr="001B37BD">
              <w:rPr>
                <w:rStyle w:val="Hyperlink"/>
                <w:noProof/>
              </w:rPr>
              <w:t>Table of contents</w:t>
            </w:r>
            <w:r w:rsidR="000452F9">
              <w:rPr>
                <w:noProof/>
                <w:webHidden/>
              </w:rPr>
              <w:tab/>
            </w:r>
            <w:r w:rsidR="000452F9">
              <w:rPr>
                <w:noProof/>
                <w:webHidden/>
              </w:rPr>
              <w:fldChar w:fldCharType="begin"/>
            </w:r>
            <w:r w:rsidR="000452F9">
              <w:rPr>
                <w:noProof/>
                <w:webHidden/>
              </w:rPr>
              <w:instrText xml:space="preserve"> PAGEREF _Toc112946027 \h </w:instrText>
            </w:r>
            <w:r w:rsidR="000452F9">
              <w:rPr>
                <w:noProof/>
                <w:webHidden/>
              </w:rPr>
            </w:r>
            <w:r w:rsidR="000452F9">
              <w:rPr>
                <w:noProof/>
                <w:webHidden/>
              </w:rPr>
              <w:fldChar w:fldCharType="separate"/>
            </w:r>
            <w:r w:rsidR="002A78B7">
              <w:rPr>
                <w:noProof/>
                <w:webHidden/>
              </w:rPr>
              <w:t>2</w:t>
            </w:r>
            <w:r w:rsidR="000452F9">
              <w:rPr>
                <w:noProof/>
                <w:webHidden/>
              </w:rPr>
              <w:fldChar w:fldCharType="end"/>
            </w:r>
          </w:hyperlink>
        </w:p>
        <w:p w14:paraId="2838F804" w14:textId="515E93FB" w:rsidR="000452F9" w:rsidRDefault="00000000">
          <w:pPr>
            <w:pStyle w:val="TOC1"/>
            <w:rPr>
              <w:rFonts w:eastAsiaTheme="minorEastAsia"/>
              <w:b w:val="0"/>
              <w:noProof/>
              <w:lang w:val="en-GB" w:eastAsia="en-GB"/>
            </w:rPr>
          </w:pPr>
          <w:hyperlink w:anchor="_Toc112946028" w:history="1">
            <w:r w:rsidR="000452F9" w:rsidRPr="001B37BD">
              <w:rPr>
                <w:rStyle w:val="Hyperlink"/>
                <w:noProof/>
                <w:lang w:val="en-GB"/>
              </w:rPr>
              <w:t>Document History</w:t>
            </w:r>
            <w:r w:rsidR="000452F9">
              <w:rPr>
                <w:noProof/>
                <w:webHidden/>
              </w:rPr>
              <w:tab/>
            </w:r>
            <w:r w:rsidR="000452F9">
              <w:rPr>
                <w:noProof/>
                <w:webHidden/>
              </w:rPr>
              <w:fldChar w:fldCharType="begin"/>
            </w:r>
            <w:r w:rsidR="000452F9">
              <w:rPr>
                <w:noProof/>
                <w:webHidden/>
              </w:rPr>
              <w:instrText xml:space="preserve"> PAGEREF _Toc112946028 \h </w:instrText>
            </w:r>
            <w:r w:rsidR="000452F9">
              <w:rPr>
                <w:noProof/>
                <w:webHidden/>
              </w:rPr>
            </w:r>
            <w:r w:rsidR="000452F9">
              <w:rPr>
                <w:noProof/>
                <w:webHidden/>
              </w:rPr>
              <w:fldChar w:fldCharType="separate"/>
            </w:r>
            <w:r w:rsidR="002A78B7">
              <w:rPr>
                <w:noProof/>
                <w:webHidden/>
              </w:rPr>
              <w:t>4</w:t>
            </w:r>
            <w:r w:rsidR="000452F9">
              <w:rPr>
                <w:noProof/>
                <w:webHidden/>
              </w:rPr>
              <w:fldChar w:fldCharType="end"/>
            </w:r>
          </w:hyperlink>
        </w:p>
        <w:p w14:paraId="2C8F7A83" w14:textId="5FB81C9D" w:rsidR="000452F9" w:rsidRDefault="00000000">
          <w:pPr>
            <w:pStyle w:val="TOC1"/>
            <w:rPr>
              <w:rFonts w:eastAsiaTheme="minorEastAsia"/>
              <w:b w:val="0"/>
              <w:noProof/>
              <w:lang w:val="en-GB" w:eastAsia="en-GB"/>
            </w:rPr>
          </w:pPr>
          <w:hyperlink w:anchor="_Toc112946029" w:history="1">
            <w:r w:rsidR="000452F9" w:rsidRPr="001B37BD">
              <w:rPr>
                <w:rStyle w:val="Hyperlink"/>
                <w:noProof/>
                <w:lang w:val="en-GB"/>
              </w:rPr>
              <w:t>Glossary</w:t>
            </w:r>
            <w:r w:rsidR="000452F9">
              <w:rPr>
                <w:noProof/>
                <w:webHidden/>
              </w:rPr>
              <w:tab/>
            </w:r>
            <w:r w:rsidR="000452F9">
              <w:rPr>
                <w:noProof/>
                <w:webHidden/>
              </w:rPr>
              <w:fldChar w:fldCharType="begin"/>
            </w:r>
            <w:r w:rsidR="000452F9">
              <w:rPr>
                <w:noProof/>
                <w:webHidden/>
              </w:rPr>
              <w:instrText xml:space="preserve"> PAGEREF _Toc112946029 \h </w:instrText>
            </w:r>
            <w:r w:rsidR="000452F9">
              <w:rPr>
                <w:noProof/>
                <w:webHidden/>
              </w:rPr>
            </w:r>
            <w:r w:rsidR="000452F9">
              <w:rPr>
                <w:noProof/>
                <w:webHidden/>
              </w:rPr>
              <w:fldChar w:fldCharType="separate"/>
            </w:r>
            <w:r w:rsidR="002A78B7">
              <w:rPr>
                <w:noProof/>
                <w:webHidden/>
              </w:rPr>
              <w:t>5</w:t>
            </w:r>
            <w:r w:rsidR="000452F9">
              <w:rPr>
                <w:noProof/>
                <w:webHidden/>
              </w:rPr>
              <w:fldChar w:fldCharType="end"/>
            </w:r>
          </w:hyperlink>
        </w:p>
        <w:p w14:paraId="175BC1E5" w14:textId="580FC5D4" w:rsidR="000452F9" w:rsidRDefault="00000000">
          <w:pPr>
            <w:pStyle w:val="TOC1"/>
            <w:rPr>
              <w:rFonts w:eastAsiaTheme="minorEastAsia"/>
              <w:b w:val="0"/>
              <w:noProof/>
              <w:lang w:val="en-GB" w:eastAsia="en-GB"/>
            </w:rPr>
          </w:pPr>
          <w:hyperlink w:anchor="_Toc112946030" w:history="1">
            <w:r w:rsidR="000452F9" w:rsidRPr="001B37BD">
              <w:rPr>
                <w:rStyle w:val="Hyperlink"/>
                <w:noProof/>
                <w:lang w:val="en-GB"/>
              </w:rPr>
              <w:t>Summary</w:t>
            </w:r>
            <w:r w:rsidR="000452F9">
              <w:rPr>
                <w:noProof/>
                <w:webHidden/>
              </w:rPr>
              <w:tab/>
            </w:r>
            <w:r w:rsidR="000452F9">
              <w:rPr>
                <w:noProof/>
                <w:webHidden/>
              </w:rPr>
              <w:fldChar w:fldCharType="begin"/>
            </w:r>
            <w:r w:rsidR="000452F9">
              <w:rPr>
                <w:noProof/>
                <w:webHidden/>
              </w:rPr>
              <w:instrText xml:space="preserve"> PAGEREF _Toc112946030 \h </w:instrText>
            </w:r>
            <w:r w:rsidR="000452F9">
              <w:rPr>
                <w:noProof/>
                <w:webHidden/>
              </w:rPr>
            </w:r>
            <w:r w:rsidR="000452F9">
              <w:rPr>
                <w:noProof/>
                <w:webHidden/>
              </w:rPr>
              <w:fldChar w:fldCharType="separate"/>
            </w:r>
            <w:r w:rsidR="002A78B7">
              <w:rPr>
                <w:noProof/>
                <w:webHidden/>
              </w:rPr>
              <w:t>6</w:t>
            </w:r>
            <w:r w:rsidR="000452F9">
              <w:rPr>
                <w:noProof/>
                <w:webHidden/>
              </w:rPr>
              <w:fldChar w:fldCharType="end"/>
            </w:r>
          </w:hyperlink>
        </w:p>
        <w:p w14:paraId="362A1A8D" w14:textId="5DE61383" w:rsidR="000452F9" w:rsidRDefault="00000000">
          <w:pPr>
            <w:pStyle w:val="TOC1"/>
            <w:tabs>
              <w:tab w:val="left" w:pos="442"/>
            </w:tabs>
            <w:rPr>
              <w:rFonts w:eastAsiaTheme="minorEastAsia"/>
              <w:b w:val="0"/>
              <w:noProof/>
              <w:lang w:val="en-GB" w:eastAsia="en-GB"/>
            </w:rPr>
          </w:pPr>
          <w:hyperlink w:anchor="_Toc112946031" w:history="1">
            <w:r w:rsidR="000452F9" w:rsidRPr="001B37BD">
              <w:rPr>
                <w:rStyle w:val="Hyperlink"/>
                <w:noProof/>
                <w:lang w:val="en-GB"/>
              </w:rPr>
              <w:t>1.</w:t>
            </w:r>
            <w:r w:rsidR="000452F9">
              <w:rPr>
                <w:rFonts w:eastAsiaTheme="minorEastAsia"/>
                <w:b w:val="0"/>
                <w:noProof/>
                <w:lang w:val="en-GB" w:eastAsia="en-GB"/>
              </w:rPr>
              <w:tab/>
            </w:r>
            <w:r w:rsidR="000452F9" w:rsidRPr="001B37BD">
              <w:rPr>
                <w:rStyle w:val="Hyperlink"/>
                <w:noProof/>
                <w:lang w:val="en-GB"/>
              </w:rPr>
              <w:t>Introduction</w:t>
            </w:r>
            <w:r w:rsidR="000452F9">
              <w:rPr>
                <w:noProof/>
                <w:webHidden/>
              </w:rPr>
              <w:tab/>
            </w:r>
            <w:r w:rsidR="000452F9">
              <w:rPr>
                <w:noProof/>
                <w:webHidden/>
              </w:rPr>
              <w:fldChar w:fldCharType="begin"/>
            </w:r>
            <w:r w:rsidR="000452F9">
              <w:rPr>
                <w:noProof/>
                <w:webHidden/>
              </w:rPr>
              <w:instrText xml:space="preserve"> PAGEREF _Toc112946031 \h </w:instrText>
            </w:r>
            <w:r w:rsidR="000452F9">
              <w:rPr>
                <w:noProof/>
                <w:webHidden/>
              </w:rPr>
            </w:r>
            <w:r w:rsidR="000452F9">
              <w:rPr>
                <w:noProof/>
                <w:webHidden/>
              </w:rPr>
              <w:fldChar w:fldCharType="separate"/>
            </w:r>
            <w:r w:rsidR="002A78B7">
              <w:rPr>
                <w:noProof/>
                <w:webHidden/>
              </w:rPr>
              <w:t>6</w:t>
            </w:r>
            <w:r w:rsidR="000452F9">
              <w:rPr>
                <w:noProof/>
                <w:webHidden/>
              </w:rPr>
              <w:fldChar w:fldCharType="end"/>
            </w:r>
          </w:hyperlink>
        </w:p>
        <w:p w14:paraId="08495B15" w14:textId="0F10B702" w:rsidR="000452F9" w:rsidRDefault="00000000">
          <w:pPr>
            <w:pStyle w:val="TOC1"/>
            <w:tabs>
              <w:tab w:val="left" w:pos="442"/>
            </w:tabs>
            <w:rPr>
              <w:rFonts w:eastAsiaTheme="minorEastAsia"/>
              <w:b w:val="0"/>
              <w:noProof/>
              <w:lang w:val="en-GB" w:eastAsia="en-GB"/>
            </w:rPr>
          </w:pPr>
          <w:hyperlink w:anchor="_Toc112946032" w:history="1">
            <w:r w:rsidR="000452F9" w:rsidRPr="001B37BD">
              <w:rPr>
                <w:rStyle w:val="Hyperlink"/>
                <w:noProof/>
                <w:lang w:val="en-GB"/>
              </w:rPr>
              <w:t>2.</w:t>
            </w:r>
            <w:r w:rsidR="000452F9">
              <w:rPr>
                <w:rFonts w:eastAsiaTheme="minorEastAsia"/>
                <w:b w:val="0"/>
                <w:noProof/>
                <w:lang w:val="en-GB" w:eastAsia="en-GB"/>
              </w:rPr>
              <w:tab/>
            </w:r>
            <w:r w:rsidR="000452F9" w:rsidRPr="001B37BD">
              <w:rPr>
                <w:rStyle w:val="Hyperlink"/>
                <w:noProof/>
                <w:lang w:val="en-GB"/>
              </w:rPr>
              <w:t>Generation of study report by Darwin EU® CC</w:t>
            </w:r>
            <w:r w:rsidR="000452F9">
              <w:rPr>
                <w:noProof/>
                <w:webHidden/>
              </w:rPr>
              <w:tab/>
            </w:r>
            <w:r w:rsidR="000452F9">
              <w:rPr>
                <w:noProof/>
                <w:webHidden/>
              </w:rPr>
              <w:fldChar w:fldCharType="begin"/>
            </w:r>
            <w:r w:rsidR="000452F9">
              <w:rPr>
                <w:noProof/>
                <w:webHidden/>
              </w:rPr>
              <w:instrText xml:space="preserve"> PAGEREF _Toc112946032 \h </w:instrText>
            </w:r>
            <w:r w:rsidR="000452F9">
              <w:rPr>
                <w:noProof/>
                <w:webHidden/>
              </w:rPr>
            </w:r>
            <w:r w:rsidR="000452F9">
              <w:rPr>
                <w:noProof/>
                <w:webHidden/>
              </w:rPr>
              <w:fldChar w:fldCharType="separate"/>
            </w:r>
            <w:r w:rsidR="002A78B7">
              <w:rPr>
                <w:noProof/>
                <w:webHidden/>
              </w:rPr>
              <w:t>6</w:t>
            </w:r>
            <w:r w:rsidR="000452F9">
              <w:rPr>
                <w:noProof/>
                <w:webHidden/>
              </w:rPr>
              <w:fldChar w:fldCharType="end"/>
            </w:r>
          </w:hyperlink>
        </w:p>
        <w:p w14:paraId="0137EF87" w14:textId="1477E3FE" w:rsidR="000452F9" w:rsidRDefault="00000000">
          <w:pPr>
            <w:pStyle w:val="TOC1"/>
            <w:rPr>
              <w:rFonts w:eastAsiaTheme="minorEastAsia"/>
              <w:b w:val="0"/>
              <w:noProof/>
              <w:lang w:val="en-GB" w:eastAsia="en-GB"/>
            </w:rPr>
          </w:pPr>
          <w:hyperlink w:anchor="_Toc112946033" w:history="1">
            <w:r w:rsidR="000452F9" w:rsidRPr="001B37BD">
              <w:rPr>
                <w:rStyle w:val="Hyperlink"/>
                <w:noProof/>
                <w:lang w:val="en-GB"/>
              </w:rPr>
              <w:t>Annex 1 – Study Report (D2.2.4)</w:t>
            </w:r>
            <w:r w:rsidR="000452F9">
              <w:rPr>
                <w:noProof/>
                <w:webHidden/>
              </w:rPr>
              <w:tab/>
            </w:r>
            <w:r w:rsidR="000452F9">
              <w:rPr>
                <w:noProof/>
                <w:webHidden/>
              </w:rPr>
              <w:fldChar w:fldCharType="begin"/>
            </w:r>
            <w:r w:rsidR="000452F9">
              <w:rPr>
                <w:noProof/>
                <w:webHidden/>
              </w:rPr>
              <w:instrText xml:space="preserve"> PAGEREF _Toc112946033 \h </w:instrText>
            </w:r>
            <w:r w:rsidR="000452F9">
              <w:rPr>
                <w:noProof/>
                <w:webHidden/>
              </w:rPr>
            </w:r>
            <w:r w:rsidR="000452F9">
              <w:rPr>
                <w:noProof/>
                <w:webHidden/>
              </w:rPr>
              <w:fldChar w:fldCharType="separate"/>
            </w:r>
            <w:r w:rsidR="002A78B7">
              <w:rPr>
                <w:noProof/>
                <w:webHidden/>
              </w:rPr>
              <w:t>7</w:t>
            </w:r>
            <w:r w:rsidR="000452F9">
              <w:rPr>
                <w:noProof/>
                <w:webHidden/>
              </w:rPr>
              <w:fldChar w:fldCharType="end"/>
            </w:r>
          </w:hyperlink>
        </w:p>
        <w:p w14:paraId="59ECB8AD" w14:textId="77F121A9" w:rsidR="000452F9" w:rsidRDefault="00000000">
          <w:pPr>
            <w:pStyle w:val="TOC1"/>
            <w:tabs>
              <w:tab w:val="left" w:pos="442"/>
            </w:tabs>
            <w:rPr>
              <w:rFonts w:eastAsiaTheme="minorEastAsia"/>
              <w:b w:val="0"/>
              <w:noProof/>
              <w:lang w:val="en-GB" w:eastAsia="en-GB"/>
            </w:rPr>
          </w:pPr>
          <w:hyperlink w:anchor="_Toc112946034" w:history="1">
            <w:r w:rsidR="000452F9" w:rsidRPr="001B37BD">
              <w:rPr>
                <w:rStyle w:val="Hyperlink"/>
                <w:noProof/>
                <w:lang w:val="en-GB"/>
              </w:rPr>
              <w:t>1.</w:t>
            </w:r>
            <w:r w:rsidR="000452F9">
              <w:rPr>
                <w:rFonts w:eastAsiaTheme="minorEastAsia"/>
                <w:b w:val="0"/>
                <w:noProof/>
                <w:lang w:val="en-GB" w:eastAsia="en-GB"/>
              </w:rPr>
              <w:tab/>
            </w:r>
            <w:r w:rsidR="000452F9" w:rsidRPr="001B37BD">
              <w:rPr>
                <w:rStyle w:val="Hyperlink"/>
                <w:noProof/>
                <w:lang w:val="en-GB"/>
              </w:rPr>
              <w:t>DESCRIPTION OF STUDY TEAM</w:t>
            </w:r>
            <w:r w:rsidR="000452F9">
              <w:rPr>
                <w:noProof/>
                <w:webHidden/>
              </w:rPr>
              <w:tab/>
            </w:r>
            <w:r w:rsidR="000452F9">
              <w:rPr>
                <w:noProof/>
                <w:webHidden/>
              </w:rPr>
              <w:fldChar w:fldCharType="begin"/>
            </w:r>
            <w:r w:rsidR="000452F9">
              <w:rPr>
                <w:noProof/>
                <w:webHidden/>
              </w:rPr>
              <w:instrText xml:space="preserve"> PAGEREF _Toc112946034 \h </w:instrText>
            </w:r>
            <w:r w:rsidR="000452F9">
              <w:rPr>
                <w:noProof/>
                <w:webHidden/>
              </w:rPr>
            </w:r>
            <w:r w:rsidR="000452F9">
              <w:rPr>
                <w:noProof/>
                <w:webHidden/>
              </w:rPr>
              <w:fldChar w:fldCharType="separate"/>
            </w:r>
            <w:r w:rsidR="002A78B7">
              <w:rPr>
                <w:noProof/>
                <w:webHidden/>
              </w:rPr>
              <w:t>9</w:t>
            </w:r>
            <w:r w:rsidR="000452F9">
              <w:rPr>
                <w:noProof/>
                <w:webHidden/>
              </w:rPr>
              <w:fldChar w:fldCharType="end"/>
            </w:r>
          </w:hyperlink>
        </w:p>
        <w:p w14:paraId="6975AC3F" w14:textId="76712D97" w:rsidR="000452F9" w:rsidRDefault="00000000">
          <w:pPr>
            <w:pStyle w:val="TOC1"/>
            <w:tabs>
              <w:tab w:val="left" w:pos="442"/>
            </w:tabs>
            <w:rPr>
              <w:rFonts w:eastAsiaTheme="minorEastAsia"/>
              <w:b w:val="0"/>
              <w:noProof/>
              <w:lang w:val="en-GB" w:eastAsia="en-GB"/>
            </w:rPr>
          </w:pPr>
          <w:hyperlink w:anchor="_Toc112946035" w:history="1">
            <w:r w:rsidR="000452F9" w:rsidRPr="001B37BD">
              <w:rPr>
                <w:rStyle w:val="Hyperlink"/>
                <w:noProof/>
                <w:lang w:val="en-GB"/>
              </w:rPr>
              <w:t>2.</w:t>
            </w:r>
            <w:r w:rsidR="000452F9">
              <w:rPr>
                <w:rFonts w:eastAsiaTheme="minorEastAsia"/>
                <w:b w:val="0"/>
                <w:noProof/>
                <w:lang w:val="en-GB" w:eastAsia="en-GB"/>
              </w:rPr>
              <w:tab/>
            </w:r>
            <w:r w:rsidR="000452F9" w:rsidRPr="001B37BD">
              <w:rPr>
                <w:rStyle w:val="Hyperlink"/>
                <w:noProof/>
                <w:lang w:val="en-GB"/>
              </w:rPr>
              <w:t>DATA SOURCES</w:t>
            </w:r>
            <w:r w:rsidR="000452F9">
              <w:rPr>
                <w:noProof/>
                <w:webHidden/>
              </w:rPr>
              <w:tab/>
            </w:r>
            <w:r w:rsidR="000452F9">
              <w:rPr>
                <w:noProof/>
                <w:webHidden/>
              </w:rPr>
              <w:fldChar w:fldCharType="begin"/>
            </w:r>
            <w:r w:rsidR="000452F9">
              <w:rPr>
                <w:noProof/>
                <w:webHidden/>
              </w:rPr>
              <w:instrText xml:space="preserve"> PAGEREF _Toc112946035 \h </w:instrText>
            </w:r>
            <w:r w:rsidR="000452F9">
              <w:rPr>
                <w:noProof/>
                <w:webHidden/>
              </w:rPr>
            </w:r>
            <w:r w:rsidR="000452F9">
              <w:rPr>
                <w:noProof/>
                <w:webHidden/>
              </w:rPr>
              <w:fldChar w:fldCharType="separate"/>
            </w:r>
            <w:r w:rsidR="002A78B7">
              <w:rPr>
                <w:noProof/>
                <w:webHidden/>
              </w:rPr>
              <w:t>9</w:t>
            </w:r>
            <w:r w:rsidR="000452F9">
              <w:rPr>
                <w:noProof/>
                <w:webHidden/>
              </w:rPr>
              <w:fldChar w:fldCharType="end"/>
            </w:r>
          </w:hyperlink>
        </w:p>
        <w:p w14:paraId="625DEBAA" w14:textId="5D0250FA" w:rsidR="000452F9" w:rsidRDefault="00000000">
          <w:pPr>
            <w:pStyle w:val="TOC1"/>
            <w:tabs>
              <w:tab w:val="left" w:pos="442"/>
            </w:tabs>
            <w:rPr>
              <w:rFonts w:eastAsiaTheme="minorEastAsia"/>
              <w:b w:val="0"/>
              <w:noProof/>
              <w:lang w:val="en-GB" w:eastAsia="en-GB"/>
            </w:rPr>
          </w:pPr>
          <w:hyperlink w:anchor="_Toc112946036" w:history="1">
            <w:r w:rsidR="000452F9" w:rsidRPr="001B37BD">
              <w:rPr>
                <w:rStyle w:val="Hyperlink"/>
                <w:noProof/>
                <w:lang w:val="en-GB"/>
              </w:rPr>
              <w:t>3.</w:t>
            </w:r>
            <w:r w:rsidR="000452F9">
              <w:rPr>
                <w:rFonts w:eastAsiaTheme="minorEastAsia"/>
                <w:b w:val="0"/>
                <w:noProof/>
                <w:lang w:val="en-GB" w:eastAsia="en-GB"/>
              </w:rPr>
              <w:tab/>
            </w:r>
            <w:r w:rsidR="000452F9" w:rsidRPr="001B37BD">
              <w:rPr>
                <w:rStyle w:val="Hyperlink"/>
                <w:noProof/>
                <w:lang w:val="en-GB"/>
              </w:rPr>
              <w:t>ABSTRACT (Stand-alone summary of the Study Report)</w:t>
            </w:r>
            <w:r w:rsidR="000452F9">
              <w:rPr>
                <w:noProof/>
                <w:webHidden/>
              </w:rPr>
              <w:tab/>
            </w:r>
            <w:r w:rsidR="000452F9">
              <w:rPr>
                <w:noProof/>
                <w:webHidden/>
              </w:rPr>
              <w:fldChar w:fldCharType="begin"/>
            </w:r>
            <w:r w:rsidR="000452F9">
              <w:rPr>
                <w:noProof/>
                <w:webHidden/>
              </w:rPr>
              <w:instrText xml:space="preserve"> PAGEREF _Toc112946036 \h </w:instrText>
            </w:r>
            <w:r w:rsidR="000452F9">
              <w:rPr>
                <w:noProof/>
                <w:webHidden/>
              </w:rPr>
            </w:r>
            <w:r w:rsidR="000452F9">
              <w:rPr>
                <w:noProof/>
                <w:webHidden/>
              </w:rPr>
              <w:fldChar w:fldCharType="separate"/>
            </w:r>
            <w:r w:rsidR="002A78B7">
              <w:rPr>
                <w:noProof/>
                <w:webHidden/>
              </w:rPr>
              <w:t>10</w:t>
            </w:r>
            <w:r w:rsidR="000452F9">
              <w:rPr>
                <w:noProof/>
                <w:webHidden/>
              </w:rPr>
              <w:fldChar w:fldCharType="end"/>
            </w:r>
          </w:hyperlink>
        </w:p>
        <w:p w14:paraId="4826BF7C" w14:textId="615337E0" w:rsidR="000452F9" w:rsidRDefault="00000000">
          <w:pPr>
            <w:pStyle w:val="TOC1"/>
            <w:tabs>
              <w:tab w:val="left" w:pos="442"/>
            </w:tabs>
            <w:rPr>
              <w:rFonts w:eastAsiaTheme="minorEastAsia"/>
              <w:b w:val="0"/>
              <w:noProof/>
              <w:lang w:val="en-GB" w:eastAsia="en-GB"/>
            </w:rPr>
          </w:pPr>
          <w:hyperlink w:anchor="_Toc112946037" w:history="1">
            <w:r w:rsidR="000452F9" w:rsidRPr="001B37BD">
              <w:rPr>
                <w:rStyle w:val="Hyperlink"/>
                <w:noProof/>
                <w:lang w:val="en-GB"/>
              </w:rPr>
              <w:t>4.</w:t>
            </w:r>
            <w:r w:rsidR="000452F9">
              <w:rPr>
                <w:rFonts w:eastAsiaTheme="minorEastAsia"/>
                <w:b w:val="0"/>
                <w:noProof/>
                <w:lang w:val="en-GB" w:eastAsia="en-GB"/>
              </w:rPr>
              <w:tab/>
            </w:r>
            <w:r w:rsidR="000452F9" w:rsidRPr="001B37BD">
              <w:rPr>
                <w:rStyle w:val="Hyperlink"/>
                <w:noProof/>
                <w:lang w:val="en-GB"/>
              </w:rPr>
              <w:t>LIST OF ABBREVIATIONS</w:t>
            </w:r>
            <w:r w:rsidR="000452F9">
              <w:rPr>
                <w:noProof/>
                <w:webHidden/>
              </w:rPr>
              <w:tab/>
            </w:r>
            <w:r w:rsidR="000452F9">
              <w:rPr>
                <w:noProof/>
                <w:webHidden/>
              </w:rPr>
              <w:fldChar w:fldCharType="begin"/>
            </w:r>
            <w:r w:rsidR="000452F9">
              <w:rPr>
                <w:noProof/>
                <w:webHidden/>
              </w:rPr>
              <w:instrText xml:space="preserve"> PAGEREF _Toc112946037 \h </w:instrText>
            </w:r>
            <w:r w:rsidR="000452F9">
              <w:rPr>
                <w:noProof/>
                <w:webHidden/>
              </w:rPr>
            </w:r>
            <w:r w:rsidR="000452F9">
              <w:rPr>
                <w:noProof/>
                <w:webHidden/>
              </w:rPr>
              <w:fldChar w:fldCharType="separate"/>
            </w:r>
            <w:r w:rsidR="002A78B7">
              <w:rPr>
                <w:noProof/>
                <w:webHidden/>
              </w:rPr>
              <w:t>10</w:t>
            </w:r>
            <w:r w:rsidR="000452F9">
              <w:rPr>
                <w:noProof/>
                <w:webHidden/>
              </w:rPr>
              <w:fldChar w:fldCharType="end"/>
            </w:r>
          </w:hyperlink>
        </w:p>
        <w:p w14:paraId="118CD303" w14:textId="41F31B95" w:rsidR="000452F9" w:rsidRDefault="00000000">
          <w:pPr>
            <w:pStyle w:val="TOC1"/>
            <w:tabs>
              <w:tab w:val="left" w:pos="442"/>
            </w:tabs>
            <w:rPr>
              <w:rFonts w:eastAsiaTheme="minorEastAsia"/>
              <w:b w:val="0"/>
              <w:noProof/>
              <w:lang w:val="en-GB" w:eastAsia="en-GB"/>
            </w:rPr>
          </w:pPr>
          <w:hyperlink w:anchor="_Toc112946038" w:history="1">
            <w:r w:rsidR="000452F9" w:rsidRPr="001B37BD">
              <w:rPr>
                <w:rStyle w:val="Hyperlink"/>
                <w:noProof/>
                <w:lang w:val="en-GB"/>
              </w:rPr>
              <w:t>5.</w:t>
            </w:r>
            <w:r w:rsidR="000452F9">
              <w:rPr>
                <w:rFonts w:eastAsiaTheme="minorEastAsia"/>
                <w:b w:val="0"/>
                <w:noProof/>
                <w:lang w:val="en-GB" w:eastAsia="en-GB"/>
              </w:rPr>
              <w:tab/>
            </w:r>
            <w:r w:rsidR="000452F9" w:rsidRPr="001B37BD">
              <w:rPr>
                <w:rStyle w:val="Hyperlink"/>
                <w:noProof/>
                <w:lang w:val="en-GB"/>
              </w:rPr>
              <w:t>AMENDMENTS AND UPDATES</w:t>
            </w:r>
            <w:r w:rsidR="000452F9">
              <w:rPr>
                <w:noProof/>
                <w:webHidden/>
              </w:rPr>
              <w:tab/>
            </w:r>
            <w:r w:rsidR="000452F9">
              <w:rPr>
                <w:noProof/>
                <w:webHidden/>
              </w:rPr>
              <w:fldChar w:fldCharType="begin"/>
            </w:r>
            <w:r w:rsidR="000452F9">
              <w:rPr>
                <w:noProof/>
                <w:webHidden/>
              </w:rPr>
              <w:instrText xml:space="preserve"> PAGEREF _Toc112946038 \h </w:instrText>
            </w:r>
            <w:r w:rsidR="000452F9">
              <w:rPr>
                <w:noProof/>
                <w:webHidden/>
              </w:rPr>
            </w:r>
            <w:r w:rsidR="000452F9">
              <w:rPr>
                <w:noProof/>
                <w:webHidden/>
              </w:rPr>
              <w:fldChar w:fldCharType="separate"/>
            </w:r>
            <w:r w:rsidR="002A78B7">
              <w:rPr>
                <w:noProof/>
                <w:webHidden/>
              </w:rPr>
              <w:t>10</w:t>
            </w:r>
            <w:r w:rsidR="000452F9">
              <w:rPr>
                <w:noProof/>
                <w:webHidden/>
              </w:rPr>
              <w:fldChar w:fldCharType="end"/>
            </w:r>
          </w:hyperlink>
        </w:p>
        <w:p w14:paraId="6287E132" w14:textId="190335EC" w:rsidR="000452F9" w:rsidRDefault="00000000">
          <w:pPr>
            <w:pStyle w:val="TOC1"/>
            <w:tabs>
              <w:tab w:val="left" w:pos="442"/>
            </w:tabs>
            <w:rPr>
              <w:rFonts w:eastAsiaTheme="minorEastAsia"/>
              <w:b w:val="0"/>
              <w:noProof/>
              <w:lang w:val="en-GB" w:eastAsia="en-GB"/>
            </w:rPr>
          </w:pPr>
          <w:hyperlink w:anchor="_Toc112946039" w:history="1">
            <w:r w:rsidR="000452F9" w:rsidRPr="001B37BD">
              <w:rPr>
                <w:rStyle w:val="Hyperlink"/>
                <w:noProof/>
                <w:lang w:val="en-GB"/>
              </w:rPr>
              <w:t>6.</w:t>
            </w:r>
            <w:r w:rsidR="000452F9">
              <w:rPr>
                <w:rFonts w:eastAsiaTheme="minorEastAsia"/>
                <w:b w:val="0"/>
                <w:noProof/>
                <w:lang w:val="en-GB" w:eastAsia="en-GB"/>
              </w:rPr>
              <w:tab/>
            </w:r>
            <w:r w:rsidR="000452F9" w:rsidRPr="001B37BD">
              <w:rPr>
                <w:rStyle w:val="Hyperlink"/>
                <w:noProof/>
                <w:lang w:val="en-GB"/>
              </w:rPr>
              <w:t>MILESTONES</w:t>
            </w:r>
            <w:r w:rsidR="000452F9">
              <w:rPr>
                <w:noProof/>
                <w:webHidden/>
              </w:rPr>
              <w:tab/>
            </w:r>
            <w:r w:rsidR="000452F9">
              <w:rPr>
                <w:noProof/>
                <w:webHidden/>
              </w:rPr>
              <w:fldChar w:fldCharType="begin"/>
            </w:r>
            <w:r w:rsidR="000452F9">
              <w:rPr>
                <w:noProof/>
                <w:webHidden/>
              </w:rPr>
              <w:instrText xml:space="preserve"> PAGEREF _Toc112946039 \h </w:instrText>
            </w:r>
            <w:r w:rsidR="000452F9">
              <w:rPr>
                <w:noProof/>
                <w:webHidden/>
              </w:rPr>
            </w:r>
            <w:r w:rsidR="000452F9">
              <w:rPr>
                <w:noProof/>
                <w:webHidden/>
              </w:rPr>
              <w:fldChar w:fldCharType="separate"/>
            </w:r>
            <w:r w:rsidR="002A78B7">
              <w:rPr>
                <w:noProof/>
                <w:webHidden/>
              </w:rPr>
              <w:t>10</w:t>
            </w:r>
            <w:r w:rsidR="000452F9">
              <w:rPr>
                <w:noProof/>
                <w:webHidden/>
              </w:rPr>
              <w:fldChar w:fldCharType="end"/>
            </w:r>
          </w:hyperlink>
        </w:p>
        <w:p w14:paraId="11D72378" w14:textId="2BA8286D" w:rsidR="000452F9" w:rsidRDefault="00000000">
          <w:pPr>
            <w:pStyle w:val="TOC1"/>
            <w:tabs>
              <w:tab w:val="left" w:pos="442"/>
            </w:tabs>
            <w:rPr>
              <w:rFonts w:eastAsiaTheme="minorEastAsia"/>
              <w:b w:val="0"/>
              <w:noProof/>
              <w:lang w:val="en-GB" w:eastAsia="en-GB"/>
            </w:rPr>
          </w:pPr>
          <w:hyperlink w:anchor="_Toc112946040" w:history="1">
            <w:r w:rsidR="000452F9" w:rsidRPr="001B37BD">
              <w:rPr>
                <w:rStyle w:val="Hyperlink"/>
                <w:noProof/>
                <w:lang w:val="en-GB"/>
              </w:rPr>
              <w:t>7.</w:t>
            </w:r>
            <w:r w:rsidR="000452F9">
              <w:rPr>
                <w:rFonts w:eastAsiaTheme="minorEastAsia"/>
                <w:b w:val="0"/>
                <w:noProof/>
                <w:lang w:val="en-GB" w:eastAsia="en-GB"/>
              </w:rPr>
              <w:tab/>
            </w:r>
            <w:r w:rsidR="000452F9" w:rsidRPr="001B37BD">
              <w:rPr>
                <w:rStyle w:val="Hyperlink"/>
                <w:noProof/>
                <w:lang w:val="en-GB"/>
              </w:rPr>
              <w:t>RATIONALE AND BACKGROUND</w:t>
            </w:r>
            <w:r w:rsidR="000452F9">
              <w:rPr>
                <w:noProof/>
                <w:webHidden/>
              </w:rPr>
              <w:tab/>
            </w:r>
            <w:r w:rsidR="000452F9">
              <w:rPr>
                <w:noProof/>
                <w:webHidden/>
              </w:rPr>
              <w:fldChar w:fldCharType="begin"/>
            </w:r>
            <w:r w:rsidR="000452F9">
              <w:rPr>
                <w:noProof/>
                <w:webHidden/>
              </w:rPr>
              <w:instrText xml:space="preserve"> PAGEREF _Toc112946040 \h </w:instrText>
            </w:r>
            <w:r w:rsidR="000452F9">
              <w:rPr>
                <w:noProof/>
                <w:webHidden/>
              </w:rPr>
            </w:r>
            <w:r w:rsidR="000452F9">
              <w:rPr>
                <w:noProof/>
                <w:webHidden/>
              </w:rPr>
              <w:fldChar w:fldCharType="separate"/>
            </w:r>
            <w:r w:rsidR="002A78B7">
              <w:rPr>
                <w:noProof/>
                <w:webHidden/>
              </w:rPr>
              <w:t>11</w:t>
            </w:r>
            <w:r w:rsidR="000452F9">
              <w:rPr>
                <w:noProof/>
                <w:webHidden/>
              </w:rPr>
              <w:fldChar w:fldCharType="end"/>
            </w:r>
          </w:hyperlink>
        </w:p>
        <w:p w14:paraId="05786014" w14:textId="0E0D57B1" w:rsidR="000452F9" w:rsidRDefault="00000000">
          <w:pPr>
            <w:pStyle w:val="TOC1"/>
            <w:tabs>
              <w:tab w:val="left" w:pos="442"/>
            </w:tabs>
            <w:rPr>
              <w:rFonts w:eastAsiaTheme="minorEastAsia"/>
              <w:b w:val="0"/>
              <w:noProof/>
              <w:lang w:val="en-GB" w:eastAsia="en-GB"/>
            </w:rPr>
          </w:pPr>
          <w:hyperlink w:anchor="_Toc112946041" w:history="1">
            <w:r w:rsidR="000452F9" w:rsidRPr="001B37BD">
              <w:rPr>
                <w:rStyle w:val="Hyperlink"/>
                <w:noProof/>
                <w:lang w:val="en-GB"/>
              </w:rPr>
              <w:t>8.</w:t>
            </w:r>
            <w:r w:rsidR="000452F9">
              <w:rPr>
                <w:rFonts w:eastAsiaTheme="minorEastAsia"/>
                <w:b w:val="0"/>
                <w:noProof/>
                <w:lang w:val="en-GB" w:eastAsia="en-GB"/>
              </w:rPr>
              <w:tab/>
            </w:r>
            <w:r w:rsidR="000452F9" w:rsidRPr="001B37BD">
              <w:rPr>
                <w:rStyle w:val="Hyperlink"/>
                <w:noProof/>
              </w:rPr>
              <w:t>RESEARCH QUESTION AND OBJECTIVES</w:t>
            </w:r>
            <w:r w:rsidR="000452F9">
              <w:rPr>
                <w:noProof/>
                <w:webHidden/>
              </w:rPr>
              <w:tab/>
            </w:r>
            <w:r w:rsidR="000452F9">
              <w:rPr>
                <w:noProof/>
                <w:webHidden/>
              </w:rPr>
              <w:fldChar w:fldCharType="begin"/>
            </w:r>
            <w:r w:rsidR="000452F9">
              <w:rPr>
                <w:noProof/>
                <w:webHidden/>
              </w:rPr>
              <w:instrText xml:space="preserve"> PAGEREF _Toc112946041 \h </w:instrText>
            </w:r>
            <w:r w:rsidR="000452F9">
              <w:rPr>
                <w:noProof/>
                <w:webHidden/>
              </w:rPr>
            </w:r>
            <w:r w:rsidR="000452F9">
              <w:rPr>
                <w:noProof/>
                <w:webHidden/>
              </w:rPr>
              <w:fldChar w:fldCharType="separate"/>
            </w:r>
            <w:r w:rsidR="002A78B7">
              <w:rPr>
                <w:noProof/>
                <w:webHidden/>
              </w:rPr>
              <w:t>11</w:t>
            </w:r>
            <w:r w:rsidR="000452F9">
              <w:rPr>
                <w:noProof/>
                <w:webHidden/>
              </w:rPr>
              <w:fldChar w:fldCharType="end"/>
            </w:r>
          </w:hyperlink>
        </w:p>
        <w:p w14:paraId="760A9C8E" w14:textId="1521AD24" w:rsidR="000452F9" w:rsidRDefault="00000000">
          <w:pPr>
            <w:pStyle w:val="TOC1"/>
            <w:tabs>
              <w:tab w:val="left" w:pos="442"/>
            </w:tabs>
            <w:rPr>
              <w:rFonts w:eastAsiaTheme="minorEastAsia"/>
              <w:b w:val="0"/>
              <w:noProof/>
              <w:lang w:val="en-GB" w:eastAsia="en-GB"/>
            </w:rPr>
          </w:pPr>
          <w:hyperlink w:anchor="_Toc112946042" w:history="1">
            <w:r w:rsidR="000452F9" w:rsidRPr="001B37BD">
              <w:rPr>
                <w:rStyle w:val="Hyperlink"/>
                <w:noProof/>
              </w:rPr>
              <w:t>9.</w:t>
            </w:r>
            <w:r w:rsidR="000452F9">
              <w:rPr>
                <w:rFonts w:eastAsiaTheme="minorEastAsia"/>
                <w:b w:val="0"/>
                <w:noProof/>
                <w:lang w:val="en-GB" w:eastAsia="en-GB"/>
              </w:rPr>
              <w:tab/>
            </w:r>
            <w:r w:rsidR="000452F9" w:rsidRPr="001B37BD">
              <w:rPr>
                <w:rStyle w:val="Hyperlink"/>
                <w:noProof/>
                <w:lang w:val="en-GB"/>
              </w:rPr>
              <w:t>RESEARCH METHODS</w:t>
            </w:r>
            <w:r w:rsidR="000452F9">
              <w:rPr>
                <w:noProof/>
                <w:webHidden/>
              </w:rPr>
              <w:tab/>
            </w:r>
            <w:r w:rsidR="000452F9">
              <w:rPr>
                <w:noProof/>
                <w:webHidden/>
              </w:rPr>
              <w:fldChar w:fldCharType="begin"/>
            </w:r>
            <w:r w:rsidR="000452F9">
              <w:rPr>
                <w:noProof/>
                <w:webHidden/>
              </w:rPr>
              <w:instrText xml:space="preserve"> PAGEREF _Toc112946042 \h </w:instrText>
            </w:r>
            <w:r w:rsidR="000452F9">
              <w:rPr>
                <w:noProof/>
                <w:webHidden/>
              </w:rPr>
            </w:r>
            <w:r w:rsidR="000452F9">
              <w:rPr>
                <w:noProof/>
                <w:webHidden/>
              </w:rPr>
              <w:fldChar w:fldCharType="separate"/>
            </w:r>
            <w:r w:rsidR="002A78B7">
              <w:rPr>
                <w:noProof/>
                <w:webHidden/>
              </w:rPr>
              <w:t>11</w:t>
            </w:r>
            <w:r w:rsidR="000452F9">
              <w:rPr>
                <w:noProof/>
                <w:webHidden/>
              </w:rPr>
              <w:fldChar w:fldCharType="end"/>
            </w:r>
          </w:hyperlink>
        </w:p>
        <w:p w14:paraId="1024E3C2" w14:textId="29125361" w:rsidR="000452F9" w:rsidRDefault="00000000">
          <w:pPr>
            <w:pStyle w:val="TOC2"/>
            <w:tabs>
              <w:tab w:val="right" w:leader="dot" w:pos="9628"/>
            </w:tabs>
            <w:rPr>
              <w:rFonts w:eastAsiaTheme="minorEastAsia"/>
              <w:noProof/>
              <w:lang w:val="en-GB" w:eastAsia="en-GB"/>
            </w:rPr>
          </w:pPr>
          <w:hyperlink w:anchor="_Toc112946043" w:history="1">
            <w:r w:rsidR="000452F9" w:rsidRPr="001B37BD">
              <w:rPr>
                <w:rStyle w:val="Hyperlink"/>
                <w:noProof/>
                <w:lang w:val="en-US"/>
              </w:rPr>
              <w:t>9.1 Study Type and Study Design</w:t>
            </w:r>
            <w:r w:rsidR="000452F9">
              <w:rPr>
                <w:noProof/>
                <w:webHidden/>
              </w:rPr>
              <w:tab/>
            </w:r>
            <w:r w:rsidR="000452F9">
              <w:rPr>
                <w:noProof/>
                <w:webHidden/>
              </w:rPr>
              <w:fldChar w:fldCharType="begin"/>
            </w:r>
            <w:r w:rsidR="000452F9">
              <w:rPr>
                <w:noProof/>
                <w:webHidden/>
              </w:rPr>
              <w:instrText xml:space="preserve"> PAGEREF _Toc112946043 \h </w:instrText>
            </w:r>
            <w:r w:rsidR="000452F9">
              <w:rPr>
                <w:noProof/>
                <w:webHidden/>
              </w:rPr>
            </w:r>
            <w:r w:rsidR="000452F9">
              <w:rPr>
                <w:noProof/>
                <w:webHidden/>
              </w:rPr>
              <w:fldChar w:fldCharType="separate"/>
            </w:r>
            <w:r w:rsidR="002A78B7">
              <w:rPr>
                <w:noProof/>
                <w:webHidden/>
              </w:rPr>
              <w:t>11</w:t>
            </w:r>
            <w:r w:rsidR="000452F9">
              <w:rPr>
                <w:noProof/>
                <w:webHidden/>
              </w:rPr>
              <w:fldChar w:fldCharType="end"/>
            </w:r>
          </w:hyperlink>
        </w:p>
        <w:p w14:paraId="724239CD" w14:textId="345FA0FA" w:rsidR="000452F9" w:rsidRDefault="00000000">
          <w:pPr>
            <w:pStyle w:val="TOC2"/>
            <w:tabs>
              <w:tab w:val="right" w:leader="dot" w:pos="9628"/>
            </w:tabs>
            <w:rPr>
              <w:rFonts w:eastAsiaTheme="minorEastAsia"/>
              <w:noProof/>
              <w:lang w:val="en-GB" w:eastAsia="en-GB"/>
            </w:rPr>
          </w:pPr>
          <w:hyperlink w:anchor="_Toc112946044" w:history="1">
            <w:r w:rsidR="000452F9" w:rsidRPr="001B37BD">
              <w:rPr>
                <w:rStyle w:val="Hyperlink"/>
                <w:noProof/>
                <w:lang w:val="en-US"/>
              </w:rPr>
              <w:t>9.2 Study Setting and Data Sources</w:t>
            </w:r>
            <w:r w:rsidR="000452F9">
              <w:rPr>
                <w:noProof/>
                <w:webHidden/>
              </w:rPr>
              <w:tab/>
            </w:r>
            <w:r w:rsidR="000452F9">
              <w:rPr>
                <w:noProof/>
                <w:webHidden/>
              </w:rPr>
              <w:fldChar w:fldCharType="begin"/>
            </w:r>
            <w:r w:rsidR="000452F9">
              <w:rPr>
                <w:noProof/>
                <w:webHidden/>
              </w:rPr>
              <w:instrText xml:space="preserve"> PAGEREF _Toc112946044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71B073BE" w14:textId="0DD505CF" w:rsidR="000452F9" w:rsidRDefault="00000000">
          <w:pPr>
            <w:pStyle w:val="TOC2"/>
            <w:tabs>
              <w:tab w:val="right" w:leader="dot" w:pos="9628"/>
            </w:tabs>
            <w:rPr>
              <w:rFonts w:eastAsiaTheme="minorEastAsia"/>
              <w:noProof/>
              <w:lang w:val="en-GB" w:eastAsia="en-GB"/>
            </w:rPr>
          </w:pPr>
          <w:hyperlink w:anchor="_Toc112946045" w:history="1">
            <w:r w:rsidR="000452F9" w:rsidRPr="001B37BD">
              <w:rPr>
                <w:rStyle w:val="Hyperlink"/>
                <w:noProof/>
                <w:lang w:val="en-US"/>
              </w:rPr>
              <w:t>9.3 Study Period</w:t>
            </w:r>
            <w:r w:rsidR="000452F9">
              <w:rPr>
                <w:noProof/>
                <w:webHidden/>
              </w:rPr>
              <w:tab/>
            </w:r>
            <w:r w:rsidR="000452F9">
              <w:rPr>
                <w:noProof/>
                <w:webHidden/>
              </w:rPr>
              <w:fldChar w:fldCharType="begin"/>
            </w:r>
            <w:r w:rsidR="000452F9">
              <w:rPr>
                <w:noProof/>
                <w:webHidden/>
              </w:rPr>
              <w:instrText xml:space="preserve"> PAGEREF _Toc112946045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19552D0C" w14:textId="55166ED4" w:rsidR="000452F9" w:rsidRDefault="00000000">
          <w:pPr>
            <w:pStyle w:val="TOC2"/>
            <w:tabs>
              <w:tab w:val="right" w:leader="dot" w:pos="9628"/>
            </w:tabs>
            <w:rPr>
              <w:rFonts w:eastAsiaTheme="minorEastAsia"/>
              <w:noProof/>
              <w:lang w:val="en-GB" w:eastAsia="en-GB"/>
            </w:rPr>
          </w:pPr>
          <w:hyperlink w:anchor="_Toc112946046" w:history="1">
            <w:r w:rsidR="000452F9" w:rsidRPr="001B37BD">
              <w:rPr>
                <w:rStyle w:val="Hyperlink"/>
                <w:noProof/>
                <w:lang w:val="en-US"/>
              </w:rPr>
              <w:t>9.4 Follow-up</w:t>
            </w:r>
            <w:r w:rsidR="000452F9">
              <w:rPr>
                <w:noProof/>
                <w:webHidden/>
              </w:rPr>
              <w:tab/>
            </w:r>
            <w:r w:rsidR="000452F9">
              <w:rPr>
                <w:noProof/>
                <w:webHidden/>
              </w:rPr>
              <w:fldChar w:fldCharType="begin"/>
            </w:r>
            <w:r w:rsidR="000452F9">
              <w:rPr>
                <w:noProof/>
                <w:webHidden/>
              </w:rPr>
              <w:instrText xml:space="preserve"> PAGEREF _Toc112946046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73ADE3EC" w14:textId="0884346D" w:rsidR="000452F9" w:rsidRDefault="00000000">
          <w:pPr>
            <w:pStyle w:val="TOC2"/>
            <w:tabs>
              <w:tab w:val="right" w:leader="dot" w:pos="9628"/>
            </w:tabs>
            <w:rPr>
              <w:rFonts w:eastAsiaTheme="minorEastAsia"/>
              <w:noProof/>
              <w:lang w:val="en-GB" w:eastAsia="en-GB"/>
            </w:rPr>
          </w:pPr>
          <w:hyperlink w:anchor="_Toc112946047" w:history="1">
            <w:r w:rsidR="000452F9" w:rsidRPr="001B37BD">
              <w:rPr>
                <w:rStyle w:val="Hyperlink"/>
                <w:noProof/>
                <w:lang w:val="en-US"/>
              </w:rPr>
              <w:t>9.5 Study Population with in and exclusion criteria</w:t>
            </w:r>
            <w:r w:rsidR="000452F9">
              <w:rPr>
                <w:noProof/>
                <w:webHidden/>
              </w:rPr>
              <w:tab/>
            </w:r>
            <w:r w:rsidR="000452F9">
              <w:rPr>
                <w:noProof/>
                <w:webHidden/>
              </w:rPr>
              <w:fldChar w:fldCharType="begin"/>
            </w:r>
            <w:r w:rsidR="000452F9">
              <w:rPr>
                <w:noProof/>
                <w:webHidden/>
              </w:rPr>
              <w:instrText xml:space="preserve"> PAGEREF _Toc112946047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710DC845" w14:textId="59D24732" w:rsidR="000452F9" w:rsidRDefault="00000000">
          <w:pPr>
            <w:pStyle w:val="TOC2"/>
            <w:tabs>
              <w:tab w:val="right" w:leader="dot" w:pos="9628"/>
            </w:tabs>
            <w:rPr>
              <w:rFonts w:eastAsiaTheme="minorEastAsia"/>
              <w:noProof/>
              <w:lang w:val="en-GB" w:eastAsia="en-GB"/>
            </w:rPr>
          </w:pPr>
          <w:hyperlink w:anchor="_Toc112946048" w:history="1">
            <w:r w:rsidR="000452F9" w:rsidRPr="001B37BD">
              <w:rPr>
                <w:rStyle w:val="Hyperlink"/>
                <w:noProof/>
                <w:lang w:val="en-US"/>
              </w:rPr>
              <w:t>9.6 Variables</w:t>
            </w:r>
            <w:r w:rsidR="000452F9">
              <w:rPr>
                <w:noProof/>
                <w:webHidden/>
              </w:rPr>
              <w:tab/>
            </w:r>
            <w:r w:rsidR="000452F9">
              <w:rPr>
                <w:noProof/>
                <w:webHidden/>
              </w:rPr>
              <w:fldChar w:fldCharType="begin"/>
            </w:r>
            <w:r w:rsidR="000452F9">
              <w:rPr>
                <w:noProof/>
                <w:webHidden/>
              </w:rPr>
              <w:instrText xml:space="preserve"> PAGEREF _Toc112946048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38C902DE" w14:textId="33FFEF4B" w:rsidR="000452F9" w:rsidRDefault="00000000">
          <w:pPr>
            <w:pStyle w:val="TOC3"/>
            <w:tabs>
              <w:tab w:val="right" w:leader="dot" w:pos="9628"/>
            </w:tabs>
            <w:rPr>
              <w:rFonts w:eastAsiaTheme="minorEastAsia"/>
              <w:noProof/>
              <w:sz w:val="22"/>
              <w:lang w:val="en-GB" w:eastAsia="en-GB"/>
            </w:rPr>
          </w:pPr>
          <w:hyperlink w:anchor="_Toc112946049" w:history="1">
            <w:r w:rsidR="000452F9" w:rsidRPr="001B37BD">
              <w:rPr>
                <w:rStyle w:val="Hyperlink"/>
                <w:noProof/>
              </w:rPr>
              <w:t>9.6.1 Exposure /s (where relevant)</w:t>
            </w:r>
            <w:r w:rsidR="000452F9">
              <w:rPr>
                <w:noProof/>
                <w:webHidden/>
              </w:rPr>
              <w:tab/>
            </w:r>
            <w:r w:rsidR="000452F9">
              <w:rPr>
                <w:noProof/>
                <w:webHidden/>
              </w:rPr>
              <w:fldChar w:fldCharType="begin"/>
            </w:r>
            <w:r w:rsidR="000452F9">
              <w:rPr>
                <w:noProof/>
                <w:webHidden/>
              </w:rPr>
              <w:instrText xml:space="preserve"> PAGEREF _Toc112946049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127FC59C" w14:textId="1FCB1237" w:rsidR="000452F9" w:rsidRDefault="00000000">
          <w:pPr>
            <w:pStyle w:val="TOC3"/>
            <w:tabs>
              <w:tab w:val="right" w:leader="dot" w:pos="9628"/>
            </w:tabs>
            <w:rPr>
              <w:rFonts w:eastAsiaTheme="minorEastAsia"/>
              <w:noProof/>
              <w:sz w:val="22"/>
              <w:lang w:val="en-GB" w:eastAsia="en-GB"/>
            </w:rPr>
          </w:pPr>
          <w:hyperlink w:anchor="_Toc112946050" w:history="1">
            <w:r w:rsidR="000452F9" w:rsidRPr="001B37BD">
              <w:rPr>
                <w:rStyle w:val="Hyperlink"/>
                <w:noProof/>
              </w:rPr>
              <w:t>9.6.2 Outcome/s (where relevant)</w:t>
            </w:r>
            <w:r w:rsidR="000452F9">
              <w:rPr>
                <w:noProof/>
                <w:webHidden/>
              </w:rPr>
              <w:tab/>
            </w:r>
            <w:r w:rsidR="000452F9">
              <w:rPr>
                <w:noProof/>
                <w:webHidden/>
              </w:rPr>
              <w:fldChar w:fldCharType="begin"/>
            </w:r>
            <w:r w:rsidR="000452F9">
              <w:rPr>
                <w:noProof/>
                <w:webHidden/>
              </w:rPr>
              <w:instrText xml:space="preserve"> PAGEREF _Toc112946050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4ACCA5AC" w14:textId="62F252DB" w:rsidR="000452F9" w:rsidRDefault="00000000">
          <w:pPr>
            <w:pStyle w:val="TOC3"/>
            <w:tabs>
              <w:tab w:val="right" w:leader="dot" w:pos="9628"/>
            </w:tabs>
            <w:rPr>
              <w:rFonts w:eastAsiaTheme="minorEastAsia"/>
              <w:noProof/>
              <w:sz w:val="22"/>
              <w:lang w:val="en-GB" w:eastAsia="en-GB"/>
            </w:rPr>
          </w:pPr>
          <w:hyperlink w:anchor="_Toc112946051" w:history="1">
            <w:r w:rsidR="000452F9" w:rsidRPr="001B37BD">
              <w:rPr>
                <w:rStyle w:val="Hyperlink"/>
                <w:noProof/>
              </w:rPr>
              <w:t>9.6.3 Other covariates, including confounders, effect modifiers and other variables (where relevant)</w:t>
            </w:r>
            <w:r w:rsidR="000452F9">
              <w:rPr>
                <w:noProof/>
                <w:webHidden/>
              </w:rPr>
              <w:tab/>
            </w:r>
            <w:r w:rsidR="000452F9">
              <w:rPr>
                <w:noProof/>
                <w:webHidden/>
              </w:rPr>
              <w:fldChar w:fldCharType="begin"/>
            </w:r>
            <w:r w:rsidR="000452F9">
              <w:rPr>
                <w:noProof/>
                <w:webHidden/>
              </w:rPr>
              <w:instrText xml:space="preserve"> PAGEREF _Toc112946051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27FC9393" w14:textId="0BE3A20D" w:rsidR="000452F9" w:rsidRDefault="00000000">
          <w:pPr>
            <w:pStyle w:val="TOC2"/>
            <w:tabs>
              <w:tab w:val="right" w:leader="dot" w:pos="9628"/>
            </w:tabs>
            <w:rPr>
              <w:rFonts w:eastAsiaTheme="minorEastAsia"/>
              <w:noProof/>
              <w:lang w:val="en-GB" w:eastAsia="en-GB"/>
            </w:rPr>
          </w:pPr>
          <w:hyperlink w:anchor="_Toc112946052" w:history="1">
            <w:r w:rsidR="000452F9" w:rsidRPr="001B37BD">
              <w:rPr>
                <w:rStyle w:val="Hyperlink"/>
                <w:noProof/>
                <w:lang w:val="en-US"/>
              </w:rPr>
              <w:t>9.7 Study size</w:t>
            </w:r>
            <w:r w:rsidR="000452F9">
              <w:rPr>
                <w:noProof/>
                <w:webHidden/>
              </w:rPr>
              <w:tab/>
            </w:r>
            <w:r w:rsidR="000452F9">
              <w:rPr>
                <w:noProof/>
                <w:webHidden/>
              </w:rPr>
              <w:fldChar w:fldCharType="begin"/>
            </w:r>
            <w:r w:rsidR="000452F9">
              <w:rPr>
                <w:noProof/>
                <w:webHidden/>
              </w:rPr>
              <w:instrText xml:space="preserve"> PAGEREF _Toc112946052 \h </w:instrText>
            </w:r>
            <w:r w:rsidR="000452F9">
              <w:rPr>
                <w:noProof/>
                <w:webHidden/>
              </w:rPr>
            </w:r>
            <w:r w:rsidR="000452F9">
              <w:rPr>
                <w:noProof/>
                <w:webHidden/>
              </w:rPr>
              <w:fldChar w:fldCharType="separate"/>
            </w:r>
            <w:r w:rsidR="002A78B7">
              <w:rPr>
                <w:noProof/>
                <w:webHidden/>
              </w:rPr>
              <w:t>12</w:t>
            </w:r>
            <w:r w:rsidR="000452F9">
              <w:rPr>
                <w:noProof/>
                <w:webHidden/>
              </w:rPr>
              <w:fldChar w:fldCharType="end"/>
            </w:r>
          </w:hyperlink>
        </w:p>
        <w:p w14:paraId="1FB62AF2" w14:textId="5ED1F106" w:rsidR="000452F9" w:rsidRDefault="00000000">
          <w:pPr>
            <w:pStyle w:val="TOC2"/>
            <w:tabs>
              <w:tab w:val="right" w:leader="dot" w:pos="9628"/>
            </w:tabs>
            <w:rPr>
              <w:rFonts w:eastAsiaTheme="minorEastAsia"/>
              <w:noProof/>
              <w:lang w:val="en-GB" w:eastAsia="en-GB"/>
            </w:rPr>
          </w:pPr>
          <w:hyperlink w:anchor="_Toc112946053" w:history="1">
            <w:r w:rsidR="000452F9" w:rsidRPr="001B37BD">
              <w:rPr>
                <w:rStyle w:val="Hyperlink"/>
                <w:noProof/>
                <w:lang w:val="en-US"/>
              </w:rPr>
              <w:t>9.8 Data transformation</w:t>
            </w:r>
            <w:r w:rsidR="000452F9">
              <w:rPr>
                <w:noProof/>
                <w:webHidden/>
              </w:rPr>
              <w:tab/>
            </w:r>
            <w:r w:rsidR="000452F9">
              <w:rPr>
                <w:noProof/>
                <w:webHidden/>
              </w:rPr>
              <w:fldChar w:fldCharType="begin"/>
            </w:r>
            <w:r w:rsidR="000452F9">
              <w:rPr>
                <w:noProof/>
                <w:webHidden/>
              </w:rPr>
              <w:instrText xml:space="preserve"> PAGEREF _Toc112946053 \h </w:instrText>
            </w:r>
            <w:r w:rsidR="000452F9">
              <w:rPr>
                <w:noProof/>
                <w:webHidden/>
              </w:rPr>
            </w:r>
            <w:r w:rsidR="000452F9">
              <w:rPr>
                <w:noProof/>
                <w:webHidden/>
              </w:rPr>
              <w:fldChar w:fldCharType="separate"/>
            </w:r>
            <w:r w:rsidR="002A78B7">
              <w:rPr>
                <w:noProof/>
                <w:webHidden/>
              </w:rPr>
              <w:t>13</w:t>
            </w:r>
            <w:r w:rsidR="000452F9">
              <w:rPr>
                <w:noProof/>
                <w:webHidden/>
              </w:rPr>
              <w:fldChar w:fldCharType="end"/>
            </w:r>
          </w:hyperlink>
        </w:p>
        <w:p w14:paraId="2A9A56C3" w14:textId="3E491CB5" w:rsidR="000452F9" w:rsidRDefault="00000000">
          <w:pPr>
            <w:pStyle w:val="TOC2"/>
            <w:tabs>
              <w:tab w:val="right" w:leader="dot" w:pos="9628"/>
            </w:tabs>
            <w:rPr>
              <w:rFonts w:eastAsiaTheme="minorEastAsia"/>
              <w:noProof/>
              <w:lang w:val="en-GB" w:eastAsia="en-GB"/>
            </w:rPr>
          </w:pPr>
          <w:hyperlink w:anchor="_Toc112946054" w:history="1">
            <w:r w:rsidR="000452F9" w:rsidRPr="001B37BD">
              <w:rPr>
                <w:rStyle w:val="Hyperlink"/>
                <w:noProof/>
                <w:lang w:val="en-US"/>
              </w:rPr>
              <w:t>9.9 Statistical Methods</w:t>
            </w:r>
            <w:r w:rsidR="000452F9">
              <w:rPr>
                <w:noProof/>
                <w:webHidden/>
              </w:rPr>
              <w:tab/>
            </w:r>
            <w:r w:rsidR="000452F9">
              <w:rPr>
                <w:noProof/>
                <w:webHidden/>
              </w:rPr>
              <w:fldChar w:fldCharType="begin"/>
            </w:r>
            <w:r w:rsidR="000452F9">
              <w:rPr>
                <w:noProof/>
                <w:webHidden/>
              </w:rPr>
              <w:instrText xml:space="preserve"> PAGEREF _Toc112946054 \h </w:instrText>
            </w:r>
            <w:r w:rsidR="000452F9">
              <w:rPr>
                <w:noProof/>
                <w:webHidden/>
              </w:rPr>
            </w:r>
            <w:r w:rsidR="000452F9">
              <w:rPr>
                <w:noProof/>
                <w:webHidden/>
              </w:rPr>
              <w:fldChar w:fldCharType="separate"/>
            </w:r>
            <w:r w:rsidR="002A78B7">
              <w:rPr>
                <w:noProof/>
                <w:webHidden/>
              </w:rPr>
              <w:t>13</w:t>
            </w:r>
            <w:r w:rsidR="000452F9">
              <w:rPr>
                <w:noProof/>
                <w:webHidden/>
              </w:rPr>
              <w:fldChar w:fldCharType="end"/>
            </w:r>
          </w:hyperlink>
        </w:p>
        <w:p w14:paraId="7DFF504D" w14:textId="2C788C7B" w:rsidR="000452F9" w:rsidRDefault="00000000">
          <w:pPr>
            <w:pStyle w:val="TOC3"/>
            <w:tabs>
              <w:tab w:val="right" w:leader="dot" w:pos="9628"/>
            </w:tabs>
            <w:rPr>
              <w:rFonts w:eastAsiaTheme="minorEastAsia"/>
              <w:noProof/>
              <w:sz w:val="22"/>
              <w:lang w:val="en-GB" w:eastAsia="en-GB"/>
            </w:rPr>
          </w:pPr>
          <w:hyperlink w:anchor="_Toc112946055" w:history="1">
            <w:r w:rsidR="000452F9" w:rsidRPr="001B37BD">
              <w:rPr>
                <w:rStyle w:val="Hyperlink"/>
                <w:noProof/>
                <w:lang w:val="en-US"/>
              </w:rPr>
              <w:t>9.9.1 Main Summary Measures</w:t>
            </w:r>
            <w:r w:rsidR="000452F9">
              <w:rPr>
                <w:noProof/>
                <w:webHidden/>
              </w:rPr>
              <w:tab/>
            </w:r>
            <w:r w:rsidR="000452F9">
              <w:rPr>
                <w:noProof/>
                <w:webHidden/>
              </w:rPr>
              <w:fldChar w:fldCharType="begin"/>
            </w:r>
            <w:r w:rsidR="000452F9">
              <w:rPr>
                <w:noProof/>
                <w:webHidden/>
              </w:rPr>
              <w:instrText xml:space="preserve"> PAGEREF _Toc112946055 \h </w:instrText>
            </w:r>
            <w:r w:rsidR="000452F9">
              <w:rPr>
                <w:noProof/>
                <w:webHidden/>
              </w:rPr>
            </w:r>
            <w:r w:rsidR="000452F9">
              <w:rPr>
                <w:noProof/>
                <w:webHidden/>
              </w:rPr>
              <w:fldChar w:fldCharType="separate"/>
            </w:r>
            <w:r w:rsidR="002A78B7">
              <w:rPr>
                <w:noProof/>
                <w:webHidden/>
              </w:rPr>
              <w:t>13</w:t>
            </w:r>
            <w:r w:rsidR="000452F9">
              <w:rPr>
                <w:noProof/>
                <w:webHidden/>
              </w:rPr>
              <w:fldChar w:fldCharType="end"/>
            </w:r>
          </w:hyperlink>
        </w:p>
        <w:p w14:paraId="46B89588" w14:textId="73397383" w:rsidR="000452F9" w:rsidRDefault="00000000">
          <w:pPr>
            <w:pStyle w:val="TOC3"/>
            <w:tabs>
              <w:tab w:val="right" w:leader="dot" w:pos="9628"/>
            </w:tabs>
            <w:rPr>
              <w:rFonts w:eastAsiaTheme="minorEastAsia"/>
              <w:noProof/>
              <w:sz w:val="22"/>
              <w:lang w:val="en-GB" w:eastAsia="en-GB"/>
            </w:rPr>
          </w:pPr>
          <w:hyperlink w:anchor="_Toc112946056" w:history="1">
            <w:r w:rsidR="000452F9" w:rsidRPr="001B37BD">
              <w:rPr>
                <w:rStyle w:val="Hyperlink"/>
                <w:noProof/>
                <w:lang w:val="en-US"/>
              </w:rPr>
              <w:t>9.9.2 Main Statistical Methods</w:t>
            </w:r>
            <w:r w:rsidR="000452F9">
              <w:rPr>
                <w:noProof/>
                <w:webHidden/>
              </w:rPr>
              <w:tab/>
            </w:r>
            <w:r w:rsidR="000452F9">
              <w:rPr>
                <w:noProof/>
                <w:webHidden/>
              </w:rPr>
              <w:fldChar w:fldCharType="begin"/>
            </w:r>
            <w:r w:rsidR="000452F9">
              <w:rPr>
                <w:noProof/>
                <w:webHidden/>
              </w:rPr>
              <w:instrText xml:space="preserve"> PAGEREF _Toc112946056 \h </w:instrText>
            </w:r>
            <w:r w:rsidR="000452F9">
              <w:rPr>
                <w:noProof/>
                <w:webHidden/>
              </w:rPr>
            </w:r>
            <w:r w:rsidR="000452F9">
              <w:rPr>
                <w:noProof/>
                <w:webHidden/>
              </w:rPr>
              <w:fldChar w:fldCharType="separate"/>
            </w:r>
            <w:r w:rsidR="002A78B7">
              <w:rPr>
                <w:noProof/>
                <w:webHidden/>
              </w:rPr>
              <w:t>13</w:t>
            </w:r>
            <w:r w:rsidR="000452F9">
              <w:rPr>
                <w:noProof/>
                <w:webHidden/>
              </w:rPr>
              <w:fldChar w:fldCharType="end"/>
            </w:r>
          </w:hyperlink>
        </w:p>
        <w:p w14:paraId="324D4A1D" w14:textId="79E028AB" w:rsidR="000452F9" w:rsidRDefault="00000000">
          <w:pPr>
            <w:pStyle w:val="TOC3"/>
            <w:tabs>
              <w:tab w:val="right" w:leader="dot" w:pos="9628"/>
            </w:tabs>
            <w:rPr>
              <w:rFonts w:eastAsiaTheme="minorEastAsia"/>
              <w:noProof/>
              <w:sz w:val="22"/>
              <w:lang w:val="en-GB" w:eastAsia="en-GB"/>
            </w:rPr>
          </w:pPr>
          <w:hyperlink w:anchor="_Toc112946057" w:history="1">
            <w:r w:rsidR="000452F9" w:rsidRPr="001B37BD">
              <w:rPr>
                <w:rStyle w:val="Hyperlink"/>
                <w:noProof/>
                <w:lang w:val="en-US"/>
              </w:rPr>
              <w:t>9.9.3 Missing Values</w:t>
            </w:r>
            <w:r w:rsidR="000452F9">
              <w:rPr>
                <w:noProof/>
                <w:webHidden/>
              </w:rPr>
              <w:tab/>
            </w:r>
            <w:r w:rsidR="000452F9">
              <w:rPr>
                <w:noProof/>
                <w:webHidden/>
              </w:rPr>
              <w:fldChar w:fldCharType="begin"/>
            </w:r>
            <w:r w:rsidR="000452F9">
              <w:rPr>
                <w:noProof/>
                <w:webHidden/>
              </w:rPr>
              <w:instrText xml:space="preserve"> PAGEREF _Toc112946057 \h </w:instrText>
            </w:r>
            <w:r w:rsidR="000452F9">
              <w:rPr>
                <w:noProof/>
                <w:webHidden/>
              </w:rPr>
            </w:r>
            <w:r w:rsidR="000452F9">
              <w:rPr>
                <w:noProof/>
                <w:webHidden/>
              </w:rPr>
              <w:fldChar w:fldCharType="separate"/>
            </w:r>
            <w:r w:rsidR="002A78B7">
              <w:rPr>
                <w:noProof/>
                <w:webHidden/>
              </w:rPr>
              <w:t>15</w:t>
            </w:r>
            <w:r w:rsidR="000452F9">
              <w:rPr>
                <w:noProof/>
                <w:webHidden/>
              </w:rPr>
              <w:fldChar w:fldCharType="end"/>
            </w:r>
          </w:hyperlink>
        </w:p>
        <w:p w14:paraId="5A210DDB" w14:textId="36E7F240" w:rsidR="000452F9" w:rsidRDefault="00000000">
          <w:pPr>
            <w:pStyle w:val="TOC3"/>
            <w:tabs>
              <w:tab w:val="right" w:leader="dot" w:pos="9628"/>
            </w:tabs>
            <w:rPr>
              <w:rFonts w:eastAsiaTheme="minorEastAsia"/>
              <w:noProof/>
              <w:sz w:val="22"/>
              <w:lang w:val="en-GB" w:eastAsia="en-GB"/>
            </w:rPr>
          </w:pPr>
          <w:hyperlink w:anchor="_Toc112946058" w:history="1">
            <w:r w:rsidR="000452F9" w:rsidRPr="001B37BD">
              <w:rPr>
                <w:rStyle w:val="Hyperlink"/>
                <w:noProof/>
                <w:lang w:val="en-US"/>
              </w:rPr>
              <w:t>9.9.4 Sensitivity Analysis</w:t>
            </w:r>
            <w:r w:rsidR="000452F9">
              <w:rPr>
                <w:noProof/>
                <w:webHidden/>
              </w:rPr>
              <w:tab/>
            </w:r>
            <w:r w:rsidR="000452F9">
              <w:rPr>
                <w:noProof/>
                <w:webHidden/>
              </w:rPr>
              <w:fldChar w:fldCharType="begin"/>
            </w:r>
            <w:r w:rsidR="000452F9">
              <w:rPr>
                <w:noProof/>
                <w:webHidden/>
              </w:rPr>
              <w:instrText xml:space="preserve"> PAGEREF _Toc112946058 \h </w:instrText>
            </w:r>
            <w:r w:rsidR="000452F9">
              <w:rPr>
                <w:noProof/>
                <w:webHidden/>
              </w:rPr>
            </w:r>
            <w:r w:rsidR="000452F9">
              <w:rPr>
                <w:noProof/>
                <w:webHidden/>
              </w:rPr>
              <w:fldChar w:fldCharType="separate"/>
            </w:r>
            <w:r w:rsidR="002A78B7">
              <w:rPr>
                <w:noProof/>
                <w:webHidden/>
              </w:rPr>
              <w:t>15</w:t>
            </w:r>
            <w:r w:rsidR="000452F9">
              <w:rPr>
                <w:noProof/>
                <w:webHidden/>
              </w:rPr>
              <w:fldChar w:fldCharType="end"/>
            </w:r>
          </w:hyperlink>
        </w:p>
        <w:p w14:paraId="411D63CC" w14:textId="2CF587DA" w:rsidR="000452F9" w:rsidRDefault="00000000">
          <w:pPr>
            <w:pStyle w:val="TOC1"/>
            <w:tabs>
              <w:tab w:val="left" w:pos="660"/>
            </w:tabs>
            <w:rPr>
              <w:rFonts w:eastAsiaTheme="minorEastAsia"/>
              <w:b w:val="0"/>
              <w:noProof/>
              <w:lang w:val="en-GB" w:eastAsia="en-GB"/>
            </w:rPr>
          </w:pPr>
          <w:hyperlink w:anchor="_Toc112946059" w:history="1">
            <w:r w:rsidR="000452F9" w:rsidRPr="001B37BD">
              <w:rPr>
                <w:rStyle w:val="Hyperlink"/>
                <w:noProof/>
              </w:rPr>
              <w:t>10.</w:t>
            </w:r>
            <w:r w:rsidR="000452F9">
              <w:rPr>
                <w:rFonts w:eastAsiaTheme="minorEastAsia"/>
                <w:b w:val="0"/>
                <w:noProof/>
                <w:lang w:val="en-GB" w:eastAsia="en-GB"/>
              </w:rPr>
              <w:tab/>
            </w:r>
            <w:r w:rsidR="000452F9" w:rsidRPr="001B37BD">
              <w:rPr>
                <w:rStyle w:val="Hyperlink"/>
                <w:noProof/>
              </w:rPr>
              <w:t>DATA MANAGEMENT</w:t>
            </w:r>
            <w:r w:rsidR="000452F9">
              <w:rPr>
                <w:noProof/>
                <w:webHidden/>
              </w:rPr>
              <w:tab/>
            </w:r>
            <w:r w:rsidR="000452F9">
              <w:rPr>
                <w:noProof/>
                <w:webHidden/>
              </w:rPr>
              <w:fldChar w:fldCharType="begin"/>
            </w:r>
            <w:r w:rsidR="000452F9">
              <w:rPr>
                <w:noProof/>
                <w:webHidden/>
              </w:rPr>
              <w:instrText xml:space="preserve"> PAGEREF _Toc112946059 \h </w:instrText>
            </w:r>
            <w:r w:rsidR="000452F9">
              <w:rPr>
                <w:noProof/>
                <w:webHidden/>
              </w:rPr>
            </w:r>
            <w:r w:rsidR="000452F9">
              <w:rPr>
                <w:noProof/>
                <w:webHidden/>
              </w:rPr>
              <w:fldChar w:fldCharType="separate"/>
            </w:r>
            <w:r w:rsidR="002A78B7">
              <w:rPr>
                <w:noProof/>
                <w:webHidden/>
              </w:rPr>
              <w:t>16</w:t>
            </w:r>
            <w:r w:rsidR="000452F9">
              <w:rPr>
                <w:noProof/>
                <w:webHidden/>
              </w:rPr>
              <w:fldChar w:fldCharType="end"/>
            </w:r>
          </w:hyperlink>
        </w:p>
        <w:p w14:paraId="1F8A6FC3" w14:textId="02AB6A47" w:rsidR="000452F9" w:rsidRDefault="00000000">
          <w:pPr>
            <w:pStyle w:val="TOC1"/>
            <w:tabs>
              <w:tab w:val="left" w:pos="660"/>
            </w:tabs>
            <w:rPr>
              <w:rFonts w:eastAsiaTheme="minorEastAsia"/>
              <w:b w:val="0"/>
              <w:noProof/>
              <w:lang w:val="en-GB" w:eastAsia="en-GB"/>
            </w:rPr>
          </w:pPr>
          <w:hyperlink w:anchor="_Toc112946060" w:history="1">
            <w:r w:rsidR="000452F9" w:rsidRPr="001B37BD">
              <w:rPr>
                <w:rStyle w:val="Hyperlink"/>
                <w:noProof/>
              </w:rPr>
              <w:t>11.</w:t>
            </w:r>
            <w:r w:rsidR="000452F9">
              <w:rPr>
                <w:rFonts w:eastAsiaTheme="minorEastAsia"/>
                <w:b w:val="0"/>
                <w:noProof/>
                <w:lang w:val="en-GB" w:eastAsia="en-GB"/>
              </w:rPr>
              <w:tab/>
            </w:r>
            <w:r w:rsidR="000452F9" w:rsidRPr="001B37BD">
              <w:rPr>
                <w:rStyle w:val="Hyperlink"/>
                <w:noProof/>
              </w:rPr>
              <w:t>QUALITY CONTROL</w:t>
            </w:r>
            <w:r w:rsidR="000452F9">
              <w:rPr>
                <w:noProof/>
                <w:webHidden/>
              </w:rPr>
              <w:tab/>
            </w:r>
            <w:r w:rsidR="000452F9">
              <w:rPr>
                <w:noProof/>
                <w:webHidden/>
              </w:rPr>
              <w:fldChar w:fldCharType="begin"/>
            </w:r>
            <w:r w:rsidR="000452F9">
              <w:rPr>
                <w:noProof/>
                <w:webHidden/>
              </w:rPr>
              <w:instrText xml:space="preserve"> PAGEREF _Toc112946060 \h </w:instrText>
            </w:r>
            <w:r w:rsidR="000452F9">
              <w:rPr>
                <w:noProof/>
                <w:webHidden/>
              </w:rPr>
            </w:r>
            <w:r w:rsidR="000452F9">
              <w:rPr>
                <w:noProof/>
                <w:webHidden/>
              </w:rPr>
              <w:fldChar w:fldCharType="separate"/>
            </w:r>
            <w:r w:rsidR="002A78B7">
              <w:rPr>
                <w:noProof/>
                <w:webHidden/>
              </w:rPr>
              <w:t>16</w:t>
            </w:r>
            <w:r w:rsidR="000452F9">
              <w:rPr>
                <w:noProof/>
                <w:webHidden/>
              </w:rPr>
              <w:fldChar w:fldCharType="end"/>
            </w:r>
          </w:hyperlink>
        </w:p>
        <w:p w14:paraId="1CEE5FD6" w14:textId="27146991" w:rsidR="000452F9" w:rsidRDefault="00000000">
          <w:pPr>
            <w:pStyle w:val="TOC1"/>
            <w:tabs>
              <w:tab w:val="left" w:pos="660"/>
            </w:tabs>
            <w:rPr>
              <w:rFonts w:eastAsiaTheme="minorEastAsia"/>
              <w:b w:val="0"/>
              <w:noProof/>
              <w:lang w:val="en-GB" w:eastAsia="en-GB"/>
            </w:rPr>
          </w:pPr>
          <w:hyperlink w:anchor="_Toc112946061" w:history="1">
            <w:r w:rsidR="000452F9" w:rsidRPr="001B37BD">
              <w:rPr>
                <w:rStyle w:val="Hyperlink"/>
                <w:noProof/>
              </w:rPr>
              <w:t>12.</w:t>
            </w:r>
            <w:r w:rsidR="000452F9">
              <w:rPr>
                <w:rFonts w:eastAsiaTheme="minorEastAsia"/>
                <w:b w:val="0"/>
                <w:noProof/>
                <w:lang w:val="en-GB" w:eastAsia="en-GB"/>
              </w:rPr>
              <w:tab/>
            </w:r>
            <w:r w:rsidR="000452F9" w:rsidRPr="001B37BD">
              <w:rPr>
                <w:rStyle w:val="Hyperlink"/>
                <w:noProof/>
              </w:rPr>
              <w:t>RESULTS</w:t>
            </w:r>
            <w:r w:rsidR="000452F9">
              <w:rPr>
                <w:noProof/>
                <w:webHidden/>
              </w:rPr>
              <w:tab/>
            </w:r>
            <w:r w:rsidR="000452F9">
              <w:rPr>
                <w:noProof/>
                <w:webHidden/>
              </w:rPr>
              <w:fldChar w:fldCharType="begin"/>
            </w:r>
            <w:r w:rsidR="000452F9">
              <w:rPr>
                <w:noProof/>
                <w:webHidden/>
              </w:rPr>
              <w:instrText xml:space="preserve"> PAGEREF _Toc112946061 \h </w:instrText>
            </w:r>
            <w:r w:rsidR="000452F9">
              <w:rPr>
                <w:noProof/>
                <w:webHidden/>
              </w:rPr>
            </w:r>
            <w:r w:rsidR="000452F9">
              <w:rPr>
                <w:noProof/>
                <w:webHidden/>
              </w:rPr>
              <w:fldChar w:fldCharType="separate"/>
            </w:r>
            <w:r w:rsidR="002A78B7">
              <w:rPr>
                <w:noProof/>
                <w:webHidden/>
              </w:rPr>
              <w:t>16</w:t>
            </w:r>
            <w:r w:rsidR="000452F9">
              <w:rPr>
                <w:noProof/>
                <w:webHidden/>
              </w:rPr>
              <w:fldChar w:fldCharType="end"/>
            </w:r>
          </w:hyperlink>
        </w:p>
        <w:p w14:paraId="7FDF5FF7" w14:textId="2F395DE7" w:rsidR="000452F9" w:rsidRDefault="00000000">
          <w:pPr>
            <w:pStyle w:val="TOC2"/>
            <w:tabs>
              <w:tab w:val="right" w:leader="dot" w:pos="9628"/>
            </w:tabs>
            <w:rPr>
              <w:rFonts w:eastAsiaTheme="minorEastAsia"/>
              <w:noProof/>
              <w:lang w:val="en-GB" w:eastAsia="en-GB"/>
            </w:rPr>
          </w:pPr>
          <w:hyperlink w:anchor="_Toc112946062" w:history="1">
            <w:r w:rsidR="000452F9" w:rsidRPr="001B37BD">
              <w:rPr>
                <w:rStyle w:val="Hyperlink"/>
                <w:noProof/>
              </w:rPr>
              <w:t>12.1 Participants</w:t>
            </w:r>
            <w:r w:rsidR="000452F9">
              <w:rPr>
                <w:noProof/>
                <w:webHidden/>
              </w:rPr>
              <w:tab/>
            </w:r>
            <w:r w:rsidR="000452F9">
              <w:rPr>
                <w:noProof/>
                <w:webHidden/>
              </w:rPr>
              <w:fldChar w:fldCharType="begin"/>
            </w:r>
            <w:r w:rsidR="000452F9">
              <w:rPr>
                <w:noProof/>
                <w:webHidden/>
              </w:rPr>
              <w:instrText xml:space="preserve"> PAGEREF _Toc112946062 \h </w:instrText>
            </w:r>
            <w:r w:rsidR="000452F9">
              <w:rPr>
                <w:noProof/>
                <w:webHidden/>
              </w:rPr>
            </w:r>
            <w:r w:rsidR="000452F9">
              <w:rPr>
                <w:noProof/>
                <w:webHidden/>
              </w:rPr>
              <w:fldChar w:fldCharType="separate"/>
            </w:r>
            <w:r w:rsidR="002A78B7">
              <w:rPr>
                <w:noProof/>
                <w:webHidden/>
              </w:rPr>
              <w:t>16</w:t>
            </w:r>
            <w:r w:rsidR="000452F9">
              <w:rPr>
                <w:noProof/>
                <w:webHidden/>
              </w:rPr>
              <w:fldChar w:fldCharType="end"/>
            </w:r>
          </w:hyperlink>
        </w:p>
        <w:p w14:paraId="37719505" w14:textId="57048CD0" w:rsidR="000452F9" w:rsidRDefault="00000000">
          <w:pPr>
            <w:pStyle w:val="TOC2"/>
            <w:tabs>
              <w:tab w:val="right" w:leader="dot" w:pos="9628"/>
            </w:tabs>
            <w:rPr>
              <w:rFonts w:eastAsiaTheme="minorEastAsia"/>
              <w:noProof/>
              <w:lang w:val="en-GB" w:eastAsia="en-GB"/>
            </w:rPr>
          </w:pPr>
          <w:hyperlink w:anchor="_Toc112946063" w:history="1">
            <w:r w:rsidR="000452F9" w:rsidRPr="001B37BD">
              <w:rPr>
                <w:rStyle w:val="Hyperlink"/>
                <w:noProof/>
                <w:lang w:val="en-US"/>
              </w:rPr>
              <w:t>12.2 Descriptive Data</w:t>
            </w:r>
            <w:r w:rsidR="000452F9">
              <w:rPr>
                <w:noProof/>
                <w:webHidden/>
              </w:rPr>
              <w:tab/>
            </w:r>
            <w:r w:rsidR="000452F9">
              <w:rPr>
                <w:noProof/>
                <w:webHidden/>
              </w:rPr>
              <w:fldChar w:fldCharType="begin"/>
            </w:r>
            <w:r w:rsidR="000452F9">
              <w:rPr>
                <w:noProof/>
                <w:webHidden/>
              </w:rPr>
              <w:instrText xml:space="preserve"> PAGEREF _Toc112946063 \h </w:instrText>
            </w:r>
            <w:r w:rsidR="000452F9">
              <w:rPr>
                <w:noProof/>
                <w:webHidden/>
              </w:rPr>
            </w:r>
            <w:r w:rsidR="000452F9">
              <w:rPr>
                <w:noProof/>
                <w:webHidden/>
              </w:rPr>
              <w:fldChar w:fldCharType="separate"/>
            </w:r>
            <w:r w:rsidR="002A78B7">
              <w:rPr>
                <w:noProof/>
                <w:webHidden/>
              </w:rPr>
              <w:t>16</w:t>
            </w:r>
            <w:r w:rsidR="000452F9">
              <w:rPr>
                <w:noProof/>
                <w:webHidden/>
              </w:rPr>
              <w:fldChar w:fldCharType="end"/>
            </w:r>
          </w:hyperlink>
        </w:p>
        <w:p w14:paraId="1B6EB843" w14:textId="25D711CE" w:rsidR="000452F9" w:rsidRDefault="00000000">
          <w:pPr>
            <w:pStyle w:val="TOC2"/>
            <w:tabs>
              <w:tab w:val="right" w:leader="dot" w:pos="9628"/>
            </w:tabs>
            <w:rPr>
              <w:rFonts w:eastAsiaTheme="minorEastAsia"/>
              <w:noProof/>
              <w:lang w:val="en-GB" w:eastAsia="en-GB"/>
            </w:rPr>
          </w:pPr>
          <w:hyperlink w:anchor="_Toc112946064" w:history="1">
            <w:r w:rsidR="000452F9" w:rsidRPr="001B37BD">
              <w:rPr>
                <w:rStyle w:val="Hyperlink"/>
                <w:noProof/>
                <w:lang w:val="en-US"/>
              </w:rPr>
              <w:t>12.3 Outcome Data</w:t>
            </w:r>
            <w:r w:rsidR="000452F9">
              <w:rPr>
                <w:noProof/>
                <w:webHidden/>
              </w:rPr>
              <w:tab/>
            </w:r>
            <w:r w:rsidR="000452F9">
              <w:rPr>
                <w:noProof/>
                <w:webHidden/>
              </w:rPr>
              <w:fldChar w:fldCharType="begin"/>
            </w:r>
            <w:r w:rsidR="000452F9">
              <w:rPr>
                <w:noProof/>
                <w:webHidden/>
              </w:rPr>
              <w:instrText xml:space="preserve"> PAGEREF _Toc112946064 \h </w:instrText>
            </w:r>
            <w:r w:rsidR="000452F9">
              <w:rPr>
                <w:noProof/>
                <w:webHidden/>
              </w:rPr>
            </w:r>
            <w:r w:rsidR="000452F9">
              <w:rPr>
                <w:noProof/>
                <w:webHidden/>
              </w:rPr>
              <w:fldChar w:fldCharType="separate"/>
            </w:r>
            <w:r w:rsidR="002A78B7">
              <w:rPr>
                <w:noProof/>
                <w:webHidden/>
              </w:rPr>
              <w:t>16</w:t>
            </w:r>
            <w:r w:rsidR="000452F9">
              <w:rPr>
                <w:noProof/>
                <w:webHidden/>
              </w:rPr>
              <w:fldChar w:fldCharType="end"/>
            </w:r>
          </w:hyperlink>
        </w:p>
        <w:p w14:paraId="019F94D8" w14:textId="2282DDE0" w:rsidR="000452F9" w:rsidRDefault="00000000">
          <w:pPr>
            <w:pStyle w:val="TOC2"/>
            <w:tabs>
              <w:tab w:val="right" w:leader="dot" w:pos="9628"/>
            </w:tabs>
            <w:rPr>
              <w:rFonts w:eastAsiaTheme="minorEastAsia"/>
              <w:noProof/>
              <w:lang w:val="en-GB" w:eastAsia="en-GB"/>
            </w:rPr>
          </w:pPr>
          <w:hyperlink w:anchor="_Toc112946065" w:history="1">
            <w:r w:rsidR="000452F9" w:rsidRPr="001B37BD">
              <w:rPr>
                <w:rStyle w:val="Hyperlink"/>
                <w:noProof/>
                <w:lang w:val="en-US"/>
              </w:rPr>
              <w:t>12.4 Main Results</w:t>
            </w:r>
            <w:r w:rsidR="000452F9">
              <w:rPr>
                <w:noProof/>
                <w:webHidden/>
              </w:rPr>
              <w:tab/>
            </w:r>
            <w:r w:rsidR="000452F9">
              <w:rPr>
                <w:noProof/>
                <w:webHidden/>
              </w:rPr>
              <w:fldChar w:fldCharType="begin"/>
            </w:r>
            <w:r w:rsidR="000452F9">
              <w:rPr>
                <w:noProof/>
                <w:webHidden/>
              </w:rPr>
              <w:instrText xml:space="preserve"> PAGEREF _Toc112946065 \h </w:instrText>
            </w:r>
            <w:r w:rsidR="000452F9">
              <w:rPr>
                <w:noProof/>
                <w:webHidden/>
              </w:rPr>
            </w:r>
            <w:r w:rsidR="000452F9">
              <w:rPr>
                <w:noProof/>
                <w:webHidden/>
              </w:rPr>
              <w:fldChar w:fldCharType="separate"/>
            </w:r>
            <w:r w:rsidR="002A78B7">
              <w:rPr>
                <w:noProof/>
                <w:webHidden/>
              </w:rPr>
              <w:t>16</w:t>
            </w:r>
            <w:r w:rsidR="000452F9">
              <w:rPr>
                <w:noProof/>
                <w:webHidden/>
              </w:rPr>
              <w:fldChar w:fldCharType="end"/>
            </w:r>
          </w:hyperlink>
        </w:p>
        <w:p w14:paraId="621DE647" w14:textId="773B1978" w:rsidR="000452F9" w:rsidRDefault="00000000">
          <w:pPr>
            <w:pStyle w:val="TOC2"/>
            <w:tabs>
              <w:tab w:val="right" w:leader="dot" w:pos="9628"/>
            </w:tabs>
            <w:rPr>
              <w:rFonts w:eastAsiaTheme="minorEastAsia"/>
              <w:noProof/>
              <w:lang w:val="en-GB" w:eastAsia="en-GB"/>
            </w:rPr>
          </w:pPr>
          <w:hyperlink w:anchor="_Toc112946066" w:history="1">
            <w:r w:rsidR="000452F9" w:rsidRPr="001B37BD">
              <w:rPr>
                <w:rStyle w:val="Hyperlink"/>
                <w:noProof/>
                <w:lang w:val="en-US"/>
              </w:rPr>
              <w:t>12.5 Other Analysis</w:t>
            </w:r>
            <w:r w:rsidR="000452F9">
              <w:rPr>
                <w:noProof/>
                <w:webHidden/>
              </w:rPr>
              <w:tab/>
            </w:r>
            <w:r w:rsidR="000452F9">
              <w:rPr>
                <w:noProof/>
                <w:webHidden/>
              </w:rPr>
              <w:fldChar w:fldCharType="begin"/>
            </w:r>
            <w:r w:rsidR="000452F9">
              <w:rPr>
                <w:noProof/>
                <w:webHidden/>
              </w:rPr>
              <w:instrText xml:space="preserve"> PAGEREF _Toc112946066 \h </w:instrText>
            </w:r>
            <w:r w:rsidR="000452F9">
              <w:rPr>
                <w:noProof/>
                <w:webHidden/>
              </w:rPr>
            </w:r>
            <w:r w:rsidR="000452F9">
              <w:rPr>
                <w:noProof/>
                <w:webHidden/>
              </w:rPr>
              <w:fldChar w:fldCharType="separate"/>
            </w:r>
            <w:r w:rsidR="002A78B7">
              <w:rPr>
                <w:noProof/>
                <w:webHidden/>
              </w:rPr>
              <w:t>22</w:t>
            </w:r>
            <w:r w:rsidR="000452F9">
              <w:rPr>
                <w:noProof/>
                <w:webHidden/>
              </w:rPr>
              <w:fldChar w:fldCharType="end"/>
            </w:r>
          </w:hyperlink>
        </w:p>
        <w:p w14:paraId="30181A65" w14:textId="73849F8C" w:rsidR="000452F9" w:rsidRDefault="00000000">
          <w:pPr>
            <w:pStyle w:val="TOC1"/>
            <w:tabs>
              <w:tab w:val="left" w:pos="660"/>
            </w:tabs>
            <w:rPr>
              <w:rFonts w:eastAsiaTheme="minorEastAsia"/>
              <w:b w:val="0"/>
              <w:noProof/>
              <w:lang w:val="en-GB" w:eastAsia="en-GB"/>
            </w:rPr>
          </w:pPr>
          <w:hyperlink w:anchor="_Toc112946067" w:history="1">
            <w:r w:rsidR="000452F9" w:rsidRPr="001B37BD">
              <w:rPr>
                <w:rStyle w:val="Hyperlink"/>
                <w:noProof/>
                <w:lang w:val="en-US"/>
              </w:rPr>
              <w:t>13.</w:t>
            </w:r>
            <w:r w:rsidR="000452F9">
              <w:rPr>
                <w:rFonts w:eastAsiaTheme="minorEastAsia"/>
                <w:b w:val="0"/>
                <w:noProof/>
                <w:lang w:val="en-GB" w:eastAsia="en-GB"/>
              </w:rPr>
              <w:tab/>
            </w:r>
            <w:r w:rsidR="000452F9" w:rsidRPr="001B37BD">
              <w:rPr>
                <w:rStyle w:val="Hyperlink"/>
                <w:noProof/>
                <w:lang w:val="en-US"/>
              </w:rPr>
              <w:t>MANAGEMENT AND REPORTING OF ADVERSE EVENTS/ADVERSE REACTIONS</w:t>
            </w:r>
            <w:r w:rsidR="000452F9">
              <w:rPr>
                <w:noProof/>
                <w:webHidden/>
              </w:rPr>
              <w:tab/>
            </w:r>
            <w:r w:rsidR="000452F9">
              <w:rPr>
                <w:noProof/>
                <w:webHidden/>
              </w:rPr>
              <w:fldChar w:fldCharType="begin"/>
            </w:r>
            <w:r w:rsidR="000452F9">
              <w:rPr>
                <w:noProof/>
                <w:webHidden/>
              </w:rPr>
              <w:instrText xml:space="preserve"> PAGEREF _Toc112946067 \h </w:instrText>
            </w:r>
            <w:r w:rsidR="000452F9">
              <w:rPr>
                <w:noProof/>
                <w:webHidden/>
              </w:rPr>
            </w:r>
            <w:r w:rsidR="000452F9">
              <w:rPr>
                <w:noProof/>
                <w:webHidden/>
              </w:rPr>
              <w:fldChar w:fldCharType="separate"/>
            </w:r>
            <w:r w:rsidR="002A78B7">
              <w:rPr>
                <w:noProof/>
                <w:webHidden/>
              </w:rPr>
              <w:t>22</w:t>
            </w:r>
            <w:r w:rsidR="000452F9">
              <w:rPr>
                <w:noProof/>
                <w:webHidden/>
              </w:rPr>
              <w:fldChar w:fldCharType="end"/>
            </w:r>
          </w:hyperlink>
        </w:p>
        <w:p w14:paraId="27B96983" w14:textId="3DD16D48" w:rsidR="000452F9" w:rsidRDefault="00000000">
          <w:pPr>
            <w:pStyle w:val="TOC1"/>
            <w:tabs>
              <w:tab w:val="left" w:pos="660"/>
            </w:tabs>
            <w:rPr>
              <w:rFonts w:eastAsiaTheme="minorEastAsia"/>
              <w:b w:val="0"/>
              <w:noProof/>
              <w:lang w:val="en-GB" w:eastAsia="en-GB"/>
            </w:rPr>
          </w:pPr>
          <w:hyperlink w:anchor="_Toc112946068" w:history="1">
            <w:r w:rsidR="000452F9" w:rsidRPr="001B37BD">
              <w:rPr>
                <w:rStyle w:val="Hyperlink"/>
                <w:noProof/>
                <w:lang w:val="en-US"/>
              </w:rPr>
              <w:t>14.</w:t>
            </w:r>
            <w:r w:rsidR="000452F9">
              <w:rPr>
                <w:rFonts w:eastAsiaTheme="minorEastAsia"/>
                <w:b w:val="0"/>
                <w:noProof/>
                <w:lang w:val="en-GB" w:eastAsia="en-GB"/>
              </w:rPr>
              <w:tab/>
            </w:r>
            <w:r w:rsidR="000452F9" w:rsidRPr="001B37BD">
              <w:rPr>
                <w:rStyle w:val="Hyperlink"/>
                <w:noProof/>
                <w:lang w:val="en-US"/>
              </w:rPr>
              <w:t>DISCUSSION</w:t>
            </w:r>
            <w:r w:rsidR="000452F9">
              <w:rPr>
                <w:noProof/>
                <w:webHidden/>
              </w:rPr>
              <w:tab/>
            </w:r>
            <w:r w:rsidR="000452F9">
              <w:rPr>
                <w:noProof/>
                <w:webHidden/>
              </w:rPr>
              <w:fldChar w:fldCharType="begin"/>
            </w:r>
            <w:r w:rsidR="000452F9">
              <w:rPr>
                <w:noProof/>
                <w:webHidden/>
              </w:rPr>
              <w:instrText xml:space="preserve"> PAGEREF _Toc112946068 \h </w:instrText>
            </w:r>
            <w:r w:rsidR="000452F9">
              <w:rPr>
                <w:noProof/>
                <w:webHidden/>
              </w:rPr>
            </w:r>
            <w:r w:rsidR="000452F9">
              <w:rPr>
                <w:noProof/>
                <w:webHidden/>
              </w:rPr>
              <w:fldChar w:fldCharType="separate"/>
            </w:r>
            <w:r w:rsidR="002A78B7">
              <w:rPr>
                <w:noProof/>
                <w:webHidden/>
              </w:rPr>
              <w:t>22</w:t>
            </w:r>
            <w:r w:rsidR="000452F9">
              <w:rPr>
                <w:noProof/>
                <w:webHidden/>
              </w:rPr>
              <w:fldChar w:fldCharType="end"/>
            </w:r>
          </w:hyperlink>
        </w:p>
        <w:p w14:paraId="0F1191BF" w14:textId="70E55D28" w:rsidR="000452F9" w:rsidRDefault="00000000">
          <w:pPr>
            <w:pStyle w:val="TOC2"/>
            <w:tabs>
              <w:tab w:val="right" w:leader="dot" w:pos="9628"/>
            </w:tabs>
            <w:rPr>
              <w:rFonts w:eastAsiaTheme="minorEastAsia"/>
              <w:noProof/>
              <w:lang w:val="en-GB" w:eastAsia="en-GB"/>
            </w:rPr>
          </w:pPr>
          <w:hyperlink w:anchor="_Toc112946069" w:history="1">
            <w:r w:rsidR="000452F9" w:rsidRPr="001B37BD">
              <w:rPr>
                <w:rStyle w:val="Hyperlink"/>
                <w:noProof/>
              </w:rPr>
              <w:t>14.1 Key Results</w:t>
            </w:r>
            <w:r w:rsidR="000452F9">
              <w:rPr>
                <w:noProof/>
                <w:webHidden/>
              </w:rPr>
              <w:tab/>
            </w:r>
            <w:r w:rsidR="000452F9">
              <w:rPr>
                <w:noProof/>
                <w:webHidden/>
              </w:rPr>
              <w:fldChar w:fldCharType="begin"/>
            </w:r>
            <w:r w:rsidR="000452F9">
              <w:rPr>
                <w:noProof/>
                <w:webHidden/>
              </w:rPr>
              <w:instrText xml:space="preserve"> PAGEREF _Toc112946069 \h </w:instrText>
            </w:r>
            <w:r w:rsidR="000452F9">
              <w:rPr>
                <w:noProof/>
                <w:webHidden/>
              </w:rPr>
            </w:r>
            <w:r w:rsidR="000452F9">
              <w:rPr>
                <w:noProof/>
                <w:webHidden/>
              </w:rPr>
              <w:fldChar w:fldCharType="separate"/>
            </w:r>
            <w:r w:rsidR="002A78B7">
              <w:rPr>
                <w:noProof/>
                <w:webHidden/>
              </w:rPr>
              <w:t>22</w:t>
            </w:r>
            <w:r w:rsidR="000452F9">
              <w:rPr>
                <w:noProof/>
                <w:webHidden/>
              </w:rPr>
              <w:fldChar w:fldCharType="end"/>
            </w:r>
          </w:hyperlink>
        </w:p>
        <w:p w14:paraId="301106FB" w14:textId="1E20B8E1" w:rsidR="000452F9" w:rsidRDefault="00000000">
          <w:pPr>
            <w:pStyle w:val="TOC2"/>
            <w:tabs>
              <w:tab w:val="right" w:leader="dot" w:pos="9628"/>
            </w:tabs>
            <w:rPr>
              <w:rFonts w:eastAsiaTheme="minorEastAsia"/>
              <w:noProof/>
              <w:lang w:val="en-GB" w:eastAsia="en-GB"/>
            </w:rPr>
          </w:pPr>
          <w:hyperlink w:anchor="_Toc112946070" w:history="1">
            <w:r w:rsidR="000452F9" w:rsidRPr="001B37BD">
              <w:rPr>
                <w:rStyle w:val="Hyperlink"/>
                <w:noProof/>
                <w:lang w:val="en-US"/>
              </w:rPr>
              <w:t>14.2 Limitations of the research methods</w:t>
            </w:r>
            <w:r w:rsidR="000452F9">
              <w:rPr>
                <w:noProof/>
                <w:webHidden/>
              </w:rPr>
              <w:tab/>
            </w:r>
            <w:r w:rsidR="000452F9">
              <w:rPr>
                <w:noProof/>
                <w:webHidden/>
              </w:rPr>
              <w:fldChar w:fldCharType="begin"/>
            </w:r>
            <w:r w:rsidR="000452F9">
              <w:rPr>
                <w:noProof/>
                <w:webHidden/>
              </w:rPr>
              <w:instrText xml:space="preserve"> PAGEREF _Toc112946070 \h </w:instrText>
            </w:r>
            <w:r w:rsidR="000452F9">
              <w:rPr>
                <w:noProof/>
                <w:webHidden/>
              </w:rPr>
            </w:r>
            <w:r w:rsidR="000452F9">
              <w:rPr>
                <w:noProof/>
                <w:webHidden/>
              </w:rPr>
              <w:fldChar w:fldCharType="separate"/>
            </w:r>
            <w:r w:rsidR="002A78B7">
              <w:rPr>
                <w:noProof/>
                <w:webHidden/>
              </w:rPr>
              <w:t>22</w:t>
            </w:r>
            <w:r w:rsidR="000452F9">
              <w:rPr>
                <w:noProof/>
                <w:webHidden/>
              </w:rPr>
              <w:fldChar w:fldCharType="end"/>
            </w:r>
          </w:hyperlink>
        </w:p>
        <w:p w14:paraId="1845A6AC" w14:textId="77847954" w:rsidR="000452F9" w:rsidRDefault="00000000">
          <w:pPr>
            <w:pStyle w:val="TOC2"/>
            <w:tabs>
              <w:tab w:val="right" w:leader="dot" w:pos="9628"/>
            </w:tabs>
            <w:rPr>
              <w:rFonts w:eastAsiaTheme="minorEastAsia"/>
              <w:noProof/>
              <w:lang w:val="en-GB" w:eastAsia="en-GB"/>
            </w:rPr>
          </w:pPr>
          <w:hyperlink w:anchor="_Toc112946071" w:history="1">
            <w:r w:rsidR="000452F9" w:rsidRPr="001B37BD">
              <w:rPr>
                <w:rStyle w:val="Hyperlink"/>
                <w:noProof/>
                <w:lang w:val="en-US"/>
              </w:rPr>
              <w:t>14.3 Interpretation</w:t>
            </w:r>
            <w:r w:rsidR="000452F9">
              <w:rPr>
                <w:noProof/>
                <w:webHidden/>
              </w:rPr>
              <w:tab/>
            </w:r>
            <w:r w:rsidR="000452F9">
              <w:rPr>
                <w:noProof/>
                <w:webHidden/>
              </w:rPr>
              <w:fldChar w:fldCharType="begin"/>
            </w:r>
            <w:r w:rsidR="000452F9">
              <w:rPr>
                <w:noProof/>
                <w:webHidden/>
              </w:rPr>
              <w:instrText xml:space="preserve"> PAGEREF _Toc112946071 \h </w:instrText>
            </w:r>
            <w:r w:rsidR="000452F9">
              <w:rPr>
                <w:noProof/>
                <w:webHidden/>
              </w:rPr>
            </w:r>
            <w:r w:rsidR="000452F9">
              <w:rPr>
                <w:noProof/>
                <w:webHidden/>
              </w:rPr>
              <w:fldChar w:fldCharType="separate"/>
            </w:r>
            <w:r w:rsidR="002A78B7">
              <w:rPr>
                <w:noProof/>
                <w:webHidden/>
              </w:rPr>
              <w:t>22</w:t>
            </w:r>
            <w:r w:rsidR="000452F9">
              <w:rPr>
                <w:noProof/>
                <w:webHidden/>
              </w:rPr>
              <w:fldChar w:fldCharType="end"/>
            </w:r>
          </w:hyperlink>
        </w:p>
        <w:p w14:paraId="4317E602" w14:textId="2A9FC890" w:rsidR="000452F9" w:rsidRDefault="00000000">
          <w:pPr>
            <w:pStyle w:val="TOC2"/>
            <w:tabs>
              <w:tab w:val="right" w:leader="dot" w:pos="9628"/>
            </w:tabs>
            <w:rPr>
              <w:rFonts w:eastAsiaTheme="minorEastAsia"/>
              <w:noProof/>
              <w:lang w:val="en-GB" w:eastAsia="en-GB"/>
            </w:rPr>
          </w:pPr>
          <w:hyperlink w:anchor="_Toc112946072" w:history="1">
            <w:r w:rsidR="000452F9" w:rsidRPr="001B37BD">
              <w:rPr>
                <w:rStyle w:val="Hyperlink"/>
                <w:noProof/>
                <w:lang w:val="en-US"/>
              </w:rPr>
              <w:t>14.4 Generalisability</w:t>
            </w:r>
            <w:r w:rsidR="000452F9">
              <w:rPr>
                <w:noProof/>
                <w:webHidden/>
              </w:rPr>
              <w:tab/>
            </w:r>
            <w:r w:rsidR="000452F9">
              <w:rPr>
                <w:noProof/>
                <w:webHidden/>
              </w:rPr>
              <w:fldChar w:fldCharType="begin"/>
            </w:r>
            <w:r w:rsidR="000452F9">
              <w:rPr>
                <w:noProof/>
                <w:webHidden/>
              </w:rPr>
              <w:instrText xml:space="preserve"> PAGEREF _Toc112946072 \h </w:instrText>
            </w:r>
            <w:r w:rsidR="000452F9">
              <w:rPr>
                <w:noProof/>
                <w:webHidden/>
              </w:rPr>
            </w:r>
            <w:r w:rsidR="000452F9">
              <w:rPr>
                <w:noProof/>
                <w:webHidden/>
              </w:rPr>
              <w:fldChar w:fldCharType="separate"/>
            </w:r>
            <w:r w:rsidR="002A78B7">
              <w:rPr>
                <w:noProof/>
                <w:webHidden/>
              </w:rPr>
              <w:t>22</w:t>
            </w:r>
            <w:r w:rsidR="000452F9">
              <w:rPr>
                <w:noProof/>
                <w:webHidden/>
              </w:rPr>
              <w:fldChar w:fldCharType="end"/>
            </w:r>
          </w:hyperlink>
        </w:p>
        <w:p w14:paraId="06DFA62F" w14:textId="344A7E49" w:rsidR="000452F9" w:rsidRDefault="00000000">
          <w:pPr>
            <w:pStyle w:val="TOC2"/>
            <w:tabs>
              <w:tab w:val="right" w:leader="dot" w:pos="9628"/>
            </w:tabs>
            <w:rPr>
              <w:rFonts w:eastAsiaTheme="minorEastAsia"/>
              <w:noProof/>
              <w:lang w:val="en-GB" w:eastAsia="en-GB"/>
            </w:rPr>
          </w:pPr>
          <w:hyperlink w:anchor="_Toc112946073" w:history="1">
            <w:r w:rsidR="000452F9" w:rsidRPr="001B37BD">
              <w:rPr>
                <w:rStyle w:val="Hyperlink"/>
                <w:noProof/>
                <w:lang w:val="en-US"/>
              </w:rPr>
              <w:t>14.5 Other information</w:t>
            </w:r>
            <w:r w:rsidR="000452F9">
              <w:rPr>
                <w:noProof/>
                <w:webHidden/>
              </w:rPr>
              <w:tab/>
            </w:r>
            <w:r w:rsidR="000452F9">
              <w:rPr>
                <w:noProof/>
                <w:webHidden/>
              </w:rPr>
              <w:fldChar w:fldCharType="begin"/>
            </w:r>
            <w:r w:rsidR="000452F9">
              <w:rPr>
                <w:noProof/>
                <w:webHidden/>
              </w:rPr>
              <w:instrText xml:space="preserve"> PAGEREF _Toc112946073 \h </w:instrText>
            </w:r>
            <w:r w:rsidR="000452F9">
              <w:rPr>
                <w:noProof/>
                <w:webHidden/>
              </w:rPr>
            </w:r>
            <w:r w:rsidR="000452F9">
              <w:rPr>
                <w:noProof/>
                <w:webHidden/>
              </w:rPr>
              <w:fldChar w:fldCharType="separate"/>
            </w:r>
            <w:r w:rsidR="002A78B7">
              <w:rPr>
                <w:noProof/>
                <w:webHidden/>
              </w:rPr>
              <w:t>22</w:t>
            </w:r>
            <w:r w:rsidR="000452F9">
              <w:rPr>
                <w:noProof/>
                <w:webHidden/>
              </w:rPr>
              <w:fldChar w:fldCharType="end"/>
            </w:r>
          </w:hyperlink>
        </w:p>
        <w:p w14:paraId="4CF7092D" w14:textId="0B773D00" w:rsidR="000452F9" w:rsidRDefault="00000000">
          <w:pPr>
            <w:pStyle w:val="TOC1"/>
            <w:tabs>
              <w:tab w:val="left" w:pos="660"/>
            </w:tabs>
            <w:rPr>
              <w:rFonts w:eastAsiaTheme="minorEastAsia"/>
              <w:b w:val="0"/>
              <w:noProof/>
              <w:lang w:val="en-GB" w:eastAsia="en-GB"/>
            </w:rPr>
          </w:pPr>
          <w:hyperlink w:anchor="_Toc112946074" w:history="1">
            <w:r w:rsidR="000452F9" w:rsidRPr="001B37BD">
              <w:rPr>
                <w:rStyle w:val="Hyperlink"/>
                <w:noProof/>
              </w:rPr>
              <w:t>15.</w:t>
            </w:r>
            <w:r w:rsidR="000452F9">
              <w:rPr>
                <w:rFonts w:eastAsiaTheme="minorEastAsia"/>
                <w:b w:val="0"/>
                <w:noProof/>
                <w:lang w:val="en-GB" w:eastAsia="en-GB"/>
              </w:rPr>
              <w:tab/>
            </w:r>
            <w:r w:rsidR="000452F9" w:rsidRPr="001B37BD">
              <w:rPr>
                <w:rStyle w:val="Hyperlink"/>
                <w:noProof/>
              </w:rPr>
              <w:t>CONCLUSION</w:t>
            </w:r>
            <w:r w:rsidR="000452F9">
              <w:rPr>
                <w:noProof/>
                <w:webHidden/>
              </w:rPr>
              <w:tab/>
            </w:r>
            <w:r w:rsidR="000452F9">
              <w:rPr>
                <w:noProof/>
                <w:webHidden/>
              </w:rPr>
              <w:fldChar w:fldCharType="begin"/>
            </w:r>
            <w:r w:rsidR="000452F9">
              <w:rPr>
                <w:noProof/>
                <w:webHidden/>
              </w:rPr>
              <w:instrText xml:space="preserve"> PAGEREF _Toc112946074 \h </w:instrText>
            </w:r>
            <w:r w:rsidR="000452F9">
              <w:rPr>
                <w:noProof/>
                <w:webHidden/>
              </w:rPr>
            </w:r>
            <w:r w:rsidR="000452F9">
              <w:rPr>
                <w:noProof/>
                <w:webHidden/>
              </w:rPr>
              <w:fldChar w:fldCharType="separate"/>
            </w:r>
            <w:r w:rsidR="002A78B7">
              <w:rPr>
                <w:noProof/>
                <w:webHidden/>
              </w:rPr>
              <w:t>23</w:t>
            </w:r>
            <w:r w:rsidR="000452F9">
              <w:rPr>
                <w:noProof/>
                <w:webHidden/>
              </w:rPr>
              <w:fldChar w:fldCharType="end"/>
            </w:r>
          </w:hyperlink>
        </w:p>
        <w:p w14:paraId="3C27F4B7" w14:textId="5E91137F" w:rsidR="000452F9" w:rsidRDefault="00000000">
          <w:pPr>
            <w:pStyle w:val="TOC1"/>
            <w:tabs>
              <w:tab w:val="left" w:pos="660"/>
            </w:tabs>
            <w:rPr>
              <w:rFonts w:eastAsiaTheme="minorEastAsia"/>
              <w:b w:val="0"/>
              <w:noProof/>
              <w:lang w:val="en-GB" w:eastAsia="en-GB"/>
            </w:rPr>
          </w:pPr>
          <w:hyperlink w:anchor="_Toc112946075" w:history="1">
            <w:r w:rsidR="000452F9" w:rsidRPr="001B37BD">
              <w:rPr>
                <w:rStyle w:val="Hyperlink"/>
                <w:noProof/>
              </w:rPr>
              <w:t>16.</w:t>
            </w:r>
            <w:r w:rsidR="000452F9">
              <w:rPr>
                <w:rFonts w:eastAsiaTheme="minorEastAsia"/>
                <w:b w:val="0"/>
                <w:noProof/>
                <w:lang w:val="en-GB" w:eastAsia="en-GB"/>
              </w:rPr>
              <w:tab/>
            </w:r>
            <w:r w:rsidR="000452F9" w:rsidRPr="001B37BD">
              <w:rPr>
                <w:rStyle w:val="Hyperlink"/>
                <w:noProof/>
              </w:rPr>
              <w:t>REFERENCES</w:t>
            </w:r>
            <w:r w:rsidR="000452F9">
              <w:rPr>
                <w:noProof/>
                <w:webHidden/>
              </w:rPr>
              <w:tab/>
            </w:r>
            <w:r w:rsidR="000452F9">
              <w:rPr>
                <w:noProof/>
                <w:webHidden/>
              </w:rPr>
              <w:fldChar w:fldCharType="begin"/>
            </w:r>
            <w:r w:rsidR="000452F9">
              <w:rPr>
                <w:noProof/>
                <w:webHidden/>
              </w:rPr>
              <w:instrText xml:space="preserve"> PAGEREF _Toc112946075 \h </w:instrText>
            </w:r>
            <w:r w:rsidR="000452F9">
              <w:rPr>
                <w:noProof/>
                <w:webHidden/>
              </w:rPr>
            </w:r>
            <w:r w:rsidR="000452F9">
              <w:rPr>
                <w:noProof/>
                <w:webHidden/>
              </w:rPr>
              <w:fldChar w:fldCharType="separate"/>
            </w:r>
            <w:r w:rsidR="002A78B7">
              <w:rPr>
                <w:noProof/>
                <w:webHidden/>
              </w:rPr>
              <w:t>23</w:t>
            </w:r>
            <w:r w:rsidR="000452F9">
              <w:rPr>
                <w:noProof/>
                <w:webHidden/>
              </w:rPr>
              <w:fldChar w:fldCharType="end"/>
            </w:r>
          </w:hyperlink>
        </w:p>
        <w:p w14:paraId="63E3E380" w14:textId="3CB986DA" w:rsidR="000452F9" w:rsidRDefault="00000000">
          <w:pPr>
            <w:pStyle w:val="TOC1"/>
            <w:tabs>
              <w:tab w:val="left" w:pos="660"/>
            </w:tabs>
            <w:rPr>
              <w:rFonts w:eastAsiaTheme="minorEastAsia"/>
              <w:b w:val="0"/>
              <w:noProof/>
              <w:lang w:val="en-GB" w:eastAsia="en-GB"/>
            </w:rPr>
          </w:pPr>
          <w:hyperlink w:anchor="_Toc112946076" w:history="1">
            <w:r w:rsidR="000452F9" w:rsidRPr="001B37BD">
              <w:rPr>
                <w:rStyle w:val="Hyperlink"/>
                <w:noProof/>
              </w:rPr>
              <w:t>17.</w:t>
            </w:r>
            <w:r w:rsidR="000452F9">
              <w:rPr>
                <w:rFonts w:eastAsiaTheme="minorEastAsia"/>
                <w:b w:val="0"/>
                <w:noProof/>
                <w:lang w:val="en-GB" w:eastAsia="en-GB"/>
              </w:rPr>
              <w:tab/>
            </w:r>
            <w:r w:rsidR="000452F9" w:rsidRPr="001B37BD">
              <w:rPr>
                <w:rStyle w:val="Hyperlink"/>
                <w:noProof/>
              </w:rPr>
              <w:t>ANNEXES</w:t>
            </w:r>
            <w:r w:rsidR="000452F9">
              <w:rPr>
                <w:noProof/>
                <w:webHidden/>
              </w:rPr>
              <w:tab/>
            </w:r>
            <w:r w:rsidR="000452F9">
              <w:rPr>
                <w:noProof/>
                <w:webHidden/>
              </w:rPr>
              <w:fldChar w:fldCharType="begin"/>
            </w:r>
            <w:r w:rsidR="000452F9">
              <w:rPr>
                <w:noProof/>
                <w:webHidden/>
              </w:rPr>
              <w:instrText xml:space="preserve"> PAGEREF _Toc112946076 \h </w:instrText>
            </w:r>
            <w:r w:rsidR="000452F9">
              <w:rPr>
                <w:noProof/>
                <w:webHidden/>
              </w:rPr>
            </w:r>
            <w:r w:rsidR="000452F9">
              <w:rPr>
                <w:noProof/>
                <w:webHidden/>
              </w:rPr>
              <w:fldChar w:fldCharType="separate"/>
            </w:r>
            <w:r w:rsidR="002A78B7">
              <w:rPr>
                <w:noProof/>
                <w:webHidden/>
              </w:rPr>
              <w:t>23</w:t>
            </w:r>
            <w:r w:rsidR="000452F9">
              <w:rPr>
                <w:noProof/>
                <w:webHidden/>
              </w:rPr>
              <w:fldChar w:fldCharType="end"/>
            </w:r>
          </w:hyperlink>
        </w:p>
        <w:p w14:paraId="32ABE9E8" w14:textId="389B893B" w:rsidR="0088293F" w:rsidRPr="005F4746" w:rsidRDefault="0088293F" w:rsidP="000B1482">
          <w:pPr>
            <w:rPr>
              <w:lang w:val="en-GB"/>
            </w:rPr>
          </w:pPr>
          <w:r w:rsidRPr="005F4746">
            <w:rPr>
              <w:b/>
              <w:bCs/>
              <w:lang w:val="en-GB"/>
            </w:rPr>
            <w:fldChar w:fldCharType="end"/>
          </w:r>
        </w:p>
      </w:sdtContent>
    </w:sdt>
    <w:p w14:paraId="08393FC1" w14:textId="0392D333" w:rsidR="00AF59E6" w:rsidRPr="005F4746" w:rsidRDefault="00AF59E6" w:rsidP="00AF59E6">
      <w:pPr>
        <w:spacing w:after="120" w:line="240" w:lineRule="auto"/>
        <w:rPr>
          <w:rFonts w:eastAsia="Times New Roman" w:cstheme="minorHAnsi"/>
          <w:b/>
          <w:bCs/>
          <w:kern w:val="32"/>
          <w:sz w:val="32"/>
          <w:szCs w:val="28"/>
          <w:lang w:val="en-GB"/>
        </w:rPr>
      </w:pPr>
      <w:r w:rsidRPr="005F4746">
        <w:rPr>
          <w:rFonts w:eastAsia="Times New Roman" w:cstheme="minorHAnsi"/>
          <w:b/>
          <w:bCs/>
          <w:kern w:val="32"/>
          <w:sz w:val="32"/>
          <w:szCs w:val="28"/>
          <w:lang w:val="en-GB"/>
        </w:rPr>
        <w:br w:type="page"/>
      </w:r>
    </w:p>
    <w:p w14:paraId="174F73C2" w14:textId="77777777" w:rsidR="00AF59E6" w:rsidRPr="005F4746" w:rsidRDefault="00AF59E6" w:rsidP="00EA3374">
      <w:pPr>
        <w:pStyle w:val="Heading1"/>
        <w:rPr>
          <w:lang w:val="en-GB"/>
        </w:rPr>
      </w:pPr>
      <w:bookmarkStart w:id="1" w:name="_Toc112946028"/>
      <w:r w:rsidRPr="005F4746">
        <w:rPr>
          <w:lang w:val="en-GB"/>
        </w:rPr>
        <w:lastRenderedPageBreak/>
        <w:t>Document History</w:t>
      </w:r>
      <w:bookmarkEnd w:id="1"/>
    </w:p>
    <w:tbl>
      <w:tblPr>
        <w:tblStyle w:val="GridTable1Light-Accent1"/>
        <w:tblW w:w="9517" w:type="dxa"/>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ayout w:type="fixed"/>
        <w:tblLook w:val="01A0" w:firstRow="1" w:lastRow="0" w:firstColumn="1" w:lastColumn="1" w:noHBand="0" w:noVBand="0"/>
      </w:tblPr>
      <w:tblGrid>
        <w:gridCol w:w="1153"/>
        <w:gridCol w:w="1701"/>
        <w:gridCol w:w="6663"/>
      </w:tblGrid>
      <w:tr w:rsidR="00331238" w:rsidRPr="005F4746" w14:paraId="4BC21A10" w14:textId="77777777" w:rsidTr="00441051">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1153" w:type="dxa"/>
            <w:tcBorders>
              <w:bottom w:val="none" w:sz="0" w:space="0" w:color="auto"/>
            </w:tcBorders>
            <w:shd w:val="clear" w:color="auto" w:fill="003399"/>
            <w:hideMark/>
          </w:tcPr>
          <w:p w14:paraId="5E188622" w14:textId="77777777" w:rsidR="00AF59E6" w:rsidRPr="00E808AA" w:rsidRDefault="00AF59E6" w:rsidP="00AF59E6">
            <w:pPr>
              <w:widowControl w:val="0"/>
              <w:spacing w:before="56" w:line="256" w:lineRule="auto"/>
              <w:ind w:left="19" w:right="28"/>
              <w:rPr>
                <w:rFonts w:eastAsia="Cambria" w:cstheme="minorHAnsi"/>
                <w:b w:val="0"/>
                <w:color w:val="FFFFFF" w:themeColor="background1"/>
                <w:lang w:val="en-GB"/>
              </w:rPr>
            </w:pPr>
            <w:r w:rsidRPr="00E808AA">
              <w:rPr>
                <w:rFonts w:eastAsia="Cambria" w:cstheme="minorHAnsi"/>
                <w:color w:val="FFFFFF" w:themeColor="background1"/>
                <w:lang w:val="en-GB"/>
              </w:rPr>
              <w:t>Version</w:t>
            </w:r>
          </w:p>
        </w:tc>
        <w:tc>
          <w:tcPr>
            <w:tcW w:w="1701" w:type="dxa"/>
            <w:tcBorders>
              <w:bottom w:val="none" w:sz="0" w:space="0" w:color="auto"/>
            </w:tcBorders>
            <w:shd w:val="clear" w:color="auto" w:fill="003399"/>
            <w:hideMark/>
          </w:tcPr>
          <w:p w14:paraId="6DDEAA14" w14:textId="77777777" w:rsidR="00AF59E6" w:rsidRPr="00E808AA" w:rsidRDefault="00AF59E6" w:rsidP="00AF59E6">
            <w:pPr>
              <w:widowControl w:val="0"/>
              <w:spacing w:before="56" w:line="256" w:lineRule="auto"/>
              <w:ind w:left="19" w:right="28"/>
              <w:cnfStyle w:val="100000000000" w:firstRow="1" w:lastRow="0" w:firstColumn="0" w:lastColumn="0" w:oddVBand="0" w:evenVBand="0" w:oddHBand="0" w:evenHBand="0" w:firstRowFirstColumn="0" w:firstRowLastColumn="0" w:lastRowFirstColumn="0" w:lastRowLastColumn="0"/>
              <w:rPr>
                <w:rFonts w:eastAsia="Cambria" w:cstheme="minorHAnsi"/>
                <w:b w:val="0"/>
                <w:color w:val="FFFFFF" w:themeColor="background1"/>
                <w:lang w:val="en-GB"/>
              </w:rPr>
            </w:pPr>
            <w:r w:rsidRPr="00E808AA">
              <w:rPr>
                <w:rFonts w:eastAsia="Cambria" w:cstheme="minorHAnsi"/>
                <w:color w:val="FFFFFF" w:themeColor="background1"/>
                <w:lang w:val="en-GB"/>
              </w:rPr>
              <w:t>Date</w:t>
            </w:r>
          </w:p>
        </w:tc>
        <w:tc>
          <w:tcPr>
            <w:cnfStyle w:val="000100000000" w:firstRow="0" w:lastRow="0" w:firstColumn="0" w:lastColumn="1" w:oddVBand="0" w:evenVBand="0" w:oddHBand="0" w:evenHBand="0" w:firstRowFirstColumn="0" w:firstRowLastColumn="0" w:lastRowFirstColumn="0" w:lastRowLastColumn="0"/>
            <w:tcW w:w="6663" w:type="dxa"/>
            <w:tcBorders>
              <w:bottom w:val="none" w:sz="0" w:space="0" w:color="auto"/>
            </w:tcBorders>
            <w:shd w:val="clear" w:color="auto" w:fill="003399"/>
            <w:hideMark/>
          </w:tcPr>
          <w:p w14:paraId="122FB868" w14:textId="77777777" w:rsidR="00AF59E6" w:rsidRPr="00E808AA" w:rsidRDefault="00AF59E6" w:rsidP="00AF59E6">
            <w:pPr>
              <w:widowControl w:val="0"/>
              <w:spacing w:before="56" w:line="256" w:lineRule="auto"/>
              <w:ind w:left="19" w:right="28"/>
              <w:rPr>
                <w:rFonts w:eastAsia="Cambria" w:cstheme="minorHAnsi"/>
                <w:b w:val="0"/>
                <w:color w:val="FFFFFF" w:themeColor="background1"/>
                <w:lang w:val="en-GB"/>
              </w:rPr>
            </w:pPr>
            <w:r w:rsidRPr="00E808AA">
              <w:rPr>
                <w:rFonts w:eastAsia="Cambria" w:cstheme="minorHAnsi"/>
                <w:color w:val="FFFFFF" w:themeColor="background1"/>
                <w:lang w:val="en-GB"/>
              </w:rPr>
              <w:t>Description</w:t>
            </w:r>
          </w:p>
        </w:tc>
      </w:tr>
      <w:tr w:rsidR="004F2B3D" w:rsidRPr="005F4746" w14:paraId="12252008" w14:textId="77777777" w:rsidTr="00441051">
        <w:trPr>
          <w:trHeight w:hRule="exact" w:val="388"/>
        </w:trPr>
        <w:tc>
          <w:tcPr>
            <w:cnfStyle w:val="001000000000" w:firstRow="0" w:lastRow="0" w:firstColumn="1" w:lastColumn="0" w:oddVBand="0" w:evenVBand="0" w:oddHBand="0" w:evenHBand="0" w:firstRowFirstColumn="0" w:firstRowLastColumn="0" w:lastRowFirstColumn="0" w:lastRowLastColumn="0"/>
            <w:tcW w:w="1153" w:type="dxa"/>
            <w:hideMark/>
          </w:tcPr>
          <w:p w14:paraId="706EBF10" w14:textId="09720274" w:rsidR="004F2B3D" w:rsidRPr="005F4746" w:rsidRDefault="004F2B3D" w:rsidP="004F2B3D">
            <w:pPr>
              <w:widowControl w:val="0"/>
              <w:spacing w:before="56" w:line="256" w:lineRule="auto"/>
              <w:ind w:left="19" w:right="28"/>
              <w:rPr>
                <w:rFonts w:eastAsia="Cambria" w:cstheme="minorHAnsi"/>
                <w:lang w:val="en-GB"/>
              </w:rPr>
            </w:pPr>
            <w:r w:rsidRPr="00B47B1F">
              <w:rPr>
                <w:rFonts w:eastAsia="Cambria"/>
              </w:rPr>
              <w:t>V0.1</w:t>
            </w:r>
          </w:p>
        </w:tc>
        <w:tc>
          <w:tcPr>
            <w:tcW w:w="1701" w:type="dxa"/>
            <w:hideMark/>
          </w:tcPr>
          <w:p w14:paraId="63A4AE30" w14:textId="5B54622D" w:rsidR="004F2B3D" w:rsidRPr="005F4746" w:rsidRDefault="004F1F56" w:rsidP="004F2B3D">
            <w:pPr>
              <w:widowControl w:val="0"/>
              <w:spacing w:before="56" w:line="256" w:lineRule="auto"/>
              <w:ind w:left="19" w:right="28"/>
              <w:cnfStyle w:val="000000000000" w:firstRow="0" w:lastRow="0" w:firstColumn="0" w:lastColumn="0" w:oddVBand="0" w:evenVBand="0" w:oddHBand="0" w:evenHBand="0" w:firstRowFirstColumn="0" w:firstRowLastColumn="0" w:lastRowFirstColumn="0" w:lastRowLastColumn="0"/>
              <w:rPr>
                <w:rFonts w:eastAsia="Cambria" w:cstheme="minorHAnsi"/>
                <w:lang w:val="en-GB"/>
              </w:rPr>
            </w:pPr>
            <w:r>
              <w:rPr>
                <w:rFonts w:eastAsia="Cambria" w:cstheme="minorHAnsi"/>
                <w:lang w:val="en-GB"/>
              </w:rPr>
              <w:t>10/06/2022</w:t>
            </w:r>
          </w:p>
        </w:tc>
        <w:tc>
          <w:tcPr>
            <w:cnfStyle w:val="000100000000" w:firstRow="0" w:lastRow="0" w:firstColumn="0" w:lastColumn="1" w:oddVBand="0" w:evenVBand="0" w:oddHBand="0" w:evenHBand="0" w:firstRowFirstColumn="0" w:firstRowLastColumn="0" w:lastRowFirstColumn="0" w:lastRowLastColumn="0"/>
            <w:tcW w:w="6663" w:type="dxa"/>
            <w:hideMark/>
          </w:tcPr>
          <w:p w14:paraId="3FBB5E80" w14:textId="77777777" w:rsidR="004F2B3D" w:rsidRPr="005F4746" w:rsidRDefault="004F2B3D" w:rsidP="004F2B3D">
            <w:pPr>
              <w:widowControl w:val="0"/>
              <w:spacing w:before="56" w:line="256" w:lineRule="auto"/>
              <w:ind w:left="19" w:right="28"/>
              <w:rPr>
                <w:rFonts w:eastAsia="Cambria" w:cstheme="minorHAnsi"/>
                <w:lang w:val="en-GB"/>
              </w:rPr>
            </w:pPr>
            <w:r w:rsidRPr="005F4746">
              <w:rPr>
                <w:rFonts w:eastAsia="Cambria" w:cstheme="minorHAnsi"/>
                <w:lang w:val="en-GB"/>
              </w:rPr>
              <w:t>First Draft</w:t>
            </w:r>
          </w:p>
        </w:tc>
      </w:tr>
      <w:tr w:rsidR="004F2B3D" w:rsidRPr="005F4746" w14:paraId="12B37540" w14:textId="77777777" w:rsidTr="00441051">
        <w:trPr>
          <w:trHeight w:hRule="exact" w:val="388"/>
        </w:trPr>
        <w:tc>
          <w:tcPr>
            <w:cnfStyle w:val="001000000000" w:firstRow="0" w:lastRow="0" w:firstColumn="1" w:lastColumn="0" w:oddVBand="0" w:evenVBand="0" w:oddHBand="0" w:evenHBand="0" w:firstRowFirstColumn="0" w:firstRowLastColumn="0" w:lastRowFirstColumn="0" w:lastRowLastColumn="0"/>
            <w:tcW w:w="1153" w:type="dxa"/>
            <w:hideMark/>
          </w:tcPr>
          <w:p w14:paraId="354A89FB" w14:textId="7FD775F2" w:rsidR="004F2B3D" w:rsidRPr="005F4746" w:rsidRDefault="004F2B3D" w:rsidP="004F2B3D">
            <w:pPr>
              <w:widowControl w:val="0"/>
              <w:spacing w:before="56" w:line="256" w:lineRule="auto"/>
              <w:ind w:left="19" w:right="28"/>
              <w:rPr>
                <w:rFonts w:eastAsia="Cambria" w:cstheme="minorHAnsi"/>
                <w:lang w:val="en-GB"/>
              </w:rPr>
            </w:pPr>
            <w:r w:rsidRPr="00B47B1F">
              <w:rPr>
                <w:rFonts w:eastAsia="Cambria"/>
              </w:rPr>
              <w:t>V0.2</w:t>
            </w:r>
          </w:p>
        </w:tc>
        <w:tc>
          <w:tcPr>
            <w:tcW w:w="1701" w:type="dxa"/>
            <w:hideMark/>
          </w:tcPr>
          <w:p w14:paraId="079C2912" w14:textId="6BE3456E" w:rsidR="004F2B3D" w:rsidRPr="005F4746" w:rsidRDefault="004F1F56" w:rsidP="004F2B3D">
            <w:pPr>
              <w:widowControl w:val="0"/>
              <w:spacing w:before="56" w:line="256" w:lineRule="auto"/>
              <w:ind w:left="19" w:right="28"/>
              <w:cnfStyle w:val="000000000000" w:firstRow="0" w:lastRow="0" w:firstColumn="0" w:lastColumn="0" w:oddVBand="0" w:evenVBand="0" w:oddHBand="0" w:evenHBand="0" w:firstRowFirstColumn="0" w:firstRowLastColumn="0" w:lastRowFirstColumn="0" w:lastRowLastColumn="0"/>
              <w:rPr>
                <w:rFonts w:eastAsia="Cambria" w:cstheme="minorHAnsi"/>
                <w:lang w:val="en-GB"/>
              </w:rPr>
            </w:pPr>
            <w:r>
              <w:rPr>
                <w:rFonts w:eastAsia="Cambria" w:cstheme="minorHAnsi"/>
                <w:lang w:val="en-GB"/>
              </w:rPr>
              <w:t>13/06/2022</w:t>
            </w:r>
          </w:p>
        </w:tc>
        <w:tc>
          <w:tcPr>
            <w:cnfStyle w:val="000100000000" w:firstRow="0" w:lastRow="0" w:firstColumn="0" w:lastColumn="1" w:oddVBand="0" w:evenVBand="0" w:oddHBand="0" w:evenHBand="0" w:firstRowFirstColumn="0" w:firstRowLastColumn="0" w:lastRowFirstColumn="0" w:lastRowLastColumn="0"/>
            <w:tcW w:w="6663" w:type="dxa"/>
            <w:hideMark/>
          </w:tcPr>
          <w:p w14:paraId="0CE04493" w14:textId="598480EB" w:rsidR="004F2B3D" w:rsidRPr="005F4746" w:rsidRDefault="00F85686" w:rsidP="004F2B3D">
            <w:pPr>
              <w:widowControl w:val="0"/>
              <w:spacing w:before="56" w:line="256" w:lineRule="auto"/>
              <w:ind w:left="19" w:right="28"/>
              <w:rPr>
                <w:rFonts w:eastAsia="Cambria" w:cstheme="minorHAnsi"/>
                <w:lang w:val="en-GB"/>
              </w:rPr>
            </w:pPr>
            <w:r>
              <w:rPr>
                <w:rFonts w:eastAsia="Cambria" w:cstheme="minorHAnsi"/>
                <w:lang w:val="en-GB"/>
              </w:rPr>
              <w:t>Internal review</w:t>
            </w:r>
          </w:p>
        </w:tc>
      </w:tr>
      <w:tr w:rsidR="004F2B3D" w:rsidRPr="002A78B7" w14:paraId="7888647B" w14:textId="77777777" w:rsidTr="00441051">
        <w:trPr>
          <w:trHeight w:hRule="exact" w:val="388"/>
        </w:trPr>
        <w:tc>
          <w:tcPr>
            <w:cnfStyle w:val="001000000000" w:firstRow="0" w:lastRow="0" w:firstColumn="1" w:lastColumn="0" w:oddVBand="0" w:evenVBand="0" w:oddHBand="0" w:evenHBand="0" w:firstRowFirstColumn="0" w:firstRowLastColumn="0" w:lastRowFirstColumn="0" w:lastRowLastColumn="0"/>
            <w:tcW w:w="1153" w:type="dxa"/>
            <w:hideMark/>
          </w:tcPr>
          <w:p w14:paraId="7AC90E5A" w14:textId="6986C4F9" w:rsidR="004F2B3D" w:rsidRPr="005F4746" w:rsidRDefault="004F2B3D" w:rsidP="004F2B3D">
            <w:pPr>
              <w:widowControl w:val="0"/>
              <w:spacing w:before="56" w:line="256" w:lineRule="auto"/>
              <w:ind w:left="19" w:right="28"/>
              <w:rPr>
                <w:rFonts w:eastAsia="Cambria" w:cstheme="minorHAnsi"/>
                <w:lang w:val="en-GB"/>
              </w:rPr>
            </w:pPr>
            <w:r w:rsidRPr="00B47B1F">
              <w:rPr>
                <w:rFonts w:eastAsia="Cambria"/>
              </w:rPr>
              <w:t>V1.0</w:t>
            </w:r>
          </w:p>
        </w:tc>
        <w:tc>
          <w:tcPr>
            <w:tcW w:w="1701" w:type="dxa"/>
            <w:hideMark/>
          </w:tcPr>
          <w:p w14:paraId="0E38795A" w14:textId="7ADA4073" w:rsidR="004F2B3D" w:rsidRPr="005F4746" w:rsidRDefault="00BB1B76" w:rsidP="004F2B3D">
            <w:pPr>
              <w:widowControl w:val="0"/>
              <w:spacing w:before="56" w:line="256" w:lineRule="auto"/>
              <w:ind w:left="19" w:right="28"/>
              <w:cnfStyle w:val="000000000000" w:firstRow="0" w:lastRow="0" w:firstColumn="0" w:lastColumn="0" w:oddVBand="0" w:evenVBand="0" w:oddHBand="0" w:evenHBand="0" w:firstRowFirstColumn="0" w:firstRowLastColumn="0" w:lastRowFirstColumn="0" w:lastRowLastColumn="0"/>
              <w:rPr>
                <w:rFonts w:eastAsia="Cambria" w:cstheme="minorHAnsi"/>
                <w:lang w:val="en-GB"/>
              </w:rPr>
            </w:pPr>
            <w:r>
              <w:rPr>
                <w:rFonts w:eastAsia="Cambria" w:cstheme="minorHAnsi"/>
                <w:lang w:val="en-GB"/>
              </w:rPr>
              <w:t>01</w:t>
            </w:r>
            <w:r w:rsidR="004F2B3D" w:rsidRPr="003661B3">
              <w:rPr>
                <w:rFonts w:eastAsia="Cambria" w:cstheme="minorHAnsi"/>
                <w:lang w:val="en-GB"/>
              </w:rPr>
              <w:t>/</w:t>
            </w:r>
            <w:r w:rsidR="000914CA">
              <w:rPr>
                <w:rFonts w:eastAsia="Cambria" w:cstheme="minorHAnsi"/>
                <w:lang w:val="en-GB"/>
              </w:rPr>
              <w:t>06</w:t>
            </w:r>
            <w:r w:rsidR="004F2B3D" w:rsidRPr="003661B3">
              <w:rPr>
                <w:rFonts w:eastAsia="Cambria" w:cstheme="minorHAnsi"/>
                <w:lang w:val="en-GB"/>
              </w:rPr>
              <w:t>/</w:t>
            </w:r>
            <w:r w:rsidR="000914CA">
              <w:rPr>
                <w:rFonts w:eastAsia="Cambria" w:cstheme="minorHAnsi"/>
                <w:lang w:val="en-GB"/>
              </w:rPr>
              <w:t>2022</w:t>
            </w:r>
          </w:p>
        </w:tc>
        <w:tc>
          <w:tcPr>
            <w:cnfStyle w:val="000100000000" w:firstRow="0" w:lastRow="0" w:firstColumn="0" w:lastColumn="1" w:oddVBand="0" w:evenVBand="0" w:oddHBand="0" w:evenHBand="0" w:firstRowFirstColumn="0" w:firstRowLastColumn="0" w:lastRowFirstColumn="0" w:lastRowLastColumn="0"/>
            <w:tcW w:w="6663" w:type="dxa"/>
            <w:hideMark/>
          </w:tcPr>
          <w:p w14:paraId="27941F7A" w14:textId="563D0938" w:rsidR="004F2B3D" w:rsidRPr="005F4746" w:rsidRDefault="004F2B3D" w:rsidP="004F2B3D">
            <w:pPr>
              <w:widowControl w:val="0"/>
              <w:spacing w:before="56" w:line="256" w:lineRule="auto"/>
              <w:ind w:left="19" w:right="28"/>
              <w:rPr>
                <w:rFonts w:eastAsia="Cambria" w:cstheme="minorHAnsi"/>
                <w:lang w:val="en-GB"/>
              </w:rPr>
            </w:pPr>
            <w:r w:rsidRPr="005F4746">
              <w:rPr>
                <w:rFonts w:eastAsia="Cambria" w:cstheme="minorHAnsi"/>
                <w:lang w:val="en-GB"/>
              </w:rPr>
              <w:t>Final Version</w:t>
            </w:r>
            <w:r w:rsidR="00FF53AA">
              <w:rPr>
                <w:rFonts w:eastAsia="Cambria" w:cstheme="minorHAnsi"/>
                <w:lang w:val="en-GB"/>
              </w:rPr>
              <w:t xml:space="preserve"> for EMA review</w:t>
            </w:r>
          </w:p>
        </w:tc>
      </w:tr>
      <w:tr w:rsidR="007A4487" w:rsidRPr="002A78B7" w14:paraId="1D472AE0" w14:textId="77777777" w:rsidTr="00441051">
        <w:trPr>
          <w:trHeight w:hRule="exact" w:val="388"/>
        </w:trPr>
        <w:tc>
          <w:tcPr>
            <w:cnfStyle w:val="001000000000" w:firstRow="0" w:lastRow="0" w:firstColumn="1" w:lastColumn="0" w:oddVBand="0" w:evenVBand="0" w:oddHBand="0" w:evenHBand="0" w:firstRowFirstColumn="0" w:firstRowLastColumn="0" w:lastRowFirstColumn="0" w:lastRowLastColumn="0"/>
            <w:tcW w:w="1153" w:type="dxa"/>
          </w:tcPr>
          <w:p w14:paraId="013094A9" w14:textId="0690608A" w:rsidR="007A4487" w:rsidRPr="00B47B1F" w:rsidRDefault="007A4487" w:rsidP="004F2B3D">
            <w:pPr>
              <w:widowControl w:val="0"/>
              <w:spacing w:before="56" w:line="256" w:lineRule="auto"/>
              <w:ind w:left="19" w:right="28"/>
              <w:rPr>
                <w:rFonts w:eastAsia="Cambria"/>
              </w:rPr>
            </w:pPr>
            <w:r>
              <w:rPr>
                <w:rFonts w:eastAsia="Cambria"/>
              </w:rPr>
              <w:t>V2.0</w:t>
            </w:r>
          </w:p>
        </w:tc>
        <w:tc>
          <w:tcPr>
            <w:tcW w:w="1701" w:type="dxa"/>
          </w:tcPr>
          <w:p w14:paraId="3FC3BCDC" w14:textId="4EF642CF" w:rsidR="007A4487" w:rsidRDefault="000878CD" w:rsidP="004F2B3D">
            <w:pPr>
              <w:widowControl w:val="0"/>
              <w:spacing w:before="56" w:line="256" w:lineRule="auto"/>
              <w:ind w:left="19" w:right="28"/>
              <w:cnfStyle w:val="000000000000" w:firstRow="0" w:lastRow="0" w:firstColumn="0" w:lastColumn="0" w:oddVBand="0" w:evenVBand="0" w:oddHBand="0" w:evenHBand="0" w:firstRowFirstColumn="0" w:firstRowLastColumn="0" w:lastRowFirstColumn="0" w:lastRowLastColumn="0"/>
              <w:rPr>
                <w:rFonts w:eastAsia="Cambria" w:cstheme="minorHAnsi"/>
                <w:lang w:val="en-GB"/>
              </w:rPr>
            </w:pPr>
            <w:r>
              <w:rPr>
                <w:rFonts w:eastAsia="Cambria" w:cstheme="minorHAnsi"/>
                <w:lang w:val="en-GB"/>
              </w:rPr>
              <w:t>01/09/2022</w:t>
            </w:r>
          </w:p>
        </w:tc>
        <w:tc>
          <w:tcPr>
            <w:cnfStyle w:val="000100000000" w:firstRow="0" w:lastRow="0" w:firstColumn="0" w:lastColumn="1" w:oddVBand="0" w:evenVBand="0" w:oddHBand="0" w:evenHBand="0" w:firstRowFirstColumn="0" w:firstRowLastColumn="0" w:lastRowFirstColumn="0" w:lastRowLastColumn="0"/>
            <w:tcW w:w="6663" w:type="dxa"/>
          </w:tcPr>
          <w:p w14:paraId="533116DE" w14:textId="3780B63F" w:rsidR="007A4487" w:rsidRPr="005F4746" w:rsidRDefault="007A4487" w:rsidP="004F2B3D">
            <w:pPr>
              <w:widowControl w:val="0"/>
              <w:spacing w:before="56" w:line="256" w:lineRule="auto"/>
              <w:ind w:left="19" w:right="28"/>
              <w:rPr>
                <w:rFonts w:eastAsia="Cambria" w:cstheme="minorHAnsi"/>
                <w:lang w:val="en-GB"/>
              </w:rPr>
            </w:pPr>
            <w:r>
              <w:rPr>
                <w:rFonts w:eastAsia="Cambria" w:cstheme="minorHAnsi"/>
                <w:lang w:val="en-GB"/>
              </w:rPr>
              <w:t>Revised version following the EMA assessment</w:t>
            </w:r>
          </w:p>
        </w:tc>
      </w:tr>
    </w:tbl>
    <w:p w14:paraId="2383C8BB" w14:textId="77777777" w:rsidR="00AF59E6" w:rsidRPr="005F4746" w:rsidRDefault="00AF59E6" w:rsidP="00AF59E6">
      <w:pPr>
        <w:spacing w:after="0" w:line="240" w:lineRule="auto"/>
        <w:rPr>
          <w:rFonts w:eastAsia="Cambria" w:cstheme="minorHAnsi"/>
          <w:lang w:val="en-GB"/>
        </w:rPr>
      </w:pPr>
    </w:p>
    <w:p w14:paraId="11B88621" w14:textId="77777777" w:rsidR="00AF59E6" w:rsidRPr="005F4746" w:rsidRDefault="00AF59E6" w:rsidP="00AF59E6">
      <w:pPr>
        <w:spacing w:after="0" w:line="240" w:lineRule="auto"/>
        <w:rPr>
          <w:rFonts w:eastAsia="Cambria" w:cstheme="minorHAnsi"/>
          <w:lang w:val="en-GB"/>
        </w:rPr>
      </w:pPr>
    </w:p>
    <w:p w14:paraId="6EFE4B72" w14:textId="51308D83" w:rsidR="00AF59E6" w:rsidRPr="005F4746" w:rsidRDefault="00AF59E6" w:rsidP="00AF59E6">
      <w:pPr>
        <w:spacing w:after="0" w:line="240" w:lineRule="auto"/>
        <w:rPr>
          <w:rFonts w:eastAsia="Cambria" w:cstheme="minorHAnsi"/>
          <w:lang w:val="en-GB"/>
        </w:rPr>
      </w:pPr>
      <w:r w:rsidRPr="005F4746">
        <w:rPr>
          <w:rFonts w:eastAsia="Cambria" w:cstheme="minorHAnsi"/>
          <w:lang w:val="en-GB"/>
        </w:rPr>
        <w:br w:type="page"/>
      </w:r>
    </w:p>
    <w:p w14:paraId="2CA13BBE" w14:textId="15610DD5" w:rsidR="00AF59E6" w:rsidRPr="005F4746" w:rsidRDefault="00963759" w:rsidP="00EA3374">
      <w:pPr>
        <w:pStyle w:val="Heading1"/>
        <w:rPr>
          <w:lang w:val="en-GB"/>
        </w:rPr>
      </w:pPr>
      <w:bookmarkStart w:id="2" w:name="_Toc474915383"/>
      <w:bookmarkStart w:id="3" w:name="_Toc112946029"/>
      <w:r>
        <w:rPr>
          <w:lang w:val="en-GB"/>
        </w:rPr>
        <w:lastRenderedPageBreak/>
        <w:t>Glossary</w:t>
      </w:r>
      <w:bookmarkEnd w:id="2"/>
      <w:bookmarkEnd w:id="3"/>
    </w:p>
    <w:tbl>
      <w:tblPr>
        <w:tblW w:w="948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8"/>
        <w:gridCol w:w="7772"/>
      </w:tblGrid>
      <w:tr w:rsidR="00521894" w:rsidRPr="00B47B1F" w14:paraId="1F6347A9" w14:textId="77777777" w:rsidTr="00FD11B2">
        <w:trPr>
          <w:trHeight w:val="24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1FCBA28" w14:textId="7C359C82" w:rsidR="00521894" w:rsidRPr="00B47B1F" w:rsidRDefault="00521894" w:rsidP="000A6C7C">
            <w:pPr>
              <w:spacing w:after="0" w:line="240" w:lineRule="auto"/>
              <w:textAlignment w:val="baseline"/>
              <w:rPr>
                <w:rFonts w:ascii="Segoe UI" w:eastAsia="Times New Roman" w:hAnsi="Segoe UI" w:cs="Segoe UI"/>
                <w:sz w:val="18"/>
                <w:szCs w:val="18"/>
                <w:lang w:eastAsia="es-ES"/>
              </w:rPr>
            </w:pPr>
            <w:r w:rsidRPr="00B47B1F">
              <w:rPr>
                <w:rFonts w:ascii="Calibri" w:eastAsia="Times New Roman" w:hAnsi="Calibri" w:cs="Calibri"/>
                <w:b/>
                <w:bCs/>
              </w:rPr>
              <w:t>Acronyms</w:t>
            </w:r>
            <w:r w:rsidR="00FD11B2">
              <w:rPr>
                <w:rFonts w:ascii="Calibri" w:eastAsia="Times New Roman" w:hAnsi="Calibri" w:cs="Calibri"/>
                <w:b/>
                <w:bCs/>
              </w:rPr>
              <w:t>/terms</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7E327A" w14:textId="77777777" w:rsidR="00521894" w:rsidRPr="00B47B1F" w:rsidRDefault="00521894" w:rsidP="000A6C7C">
            <w:pPr>
              <w:spacing w:after="0" w:line="240" w:lineRule="auto"/>
              <w:textAlignment w:val="baseline"/>
              <w:rPr>
                <w:rFonts w:ascii="Segoe UI" w:eastAsia="Times New Roman" w:hAnsi="Segoe UI" w:cs="Segoe UI"/>
                <w:sz w:val="18"/>
                <w:szCs w:val="18"/>
                <w:lang w:eastAsia="es-ES"/>
              </w:rPr>
            </w:pPr>
            <w:r w:rsidRPr="00B47B1F">
              <w:rPr>
                <w:rFonts w:ascii="Calibri" w:eastAsia="Times New Roman" w:hAnsi="Calibri" w:cs="Calibri"/>
                <w:b/>
                <w:bCs/>
              </w:rPr>
              <w:t>Description</w:t>
            </w:r>
            <w:r w:rsidRPr="00B47B1F">
              <w:rPr>
                <w:rFonts w:ascii="Calibri" w:eastAsia="Times New Roman" w:hAnsi="Calibri" w:cs="Calibri"/>
              </w:rPr>
              <w:t> </w:t>
            </w:r>
          </w:p>
        </w:tc>
      </w:tr>
      <w:tr w:rsidR="00521894" w:rsidRPr="00B47B1F" w14:paraId="75A3FB5D" w14:textId="77777777" w:rsidTr="00FD11B2">
        <w:trPr>
          <w:trHeight w:val="255"/>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EC0EC52" w14:textId="77777777" w:rsidR="00521894" w:rsidRPr="00B47B1F" w:rsidRDefault="00521894" w:rsidP="000A6C7C">
            <w:pPr>
              <w:spacing w:after="0" w:line="240" w:lineRule="auto"/>
              <w:textAlignment w:val="baseline"/>
            </w:pPr>
            <w:r w:rsidRPr="00B47B1F">
              <w:t>CC</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A36DC09" w14:textId="77777777" w:rsidR="00521894" w:rsidRPr="00B47B1F" w:rsidRDefault="00521894" w:rsidP="000A6C7C">
            <w:pPr>
              <w:spacing w:after="0" w:line="240" w:lineRule="auto"/>
              <w:textAlignment w:val="baseline"/>
            </w:pPr>
            <w:r w:rsidRPr="00B47B1F">
              <w:t>Coordination Centre</w:t>
            </w:r>
          </w:p>
        </w:tc>
      </w:tr>
      <w:tr w:rsidR="000637EA" w:rsidRPr="002A78B7" w14:paraId="21635E69" w14:textId="77777777" w:rsidTr="00FD11B2">
        <w:trPr>
          <w:trHeight w:val="255"/>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BEB3D13" w14:textId="6A47E785" w:rsidR="000637EA" w:rsidRPr="00B47B1F" w:rsidRDefault="00376B67" w:rsidP="000637EA">
            <w:pPr>
              <w:spacing w:after="0" w:line="240" w:lineRule="auto"/>
              <w:textAlignment w:val="baseline"/>
            </w:pPr>
            <w:r w:rsidRPr="00863714">
              <w:rPr>
                <w:rFonts w:ascii="Calibri" w:hAnsi="Calibri" w:cs="Calibri"/>
                <w:lang w:val="fr-FR"/>
              </w:rPr>
              <w:t xml:space="preserve">DARWIN EU </w:t>
            </w:r>
            <w:r w:rsidRPr="00863714">
              <w:rPr>
                <w:lang w:val="fr-FR"/>
              </w:rPr>
              <w:t xml:space="preserve">® </w:t>
            </w:r>
            <w:r w:rsidRPr="00863714">
              <w:rPr>
                <w:rFonts w:ascii="Calibri" w:hAnsi="Calibri" w:cs="Calibri"/>
                <w:lang w:val="fr-FR"/>
              </w:rPr>
              <w:t xml:space="preserve"> </w:t>
            </w:r>
            <w:r w:rsidR="000637EA" w:rsidRPr="00B47B1F">
              <w:t>Complex study</w:t>
            </w:r>
            <w:r w:rsidR="000637EA">
              <w:t xml:space="preserve"> (C3)</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A92EB8D" w14:textId="73690068" w:rsidR="000637EA" w:rsidRPr="000637EA" w:rsidRDefault="000637EA" w:rsidP="00F15884">
            <w:pPr>
              <w:spacing w:after="0" w:line="240" w:lineRule="auto"/>
              <w:jc w:val="both"/>
              <w:textAlignment w:val="baseline"/>
              <w:rPr>
                <w:lang w:val="en-US"/>
              </w:rPr>
            </w:pPr>
            <w:r w:rsidRPr="00FF53AA">
              <w:rPr>
                <w:lang w:val="en-US"/>
              </w:rPr>
              <w:t>Studies requiring development or customisation of specific study designs, protocols and Statistical Analysis Plans (SAPs), with extensive collection or extraction of data. Examples include etiological studies measuring the strength and determinants of an association between an exposure and the occurrence of a health outcome in a defined population considering sources of bias, potential confounding factors and effect modifiers</w:t>
            </w:r>
          </w:p>
        </w:tc>
      </w:tr>
      <w:tr w:rsidR="000637EA" w:rsidRPr="00B47B1F" w14:paraId="2995264D" w14:textId="77777777" w:rsidTr="00FD11B2">
        <w:trPr>
          <w:trHeight w:val="255"/>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EEF2489" w14:textId="77777777" w:rsidR="000637EA" w:rsidRPr="00B47B1F" w:rsidRDefault="000637EA" w:rsidP="000637EA">
            <w:pPr>
              <w:spacing w:after="0" w:line="240" w:lineRule="auto"/>
              <w:textAlignment w:val="baseline"/>
            </w:pPr>
            <w:r w:rsidRPr="00B47B1F">
              <w:t>DP</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7595817" w14:textId="77777777" w:rsidR="000637EA" w:rsidRPr="00B47B1F" w:rsidRDefault="000637EA" w:rsidP="00F15884">
            <w:pPr>
              <w:spacing w:after="0" w:line="240" w:lineRule="auto"/>
              <w:jc w:val="both"/>
              <w:textAlignment w:val="baseline"/>
            </w:pPr>
            <w:r w:rsidRPr="00B47B1F">
              <w:t>Data Partner</w:t>
            </w:r>
          </w:p>
        </w:tc>
      </w:tr>
      <w:tr w:rsidR="00D67834" w:rsidRPr="00D67834" w14:paraId="4194A0D8" w14:textId="77777777" w:rsidTr="00FD11B2">
        <w:trPr>
          <w:trHeight w:val="255"/>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C538F18" w14:textId="5BBB83C1" w:rsidR="00D67834" w:rsidRPr="00B47B1F" w:rsidRDefault="00D67834" w:rsidP="000637EA">
            <w:pPr>
              <w:spacing w:after="0" w:line="240" w:lineRule="auto"/>
              <w:textAlignment w:val="baseline"/>
            </w:pPr>
            <w:r>
              <w:t>DECC</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CA56EB4" w14:textId="54C7EF4B" w:rsidR="00D67834" w:rsidRPr="00863714" w:rsidRDefault="00D67834" w:rsidP="00F15884">
            <w:pPr>
              <w:spacing w:after="0" w:line="240" w:lineRule="auto"/>
              <w:jc w:val="both"/>
              <w:textAlignment w:val="baseline"/>
              <w:rPr>
                <w:lang w:val="fr-FR"/>
              </w:rPr>
            </w:pPr>
            <w:r w:rsidRPr="00863714">
              <w:rPr>
                <w:lang w:val="fr-FR"/>
              </w:rPr>
              <w:t>DARWIN EU Co-ordination Centre</w:t>
            </w:r>
          </w:p>
        </w:tc>
      </w:tr>
      <w:tr w:rsidR="000637EA" w:rsidRPr="002A78B7" w14:paraId="16722F3C" w14:textId="77777777" w:rsidTr="00FD11B2">
        <w:trPr>
          <w:trHeight w:val="255"/>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0B299B9" w14:textId="1B7BD9FF" w:rsidR="000637EA" w:rsidRPr="00F15884" w:rsidRDefault="000637EA" w:rsidP="000637EA">
            <w:pPr>
              <w:spacing w:after="0" w:line="240" w:lineRule="auto"/>
              <w:textAlignment w:val="baseline"/>
              <w:rPr>
                <w:lang w:val="en-GB"/>
              </w:rPr>
            </w:pPr>
            <w:r w:rsidRPr="00F15884">
              <w:rPr>
                <w:lang w:val="en-GB"/>
              </w:rPr>
              <w:t>Data Analyst</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EBFFDA3" w14:textId="7966D7FC" w:rsidR="000637EA" w:rsidRPr="00F15884" w:rsidRDefault="000637EA" w:rsidP="00F15884">
            <w:pPr>
              <w:spacing w:after="0" w:line="240" w:lineRule="auto"/>
              <w:jc w:val="both"/>
              <w:textAlignment w:val="baseline"/>
              <w:rPr>
                <w:lang w:val="en-GB"/>
              </w:rPr>
            </w:pPr>
            <w:r w:rsidRPr="00F15884">
              <w:rPr>
                <w:lang w:val="en-GB"/>
              </w:rPr>
              <w:t>Data Analyst is the person executing the code on the data and is thus usually located at the data partner</w:t>
            </w:r>
          </w:p>
        </w:tc>
      </w:tr>
      <w:tr w:rsidR="000637EA" w:rsidRPr="002A78B7" w14:paraId="1262F232" w14:textId="77777777" w:rsidTr="00FD11B2">
        <w:trPr>
          <w:trHeight w:val="255"/>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0444D8D" w14:textId="6EA43B83" w:rsidR="000637EA" w:rsidRDefault="000637EA" w:rsidP="000637EA">
            <w:pPr>
              <w:spacing w:after="0" w:line="240" w:lineRule="auto"/>
              <w:textAlignment w:val="baseline"/>
            </w:pPr>
            <w:r>
              <w:t>Disease Epidemiology Study</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75FD45E" w14:textId="2D8C0A20" w:rsidR="000637EA" w:rsidRPr="00FF53AA" w:rsidRDefault="000637EA" w:rsidP="00F15884">
            <w:pPr>
              <w:spacing w:after="0" w:line="240" w:lineRule="auto"/>
              <w:jc w:val="both"/>
              <w:textAlignment w:val="baseline"/>
              <w:rPr>
                <w:lang w:val="en-US"/>
              </w:rPr>
            </w:pPr>
            <w:r w:rsidRPr="00080B9C">
              <w:rPr>
                <w:lang w:val="en-GB"/>
              </w:rPr>
              <w:t>An analysis of the incidence and/or prevalence of the disease of interest in a specific data source at the population or patient-level</w:t>
            </w:r>
          </w:p>
        </w:tc>
      </w:tr>
      <w:tr w:rsidR="000637EA" w:rsidRPr="002A78B7" w14:paraId="57C7708C" w14:textId="77777777" w:rsidTr="00FD11B2">
        <w:trPr>
          <w:trHeight w:val="255"/>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C27E7DD" w14:textId="0A1ED99D" w:rsidR="000637EA" w:rsidRPr="00324769" w:rsidRDefault="000637EA" w:rsidP="000637EA">
            <w:pPr>
              <w:spacing w:after="0" w:line="240" w:lineRule="auto"/>
              <w:textAlignment w:val="baseline"/>
              <w:rPr>
                <w:lang w:val="en-US"/>
              </w:rPr>
            </w:pPr>
            <w:r w:rsidRPr="00324769">
              <w:rPr>
                <w:lang w:val="en-US"/>
              </w:rPr>
              <w:t>Drug Utilisation Study (DUS)</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F6E54C" w14:textId="29338ABC" w:rsidR="000637EA" w:rsidRPr="00FF53AA" w:rsidRDefault="000637EA" w:rsidP="00F15884">
            <w:pPr>
              <w:spacing w:after="0" w:line="240" w:lineRule="auto"/>
              <w:jc w:val="both"/>
              <w:textAlignment w:val="baseline"/>
              <w:rPr>
                <w:lang w:val="en-US"/>
              </w:rPr>
            </w:pPr>
            <w:r w:rsidRPr="00080B9C">
              <w:rPr>
                <w:lang w:val="en-GB"/>
              </w:rPr>
              <w:t>An analysis of the use of a drug or drug class (or medicinal product) in a specific data source at the population or patient-level</w:t>
            </w:r>
          </w:p>
        </w:tc>
      </w:tr>
      <w:tr w:rsidR="000637EA" w:rsidRPr="00B47B1F" w14:paraId="2CA39FAD" w14:textId="77777777" w:rsidTr="00FD11B2">
        <w:trPr>
          <w:trHeight w:val="255"/>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9EB1770" w14:textId="77777777" w:rsidR="000637EA" w:rsidRPr="00B47B1F" w:rsidRDefault="000637EA" w:rsidP="000637EA">
            <w:pPr>
              <w:spacing w:after="0" w:line="240" w:lineRule="auto"/>
              <w:textAlignment w:val="baseline"/>
            </w:pPr>
            <w:r w:rsidRPr="00B47B1F">
              <w:t>EMA</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AEEF7C2" w14:textId="77777777" w:rsidR="000637EA" w:rsidRPr="00B47B1F" w:rsidRDefault="000637EA" w:rsidP="00F15884">
            <w:pPr>
              <w:spacing w:after="0" w:line="240" w:lineRule="auto"/>
              <w:jc w:val="both"/>
              <w:textAlignment w:val="baseline"/>
            </w:pPr>
            <w:r w:rsidRPr="00B47B1F">
              <w:t>European Medicines Agency</w:t>
            </w:r>
          </w:p>
        </w:tc>
      </w:tr>
      <w:tr w:rsidR="000637EA" w:rsidRPr="00B47B1F" w14:paraId="7371D37F" w14:textId="77777777" w:rsidTr="00FD11B2">
        <w:trPr>
          <w:trHeight w:val="30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C316D4B" w14:textId="77777777" w:rsidR="000637EA" w:rsidRPr="00B47B1F" w:rsidRDefault="000637EA" w:rsidP="000637EA">
            <w:pPr>
              <w:spacing w:after="0" w:line="240" w:lineRule="auto"/>
              <w:textAlignment w:val="baseline"/>
            </w:pPr>
            <w:r w:rsidRPr="00B47B1F">
              <w:t>EMC</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F3A87A0" w14:textId="77777777" w:rsidR="000637EA" w:rsidRPr="00B47B1F" w:rsidRDefault="000637EA" w:rsidP="00F15884">
            <w:pPr>
              <w:spacing w:after="0" w:line="240" w:lineRule="auto"/>
              <w:jc w:val="both"/>
              <w:textAlignment w:val="baseline"/>
            </w:pPr>
            <w:r w:rsidRPr="00B47B1F">
              <w:t>Erasmus Medical Center</w:t>
            </w:r>
          </w:p>
        </w:tc>
      </w:tr>
      <w:tr w:rsidR="0087687B" w:rsidRPr="002A78B7" w14:paraId="0EB2EA60" w14:textId="77777777" w:rsidTr="00FD11B2">
        <w:trPr>
          <w:trHeight w:val="30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EBEF203" w14:textId="334F5C10" w:rsidR="0087687B" w:rsidRPr="0087687B" w:rsidRDefault="00376B67" w:rsidP="0087687B">
            <w:pPr>
              <w:spacing w:after="0" w:line="240" w:lineRule="auto"/>
              <w:textAlignment w:val="baseline"/>
              <w:rPr>
                <w:lang w:val="en-US"/>
              </w:rPr>
            </w:pPr>
            <w:r>
              <w:rPr>
                <w:rFonts w:ascii="Calibri" w:hAnsi="Calibri" w:cs="Calibri"/>
                <w:lang w:val="en-GB"/>
              </w:rPr>
              <w:t xml:space="preserve">DARWIN EU </w:t>
            </w:r>
            <w:r w:rsidRPr="00C23BAD">
              <w:rPr>
                <w:lang w:val="en-GB"/>
              </w:rPr>
              <w:t>®</w:t>
            </w:r>
            <w:r>
              <w:rPr>
                <w:lang w:val="en-GB"/>
              </w:rPr>
              <w:t xml:space="preserve"> </w:t>
            </w:r>
            <w:r w:rsidR="0087687B" w:rsidRPr="00FF53AA">
              <w:rPr>
                <w:lang w:val="en-US"/>
              </w:rPr>
              <w:t>Off the shelf studies (C1)</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E571AFC" w14:textId="58D2D957" w:rsidR="0087687B" w:rsidRPr="0087687B" w:rsidRDefault="0087687B" w:rsidP="00F15884">
            <w:pPr>
              <w:spacing w:after="0" w:line="240" w:lineRule="auto"/>
              <w:jc w:val="both"/>
              <w:textAlignment w:val="baseline"/>
              <w:rPr>
                <w:lang w:val="en-US"/>
              </w:rPr>
            </w:pPr>
            <w:r w:rsidRPr="00FF53AA">
              <w:rPr>
                <w:lang w:val="en-US"/>
              </w:rPr>
              <w:t>Studies for which a generic protocol may be developed and adapted to a descriptive research question</w:t>
            </w:r>
          </w:p>
        </w:tc>
      </w:tr>
      <w:tr w:rsidR="0087687B" w:rsidRPr="002A78B7" w14:paraId="33DA30D6" w14:textId="77777777" w:rsidTr="00FD11B2">
        <w:trPr>
          <w:trHeight w:val="30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7A34320" w14:textId="4D66C0D4" w:rsidR="0087687B" w:rsidRPr="00FF53AA" w:rsidRDefault="0087687B" w:rsidP="0087687B">
            <w:pPr>
              <w:spacing w:after="0" w:line="240" w:lineRule="auto"/>
              <w:textAlignment w:val="baseline"/>
              <w:rPr>
                <w:lang w:val="en-US"/>
              </w:rPr>
            </w:pPr>
            <w:r w:rsidRPr="00B47B1F">
              <w:t>Patient-level DUS</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D52FDAA" w14:textId="7A0072A2" w:rsidR="0087687B" w:rsidRPr="00FF53AA" w:rsidRDefault="0087687B" w:rsidP="00F15884">
            <w:pPr>
              <w:spacing w:after="0" w:line="240" w:lineRule="auto"/>
              <w:jc w:val="both"/>
              <w:textAlignment w:val="baseline"/>
              <w:rPr>
                <w:lang w:val="en-US"/>
              </w:rPr>
            </w:pPr>
            <w:r w:rsidRPr="00080B9C">
              <w:rPr>
                <w:lang w:val="en-GB"/>
              </w:rPr>
              <w:t>An analysis of the use of a medicine or drug class by a pre-specified group or cohort of people, typically including a measure of strength or dose and/or duration of exposure</w:t>
            </w:r>
          </w:p>
        </w:tc>
      </w:tr>
      <w:tr w:rsidR="0087687B" w:rsidRPr="002A78B7" w14:paraId="48378058" w14:textId="77777777" w:rsidTr="00FD11B2">
        <w:trPr>
          <w:trHeight w:val="30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B3D1905" w14:textId="5AA7D75A" w:rsidR="0087687B" w:rsidRPr="00B47B1F" w:rsidRDefault="0087687B" w:rsidP="0087687B">
            <w:pPr>
              <w:spacing w:after="0" w:line="240" w:lineRule="auto"/>
              <w:textAlignment w:val="baseline"/>
            </w:pPr>
            <w:r w:rsidRPr="00B47B1F">
              <w:t>Population-level DUS</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1F5A7EA" w14:textId="10AB0AFC" w:rsidR="0087687B" w:rsidRPr="00080B9C" w:rsidRDefault="0087687B" w:rsidP="00F15884">
            <w:pPr>
              <w:spacing w:after="0" w:line="240" w:lineRule="auto"/>
              <w:jc w:val="both"/>
              <w:textAlignment w:val="baseline"/>
              <w:rPr>
                <w:lang w:val="en-GB"/>
              </w:rPr>
            </w:pPr>
            <w:r w:rsidRPr="00080B9C">
              <w:rPr>
                <w:lang w:val="en-GB"/>
              </w:rPr>
              <w:t>An analysis of the exposure of a whole target/source population to a specific drug or drug class, potentially stratified by pre-specified geographic, temporal, or socio-demographic characteristics</w:t>
            </w:r>
          </w:p>
        </w:tc>
      </w:tr>
      <w:tr w:rsidR="0087687B" w:rsidRPr="002A78B7" w14:paraId="2E150345" w14:textId="77777777" w:rsidTr="00FD11B2">
        <w:trPr>
          <w:trHeight w:val="30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B0A6C0D" w14:textId="08914446" w:rsidR="0087687B" w:rsidRPr="00B47B1F" w:rsidRDefault="0087687B" w:rsidP="0087687B">
            <w:pPr>
              <w:spacing w:after="0" w:line="240" w:lineRule="auto"/>
              <w:textAlignment w:val="baseline"/>
            </w:pPr>
            <w:r w:rsidRPr="00B47B1F">
              <w:t>Risk minimisation measures (RMM)</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9DFE9B1" w14:textId="47F4E85A" w:rsidR="0087687B" w:rsidRPr="00080B9C" w:rsidRDefault="0087687B" w:rsidP="00F15884">
            <w:pPr>
              <w:spacing w:after="0" w:line="240" w:lineRule="auto"/>
              <w:jc w:val="both"/>
              <w:textAlignment w:val="baseline"/>
              <w:rPr>
                <w:lang w:val="en-GB"/>
              </w:rPr>
            </w:pPr>
            <w:r w:rsidRPr="00080B9C">
              <w:rPr>
                <w:lang w:val="en-GB"/>
              </w:rPr>
              <w:t>Regulatory or other measures used or imposed to minimise the impact of a potential risk derived from the use of a drug or drug class</w:t>
            </w:r>
          </w:p>
        </w:tc>
      </w:tr>
      <w:tr w:rsidR="00314353" w:rsidRPr="002A78B7" w14:paraId="6AD95A20" w14:textId="77777777" w:rsidTr="00FD11B2">
        <w:trPr>
          <w:trHeight w:val="30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788FE4F" w14:textId="056E4495" w:rsidR="00314353" w:rsidRPr="00324769" w:rsidRDefault="00314353" w:rsidP="00314353">
            <w:pPr>
              <w:spacing w:after="0" w:line="240" w:lineRule="auto"/>
              <w:textAlignment w:val="baseline"/>
              <w:rPr>
                <w:lang w:val="en-US"/>
              </w:rPr>
            </w:pPr>
            <w:r>
              <w:rPr>
                <w:rFonts w:ascii="Calibri" w:hAnsi="Calibri" w:cs="Calibri"/>
                <w:lang w:val="en-GB"/>
              </w:rPr>
              <w:t xml:space="preserve">DARWIN EU </w:t>
            </w:r>
            <w:r w:rsidRPr="00C23BAD">
              <w:rPr>
                <w:lang w:val="en-GB"/>
              </w:rPr>
              <w:t>®</w:t>
            </w:r>
            <w:r>
              <w:rPr>
                <w:lang w:val="en-GB"/>
              </w:rPr>
              <w:t xml:space="preserve"> </w:t>
            </w:r>
            <w:r>
              <w:rPr>
                <w:rFonts w:ascii="Calibri" w:hAnsi="Calibri" w:cs="Calibri"/>
                <w:lang w:val="en-GB"/>
              </w:rPr>
              <w:t xml:space="preserve"> </w:t>
            </w:r>
            <w:r w:rsidRPr="0072189D">
              <w:rPr>
                <w:rFonts w:ascii="Calibri" w:hAnsi="Calibri" w:cs="Calibri"/>
                <w:lang w:val="en-GB"/>
              </w:rPr>
              <w:t>routine repeated study (C2)</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D90E620" w14:textId="7249CE7C" w:rsidR="00314353" w:rsidRPr="00080B9C" w:rsidRDefault="00314353" w:rsidP="00314353">
            <w:pPr>
              <w:spacing w:after="0" w:line="240" w:lineRule="auto"/>
              <w:jc w:val="both"/>
              <w:textAlignment w:val="baseline"/>
              <w:rPr>
                <w:lang w:val="en-GB"/>
              </w:rPr>
            </w:pPr>
            <w:r w:rsidRPr="00A95936">
              <w:rPr>
                <w:rStyle w:val="normaltextrun"/>
                <w:rFonts w:cs="Calibri"/>
                <w:color w:val="000000"/>
                <w:shd w:val="clear" w:color="auto" w:fill="FFFFFF"/>
                <w:lang w:val="en-US"/>
              </w:rPr>
              <w:t>Analyses that reuse the programming code of an existing study protocol (from off-the-shelf or complex studies) and are repeated in different time periods or settings, with the same exposure and/or outcome</w:t>
            </w:r>
          </w:p>
        </w:tc>
      </w:tr>
      <w:tr w:rsidR="00F15884" w:rsidRPr="002A78B7" w14:paraId="59EADD2E" w14:textId="77777777" w:rsidTr="00FD11B2">
        <w:trPr>
          <w:trHeight w:val="30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AFFACF7" w14:textId="7BA74991" w:rsidR="00F15884" w:rsidRPr="00324769" w:rsidRDefault="00386929" w:rsidP="00F15884">
            <w:pPr>
              <w:spacing w:after="0" w:line="240" w:lineRule="auto"/>
              <w:textAlignment w:val="baseline"/>
              <w:rPr>
                <w:lang w:val="en-GB"/>
              </w:rPr>
            </w:pPr>
            <w:r w:rsidRPr="00B810E1">
              <w:rPr>
                <w:lang w:val="en-US"/>
              </w:rPr>
              <w:t>‘Study’ or ‘DARWIN EU® Study’:</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D9B4D22" w14:textId="099E506E" w:rsidR="00F15884" w:rsidRPr="00080B9C" w:rsidRDefault="00360DAE" w:rsidP="00F15884">
            <w:pPr>
              <w:spacing w:after="0" w:line="240" w:lineRule="auto"/>
              <w:jc w:val="both"/>
              <w:textAlignment w:val="baseline"/>
              <w:rPr>
                <w:lang w:val="en-GB"/>
              </w:rPr>
            </w:pPr>
            <w:r>
              <w:rPr>
                <w:lang w:val="en-US"/>
              </w:rPr>
              <w:t>A non-interventional study or observational analysis performed by the DARWIN EU® Coordination Centre in the context of the DARWIN EU® Network; with the objective of ascertaining the safety and/or efficacy of medicinal products. The observational analyses and studies may be defined based on their anticipated level of complexity and can refer to the following categories which may be flexible: a routine repeated analysis, off-the-shelf Study, complex Study, or very complex Study.</w:t>
            </w:r>
          </w:p>
        </w:tc>
      </w:tr>
      <w:tr w:rsidR="00F15884" w:rsidRPr="002A78B7" w14:paraId="6F6AEB03" w14:textId="77777777" w:rsidTr="00FD11B2">
        <w:trPr>
          <w:trHeight w:val="300"/>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94A4113" w14:textId="0659ED62" w:rsidR="00F15884" w:rsidRPr="00B47B1F" w:rsidRDefault="00F15884" w:rsidP="00F15884">
            <w:pPr>
              <w:spacing w:after="0" w:line="240" w:lineRule="auto"/>
              <w:textAlignment w:val="baseline"/>
            </w:pPr>
            <w:r w:rsidRPr="00B47B1F">
              <w:t>SYNAPSE</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0AF4806" w14:textId="42F4763C" w:rsidR="00F15884" w:rsidRPr="00080B9C" w:rsidRDefault="00F15884" w:rsidP="00F15884">
            <w:pPr>
              <w:spacing w:after="0" w:line="240" w:lineRule="auto"/>
              <w:jc w:val="both"/>
              <w:textAlignment w:val="baseline"/>
              <w:rPr>
                <w:lang w:val="en-GB"/>
              </w:rPr>
            </w:pPr>
            <w:r w:rsidRPr="00080B9C">
              <w:rPr>
                <w:lang w:val="en-GB"/>
              </w:rPr>
              <w:t>Synapse Research Management Partners S. L</w:t>
            </w:r>
          </w:p>
        </w:tc>
      </w:tr>
      <w:tr w:rsidR="00F15884" w:rsidRPr="00B47B1F" w14:paraId="1BF3CE4F" w14:textId="77777777" w:rsidTr="00FD11B2">
        <w:trPr>
          <w:trHeight w:val="87"/>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B8949A8" w14:textId="77777777" w:rsidR="00F15884" w:rsidRPr="00B47B1F" w:rsidRDefault="00F15884" w:rsidP="00F15884">
            <w:pPr>
              <w:spacing w:after="0" w:line="240" w:lineRule="auto"/>
              <w:textAlignment w:val="baseline"/>
            </w:pPr>
            <w:r w:rsidRPr="00B47B1F">
              <w:t>UOXF</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CDB8115" w14:textId="77777777" w:rsidR="00F15884" w:rsidRPr="00B47B1F" w:rsidRDefault="00F15884" w:rsidP="00F15884">
            <w:pPr>
              <w:spacing w:after="0" w:line="240" w:lineRule="auto"/>
              <w:jc w:val="both"/>
              <w:textAlignment w:val="baseline"/>
            </w:pPr>
            <w:r w:rsidRPr="00B47B1F">
              <w:t>Oxford University</w:t>
            </w:r>
          </w:p>
        </w:tc>
      </w:tr>
      <w:tr w:rsidR="00F15884" w:rsidRPr="002A78B7" w14:paraId="241700C6" w14:textId="77777777" w:rsidTr="00FD11B2">
        <w:trPr>
          <w:trHeight w:val="87"/>
        </w:trPr>
        <w:tc>
          <w:tcPr>
            <w:tcW w:w="17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58E5C46" w14:textId="77F78519" w:rsidR="00F15884" w:rsidRPr="00324769" w:rsidRDefault="00376B67" w:rsidP="00F15884">
            <w:pPr>
              <w:spacing w:after="0" w:line="240" w:lineRule="auto"/>
              <w:textAlignment w:val="baseline"/>
              <w:rPr>
                <w:lang w:val="en-US"/>
              </w:rPr>
            </w:pPr>
            <w:r>
              <w:rPr>
                <w:rFonts w:ascii="Calibri" w:hAnsi="Calibri" w:cs="Calibri"/>
                <w:lang w:val="en-GB"/>
              </w:rPr>
              <w:t xml:space="preserve">DARWIN EU </w:t>
            </w:r>
            <w:r w:rsidRPr="00C23BAD">
              <w:rPr>
                <w:lang w:val="en-GB"/>
              </w:rPr>
              <w:t>®</w:t>
            </w:r>
            <w:r>
              <w:rPr>
                <w:lang w:val="en-GB"/>
              </w:rPr>
              <w:t xml:space="preserve"> </w:t>
            </w:r>
            <w:r>
              <w:rPr>
                <w:rFonts w:ascii="Calibri" w:hAnsi="Calibri" w:cs="Calibri"/>
                <w:lang w:val="en-GB"/>
              </w:rPr>
              <w:t xml:space="preserve"> </w:t>
            </w:r>
            <w:r w:rsidR="00F15884" w:rsidRPr="00324769">
              <w:rPr>
                <w:lang w:val="en-US"/>
              </w:rPr>
              <w:t>Very complex study (C4)</w:t>
            </w:r>
          </w:p>
        </w:tc>
        <w:tc>
          <w:tcPr>
            <w:tcW w:w="77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76C2AB" w14:textId="1078B4F3" w:rsidR="00F15884" w:rsidRPr="00B23D9E" w:rsidRDefault="00F15884" w:rsidP="00F15884">
            <w:pPr>
              <w:spacing w:after="0" w:line="240" w:lineRule="auto"/>
              <w:jc w:val="both"/>
              <w:textAlignment w:val="baseline"/>
              <w:rPr>
                <w:lang w:val="en-US"/>
              </w:rPr>
            </w:pPr>
            <w:r w:rsidRPr="00FF53AA">
              <w:rPr>
                <w:lang w:val="en-US"/>
              </w:rPr>
              <w:t xml:space="preserve">Studies which cannot rely only on electronic health care databases, or which would require complex methodological work for example due to occurrence of events that cannot be defined by existing diagnoses codes including events that do not yet have a diagnosis code, where it may be necessary to combine a diagnosis code with other data </w:t>
            </w:r>
            <w:r w:rsidRPr="00FF53AA">
              <w:rPr>
                <w:lang w:val="en-US"/>
              </w:rPr>
              <w:lastRenderedPageBreak/>
              <w:t xml:space="preserve">such as results of laboratory investigations. </w:t>
            </w:r>
            <w:r w:rsidR="004855AE">
              <w:rPr>
                <w:lang w:val="en-US"/>
              </w:rPr>
              <w:t>Very complex</w:t>
            </w:r>
            <w:r w:rsidR="004855AE" w:rsidRPr="00FF53AA">
              <w:rPr>
                <w:lang w:val="en-US"/>
              </w:rPr>
              <w:t xml:space="preserve"> </w:t>
            </w:r>
            <w:r w:rsidRPr="00FF53AA">
              <w:rPr>
                <w:lang w:val="en-US"/>
              </w:rPr>
              <w:t>studies might require the collection of data prospectively, or the inclusion of new (not previously onboarded) data sources</w:t>
            </w:r>
          </w:p>
        </w:tc>
      </w:tr>
    </w:tbl>
    <w:p w14:paraId="1B137380" w14:textId="784854A9" w:rsidR="00AF59E6" w:rsidRPr="005F4746" w:rsidRDefault="00AF59E6" w:rsidP="00AF59E6">
      <w:pPr>
        <w:spacing w:after="0" w:line="240" w:lineRule="auto"/>
        <w:rPr>
          <w:rFonts w:eastAsia="Cambria" w:cstheme="minorHAnsi"/>
          <w:lang w:val="en-GB" w:eastAsia="en-GB"/>
        </w:rPr>
      </w:pPr>
    </w:p>
    <w:p w14:paraId="6F8F60B8" w14:textId="64ECBD46" w:rsidR="004A38AD" w:rsidRPr="005F4746" w:rsidRDefault="00BC36D2" w:rsidP="004A38AD">
      <w:pPr>
        <w:pStyle w:val="Heading1"/>
        <w:rPr>
          <w:lang w:val="en-GB"/>
        </w:rPr>
      </w:pPr>
      <w:bookmarkStart w:id="4" w:name="_Toc112946030"/>
      <w:r>
        <w:rPr>
          <w:lang w:val="en-GB"/>
        </w:rPr>
        <w:t>S</w:t>
      </w:r>
      <w:r w:rsidR="005B4885">
        <w:rPr>
          <w:lang w:val="en-GB"/>
        </w:rPr>
        <w:t>ummary</w:t>
      </w:r>
      <w:bookmarkEnd w:id="4"/>
    </w:p>
    <w:p w14:paraId="04B24C3C" w14:textId="77777777" w:rsidR="00D25AD4" w:rsidRDefault="005F66C3" w:rsidP="00AC6341">
      <w:pPr>
        <w:jc w:val="both"/>
        <w:rPr>
          <w:lang w:val="en-GB"/>
        </w:rPr>
      </w:pPr>
      <w:r w:rsidRPr="00080B9C">
        <w:rPr>
          <w:lang w:val="en-GB"/>
        </w:rPr>
        <w:t xml:space="preserve">This </w:t>
      </w:r>
      <w:r w:rsidR="00266469">
        <w:rPr>
          <w:lang w:val="en-GB"/>
        </w:rPr>
        <w:t>deliverable</w:t>
      </w:r>
      <w:r w:rsidR="00266469" w:rsidRPr="00080B9C">
        <w:rPr>
          <w:lang w:val="en-GB"/>
        </w:rPr>
        <w:t xml:space="preserve"> </w:t>
      </w:r>
      <w:r w:rsidRPr="00080B9C">
        <w:rPr>
          <w:lang w:val="en-GB"/>
        </w:rPr>
        <w:t xml:space="preserve">describes </w:t>
      </w:r>
      <w:r w:rsidR="00D430A6">
        <w:rPr>
          <w:lang w:val="en-GB"/>
        </w:rPr>
        <w:t>the content of the</w:t>
      </w:r>
      <w:r w:rsidR="00266469">
        <w:rPr>
          <w:lang w:val="en-GB"/>
        </w:rPr>
        <w:t xml:space="preserve"> </w:t>
      </w:r>
      <w:r w:rsidR="00EB6C3B">
        <w:rPr>
          <w:lang w:val="en-GB"/>
        </w:rPr>
        <w:t xml:space="preserve">template of the </w:t>
      </w:r>
      <w:r w:rsidR="004F1F56">
        <w:rPr>
          <w:lang w:val="en-GB"/>
        </w:rPr>
        <w:t xml:space="preserve">Study </w:t>
      </w:r>
      <w:r w:rsidR="004A025D">
        <w:rPr>
          <w:lang w:val="en-GB"/>
        </w:rPr>
        <w:t>Report</w:t>
      </w:r>
      <w:r w:rsidR="00EB6C3B">
        <w:rPr>
          <w:lang w:val="en-GB"/>
        </w:rPr>
        <w:t xml:space="preserve"> </w:t>
      </w:r>
      <w:r w:rsidR="00D430A6">
        <w:rPr>
          <w:lang w:val="en-GB"/>
        </w:rPr>
        <w:t xml:space="preserve">as well as how </w:t>
      </w:r>
      <w:r w:rsidR="00EB6C3B">
        <w:rPr>
          <w:lang w:val="en-GB"/>
        </w:rPr>
        <w:t xml:space="preserve">Study </w:t>
      </w:r>
      <w:r w:rsidR="004A025D">
        <w:rPr>
          <w:lang w:val="en-GB"/>
        </w:rPr>
        <w:t>Reports are generated and processed</w:t>
      </w:r>
      <w:r w:rsidR="00D430A6">
        <w:rPr>
          <w:lang w:val="en-GB"/>
        </w:rPr>
        <w:t xml:space="preserve"> as part of the </w:t>
      </w:r>
      <w:r w:rsidR="00AC6341">
        <w:rPr>
          <w:lang w:val="en-GB"/>
        </w:rPr>
        <w:t xml:space="preserve">Study </w:t>
      </w:r>
      <w:r w:rsidR="004A025D">
        <w:rPr>
          <w:lang w:val="en-GB"/>
        </w:rPr>
        <w:t>Dissemination</w:t>
      </w:r>
      <w:r w:rsidR="00AC6341">
        <w:rPr>
          <w:lang w:val="en-GB"/>
        </w:rPr>
        <w:t>.</w:t>
      </w:r>
      <w:r w:rsidR="00754D3E" w:rsidRPr="00080B9C">
        <w:rPr>
          <w:lang w:val="en-GB"/>
        </w:rPr>
        <w:t xml:space="preserve"> </w:t>
      </w:r>
      <w:r w:rsidR="008D6852" w:rsidRPr="00080B9C">
        <w:rPr>
          <w:lang w:val="en-GB"/>
        </w:rPr>
        <w:t xml:space="preserve">The content of </w:t>
      </w:r>
      <w:r w:rsidR="004A025D">
        <w:rPr>
          <w:lang w:val="en-GB"/>
        </w:rPr>
        <w:t xml:space="preserve">the Study Report </w:t>
      </w:r>
      <w:r w:rsidR="00754D3E" w:rsidRPr="00080B9C">
        <w:rPr>
          <w:lang w:val="en-GB"/>
        </w:rPr>
        <w:t>as well as the related process</w:t>
      </w:r>
      <w:r w:rsidR="004A025D">
        <w:rPr>
          <w:lang w:val="en-GB"/>
        </w:rPr>
        <w:t>es</w:t>
      </w:r>
      <w:r w:rsidR="00754D3E" w:rsidRPr="00080B9C">
        <w:rPr>
          <w:lang w:val="en-GB"/>
        </w:rPr>
        <w:t xml:space="preserve"> will be </w:t>
      </w:r>
      <w:r w:rsidR="00DC24C8">
        <w:rPr>
          <w:lang w:val="en-GB"/>
        </w:rPr>
        <w:t xml:space="preserve">continuously </w:t>
      </w:r>
      <w:r w:rsidR="008D6852" w:rsidRPr="00080B9C">
        <w:rPr>
          <w:lang w:val="en-GB"/>
        </w:rPr>
        <w:t xml:space="preserve">evaluated during the </w:t>
      </w:r>
      <w:r w:rsidR="00700450">
        <w:rPr>
          <w:lang w:val="en-GB"/>
        </w:rPr>
        <w:t>Establishment Phase</w:t>
      </w:r>
      <w:r w:rsidR="008D6852" w:rsidRPr="00080B9C">
        <w:rPr>
          <w:lang w:val="en-GB"/>
        </w:rPr>
        <w:t xml:space="preserve"> of the project and will be revised/amended if needed.</w:t>
      </w:r>
      <w:r w:rsidR="007B28C0" w:rsidRPr="00080B9C">
        <w:rPr>
          <w:lang w:val="en-GB"/>
        </w:rPr>
        <w:t xml:space="preserve"> </w:t>
      </w:r>
    </w:p>
    <w:p w14:paraId="6702B7DF" w14:textId="06D6123C" w:rsidR="005F66C3" w:rsidRPr="004A025D" w:rsidRDefault="004A025D" w:rsidP="00AC6341">
      <w:pPr>
        <w:jc w:val="both"/>
        <w:rPr>
          <w:lang w:val="en-GB"/>
        </w:rPr>
      </w:pPr>
      <w:r>
        <w:rPr>
          <w:lang w:val="en-GB"/>
        </w:rPr>
        <w:t xml:space="preserve">The </w:t>
      </w:r>
      <w:r w:rsidR="00D25AD4">
        <w:rPr>
          <w:lang w:val="en-GB"/>
        </w:rPr>
        <w:t xml:space="preserve">structure of the </w:t>
      </w:r>
      <w:r>
        <w:rPr>
          <w:lang w:val="en-GB"/>
        </w:rPr>
        <w:t xml:space="preserve">Study Report Template </w:t>
      </w:r>
      <w:r w:rsidR="00D25AD4">
        <w:rPr>
          <w:lang w:val="en-GB"/>
        </w:rPr>
        <w:t>is based</w:t>
      </w:r>
      <w:r>
        <w:rPr>
          <w:lang w:val="en-GB"/>
        </w:rPr>
        <w:t xml:space="preserve"> on the </w:t>
      </w:r>
      <w:r w:rsidRPr="004A025D">
        <w:rPr>
          <w:lang w:val="en-GB"/>
        </w:rPr>
        <w:t>Guidance for the format and content of the final study report of non-interventional post-authorisation safety studies</w:t>
      </w:r>
      <w:r w:rsidRPr="001E7F89">
        <w:rPr>
          <w:lang w:val="en-GB"/>
        </w:rPr>
        <w:t xml:space="preserve"> as well as the descriptions as outlines in GVP Module VIII</w:t>
      </w:r>
      <w:r w:rsidR="00D25AD4" w:rsidRPr="001E7F89">
        <w:rPr>
          <w:lang w:val="en-GB"/>
        </w:rPr>
        <w:t xml:space="preserve">. </w:t>
      </w:r>
      <w:r w:rsidR="00D25AD4" w:rsidRPr="00F15884">
        <w:rPr>
          <w:lang w:val="en-GB"/>
        </w:rPr>
        <w:t xml:space="preserve">The study report template also </w:t>
      </w:r>
      <w:r w:rsidRPr="00F15884">
        <w:rPr>
          <w:lang w:val="en-GB"/>
        </w:rPr>
        <w:t>includes a section linking the study report to the code lists and the programming codes.</w:t>
      </w:r>
      <w:r w:rsidRPr="001E7F89">
        <w:rPr>
          <w:lang w:val="en-GB"/>
        </w:rPr>
        <w:t xml:space="preserve"> </w:t>
      </w:r>
    </w:p>
    <w:p w14:paraId="6112C650" w14:textId="1DE31EAD" w:rsidR="00AF59E6" w:rsidRPr="005F4746" w:rsidRDefault="00AF59E6" w:rsidP="00F27E76">
      <w:pPr>
        <w:pStyle w:val="Heading1"/>
        <w:numPr>
          <w:ilvl w:val="0"/>
          <w:numId w:val="23"/>
        </w:numPr>
        <w:ind w:left="357" w:hanging="357"/>
        <w:rPr>
          <w:lang w:val="en-GB"/>
        </w:rPr>
      </w:pPr>
      <w:bookmarkStart w:id="5" w:name="_Toc112946031"/>
      <w:r w:rsidRPr="005F4746">
        <w:rPr>
          <w:lang w:val="en-GB"/>
        </w:rPr>
        <w:t>Introduction</w:t>
      </w:r>
      <w:bookmarkEnd w:id="5"/>
    </w:p>
    <w:p w14:paraId="57C0A5C4" w14:textId="6A37E417" w:rsidR="00D25AD4" w:rsidRPr="00672896" w:rsidRDefault="00D25AD4" w:rsidP="00333D7E">
      <w:pPr>
        <w:spacing w:after="240" w:line="240" w:lineRule="auto"/>
        <w:jc w:val="both"/>
        <w:rPr>
          <w:rFonts w:eastAsia="Calibri" w:cstheme="minorHAnsi"/>
          <w:lang w:val="en-GB"/>
        </w:rPr>
      </w:pPr>
      <w:r>
        <w:rPr>
          <w:rFonts w:eastAsia="Calibri" w:cstheme="minorHAnsi"/>
          <w:lang w:val="en-GB"/>
        </w:rPr>
        <w:t xml:space="preserve">Upon study execution, the results need to be disseminated by means of a Study Report followed by a manuscript. The principal investigator, with input from the study team if needed, will draft the Study Report </w:t>
      </w:r>
      <w:r w:rsidR="00AC6341">
        <w:rPr>
          <w:rFonts w:ascii="Calibri" w:hAnsi="Calibri" w:cs="Calibri"/>
          <w:lang w:val="en-GB"/>
        </w:rPr>
        <w:t xml:space="preserve">using the </w:t>
      </w:r>
      <w:r w:rsidR="00DC24C8">
        <w:rPr>
          <w:rFonts w:ascii="Calibri" w:hAnsi="Calibri" w:cs="Calibri"/>
          <w:lang w:val="en-GB"/>
        </w:rPr>
        <w:t xml:space="preserve">Study </w:t>
      </w:r>
      <w:r>
        <w:rPr>
          <w:rFonts w:ascii="Calibri" w:hAnsi="Calibri" w:cs="Calibri"/>
          <w:lang w:val="en-GB"/>
        </w:rPr>
        <w:t>Report</w:t>
      </w:r>
      <w:r w:rsidR="00DC24C8">
        <w:rPr>
          <w:rFonts w:ascii="Calibri" w:hAnsi="Calibri" w:cs="Calibri"/>
          <w:lang w:val="en-GB"/>
        </w:rPr>
        <w:t xml:space="preserve"> template</w:t>
      </w:r>
      <w:r w:rsidR="00AC6341">
        <w:rPr>
          <w:rFonts w:ascii="Calibri" w:hAnsi="Calibri" w:cs="Calibri"/>
          <w:lang w:val="en-GB"/>
        </w:rPr>
        <w:t xml:space="preserve"> (see appendix). </w:t>
      </w:r>
      <w:r>
        <w:rPr>
          <w:lang w:val="en-GB"/>
        </w:rPr>
        <w:t xml:space="preserve">The structure of the Study Report Template is based on the </w:t>
      </w:r>
      <w:r w:rsidRPr="004A025D">
        <w:rPr>
          <w:rFonts w:eastAsia="Calibri" w:cstheme="minorHAnsi"/>
          <w:lang w:val="en-GB"/>
        </w:rPr>
        <w:t>Guidance for the format and content of the final study report of non-interventional post-authorisation safety studies</w:t>
      </w:r>
      <w:r w:rsidRPr="00672896">
        <w:rPr>
          <w:rFonts w:eastAsia="Calibri" w:cstheme="minorHAnsi"/>
          <w:lang w:val="en-GB"/>
        </w:rPr>
        <w:t xml:space="preserve"> </w:t>
      </w:r>
      <w:r w:rsidR="005F7CB4">
        <w:rPr>
          <w:rFonts w:eastAsia="Calibri" w:cstheme="minorHAnsi"/>
          <w:lang w:val="en-GB"/>
        </w:rPr>
        <w:t xml:space="preserve"> (</w:t>
      </w:r>
      <w:r w:rsidR="00C46952" w:rsidRPr="00C46952">
        <w:rPr>
          <w:rFonts w:eastAsia="Calibri" w:cstheme="minorHAnsi"/>
          <w:lang w:val="en-GB"/>
        </w:rPr>
        <w:t>https://www.ema.europa.eu/en/documents/regulatory-procedural-guideline/guidance-format-content-final-study-report-non-interventional-post-authorisation-safety-studies_en.pdf</w:t>
      </w:r>
      <w:r w:rsidR="005F7CB4">
        <w:rPr>
          <w:rFonts w:eastAsia="Calibri" w:cstheme="minorHAnsi"/>
          <w:lang w:val="en-GB"/>
        </w:rPr>
        <w:t xml:space="preserve">) </w:t>
      </w:r>
      <w:r w:rsidRPr="00672896">
        <w:rPr>
          <w:rFonts w:eastAsia="Calibri" w:cstheme="minorHAnsi"/>
          <w:lang w:val="en-GB"/>
        </w:rPr>
        <w:t>as well as the descriptions as outline</w:t>
      </w:r>
      <w:r w:rsidR="00C46952">
        <w:rPr>
          <w:rFonts w:eastAsia="Calibri" w:cstheme="minorHAnsi"/>
          <w:lang w:val="en-GB"/>
        </w:rPr>
        <w:t>d</w:t>
      </w:r>
      <w:r w:rsidRPr="00672896">
        <w:rPr>
          <w:rFonts w:eastAsia="Calibri" w:cstheme="minorHAnsi"/>
          <w:lang w:val="en-GB"/>
        </w:rPr>
        <w:t xml:space="preserve"> in GVP Module VIII</w:t>
      </w:r>
      <w:r w:rsidR="008A7C1C">
        <w:rPr>
          <w:rFonts w:eastAsia="Calibri" w:cstheme="minorHAnsi"/>
          <w:lang w:val="en-GB"/>
        </w:rPr>
        <w:t xml:space="preserve"> </w:t>
      </w:r>
      <w:r w:rsidR="00F15884">
        <w:rPr>
          <w:rFonts w:eastAsia="Calibri" w:cstheme="minorHAnsi"/>
          <w:lang w:val="en-GB"/>
        </w:rPr>
        <w:t>(</w:t>
      </w:r>
      <w:r w:rsidR="00131C55" w:rsidRPr="00131C55">
        <w:rPr>
          <w:rFonts w:eastAsia="Calibri" w:cstheme="minorHAnsi"/>
          <w:lang w:val="en-GB"/>
        </w:rPr>
        <w:t>https://www.ema.europa.eu/en/documents/scientific-guideline/guideline-good-pharmacovigilance-practices-gvp-module-viii-post-authorisation-safety-studies-rev-1_en.pdf</w:t>
      </w:r>
      <w:r w:rsidR="00131C55">
        <w:rPr>
          <w:rFonts w:eastAsia="Calibri" w:cstheme="minorHAnsi"/>
          <w:lang w:val="en-GB"/>
        </w:rPr>
        <w:t>)</w:t>
      </w:r>
      <w:r w:rsidR="00131C55" w:rsidRPr="00131C55" w:rsidDel="00131C55">
        <w:rPr>
          <w:rFonts w:eastAsia="Calibri" w:cstheme="minorHAnsi"/>
          <w:lang w:val="en-GB"/>
        </w:rPr>
        <w:t xml:space="preserve"> </w:t>
      </w:r>
    </w:p>
    <w:p w14:paraId="7C8C16F7" w14:textId="5BFFA9D6" w:rsidR="00D01DF3" w:rsidRPr="00966232" w:rsidRDefault="0060622F" w:rsidP="00F27E76">
      <w:pPr>
        <w:pStyle w:val="Heading1"/>
        <w:numPr>
          <w:ilvl w:val="0"/>
          <w:numId w:val="23"/>
        </w:numPr>
        <w:ind w:left="357" w:hanging="357"/>
        <w:rPr>
          <w:lang w:val="en-GB"/>
        </w:rPr>
      </w:pPr>
      <w:bookmarkStart w:id="6" w:name="_Toc112946032"/>
      <w:r>
        <w:rPr>
          <w:lang w:val="en-GB"/>
        </w:rPr>
        <w:t xml:space="preserve">Generation of study </w:t>
      </w:r>
      <w:r w:rsidR="00D25AD4">
        <w:rPr>
          <w:lang w:val="en-GB"/>
        </w:rPr>
        <w:t>report</w:t>
      </w:r>
      <w:r>
        <w:rPr>
          <w:lang w:val="en-GB"/>
        </w:rPr>
        <w:t xml:space="preserve"> </w:t>
      </w:r>
      <w:r w:rsidR="00966232">
        <w:rPr>
          <w:lang w:val="en-GB"/>
        </w:rPr>
        <w:t>by Darwin EU</w:t>
      </w:r>
      <w:r w:rsidR="00966232" w:rsidRPr="00966232">
        <w:rPr>
          <w:lang w:val="en-GB"/>
        </w:rPr>
        <w:t>® CC</w:t>
      </w:r>
      <w:bookmarkEnd w:id="6"/>
    </w:p>
    <w:p w14:paraId="16DC3F6F" w14:textId="01C28D25" w:rsidR="00C30311" w:rsidRPr="00FF53AA" w:rsidRDefault="00D25AD4" w:rsidP="00C30311">
      <w:pPr>
        <w:spacing w:before="120" w:after="120" w:line="240" w:lineRule="auto"/>
        <w:jc w:val="both"/>
        <w:rPr>
          <w:lang w:val="en-US"/>
        </w:rPr>
      </w:pPr>
      <w:r>
        <w:rPr>
          <w:rStyle w:val="normaltextrun"/>
          <w:rFonts w:ascii="Calibri" w:hAnsi="Calibri" w:cs="Calibri"/>
          <w:color w:val="000000"/>
          <w:shd w:val="clear" w:color="auto" w:fill="FFFFFF"/>
          <w:lang w:val="en-GB"/>
        </w:rPr>
        <w:t>Upon study execution, the study results need to be disseminated by means of a</w:t>
      </w:r>
      <w:r w:rsidR="001E7F89">
        <w:rPr>
          <w:rStyle w:val="normaltextrun"/>
          <w:rFonts w:ascii="Calibri" w:hAnsi="Calibri" w:cs="Calibri"/>
          <w:color w:val="000000"/>
          <w:shd w:val="clear" w:color="auto" w:fill="FFFFFF"/>
          <w:lang w:val="en-GB"/>
        </w:rPr>
        <w:t>n Interim Study Report (if applicable) and a F</w:t>
      </w:r>
      <w:r>
        <w:rPr>
          <w:rStyle w:val="normaltextrun"/>
          <w:rFonts w:ascii="Calibri" w:hAnsi="Calibri" w:cs="Calibri"/>
          <w:color w:val="000000"/>
          <w:shd w:val="clear" w:color="auto" w:fill="FFFFFF"/>
          <w:lang w:val="en-GB"/>
        </w:rPr>
        <w:t>inal Study Report</w:t>
      </w:r>
      <w:r w:rsidR="001E7F89">
        <w:rPr>
          <w:rStyle w:val="normaltextrun"/>
          <w:rFonts w:ascii="Calibri" w:hAnsi="Calibri" w:cs="Calibri"/>
          <w:color w:val="000000"/>
          <w:shd w:val="clear" w:color="auto" w:fill="FFFFFF"/>
          <w:lang w:val="en-GB"/>
        </w:rPr>
        <w:t xml:space="preserve">.  </w:t>
      </w:r>
      <w:r w:rsidR="00C30311" w:rsidRPr="00FF53AA">
        <w:rPr>
          <w:lang w:val="en-US"/>
        </w:rPr>
        <w:t xml:space="preserve">Aggregated study results will be downloaded from the secured cloud-based Azure Digital Research Environment which has been created </w:t>
      </w:r>
      <w:r w:rsidR="00131C55" w:rsidRPr="00FF53AA">
        <w:rPr>
          <w:lang w:val="en-US"/>
        </w:rPr>
        <w:t xml:space="preserve">for </w:t>
      </w:r>
      <w:r w:rsidR="00C30311" w:rsidRPr="00FF53AA">
        <w:rPr>
          <w:lang w:val="en-US"/>
        </w:rPr>
        <w:t xml:space="preserve">the storage and management of study results (D1.3.18.7) from the different data nodes. </w:t>
      </w:r>
    </w:p>
    <w:p w14:paraId="64867C45" w14:textId="47BB4231" w:rsidR="001E7F89" w:rsidRPr="00FF53AA" w:rsidRDefault="001E7F89" w:rsidP="001E7F89">
      <w:pPr>
        <w:spacing w:before="120" w:after="120" w:line="240" w:lineRule="auto"/>
        <w:jc w:val="both"/>
        <w:rPr>
          <w:rFonts w:ascii="Calibri" w:eastAsia="Calibri" w:hAnsi="Calibri" w:cs="Calibri"/>
          <w:lang w:val="en-US"/>
        </w:rPr>
      </w:pPr>
      <w:r w:rsidRPr="00FF53AA">
        <w:rPr>
          <w:rFonts w:ascii="Calibri" w:eastAsia="Calibri" w:hAnsi="Calibri" w:cs="Calibri"/>
          <w:lang w:val="en-US"/>
        </w:rPr>
        <w:t xml:space="preserve">All study reports will be written in accordance with the Guideline on good pharmacovigilance (GVP) module VIII, (EMA/813938/2011) and the guidance from </w:t>
      </w:r>
      <w:r w:rsidR="00A45935">
        <w:rPr>
          <w:rFonts w:ascii="Calibri" w:eastAsia="Calibri" w:hAnsi="Calibri" w:cs="Calibri"/>
          <w:lang w:val="en-US"/>
        </w:rPr>
        <w:t>EMA</w:t>
      </w:r>
      <w:r w:rsidR="00A45935" w:rsidRPr="00FF53AA">
        <w:rPr>
          <w:rFonts w:ascii="Calibri" w:eastAsia="Calibri" w:hAnsi="Calibri" w:cs="Calibri"/>
          <w:lang w:val="en-US"/>
        </w:rPr>
        <w:t xml:space="preserve"> </w:t>
      </w:r>
      <w:r w:rsidR="00CD5FDB" w:rsidRPr="00FF53AA">
        <w:rPr>
          <w:rFonts w:ascii="Calibri" w:eastAsia="Calibri" w:hAnsi="Calibri" w:cs="Calibri"/>
          <w:lang w:val="en-US"/>
        </w:rPr>
        <w:t>(</w:t>
      </w:r>
      <w:r w:rsidR="00CD5FDB" w:rsidRPr="004A025D">
        <w:rPr>
          <w:rFonts w:eastAsia="Calibri" w:cstheme="minorHAnsi"/>
          <w:lang w:val="en-GB"/>
        </w:rPr>
        <w:t>Guidance for the format and content of the final study report of non-interventional post-authorisation safety studies</w:t>
      </w:r>
      <w:r w:rsidR="00CD5FDB">
        <w:rPr>
          <w:rFonts w:eastAsia="Calibri" w:cstheme="minorHAnsi"/>
          <w:lang w:val="en-GB"/>
        </w:rPr>
        <w:t>)</w:t>
      </w:r>
      <w:r w:rsidRPr="00FF53AA">
        <w:rPr>
          <w:rFonts w:ascii="Calibri" w:eastAsia="Calibri" w:hAnsi="Calibri" w:cs="Calibri"/>
          <w:lang w:val="en-US"/>
        </w:rPr>
        <w:t xml:space="preserve">. The study protocol, interim reports where applicable, and the final study report will be uploaded to the </w:t>
      </w:r>
      <w:r w:rsidR="00F72335" w:rsidRPr="00F72335">
        <w:rPr>
          <w:rFonts w:ascii="Calibri" w:eastAsia="Calibri" w:hAnsi="Calibri" w:cs="Calibri"/>
          <w:lang w:val="en-US"/>
        </w:rPr>
        <w:t>EU PAS register®</w:t>
      </w:r>
      <w:r w:rsidRPr="00FF53AA">
        <w:rPr>
          <w:rFonts w:ascii="Calibri" w:eastAsia="Calibri" w:hAnsi="Calibri" w:cs="Calibri"/>
          <w:lang w:val="en-US"/>
        </w:rPr>
        <w:t xml:space="preserve">. </w:t>
      </w:r>
    </w:p>
    <w:p w14:paraId="348D380B" w14:textId="080C2ADD" w:rsidR="001E7F89" w:rsidRPr="00FF53AA" w:rsidRDefault="001E7F89" w:rsidP="001E7F89">
      <w:pPr>
        <w:spacing w:before="120" w:after="120" w:line="240" w:lineRule="auto"/>
        <w:jc w:val="both"/>
        <w:rPr>
          <w:rFonts w:ascii="Calibri" w:eastAsia="Calibri" w:hAnsi="Calibri" w:cs="Calibri"/>
          <w:lang w:val="en-US"/>
        </w:rPr>
      </w:pPr>
      <w:r w:rsidRPr="5C273DD1">
        <w:rPr>
          <w:rFonts w:ascii="Calibri" w:eastAsia="Calibri" w:hAnsi="Calibri" w:cs="Calibri"/>
          <w:lang w:val="en-US"/>
        </w:rPr>
        <w:t xml:space="preserve">To reach the required high throughput with regard to study execution, ideally there will be study-specific reports which will be automatically generated by the analytical pipeline (including results of the web application if necessary). This automatic study report generation is not yet foreseen for Y1 but test runs will be developed which should allow automatic </w:t>
      </w:r>
      <w:r w:rsidR="001B4068" w:rsidRPr="5C273DD1">
        <w:rPr>
          <w:rFonts w:ascii="Calibri" w:eastAsia="Calibri" w:hAnsi="Calibri" w:cs="Calibri"/>
          <w:lang w:val="en-US"/>
        </w:rPr>
        <w:t>generation</w:t>
      </w:r>
      <w:r w:rsidRPr="5C273DD1">
        <w:rPr>
          <w:rFonts w:ascii="Calibri" w:eastAsia="Calibri" w:hAnsi="Calibri" w:cs="Calibri"/>
          <w:lang w:val="en-US"/>
        </w:rPr>
        <w:t xml:space="preserve"> of Study Reports from Y2 on. </w:t>
      </w:r>
    </w:p>
    <w:p w14:paraId="07275569" w14:textId="3B26D703" w:rsidR="00AF59E6" w:rsidRPr="005F4746" w:rsidRDefault="001E7F89" w:rsidP="00504096">
      <w:pPr>
        <w:spacing w:before="120" w:after="120" w:line="240" w:lineRule="auto"/>
        <w:jc w:val="both"/>
        <w:rPr>
          <w:rFonts w:eastAsia="Times New Roman" w:cstheme="minorHAnsi"/>
          <w:szCs w:val="24"/>
          <w:lang w:val="en-GB"/>
        </w:rPr>
      </w:pPr>
      <w:r w:rsidRPr="00FF53AA">
        <w:rPr>
          <w:lang w:val="en-US"/>
        </w:rPr>
        <w:t xml:space="preserve">As part of the </w:t>
      </w:r>
      <w:r w:rsidR="00C30311" w:rsidRPr="00080B9C">
        <w:rPr>
          <w:rFonts w:ascii="Calibri" w:hAnsi="Calibri" w:cs="Calibri"/>
          <w:lang w:val="en-GB"/>
        </w:rPr>
        <w:t>DARWIN EU® CC</w:t>
      </w:r>
      <w:r w:rsidR="00C30311">
        <w:rPr>
          <w:rFonts w:ascii="Calibri" w:hAnsi="Calibri" w:cs="Calibri"/>
          <w:lang w:val="en-GB"/>
        </w:rPr>
        <w:t xml:space="preserve"> quality standards, results </w:t>
      </w:r>
      <w:r w:rsidRPr="00FF53AA">
        <w:rPr>
          <w:lang w:val="en-US"/>
        </w:rPr>
        <w:t xml:space="preserve">will be accurately reported, interpreted and verified, while the confidentiality of the study subjects remains protected. Related to this, the team who writes the reports will only have </w:t>
      </w:r>
      <w:r w:rsidRPr="00FF53AA">
        <w:rPr>
          <w:rFonts w:ascii="Calibri" w:hAnsi="Calibri" w:cs="Calibri"/>
          <w:lang w:val="en-US"/>
        </w:rPr>
        <w:t xml:space="preserve">aggregated results and as a general rule, cell counts of less than 5 will not be reported. </w:t>
      </w:r>
      <w:r w:rsidR="00C30311" w:rsidRPr="00FF53AA">
        <w:rPr>
          <w:rFonts w:ascii="Calibri" w:hAnsi="Calibri" w:cs="Calibri"/>
          <w:lang w:val="en-US"/>
        </w:rPr>
        <w:t xml:space="preserve">This principle will also hold for other dissemination activities such as the generation of manuscripts. </w:t>
      </w:r>
      <w:r w:rsidR="00AF59E6" w:rsidRPr="005F4746">
        <w:rPr>
          <w:rFonts w:eastAsia="Times New Roman" w:cstheme="minorHAnsi"/>
          <w:szCs w:val="24"/>
          <w:lang w:val="en-GB"/>
        </w:rPr>
        <w:br w:type="page"/>
      </w:r>
    </w:p>
    <w:p w14:paraId="0B045532" w14:textId="39FCC5F0" w:rsidR="00AF59E6" w:rsidRPr="0078259E" w:rsidRDefault="00B23D9E" w:rsidP="00EA3374">
      <w:pPr>
        <w:pStyle w:val="Heading1"/>
        <w:rPr>
          <w:sz w:val="36"/>
          <w:szCs w:val="36"/>
          <w:lang w:val="en-GB"/>
        </w:rPr>
      </w:pPr>
      <w:bookmarkStart w:id="7" w:name="_Toc112946033"/>
      <w:r w:rsidRPr="0078259E">
        <w:rPr>
          <w:sz w:val="36"/>
          <w:szCs w:val="36"/>
          <w:lang w:val="en-GB"/>
        </w:rPr>
        <w:lastRenderedPageBreak/>
        <w:t>A</w:t>
      </w:r>
      <w:r w:rsidR="002C3BE5" w:rsidRPr="0078259E">
        <w:rPr>
          <w:sz w:val="36"/>
          <w:szCs w:val="36"/>
          <w:lang w:val="en-GB"/>
        </w:rPr>
        <w:t>nnex</w:t>
      </w:r>
      <w:r w:rsidRPr="0078259E">
        <w:rPr>
          <w:sz w:val="36"/>
          <w:szCs w:val="36"/>
          <w:lang w:val="en-GB"/>
        </w:rPr>
        <w:t xml:space="preserve"> 1 – </w:t>
      </w:r>
      <w:r w:rsidR="002C3BE5" w:rsidRPr="0078259E">
        <w:rPr>
          <w:sz w:val="36"/>
          <w:szCs w:val="36"/>
          <w:lang w:val="en-GB"/>
        </w:rPr>
        <w:t>Study Report</w:t>
      </w:r>
      <w:r w:rsidR="00801E87">
        <w:rPr>
          <w:sz w:val="36"/>
          <w:szCs w:val="36"/>
          <w:lang w:val="en-GB"/>
        </w:rPr>
        <w:t xml:space="preserve"> (D</w:t>
      </w:r>
      <w:r w:rsidR="00A76707">
        <w:rPr>
          <w:sz w:val="36"/>
          <w:szCs w:val="36"/>
          <w:lang w:val="en-GB"/>
        </w:rPr>
        <w:t>2.2.4)</w:t>
      </w:r>
      <w:bookmarkEnd w:id="7"/>
    </w:p>
    <w:p w14:paraId="6CEE8116" w14:textId="77777777" w:rsidR="008C21BB" w:rsidRDefault="008C21BB" w:rsidP="008C21BB">
      <w:pPr>
        <w:jc w:val="center"/>
        <w:rPr>
          <w:rFonts w:ascii="Times New Roman" w:eastAsia="Times New Roman" w:hAnsi="Times New Roman"/>
          <w:sz w:val="24"/>
          <w:szCs w:val="24"/>
        </w:rPr>
      </w:pPr>
      <w:r w:rsidRPr="00124116">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INCLUDEPICTURE "\\\\192.168.1.12\\var\\folders\\dy\\fbr_t5rj47j_2rk_3rv0648c0000gn\\T\\com.microsoft.Word\\WebArchiveCopyPasteTempFiles\\darwin-eu-logo.png" \* MERGEFORMAT </w:instrText>
      </w:r>
      <w:r w:rsidRPr="00124116">
        <w:rPr>
          <w:rFonts w:ascii="Times New Roman" w:eastAsia="Times New Roman" w:hAnsi="Times New Roman"/>
          <w:sz w:val="24"/>
          <w:szCs w:val="24"/>
        </w:rPr>
        <w:fldChar w:fldCharType="separate"/>
      </w:r>
      <w:r w:rsidRPr="00124116">
        <w:rPr>
          <w:rFonts w:ascii="Times New Roman" w:eastAsia="Times New Roman" w:hAnsi="Times New Roman"/>
          <w:noProof/>
          <w:sz w:val="24"/>
          <w:szCs w:val="24"/>
        </w:rPr>
        <w:drawing>
          <wp:inline distT="0" distB="0" distL="0" distR="0" wp14:anchorId="564AE9E6" wp14:editId="12FC0947">
            <wp:extent cx="3983730" cy="1637818"/>
            <wp:effectExtent l="0" t="0" r="4445" b="635"/>
            <wp:docPr id="1" name="Picture 1" descr="Darwin 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win EU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3555" cy="1740528"/>
                    </a:xfrm>
                    <a:prstGeom prst="rect">
                      <a:avLst/>
                    </a:prstGeom>
                    <a:noFill/>
                    <a:ln>
                      <a:noFill/>
                    </a:ln>
                  </pic:spPr>
                </pic:pic>
              </a:graphicData>
            </a:graphic>
          </wp:inline>
        </w:drawing>
      </w:r>
      <w:r w:rsidRPr="00124116">
        <w:rPr>
          <w:rFonts w:ascii="Times New Roman" w:eastAsia="Times New Roman" w:hAnsi="Times New Roman"/>
          <w:sz w:val="24"/>
          <w:szCs w:val="24"/>
        </w:rPr>
        <w:fldChar w:fldCharType="end"/>
      </w:r>
    </w:p>
    <w:p w14:paraId="35D3DFFB" w14:textId="77777777" w:rsidR="008C21BB" w:rsidRDefault="008C21BB" w:rsidP="008C21BB">
      <w:pPr>
        <w:jc w:val="center"/>
        <w:rPr>
          <w:rFonts w:ascii="Times New Roman" w:eastAsia="Times New Roman" w:hAnsi="Times New Roman"/>
          <w:sz w:val="24"/>
          <w:szCs w:val="24"/>
        </w:rPr>
      </w:pPr>
    </w:p>
    <w:p w14:paraId="1C44662B" w14:textId="77777777" w:rsidR="008C21BB" w:rsidRDefault="008C21BB" w:rsidP="008C21BB">
      <w:pPr>
        <w:jc w:val="center"/>
        <w:rPr>
          <w:rFonts w:ascii="Times New Roman" w:eastAsia="Times New Roman" w:hAnsi="Times New Roman"/>
          <w:sz w:val="24"/>
          <w:szCs w:val="24"/>
        </w:rPr>
      </w:pPr>
    </w:p>
    <w:p w14:paraId="07104C20" w14:textId="6BA0754C" w:rsidR="008C21BB" w:rsidRPr="00913B7E" w:rsidRDefault="004F1F56" w:rsidP="008C21BB">
      <w:pPr>
        <w:pStyle w:val="Title"/>
        <w:rPr>
          <w:color w:val="003597"/>
          <w:lang w:val="en-GB"/>
        </w:rPr>
      </w:pPr>
      <w:bookmarkStart w:id="8" w:name="_Hlk531895939"/>
      <w:r w:rsidRPr="00913B7E">
        <w:rPr>
          <w:color w:val="003597"/>
          <w:lang w:val="en-GB"/>
        </w:rPr>
        <w:t xml:space="preserve">Study </w:t>
      </w:r>
      <w:r w:rsidR="004A025D" w:rsidRPr="00913B7E">
        <w:rPr>
          <w:color w:val="003597"/>
          <w:lang w:val="en-GB"/>
        </w:rPr>
        <w:t>Report</w:t>
      </w:r>
    </w:p>
    <w:p w14:paraId="17452C90" w14:textId="77777777" w:rsidR="008C21BB" w:rsidRPr="008C21BB" w:rsidRDefault="008C21BB" w:rsidP="008C21BB">
      <w:pPr>
        <w:jc w:val="center"/>
        <w:rPr>
          <w:b/>
          <w:noProof/>
          <w:sz w:val="36"/>
          <w:lang w:val="en-GB"/>
        </w:rPr>
      </w:pPr>
    </w:p>
    <w:p w14:paraId="53CB47FC" w14:textId="205C4643" w:rsidR="008C21BB" w:rsidRPr="00B94224" w:rsidRDefault="007B7FD5" w:rsidP="008C21BB">
      <w:pPr>
        <w:jc w:val="center"/>
        <w:rPr>
          <w:sz w:val="28"/>
          <w:szCs w:val="28"/>
          <w:lang w:val="en-GB"/>
        </w:rPr>
      </w:pPr>
      <w:r w:rsidRPr="00B94224">
        <w:rPr>
          <w:noProof/>
          <w:sz w:val="28"/>
          <w:szCs w:val="28"/>
          <w:lang w:val="en-GB"/>
        </w:rPr>
        <w:t>XX</w:t>
      </w:r>
      <w:r w:rsidR="004A4178" w:rsidRPr="00B94224">
        <w:rPr>
          <w:noProof/>
          <w:sz w:val="28"/>
          <w:szCs w:val="28"/>
          <w:lang w:val="en-GB"/>
        </w:rPr>
        <w:t>/</w:t>
      </w:r>
      <w:r w:rsidR="00B94224" w:rsidRPr="00B94224">
        <w:rPr>
          <w:noProof/>
          <w:sz w:val="28"/>
          <w:szCs w:val="28"/>
          <w:lang w:val="en-GB"/>
        </w:rPr>
        <w:t>XX</w:t>
      </w:r>
      <w:r w:rsidR="00742388" w:rsidRPr="00B94224">
        <w:rPr>
          <w:noProof/>
          <w:sz w:val="28"/>
          <w:szCs w:val="28"/>
          <w:lang w:val="en-GB"/>
        </w:rPr>
        <w:t>/</w:t>
      </w:r>
      <w:r w:rsidR="00B94224" w:rsidRPr="00B94224">
        <w:rPr>
          <w:noProof/>
          <w:sz w:val="28"/>
          <w:szCs w:val="28"/>
          <w:lang w:val="en-GB"/>
        </w:rPr>
        <w:t>X</w:t>
      </w:r>
      <w:r w:rsidR="00B94224">
        <w:rPr>
          <w:noProof/>
          <w:sz w:val="28"/>
          <w:szCs w:val="28"/>
          <w:lang w:val="en-GB"/>
        </w:rPr>
        <w:t>XXX</w:t>
      </w:r>
    </w:p>
    <w:p w14:paraId="389566D0" w14:textId="4EF9488E" w:rsidR="003B4660" w:rsidRPr="00B94224" w:rsidRDefault="008C21BB" w:rsidP="008C21BB">
      <w:pPr>
        <w:jc w:val="center"/>
        <w:rPr>
          <w:noProof/>
          <w:sz w:val="28"/>
          <w:lang w:val="en-GB"/>
        </w:rPr>
      </w:pPr>
      <w:r w:rsidRPr="00B94224">
        <w:rPr>
          <w:noProof/>
          <w:sz w:val="28"/>
          <w:lang w:val="en-GB"/>
        </w:rPr>
        <w:t xml:space="preserve">Version </w:t>
      </w:r>
      <w:r w:rsidR="00B94224">
        <w:rPr>
          <w:noProof/>
          <w:sz w:val="28"/>
          <w:lang w:val="en-GB"/>
        </w:rPr>
        <w:t>XX</w:t>
      </w:r>
    </w:p>
    <w:p w14:paraId="0D2DF524" w14:textId="77777777" w:rsidR="003B4660" w:rsidRPr="00B94224" w:rsidRDefault="003B4660">
      <w:pPr>
        <w:rPr>
          <w:noProof/>
          <w:sz w:val="28"/>
          <w:lang w:val="en-GB"/>
        </w:rPr>
      </w:pPr>
      <w:r w:rsidRPr="00B94224">
        <w:rPr>
          <w:noProof/>
          <w:sz w:val="28"/>
          <w:lang w:val="en-GB"/>
        </w:rPr>
        <w:br w:type="page"/>
      </w:r>
    </w:p>
    <w:tbl>
      <w:tblPr>
        <w:tblStyle w:val="TableNormal1"/>
        <w:tblW w:w="5000" w:type="pct"/>
        <w:tblBorders>
          <w:top w:val="single" w:sz="4" w:space="0" w:color="003597"/>
          <w:left w:val="single" w:sz="4" w:space="0" w:color="003597"/>
          <w:bottom w:val="single" w:sz="4" w:space="0" w:color="003597"/>
          <w:right w:val="single" w:sz="4" w:space="0" w:color="003597"/>
          <w:insideH w:val="single" w:sz="4" w:space="0" w:color="003597"/>
          <w:insideV w:val="single" w:sz="4" w:space="0" w:color="003597"/>
        </w:tblBorders>
        <w:tblLook w:val="01E0" w:firstRow="1" w:lastRow="1" w:firstColumn="1" w:lastColumn="1" w:noHBand="0" w:noVBand="0"/>
      </w:tblPr>
      <w:tblGrid>
        <w:gridCol w:w="2896"/>
        <w:gridCol w:w="6732"/>
      </w:tblGrid>
      <w:tr w:rsidR="00263ED2" w:rsidRPr="002A78B7" w14:paraId="2CF137BB" w14:textId="77777777" w:rsidTr="00667CBB">
        <w:trPr>
          <w:trHeight w:val="851"/>
        </w:trPr>
        <w:tc>
          <w:tcPr>
            <w:tcW w:w="1504" w:type="pct"/>
            <w:shd w:val="clear" w:color="auto" w:fill="D9EFF4" w:themeFill="accent1" w:themeFillTint="33"/>
          </w:tcPr>
          <w:bookmarkEnd w:id="8"/>
          <w:p w14:paraId="639330B9" w14:textId="21618001" w:rsidR="00263ED2" w:rsidRPr="00263ED2" w:rsidRDefault="00263ED2" w:rsidP="00FB6F26">
            <w:pPr>
              <w:pStyle w:val="TableParagraph"/>
              <w:spacing w:before="120" w:after="120"/>
              <w:rPr>
                <w:rFonts w:asciiTheme="minorHAnsi" w:hAnsiTheme="minorHAnsi" w:cstheme="minorHAnsi"/>
                <w:b/>
              </w:rPr>
            </w:pPr>
            <w:r>
              <w:rPr>
                <w:rFonts w:asciiTheme="minorHAnsi" w:hAnsiTheme="minorHAnsi" w:cstheme="minorHAnsi"/>
                <w:b/>
              </w:rPr>
              <w:lastRenderedPageBreak/>
              <w:t xml:space="preserve">Study </w:t>
            </w:r>
            <w:r w:rsidRPr="00263ED2">
              <w:rPr>
                <w:rFonts w:asciiTheme="minorHAnsi" w:hAnsiTheme="minorHAnsi" w:cstheme="minorHAnsi"/>
                <w:b/>
              </w:rPr>
              <w:t>Title</w:t>
            </w:r>
          </w:p>
        </w:tc>
        <w:tc>
          <w:tcPr>
            <w:tcW w:w="3496" w:type="pct"/>
          </w:tcPr>
          <w:p w14:paraId="20C12690" w14:textId="34787650"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Informative title including a commonly used</w:t>
            </w:r>
            <w:r>
              <w:rPr>
                <w:rFonts w:asciiTheme="minorHAnsi" w:hAnsiTheme="minorHAnsi" w:cstheme="minorHAnsi"/>
                <w:iCs/>
              </w:rPr>
              <w:t xml:space="preserve"> </w:t>
            </w:r>
            <w:r w:rsidRPr="00263ED2">
              <w:rPr>
                <w:rFonts w:asciiTheme="minorHAnsi" w:hAnsiTheme="minorHAnsi" w:cstheme="minorHAnsi"/>
                <w:iCs/>
                <w:spacing w:val="-130"/>
              </w:rPr>
              <w:t xml:space="preserve"> </w:t>
            </w:r>
            <w:r w:rsidRPr="00263ED2">
              <w:rPr>
                <w:rFonts w:asciiTheme="minorHAnsi" w:hAnsiTheme="minorHAnsi" w:cstheme="minorHAnsi"/>
                <w:iCs/>
              </w:rPr>
              <w:t>term indicating the study design and the</w:t>
            </w:r>
            <w:r w:rsidRPr="00263ED2">
              <w:rPr>
                <w:rFonts w:asciiTheme="minorHAnsi" w:hAnsiTheme="minorHAnsi" w:cstheme="minorHAnsi"/>
                <w:iCs/>
                <w:spacing w:val="1"/>
              </w:rPr>
              <w:t xml:space="preserve"> </w:t>
            </w:r>
            <w:r w:rsidRPr="00263ED2">
              <w:rPr>
                <w:rFonts w:asciiTheme="minorHAnsi" w:hAnsiTheme="minorHAnsi" w:cstheme="minorHAnsi"/>
                <w:iCs/>
              </w:rPr>
              <w:t>medicinal product, substance or drug class</w:t>
            </w:r>
            <w:r w:rsidRPr="00263ED2">
              <w:rPr>
                <w:rFonts w:asciiTheme="minorHAnsi" w:hAnsiTheme="minorHAnsi" w:cstheme="minorHAnsi"/>
                <w:iCs/>
                <w:spacing w:val="1"/>
              </w:rPr>
              <w:t xml:space="preserve"> </w:t>
            </w:r>
            <w:r w:rsidRPr="00263ED2">
              <w:rPr>
                <w:rFonts w:asciiTheme="minorHAnsi" w:hAnsiTheme="minorHAnsi" w:cstheme="minorHAnsi"/>
                <w:iCs/>
              </w:rPr>
              <w:t>concerned</w:t>
            </w:r>
          </w:p>
        </w:tc>
      </w:tr>
      <w:tr w:rsidR="00263ED2" w:rsidRPr="00263ED2" w14:paraId="53706466" w14:textId="77777777" w:rsidTr="00667CBB">
        <w:trPr>
          <w:trHeight w:val="851"/>
        </w:trPr>
        <w:tc>
          <w:tcPr>
            <w:tcW w:w="1504" w:type="pct"/>
            <w:shd w:val="clear" w:color="auto" w:fill="D9EFF4" w:themeFill="accent1" w:themeFillTint="33"/>
          </w:tcPr>
          <w:p w14:paraId="3CF3DD78" w14:textId="6E4732EA" w:rsidR="00263ED2" w:rsidRPr="00263ED2" w:rsidRDefault="008F77CA" w:rsidP="00FB6F26">
            <w:pPr>
              <w:pStyle w:val="TableParagraph"/>
              <w:spacing w:before="120" w:after="120"/>
              <w:rPr>
                <w:rFonts w:asciiTheme="minorHAnsi" w:hAnsiTheme="minorHAnsi" w:cstheme="minorHAnsi"/>
                <w:b/>
              </w:rPr>
            </w:pPr>
            <w:r>
              <w:rPr>
                <w:rFonts w:asciiTheme="minorHAnsi" w:hAnsiTheme="minorHAnsi" w:cstheme="minorHAnsi"/>
                <w:b/>
              </w:rPr>
              <w:t>Study Report</w:t>
            </w:r>
            <w:r w:rsidR="00263ED2" w:rsidRPr="00263ED2">
              <w:rPr>
                <w:rFonts w:asciiTheme="minorHAnsi" w:hAnsiTheme="minorHAnsi" w:cstheme="minorHAnsi"/>
                <w:b/>
                <w:spacing w:val="-4"/>
              </w:rPr>
              <w:t xml:space="preserve"> </w:t>
            </w:r>
            <w:r>
              <w:rPr>
                <w:rFonts w:asciiTheme="minorHAnsi" w:hAnsiTheme="minorHAnsi" w:cstheme="minorHAnsi"/>
                <w:b/>
              </w:rPr>
              <w:t>V</w:t>
            </w:r>
            <w:r w:rsidR="00263ED2" w:rsidRPr="00263ED2">
              <w:rPr>
                <w:rFonts w:asciiTheme="minorHAnsi" w:hAnsiTheme="minorHAnsi" w:cstheme="minorHAnsi"/>
                <w:b/>
              </w:rPr>
              <w:t>ersion</w:t>
            </w:r>
            <w:r w:rsidR="00263ED2" w:rsidRPr="00263ED2">
              <w:rPr>
                <w:rFonts w:asciiTheme="minorHAnsi" w:hAnsiTheme="minorHAnsi" w:cstheme="minorHAnsi"/>
                <w:b/>
                <w:spacing w:val="-5"/>
              </w:rPr>
              <w:t xml:space="preserve"> </w:t>
            </w:r>
            <w:r w:rsidR="00263ED2" w:rsidRPr="00263ED2">
              <w:rPr>
                <w:rFonts w:asciiTheme="minorHAnsi" w:hAnsiTheme="minorHAnsi" w:cstheme="minorHAnsi"/>
                <w:b/>
              </w:rPr>
              <w:t>identifier</w:t>
            </w:r>
          </w:p>
        </w:tc>
        <w:tc>
          <w:tcPr>
            <w:tcW w:w="3496" w:type="pct"/>
          </w:tcPr>
          <w:p w14:paraId="72842AF1" w14:textId="4698A370"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Number</w:t>
            </w:r>
            <w:r w:rsidR="008F77CA">
              <w:rPr>
                <w:rFonts w:asciiTheme="minorHAnsi" w:hAnsiTheme="minorHAnsi" w:cstheme="minorHAnsi"/>
                <w:iCs/>
              </w:rPr>
              <w:t xml:space="preserve"> to be added</w:t>
            </w:r>
          </w:p>
        </w:tc>
      </w:tr>
      <w:tr w:rsidR="00263ED2" w:rsidRPr="00263ED2" w14:paraId="7502B8D4" w14:textId="77777777" w:rsidTr="00667CBB">
        <w:trPr>
          <w:trHeight w:val="851"/>
        </w:trPr>
        <w:tc>
          <w:tcPr>
            <w:tcW w:w="1504" w:type="pct"/>
            <w:shd w:val="clear" w:color="auto" w:fill="D9EFF4" w:themeFill="accent1" w:themeFillTint="33"/>
          </w:tcPr>
          <w:p w14:paraId="19C878D8" w14:textId="369C8CED" w:rsidR="00263ED2" w:rsidRPr="00263ED2" w:rsidRDefault="00E438AD" w:rsidP="00FB6F26">
            <w:pPr>
              <w:pStyle w:val="TableParagraph"/>
              <w:spacing w:before="120" w:after="120"/>
              <w:rPr>
                <w:rFonts w:asciiTheme="minorHAnsi" w:hAnsiTheme="minorHAnsi" w:cstheme="minorHAnsi"/>
                <w:b/>
              </w:rPr>
            </w:pPr>
            <w:r w:rsidRPr="00E438AD">
              <w:rPr>
                <w:rFonts w:asciiTheme="minorHAnsi" w:hAnsiTheme="minorHAnsi" w:cstheme="minorHAnsi"/>
                <w:b/>
              </w:rPr>
              <w:t>Dates Study Report updates</w:t>
            </w:r>
          </w:p>
        </w:tc>
        <w:tc>
          <w:tcPr>
            <w:tcW w:w="3496" w:type="pct"/>
          </w:tcPr>
          <w:p w14:paraId="3AD0BD80" w14:textId="77777777"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Date</w:t>
            </w:r>
          </w:p>
        </w:tc>
      </w:tr>
      <w:tr w:rsidR="00263ED2" w:rsidRPr="002A78B7" w14:paraId="4250BE51" w14:textId="77777777" w:rsidTr="00667CBB">
        <w:trPr>
          <w:trHeight w:val="851"/>
        </w:trPr>
        <w:tc>
          <w:tcPr>
            <w:tcW w:w="1504" w:type="pct"/>
            <w:shd w:val="clear" w:color="auto" w:fill="D9EFF4" w:themeFill="accent1" w:themeFillTint="33"/>
          </w:tcPr>
          <w:p w14:paraId="04799B59" w14:textId="77777777" w:rsidR="00263ED2" w:rsidRPr="00263ED2" w:rsidRDefault="00263ED2" w:rsidP="00FB6F26">
            <w:pPr>
              <w:pStyle w:val="TableParagraph"/>
              <w:spacing w:before="120" w:after="120"/>
              <w:rPr>
                <w:rFonts w:asciiTheme="minorHAnsi" w:hAnsiTheme="minorHAnsi" w:cstheme="minorHAnsi"/>
                <w:b/>
              </w:rPr>
            </w:pPr>
            <w:r w:rsidRPr="00263ED2">
              <w:rPr>
                <w:rFonts w:asciiTheme="minorHAnsi" w:hAnsiTheme="minorHAnsi" w:cstheme="minorHAnsi"/>
                <w:b/>
              </w:rPr>
              <w:t>EU</w:t>
            </w:r>
            <w:r w:rsidRPr="00263ED2">
              <w:rPr>
                <w:rFonts w:asciiTheme="minorHAnsi" w:hAnsiTheme="minorHAnsi" w:cstheme="minorHAnsi"/>
                <w:b/>
                <w:spacing w:val="-2"/>
              </w:rPr>
              <w:t xml:space="preserve"> </w:t>
            </w:r>
            <w:r w:rsidRPr="00263ED2">
              <w:rPr>
                <w:rFonts w:asciiTheme="minorHAnsi" w:hAnsiTheme="minorHAnsi" w:cstheme="minorHAnsi"/>
                <w:b/>
              </w:rPr>
              <w:t>PAS</w:t>
            </w:r>
            <w:r w:rsidRPr="00263ED2">
              <w:rPr>
                <w:rFonts w:asciiTheme="minorHAnsi" w:hAnsiTheme="minorHAnsi" w:cstheme="minorHAnsi"/>
                <w:b/>
                <w:spacing w:val="-3"/>
              </w:rPr>
              <w:t xml:space="preserve"> </w:t>
            </w:r>
            <w:r w:rsidRPr="00263ED2">
              <w:rPr>
                <w:rFonts w:asciiTheme="minorHAnsi" w:hAnsiTheme="minorHAnsi" w:cstheme="minorHAnsi"/>
                <w:b/>
              </w:rPr>
              <w:t>register</w:t>
            </w:r>
            <w:r w:rsidRPr="00263ED2">
              <w:rPr>
                <w:rFonts w:asciiTheme="minorHAnsi" w:hAnsiTheme="minorHAnsi" w:cstheme="minorHAnsi"/>
                <w:b/>
                <w:spacing w:val="-3"/>
              </w:rPr>
              <w:t xml:space="preserve"> </w:t>
            </w:r>
            <w:r w:rsidRPr="00263ED2">
              <w:rPr>
                <w:rFonts w:asciiTheme="minorHAnsi" w:hAnsiTheme="minorHAnsi" w:cstheme="minorHAnsi"/>
                <w:b/>
              </w:rPr>
              <w:t>number</w:t>
            </w:r>
          </w:p>
        </w:tc>
        <w:tc>
          <w:tcPr>
            <w:tcW w:w="3496" w:type="pct"/>
          </w:tcPr>
          <w:p w14:paraId="48496266" w14:textId="54D3C707"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 xml:space="preserve">Registration number in the EU PAS register; indicate “Study not registered” if the study has not </w:t>
            </w:r>
            <w:r>
              <w:rPr>
                <w:rFonts w:asciiTheme="minorHAnsi" w:hAnsiTheme="minorHAnsi" w:cstheme="minorHAnsi"/>
                <w:iCs/>
              </w:rPr>
              <w:t xml:space="preserve">(yet) been </w:t>
            </w:r>
            <w:r w:rsidRPr="00263ED2">
              <w:rPr>
                <w:rFonts w:asciiTheme="minorHAnsi" w:hAnsiTheme="minorHAnsi" w:cstheme="minorHAnsi"/>
                <w:iCs/>
              </w:rPr>
              <w:t>registered in the EU PAS register.</w:t>
            </w:r>
          </w:p>
        </w:tc>
      </w:tr>
      <w:tr w:rsidR="00263ED2" w:rsidRPr="002A78B7" w14:paraId="60BCC7EC" w14:textId="77777777" w:rsidTr="00667CBB">
        <w:trPr>
          <w:trHeight w:val="851"/>
        </w:trPr>
        <w:tc>
          <w:tcPr>
            <w:tcW w:w="1504" w:type="pct"/>
            <w:shd w:val="clear" w:color="auto" w:fill="D9EFF4" w:themeFill="accent1" w:themeFillTint="33"/>
          </w:tcPr>
          <w:p w14:paraId="2EA20C68" w14:textId="77777777" w:rsidR="00263ED2" w:rsidRPr="00263ED2" w:rsidRDefault="00263ED2" w:rsidP="00FB6F26">
            <w:pPr>
              <w:pStyle w:val="TableParagraph"/>
              <w:spacing w:before="120" w:after="120"/>
              <w:rPr>
                <w:rFonts w:asciiTheme="minorHAnsi" w:hAnsiTheme="minorHAnsi" w:cstheme="minorHAnsi"/>
                <w:b/>
              </w:rPr>
            </w:pPr>
            <w:r w:rsidRPr="00263ED2">
              <w:rPr>
                <w:rFonts w:asciiTheme="minorHAnsi" w:hAnsiTheme="minorHAnsi" w:cstheme="minorHAnsi"/>
                <w:b/>
              </w:rPr>
              <w:t>Active</w:t>
            </w:r>
            <w:r w:rsidRPr="00263ED2">
              <w:rPr>
                <w:rFonts w:asciiTheme="minorHAnsi" w:hAnsiTheme="minorHAnsi" w:cstheme="minorHAnsi"/>
                <w:b/>
                <w:spacing w:val="-6"/>
              </w:rPr>
              <w:t xml:space="preserve"> </w:t>
            </w:r>
            <w:r w:rsidRPr="00263ED2">
              <w:rPr>
                <w:rFonts w:asciiTheme="minorHAnsi" w:hAnsiTheme="minorHAnsi" w:cstheme="minorHAnsi"/>
                <w:b/>
              </w:rPr>
              <w:t>substance</w:t>
            </w:r>
          </w:p>
        </w:tc>
        <w:tc>
          <w:tcPr>
            <w:tcW w:w="3496" w:type="pct"/>
          </w:tcPr>
          <w:p w14:paraId="19C2C99A" w14:textId="2ED31F4A"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List of pharmacotherapeutic group(s)) and active substance(s) subject to the study</w:t>
            </w:r>
          </w:p>
        </w:tc>
      </w:tr>
      <w:tr w:rsidR="00263ED2" w:rsidRPr="002A78B7" w14:paraId="00B2CD8C" w14:textId="77777777" w:rsidTr="00667CBB">
        <w:trPr>
          <w:trHeight w:val="851"/>
        </w:trPr>
        <w:tc>
          <w:tcPr>
            <w:tcW w:w="1504" w:type="pct"/>
            <w:shd w:val="clear" w:color="auto" w:fill="D9EFF4" w:themeFill="accent1" w:themeFillTint="33"/>
          </w:tcPr>
          <w:p w14:paraId="454EA4AA" w14:textId="77777777" w:rsidR="00263ED2" w:rsidRPr="00263ED2" w:rsidRDefault="00263ED2" w:rsidP="00FB6F26">
            <w:pPr>
              <w:pStyle w:val="TableParagraph"/>
              <w:spacing w:before="120" w:after="120"/>
              <w:rPr>
                <w:rFonts w:asciiTheme="minorHAnsi" w:hAnsiTheme="minorHAnsi" w:cstheme="minorHAnsi"/>
                <w:b/>
              </w:rPr>
            </w:pPr>
            <w:r w:rsidRPr="00263ED2">
              <w:rPr>
                <w:rFonts w:asciiTheme="minorHAnsi" w:hAnsiTheme="minorHAnsi" w:cstheme="minorHAnsi"/>
                <w:b/>
              </w:rPr>
              <w:t>Medicinal</w:t>
            </w:r>
            <w:r w:rsidRPr="00263ED2">
              <w:rPr>
                <w:rFonts w:asciiTheme="minorHAnsi" w:hAnsiTheme="minorHAnsi" w:cstheme="minorHAnsi"/>
                <w:b/>
                <w:spacing w:val="-6"/>
              </w:rPr>
              <w:t xml:space="preserve"> </w:t>
            </w:r>
            <w:r w:rsidRPr="00263ED2">
              <w:rPr>
                <w:rFonts w:asciiTheme="minorHAnsi" w:hAnsiTheme="minorHAnsi" w:cstheme="minorHAnsi"/>
                <w:b/>
              </w:rPr>
              <w:t>product</w:t>
            </w:r>
          </w:p>
        </w:tc>
        <w:tc>
          <w:tcPr>
            <w:tcW w:w="3496" w:type="pct"/>
          </w:tcPr>
          <w:p w14:paraId="750FF83A" w14:textId="77777777"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List of centrally authorised medicinal product(s) and/or, if possible, of nationally authorised products subject to the study</w:t>
            </w:r>
          </w:p>
        </w:tc>
      </w:tr>
      <w:tr w:rsidR="00263ED2" w:rsidRPr="002A78B7" w14:paraId="4196074F" w14:textId="77777777" w:rsidTr="00667CBB">
        <w:trPr>
          <w:trHeight w:val="851"/>
        </w:trPr>
        <w:tc>
          <w:tcPr>
            <w:tcW w:w="1504" w:type="pct"/>
            <w:shd w:val="clear" w:color="auto" w:fill="D9EFF4" w:themeFill="accent1" w:themeFillTint="33"/>
          </w:tcPr>
          <w:p w14:paraId="2FFA1BB0" w14:textId="5FDCD77E" w:rsidR="00263ED2" w:rsidRPr="00263ED2" w:rsidRDefault="00263ED2" w:rsidP="00FB6F26">
            <w:pPr>
              <w:pStyle w:val="TableParagraph"/>
              <w:spacing w:before="120" w:after="120" w:line="309" w:lineRule="auto"/>
              <w:ind w:right="926"/>
              <w:rPr>
                <w:rFonts w:asciiTheme="minorHAnsi" w:hAnsiTheme="minorHAnsi" w:cstheme="minorHAnsi"/>
                <w:b/>
              </w:rPr>
            </w:pPr>
            <w:r w:rsidRPr="00263ED2">
              <w:rPr>
                <w:rFonts w:asciiTheme="minorHAnsi" w:hAnsiTheme="minorHAnsi" w:cstheme="minorHAnsi"/>
                <w:b/>
              </w:rPr>
              <w:t>Research question and</w:t>
            </w:r>
            <w:r w:rsidR="00C12C66">
              <w:rPr>
                <w:rFonts w:asciiTheme="minorHAnsi" w:hAnsiTheme="minorHAnsi" w:cstheme="minorHAnsi"/>
                <w:b/>
              </w:rPr>
              <w:t xml:space="preserve"> </w:t>
            </w:r>
            <w:r w:rsidRPr="00263ED2">
              <w:rPr>
                <w:rFonts w:asciiTheme="minorHAnsi" w:hAnsiTheme="minorHAnsi" w:cstheme="minorHAnsi"/>
                <w:b/>
                <w:spacing w:val="-60"/>
              </w:rPr>
              <w:t xml:space="preserve"> </w:t>
            </w:r>
            <w:r w:rsidR="00C12C66">
              <w:rPr>
                <w:rFonts w:asciiTheme="minorHAnsi" w:hAnsiTheme="minorHAnsi" w:cstheme="minorHAnsi"/>
                <w:b/>
                <w:spacing w:val="-60"/>
              </w:rPr>
              <w:t xml:space="preserve">  </w:t>
            </w:r>
            <w:r w:rsidRPr="00263ED2">
              <w:rPr>
                <w:rFonts w:asciiTheme="minorHAnsi" w:hAnsiTheme="minorHAnsi" w:cstheme="minorHAnsi"/>
                <w:b/>
              </w:rPr>
              <w:t>objectives</w:t>
            </w:r>
          </w:p>
        </w:tc>
        <w:tc>
          <w:tcPr>
            <w:tcW w:w="3496" w:type="pct"/>
          </w:tcPr>
          <w:p w14:paraId="29050B7A" w14:textId="77777777"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Summary of the research question and main objectives</w:t>
            </w:r>
          </w:p>
        </w:tc>
      </w:tr>
      <w:tr w:rsidR="00263ED2" w:rsidRPr="002A78B7" w14:paraId="36F6D373" w14:textId="77777777" w:rsidTr="00667CBB">
        <w:trPr>
          <w:trHeight w:val="851"/>
        </w:trPr>
        <w:tc>
          <w:tcPr>
            <w:tcW w:w="1504" w:type="pct"/>
            <w:shd w:val="clear" w:color="auto" w:fill="D9EFF4" w:themeFill="accent1" w:themeFillTint="33"/>
          </w:tcPr>
          <w:p w14:paraId="33A3402F" w14:textId="77777777" w:rsidR="00263ED2" w:rsidRPr="00263ED2" w:rsidRDefault="00263ED2" w:rsidP="00FB6F26">
            <w:pPr>
              <w:pStyle w:val="TableParagraph"/>
              <w:spacing w:before="120" w:after="120"/>
              <w:rPr>
                <w:rFonts w:asciiTheme="minorHAnsi" w:hAnsiTheme="minorHAnsi" w:cstheme="minorHAnsi"/>
                <w:b/>
              </w:rPr>
            </w:pPr>
            <w:r w:rsidRPr="00263ED2">
              <w:rPr>
                <w:rFonts w:asciiTheme="minorHAnsi" w:hAnsiTheme="minorHAnsi" w:cstheme="minorHAnsi"/>
                <w:b/>
              </w:rPr>
              <w:t>Country(-ies)</w:t>
            </w:r>
            <w:r w:rsidRPr="00263ED2">
              <w:rPr>
                <w:rFonts w:asciiTheme="minorHAnsi" w:hAnsiTheme="minorHAnsi" w:cstheme="minorHAnsi"/>
                <w:b/>
                <w:spacing w:val="-5"/>
              </w:rPr>
              <w:t xml:space="preserve"> </w:t>
            </w:r>
            <w:r w:rsidRPr="00263ED2">
              <w:rPr>
                <w:rFonts w:asciiTheme="minorHAnsi" w:hAnsiTheme="minorHAnsi" w:cstheme="minorHAnsi"/>
                <w:b/>
              </w:rPr>
              <w:t>of</w:t>
            </w:r>
            <w:r w:rsidRPr="00263ED2">
              <w:rPr>
                <w:rFonts w:asciiTheme="minorHAnsi" w:hAnsiTheme="minorHAnsi" w:cstheme="minorHAnsi"/>
                <w:b/>
                <w:spacing w:val="-5"/>
              </w:rPr>
              <w:t xml:space="preserve"> </w:t>
            </w:r>
            <w:r w:rsidRPr="00263ED2">
              <w:rPr>
                <w:rFonts w:asciiTheme="minorHAnsi" w:hAnsiTheme="minorHAnsi" w:cstheme="minorHAnsi"/>
                <w:b/>
              </w:rPr>
              <w:t>study</w:t>
            </w:r>
          </w:p>
        </w:tc>
        <w:tc>
          <w:tcPr>
            <w:tcW w:w="3496" w:type="pct"/>
          </w:tcPr>
          <w:p w14:paraId="18E226CA" w14:textId="77777777"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List of countries where the study is to be conducted; if countries have not been identified yet, or if the list is not complete, this should be stated</w:t>
            </w:r>
          </w:p>
        </w:tc>
      </w:tr>
      <w:tr w:rsidR="00263ED2" w:rsidRPr="002A78B7" w14:paraId="15C39FF7" w14:textId="77777777" w:rsidTr="00FB6F26">
        <w:trPr>
          <w:trHeight w:val="1023"/>
        </w:trPr>
        <w:tc>
          <w:tcPr>
            <w:tcW w:w="1504" w:type="pct"/>
            <w:shd w:val="clear" w:color="auto" w:fill="D9EFF4" w:themeFill="accent1" w:themeFillTint="33"/>
          </w:tcPr>
          <w:p w14:paraId="361AA1DE" w14:textId="77777777" w:rsidR="00263ED2" w:rsidRPr="00263ED2" w:rsidRDefault="00263ED2" w:rsidP="00FB6F26">
            <w:pPr>
              <w:pStyle w:val="TableParagraph"/>
              <w:spacing w:before="120" w:after="120"/>
              <w:rPr>
                <w:rFonts w:asciiTheme="minorHAnsi" w:hAnsiTheme="minorHAnsi" w:cstheme="minorHAnsi"/>
                <w:b/>
              </w:rPr>
            </w:pPr>
            <w:r w:rsidRPr="00263ED2">
              <w:rPr>
                <w:rFonts w:asciiTheme="minorHAnsi" w:hAnsiTheme="minorHAnsi" w:cstheme="minorHAnsi"/>
                <w:b/>
              </w:rPr>
              <w:t>Author</w:t>
            </w:r>
          </w:p>
        </w:tc>
        <w:tc>
          <w:tcPr>
            <w:tcW w:w="3496" w:type="pct"/>
          </w:tcPr>
          <w:p w14:paraId="36C0993E" w14:textId="77777777" w:rsidR="00263ED2" w:rsidRPr="00263ED2" w:rsidRDefault="00263ED2" w:rsidP="00FB6F26">
            <w:pPr>
              <w:pStyle w:val="TableParagraph"/>
              <w:spacing w:before="120" w:after="120" w:line="271" w:lineRule="auto"/>
              <w:ind w:left="102" w:right="282"/>
              <w:rPr>
                <w:rFonts w:asciiTheme="minorHAnsi" w:hAnsiTheme="minorHAnsi" w:cstheme="minorHAnsi"/>
                <w:iCs/>
              </w:rPr>
            </w:pPr>
            <w:r w:rsidRPr="00263ED2">
              <w:rPr>
                <w:rFonts w:asciiTheme="minorHAnsi" w:hAnsiTheme="minorHAnsi" w:cstheme="minorHAnsi"/>
                <w:iCs/>
              </w:rPr>
              <w:t>Name and contact details of the main author of the study protocol</w:t>
            </w:r>
          </w:p>
        </w:tc>
      </w:tr>
    </w:tbl>
    <w:p w14:paraId="758DFF97" w14:textId="77777777" w:rsidR="00263ED2" w:rsidRPr="00FF53AA" w:rsidRDefault="00263ED2" w:rsidP="00D778AE">
      <w:pPr>
        <w:rPr>
          <w:rFonts w:cstheme="minorHAnsi"/>
          <w:b/>
          <w:bCs/>
          <w:lang w:val="en-US"/>
        </w:rPr>
      </w:pPr>
    </w:p>
    <w:p w14:paraId="294ED3A5" w14:textId="77777777" w:rsidR="00FB6F26" w:rsidRDefault="00FB6F26">
      <w:pPr>
        <w:rPr>
          <w:rFonts w:cstheme="minorHAnsi"/>
          <w:b/>
          <w:smallCaps/>
          <w:color w:val="003399"/>
          <w:sz w:val="32"/>
          <w:lang w:val="en-GB"/>
        </w:rPr>
      </w:pPr>
      <w:bookmarkStart w:id="9" w:name="_Toc106819088"/>
      <w:bookmarkStart w:id="10" w:name="_Toc106819134"/>
      <w:bookmarkStart w:id="11" w:name="_Toc107501049"/>
      <w:r>
        <w:rPr>
          <w:lang w:val="en-GB"/>
        </w:rPr>
        <w:br w:type="page"/>
      </w:r>
    </w:p>
    <w:p w14:paraId="2C7AB3BF" w14:textId="501A3A68" w:rsidR="00D778AE" w:rsidRPr="00913B7E" w:rsidRDefault="00BC5CB8" w:rsidP="00F27E76">
      <w:pPr>
        <w:pStyle w:val="Heading1"/>
        <w:numPr>
          <w:ilvl w:val="0"/>
          <w:numId w:val="22"/>
        </w:numPr>
        <w:spacing w:before="240" w:after="240"/>
        <w:ind w:left="357" w:hanging="357"/>
        <w:contextualSpacing w:val="0"/>
        <w:rPr>
          <w:lang w:val="en-GB"/>
        </w:rPr>
      </w:pPr>
      <w:bookmarkStart w:id="12" w:name="_Toc112946034"/>
      <w:r w:rsidRPr="00913B7E">
        <w:rPr>
          <w:lang w:val="en-GB"/>
        </w:rPr>
        <w:lastRenderedPageBreak/>
        <w:t>DESCRIPTION OF STUDY TEAM</w:t>
      </w:r>
      <w:bookmarkEnd w:id="9"/>
      <w:bookmarkEnd w:id="10"/>
      <w:bookmarkEnd w:id="11"/>
      <w:bookmarkEnd w:id="12"/>
    </w:p>
    <w:p w14:paraId="30264CEE" w14:textId="5B27CB55" w:rsidR="00D778AE" w:rsidRPr="00BC5CB8" w:rsidRDefault="00D778AE" w:rsidP="00BC5CB8">
      <w:pPr>
        <w:spacing w:before="120" w:after="120" w:line="240" w:lineRule="auto"/>
        <w:jc w:val="both"/>
        <w:rPr>
          <w:rFonts w:eastAsia="Calibri" w:cstheme="minorHAnsi"/>
          <w:lang w:val="en-GB"/>
        </w:rPr>
      </w:pPr>
      <w:r w:rsidRPr="00BC5CB8">
        <w:rPr>
          <w:rFonts w:eastAsia="Calibri" w:cstheme="minorHAnsi"/>
          <w:lang w:val="en-GB"/>
        </w:rPr>
        <w:t xml:space="preserve">A table with the </w:t>
      </w:r>
      <w:r w:rsidR="00EE3BF8" w:rsidRPr="00BC5CB8">
        <w:rPr>
          <w:rFonts w:eastAsia="Calibri" w:cstheme="minorHAnsi"/>
          <w:lang w:val="en-GB"/>
        </w:rPr>
        <w:t>description of the Study team (by role, name and organisation). For off</w:t>
      </w:r>
      <w:r w:rsidR="00BC5CB8" w:rsidRPr="00BC5CB8">
        <w:rPr>
          <w:rFonts w:eastAsia="Calibri" w:cstheme="minorHAnsi"/>
          <w:lang w:val="en-GB"/>
        </w:rPr>
        <w:t>-</w:t>
      </w:r>
      <w:r w:rsidR="00EE3BF8" w:rsidRPr="00BC5CB8">
        <w:rPr>
          <w:rFonts w:eastAsia="Calibri" w:cstheme="minorHAnsi"/>
          <w:lang w:val="en-GB"/>
        </w:rPr>
        <w:t>the</w:t>
      </w:r>
      <w:r w:rsidR="00BC5CB8" w:rsidRPr="00BC5CB8">
        <w:rPr>
          <w:rFonts w:eastAsia="Calibri" w:cstheme="minorHAnsi"/>
          <w:lang w:val="en-GB"/>
        </w:rPr>
        <w:t>-</w:t>
      </w:r>
      <w:r w:rsidR="00EE3BF8" w:rsidRPr="00BC5CB8">
        <w:rPr>
          <w:rFonts w:eastAsia="Calibri" w:cstheme="minorHAnsi"/>
          <w:lang w:val="en-GB"/>
        </w:rPr>
        <w:t>shelf studies or routine repeated studies, it might be that a more lean composition of the study team is suggested (e.g. without need of Statistician, Clinical Domain Expert, etc)</w:t>
      </w:r>
      <w:r w:rsidRPr="00BC5CB8">
        <w:rPr>
          <w:rFonts w:eastAsia="Calibri" w:cstheme="minorHAnsi"/>
          <w:lang w:val="en-GB"/>
        </w:rPr>
        <w:t xml:space="preserve"> </w:t>
      </w:r>
    </w:p>
    <w:tbl>
      <w:tblPr>
        <w:tblStyle w:val="TableGrid"/>
        <w:tblW w:w="5000" w:type="pct"/>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ook w:val="04A0" w:firstRow="1" w:lastRow="0" w:firstColumn="1" w:lastColumn="0" w:noHBand="0" w:noVBand="1"/>
      </w:tblPr>
      <w:tblGrid>
        <w:gridCol w:w="3206"/>
        <w:gridCol w:w="3212"/>
        <w:gridCol w:w="3210"/>
      </w:tblGrid>
      <w:tr w:rsidR="00C67CBD" w:rsidRPr="00BC5CB8" w14:paraId="30155A79" w14:textId="77777777" w:rsidTr="00232C97">
        <w:trPr>
          <w:trHeight w:val="468"/>
          <w:tblHeader/>
        </w:trPr>
        <w:tc>
          <w:tcPr>
            <w:tcW w:w="1665" w:type="pct"/>
            <w:shd w:val="clear" w:color="auto" w:fill="003399"/>
          </w:tcPr>
          <w:p w14:paraId="5C99C200" w14:textId="77777777" w:rsidR="00C67CBD" w:rsidRPr="00BC5CB8" w:rsidRDefault="00C67CBD" w:rsidP="00232C97">
            <w:pPr>
              <w:rPr>
                <w:rFonts w:cstheme="minorHAnsi"/>
                <w:b/>
                <w:bCs/>
                <w:lang w:val="en-GB"/>
              </w:rPr>
            </w:pPr>
            <w:r w:rsidRPr="00BC5CB8">
              <w:rPr>
                <w:rFonts w:cstheme="minorHAnsi"/>
                <w:b/>
                <w:bCs/>
                <w:lang w:val="en-GB"/>
              </w:rPr>
              <w:t>Study team Role</w:t>
            </w:r>
          </w:p>
        </w:tc>
        <w:tc>
          <w:tcPr>
            <w:tcW w:w="1668" w:type="pct"/>
            <w:shd w:val="clear" w:color="auto" w:fill="003399"/>
          </w:tcPr>
          <w:p w14:paraId="11B46261" w14:textId="77777777" w:rsidR="00C67CBD" w:rsidRPr="00BC5CB8" w:rsidRDefault="00C67CBD" w:rsidP="00232C97">
            <w:pPr>
              <w:rPr>
                <w:rFonts w:cstheme="minorHAnsi"/>
                <w:b/>
                <w:bCs/>
                <w:lang w:val="en-GB"/>
              </w:rPr>
            </w:pPr>
            <w:r w:rsidRPr="00BC5CB8">
              <w:rPr>
                <w:rFonts w:cstheme="minorHAnsi"/>
                <w:b/>
                <w:bCs/>
                <w:lang w:val="en-GB"/>
              </w:rPr>
              <w:t>Names</w:t>
            </w:r>
          </w:p>
        </w:tc>
        <w:tc>
          <w:tcPr>
            <w:tcW w:w="1667" w:type="pct"/>
            <w:shd w:val="clear" w:color="auto" w:fill="003399"/>
          </w:tcPr>
          <w:p w14:paraId="502ED7B0" w14:textId="77777777" w:rsidR="00C67CBD" w:rsidRPr="00BC5CB8" w:rsidRDefault="00C67CBD" w:rsidP="00232C97">
            <w:pPr>
              <w:rPr>
                <w:rFonts w:cstheme="minorHAnsi"/>
                <w:b/>
                <w:bCs/>
                <w:lang w:val="en-GB"/>
              </w:rPr>
            </w:pPr>
            <w:r w:rsidRPr="00BC5CB8">
              <w:rPr>
                <w:rFonts w:cstheme="minorHAnsi"/>
                <w:b/>
                <w:bCs/>
                <w:lang w:val="en-GB"/>
              </w:rPr>
              <w:t>Organisation</w:t>
            </w:r>
          </w:p>
        </w:tc>
      </w:tr>
      <w:tr w:rsidR="00C67CBD" w:rsidRPr="002A78B7" w14:paraId="12FA8636" w14:textId="77777777" w:rsidTr="00232C97">
        <w:tc>
          <w:tcPr>
            <w:tcW w:w="1665" w:type="pct"/>
          </w:tcPr>
          <w:p w14:paraId="3E3C9E23" w14:textId="77777777" w:rsidR="00C67CBD" w:rsidRPr="00BC5CB8" w:rsidRDefault="00C67CBD" w:rsidP="00232C97">
            <w:pPr>
              <w:pStyle w:val="Default"/>
              <w:spacing w:after="140" w:line="280" w:lineRule="exact"/>
              <w:rPr>
                <w:rFonts w:asciiTheme="minorHAnsi" w:hAnsiTheme="minorHAnsi" w:cstheme="minorHAnsi"/>
                <w:i/>
                <w:iCs/>
                <w:color w:val="auto"/>
                <w:sz w:val="18"/>
                <w:szCs w:val="18"/>
              </w:rPr>
            </w:pPr>
          </w:p>
        </w:tc>
        <w:tc>
          <w:tcPr>
            <w:tcW w:w="1668" w:type="pct"/>
          </w:tcPr>
          <w:p w14:paraId="368B77D0" w14:textId="77777777" w:rsidR="00C67CBD" w:rsidRPr="00BC5CB8" w:rsidRDefault="00C67CBD" w:rsidP="00232C97">
            <w:pPr>
              <w:pStyle w:val="Default"/>
              <w:spacing w:after="140" w:line="280" w:lineRule="exact"/>
              <w:rPr>
                <w:rFonts w:asciiTheme="minorHAnsi" w:hAnsiTheme="minorHAnsi" w:cstheme="minorHAnsi"/>
                <w:i/>
                <w:iCs/>
                <w:color w:val="auto"/>
                <w:sz w:val="18"/>
                <w:szCs w:val="18"/>
              </w:rPr>
            </w:pPr>
          </w:p>
        </w:tc>
        <w:tc>
          <w:tcPr>
            <w:tcW w:w="1667" w:type="pct"/>
          </w:tcPr>
          <w:p w14:paraId="1F802AE6" w14:textId="77777777" w:rsidR="00C67CBD" w:rsidRPr="00356DEF" w:rsidRDefault="00C67CBD" w:rsidP="00232C97">
            <w:pPr>
              <w:pStyle w:val="Default"/>
              <w:spacing w:after="140" w:line="280" w:lineRule="exact"/>
              <w:rPr>
                <w:rFonts w:asciiTheme="minorHAnsi" w:hAnsiTheme="minorHAnsi" w:cstheme="minorHAnsi"/>
                <w:i/>
                <w:iCs/>
                <w:color w:val="auto"/>
                <w:sz w:val="20"/>
                <w:szCs w:val="20"/>
              </w:rPr>
            </w:pPr>
            <w:r w:rsidRPr="00356DEF">
              <w:rPr>
                <w:rFonts w:asciiTheme="minorHAnsi" w:hAnsiTheme="minorHAnsi" w:cstheme="minorHAnsi"/>
                <w:i/>
                <w:iCs/>
                <w:color w:val="auto"/>
                <w:sz w:val="20"/>
                <w:szCs w:val="20"/>
              </w:rPr>
              <w:t>Organisation will either be members of the DARWIN EU® CC and/or Data sources</w:t>
            </w:r>
          </w:p>
        </w:tc>
      </w:tr>
      <w:tr w:rsidR="00C67CBD" w:rsidRPr="002A78B7" w14:paraId="78C03635" w14:textId="77777777" w:rsidTr="00232C97">
        <w:tc>
          <w:tcPr>
            <w:tcW w:w="1665" w:type="pct"/>
          </w:tcPr>
          <w:p w14:paraId="2FFB7220" w14:textId="77777777" w:rsidR="00C67CBD" w:rsidRPr="00BC5CB8" w:rsidRDefault="00C67CBD" w:rsidP="00232C97">
            <w:pPr>
              <w:spacing w:before="120" w:after="120"/>
              <w:jc w:val="both"/>
              <w:rPr>
                <w:rFonts w:eastAsia="Calibri" w:cstheme="minorHAnsi"/>
                <w:lang w:val="en-GB"/>
              </w:rPr>
            </w:pPr>
            <w:r w:rsidRPr="00BC5CB8">
              <w:rPr>
                <w:rFonts w:eastAsia="Calibri" w:cstheme="minorHAnsi"/>
                <w:lang w:val="en-GB"/>
              </w:rPr>
              <w:t>Study Project Manager/Principal Investigator</w:t>
            </w:r>
          </w:p>
        </w:tc>
        <w:tc>
          <w:tcPr>
            <w:tcW w:w="1668" w:type="pct"/>
          </w:tcPr>
          <w:p w14:paraId="5C560B6B" w14:textId="77777777" w:rsidR="00C67CBD" w:rsidRPr="00BC5CB8" w:rsidRDefault="00C67CBD" w:rsidP="00232C97">
            <w:pPr>
              <w:spacing w:before="120" w:after="120"/>
              <w:jc w:val="both"/>
              <w:rPr>
                <w:rFonts w:eastAsia="Calibri" w:cstheme="minorHAnsi"/>
                <w:lang w:val="en-GB"/>
              </w:rPr>
            </w:pPr>
          </w:p>
        </w:tc>
        <w:tc>
          <w:tcPr>
            <w:tcW w:w="1667" w:type="pct"/>
          </w:tcPr>
          <w:p w14:paraId="6C00E0E2" w14:textId="77777777" w:rsidR="00C67CBD" w:rsidRPr="00BC5CB8" w:rsidRDefault="00C67CBD" w:rsidP="00232C97">
            <w:pPr>
              <w:spacing w:before="120" w:after="120"/>
              <w:jc w:val="both"/>
              <w:rPr>
                <w:rFonts w:eastAsia="Calibri" w:cstheme="minorHAnsi"/>
                <w:lang w:val="en-GB"/>
              </w:rPr>
            </w:pPr>
          </w:p>
        </w:tc>
      </w:tr>
      <w:tr w:rsidR="00C67CBD" w:rsidRPr="00BC5CB8" w14:paraId="74D0781E" w14:textId="77777777" w:rsidTr="00232C97">
        <w:tc>
          <w:tcPr>
            <w:tcW w:w="1665" w:type="pct"/>
          </w:tcPr>
          <w:p w14:paraId="00EC960E" w14:textId="77777777" w:rsidR="00C67CBD" w:rsidRPr="00BC5CB8" w:rsidRDefault="00C67CBD" w:rsidP="00232C97">
            <w:pPr>
              <w:spacing w:before="120" w:after="120"/>
              <w:jc w:val="both"/>
              <w:rPr>
                <w:rFonts w:eastAsia="Calibri" w:cstheme="minorHAnsi"/>
                <w:lang w:val="en-GB"/>
              </w:rPr>
            </w:pPr>
            <w:r w:rsidRPr="00BC5CB8">
              <w:rPr>
                <w:rFonts w:eastAsia="Calibri" w:cstheme="minorHAnsi"/>
                <w:lang w:val="en-GB"/>
              </w:rPr>
              <w:t>Data Scientist</w:t>
            </w:r>
          </w:p>
        </w:tc>
        <w:tc>
          <w:tcPr>
            <w:tcW w:w="1668" w:type="pct"/>
          </w:tcPr>
          <w:p w14:paraId="0F4541E0" w14:textId="77777777" w:rsidR="00C67CBD" w:rsidRPr="00BC5CB8" w:rsidRDefault="00C67CBD" w:rsidP="00232C97">
            <w:pPr>
              <w:spacing w:before="120" w:after="120"/>
              <w:jc w:val="both"/>
              <w:rPr>
                <w:rFonts w:eastAsia="Calibri" w:cstheme="minorHAnsi"/>
                <w:lang w:val="en-GB"/>
              </w:rPr>
            </w:pPr>
          </w:p>
        </w:tc>
        <w:tc>
          <w:tcPr>
            <w:tcW w:w="1667" w:type="pct"/>
          </w:tcPr>
          <w:p w14:paraId="6EFCD6FC" w14:textId="77777777" w:rsidR="00C67CBD" w:rsidRPr="00BC5CB8" w:rsidRDefault="00C67CBD" w:rsidP="00232C97">
            <w:pPr>
              <w:spacing w:before="120" w:after="120"/>
              <w:jc w:val="both"/>
              <w:rPr>
                <w:rFonts w:eastAsia="Calibri" w:cstheme="minorHAnsi"/>
                <w:lang w:val="en-GB"/>
              </w:rPr>
            </w:pPr>
          </w:p>
        </w:tc>
      </w:tr>
      <w:tr w:rsidR="00C67CBD" w:rsidRPr="00BC5CB8" w14:paraId="5A422399" w14:textId="77777777" w:rsidTr="00232C97">
        <w:tc>
          <w:tcPr>
            <w:tcW w:w="1665" w:type="pct"/>
          </w:tcPr>
          <w:p w14:paraId="7C9D1526" w14:textId="77777777" w:rsidR="00C67CBD" w:rsidRPr="00BC5CB8" w:rsidRDefault="00C67CBD" w:rsidP="00232C97">
            <w:pPr>
              <w:spacing w:before="120" w:after="120"/>
              <w:jc w:val="both"/>
              <w:rPr>
                <w:rFonts w:eastAsia="Calibri" w:cstheme="minorHAnsi"/>
                <w:lang w:val="en-GB"/>
              </w:rPr>
            </w:pPr>
            <w:r w:rsidRPr="00BC5CB8">
              <w:rPr>
                <w:rFonts w:eastAsia="Calibri" w:cstheme="minorHAnsi"/>
                <w:lang w:val="en-GB"/>
              </w:rPr>
              <w:t>Epidemiologist</w:t>
            </w:r>
          </w:p>
        </w:tc>
        <w:tc>
          <w:tcPr>
            <w:tcW w:w="1668" w:type="pct"/>
          </w:tcPr>
          <w:p w14:paraId="3141558E" w14:textId="77777777" w:rsidR="00C67CBD" w:rsidRPr="00BC5CB8" w:rsidRDefault="00C67CBD" w:rsidP="00232C97">
            <w:pPr>
              <w:spacing w:before="120" w:after="120"/>
              <w:jc w:val="both"/>
              <w:rPr>
                <w:rFonts w:eastAsia="Calibri" w:cstheme="minorHAnsi"/>
                <w:lang w:val="en-GB"/>
              </w:rPr>
            </w:pPr>
          </w:p>
        </w:tc>
        <w:tc>
          <w:tcPr>
            <w:tcW w:w="1667" w:type="pct"/>
          </w:tcPr>
          <w:p w14:paraId="327C0114" w14:textId="77777777" w:rsidR="00C67CBD" w:rsidRPr="00BC5CB8" w:rsidRDefault="00C67CBD" w:rsidP="00232C97">
            <w:pPr>
              <w:spacing w:before="120" w:after="120"/>
              <w:jc w:val="both"/>
              <w:rPr>
                <w:rFonts w:eastAsia="Calibri" w:cstheme="minorHAnsi"/>
                <w:lang w:val="en-GB"/>
              </w:rPr>
            </w:pPr>
          </w:p>
        </w:tc>
      </w:tr>
      <w:tr w:rsidR="00C67CBD" w:rsidRPr="00BC5CB8" w14:paraId="67D78B99" w14:textId="77777777" w:rsidTr="00232C97">
        <w:tc>
          <w:tcPr>
            <w:tcW w:w="1665" w:type="pct"/>
          </w:tcPr>
          <w:p w14:paraId="365C7B6D" w14:textId="77777777" w:rsidR="00C67CBD" w:rsidRPr="00BC5CB8" w:rsidRDefault="00C67CBD" w:rsidP="00232C97">
            <w:pPr>
              <w:spacing w:before="120" w:after="120"/>
              <w:jc w:val="both"/>
              <w:rPr>
                <w:rFonts w:eastAsia="Calibri" w:cstheme="minorHAnsi"/>
                <w:lang w:val="en-GB"/>
              </w:rPr>
            </w:pPr>
            <w:r w:rsidRPr="00BC5CB8">
              <w:rPr>
                <w:rFonts w:eastAsia="Calibri" w:cstheme="minorHAnsi"/>
                <w:lang w:val="en-GB"/>
              </w:rPr>
              <w:t>Clinical Domain Expert</w:t>
            </w:r>
          </w:p>
        </w:tc>
        <w:tc>
          <w:tcPr>
            <w:tcW w:w="1668" w:type="pct"/>
          </w:tcPr>
          <w:p w14:paraId="14F7CC15" w14:textId="77777777" w:rsidR="00C67CBD" w:rsidRPr="00BC5CB8" w:rsidRDefault="00C67CBD" w:rsidP="00232C97">
            <w:pPr>
              <w:spacing w:before="120" w:after="120"/>
              <w:jc w:val="both"/>
              <w:rPr>
                <w:rFonts w:eastAsia="Calibri" w:cstheme="minorHAnsi"/>
                <w:lang w:val="en-GB"/>
              </w:rPr>
            </w:pPr>
          </w:p>
        </w:tc>
        <w:tc>
          <w:tcPr>
            <w:tcW w:w="1667" w:type="pct"/>
          </w:tcPr>
          <w:p w14:paraId="015D000C" w14:textId="77777777" w:rsidR="00C67CBD" w:rsidRPr="00BC5CB8" w:rsidRDefault="00C67CBD" w:rsidP="00232C97">
            <w:pPr>
              <w:spacing w:before="120" w:after="120"/>
              <w:jc w:val="both"/>
              <w:rPr>
                <w:rFonts w:eastAsia="Calibri" w:cstheme="minorHAnsi"/>
                <w:lang w:val="en-GB"/>
              </w:rPr>
            </w:pPr>
          </w:p>
        </w:tc>
      </w:tr>
      <w:tr w:rsidR="00C67CBD" w:rsidRPr="00BC5CB8" w14:paraId="0A2C249E" w14:textId="77777777" w:rsidTr="00232C97">
        <w:tc>
          <w:tcPr>
            <w:tcW w:w="1665" w:type="pct"/>
          </w:tcPr>
          <w:p w14:paraId="5313521C" w14:textId="77777777" w:rsidR="00C67CBD" w:rsidRPr="00BC5CB8" w:rsidRDefault="00C67CBD" w:rsidP="00232C97">
            <w:pPr>
              <w:spacing w:before="120" w:after="120"/>
              <w:jc w:val="both"/>
              <w:rPr>
                <w:rFonts w:eastAsia="Calibri" w:cstheme="minorHAnsi"/>
                <w:lang w:val="en-GB"/>
              </w:rPr>
            </w:pPr>
            <w:r w:rsidRPr="00BC5CB8">
              <w:rPr>
                <w:rFonts w:eastAsia="Calibri" w:cstheme="minorHAnsi"/>
                <w:lang w:val="en-GB"/>
              </w:rPr>
              <w:t>Statistician</w:t>
            </w:r>
          </w:p>
        </w:tc>
        <w:tc>
          <w:tcPr>
            <w:tcW w:w="1668" w:type="pct"/>
          </w:tcPr>
          <w:p w14:paraId="2741E632" w14:textId="77777777" w:rsidR="00C67CBD" w:rsidRPr="00BC5CB8" w:rsidRDefault="00C67CBD" w:rsidP="00232C97">
            <w:pPr>
              <w:spacing w:before="120" w:after="120"/>
              <w:jc w:val="both"/>
              <w:rPr>
                <w:rFonts w:eastAsia="Calibri" w:cstheme="minorHAnsi"/>
                <w:lang w:val="en-GB"/>
              </w:rPr>
            </w:pPr>
          </w:p>
        </w:tc>
        <w:tc>
          <w:tcPr>
            <w:tcW w:w="1667" w:type="pct"/>
          </w:tcPr>
          <w:p w14:paraId="2628E6D4" w14:textId="77777777" w:rsidR="00C67CBD" w:rsidRPr="00BC5CB8" w:rsidRDefault="00C67CBD" w:rsidP="00232C97">
            <w:pPr>
              <w:spacing w:before="120" w:after="120"/>
              <w:jc w:val="both"/>
              <w:rPr>
                <w:rFonts w:eastAsia="Calibri" w:cstheme="minorHAnsi"/>
                <w:lang w:val="en-GB"/>
              </w:rPr>
            </w:pPr>
          </w:p>
        </w:tc>
      </w:tr>
      <w:tr w:rsidR="00C67CBD" w:rsidRPr="00BC5CB8" w14:paraId="6C347FE6" w14:textId="77777777" w:rsidTr="00232C97">
        <w:tc>
          <w:tcPr>
            <w:tcW w:w="1665" w:type="pct"/>
          </w:tcPr>
          <w:p w14:paraId="5A856D74" w14:textId="77777777" w:rsidR="00C67CBD" w:rsidRPr="00BC5CB8" w:rsidRDefault="00C67CBD" w:rsidP="00232C97">
            <w:pPr>
              <w:spacing w:before="120" w:after="120"/>
              <w:jc w:val="both"/>
              <w:rPr>
                <w:rFonts w:eastAsia="Calibri" w:cstheme="minorHAnsi"/>
                <w:lang w:val="en-GB"/>
              </w:rPr>
            </w:pPr>
            <w:r w:rsidRPr="00BC5CB8">
              <w:rPr>
                <w:rFonts w:eastAsia="Calibri" w:cstheme="minorHAnsi"/>
                <w:lang w:val="en-GB"/>
              </w:rPr>
              <w:t>Data Manager</w:t>
            </w:r>
          </w:p>
        </w:tc>
        <w:tc>
          <w:tcPr>
            <w:tcW w:w="1668" w:type="pct"/>
          </w:tcPr>
          <w:p w14:paraId="4BC4F3DA" w14:textId="77777777" w:rsidR="00C67CBD" w:rsidRPr="00BC5CB8" w:rsidRDefault="00C67CBD" w:rsidP="00232C97">
            <w:pPr>
              <w:spacing w:before="120" w:after="120"/>
              <w:jc w:val="both"/>
              <w:rPr>
                <w:rFonts w:eastAsia="Calibri" w:cstheme="minorHAnsi"/>
                <w:lang w:val="en-GB"/>
              </w:rPr>
            </w:pPr>
          </w:p>
        </w:tc>
        <w:tc>
          <w:tcPr>
            <w:tcW w:w="1667" w:type="pct"/>
          </w:tcPr>
          <w:p w14:paraId="5DCBBD92" w14:textId="77777777" w:rsidR="00C67CBD" w:rsidRPr="00BC5CB8" w:rsidRDefault="00C67CBD" w:rsidP="00232C97">
            <w:pPr>
              <w:spacing w:before="120" w:after="120"/>
              <w:jc w:val="both"/>
              <w:rPr>
                <w:rFonts w:eastAsia="Calibri" w:cstheme="minorHAnsi"/>
                <w:lang w:val="en-GB"/>
              </w:rPr>
            </w:pPr>
          </w:p>
        </w:tc>
      </w:tr>
      <w:tr w:rsidR="00C67CBD" w:rsidRPr="00BC5CB8" w14:paraId="3EE4048B" w14:textId="77777777" w:rsidTr="00232C97">
        <w:tc>
          <w:tcPr>
            <w:tcW w:w="1665" w:type="pct"/>
          </w:tcPr>
          <w:p w14:paraId="351B900B" w14:textId="77777777" w:rsidR="00C67CBD" w:rsidRPr="00BC5CB8" w:rsidRDefault="00C67CBD" w:rsidP="00232C97">
            <w:pPr>
              <w:spacing w:before="120" w:after="120"/>
              <w:jc w:val="both"/>
              <w:rPr>
                <w:rFonts w:eastAsia="Calibri" w:cstheme="minorHAnsi"/>
                <w:lang w:val="en-GB"/>
              </w:rPr>
            </w:pPr>
            <w:r>
              <w:rPr>
                <w:rFonts w:eastAsia="Calibri" w:cstheme="minorHAnsi"/>
                <w:lang w:val="en-GB"/>
              </w:rPr>
              <w:t>Data Analyst</w:t>
            </w:r>
          </w:p>
        </w:tc>
        <w:tc>
          <w:tcPr>
            <w:tcW w:w="1668" w:type="pct"/>
          </w:tcPr>
          <w:p w14:paraId="7D71C8A3" w14:textId="77777777" w:rsidR="00C67CBD" w:rsidRPr="00BC5CB8" w:rsidRDefault="00C67CBD" w:rsidP="00232C97">
            <w:pPr>
              <w:spacing w:before="120" w:after="120"/>
              <w:jc w:val="both"/>
              <w:rPr>
                <w:rFonts w:eastAsia="Calibri" w:cstheme="minorHAnsi"/>
                <w:lang w:val="en-GB"/>
              </w:rPr>
            </w:pPr>
          </w:p>
        </w:tc>
        <w:tc>
          <w:tcPr>
            <w:tcW w:w="1667" w:type="pct"/>
          </w:tcPr>
          <w:p w14:paraId="112B22D5" w14:textId="77777777" w:rsidR="00C67CBD" w:rsidRPr="00BC5CB8" w:rsidRDefault="00C67CBD" w:rsidP="00232C97">
            <w:pPr>
              <w:spacing w:before="120" w:after="120"/>
              <w:jc w:val="both"/>
              <w:rPr>
                <w:rFonts w:eastAsia="Calibri" w:cstheme="minorHAnsi"/>
                <w:lang w:val="en-GB"/>
              </w:rPr>
            </w:pPr>
          </w:p>
        </w:tc>
      </w:tr>
    </w:tbl>
    <w:p w14:paraId="7307713C" w14:textId="343F3359" w:rsidR="008F77CA" w:rsidRPr="00963459" w:rsidRDefault="008F77CA" w:rsidP="00F27E76">
      <w:pPr>
        <w:pStyle w:val="Heading1"/>
        <w:numPr>
          <w:ilvl w:val="0"/>
          <w:numId w:val="22"/>
        </w:numPr>
        <w:spacing w:before="240" w:after="240"/>
        <w:ind w:left="357" w:hanging="357"/>
        <w:contextualSpacing w:val="0"/>
        <w:rPr>
          <w:lang w:val="en-GB"/>
        </w:rPr>
      </w:pPr>
      <w:bookmarkStart w:id="13" w:name="_Toc106819089"/>
      <w:bookmarkStart w:id="14" w:name="_Toc106819135"/>
      <w:bookmarkStart w:id="15" w:name="_Toc107501050"/>
      <w:bookmarkStart w:id="16" w:name="_Toc112946035"/>
      <w:r w:rsidRPr="00963459">
        <w:rPr>
          <w:lang w:val="en-GB"/>
        </w:rPr>
        <w:t>DATA SOURCES</w:t>
      </w:r>
      <w:bookmarkEnd w:id="13"/>
      <w:bookmarkEnd w:id="14"/>
      <w:bookmarkEnd w:id="15"/>
      <w:bookmarkEnd w:id="16"/>
    </w:p>
    <w:p w14:paraId="3D4EDADF" w14:textId="7A246085" w:rsidR="00A032C2" w:rsidRPr="00FF53AA" w:rsidRDefault="008F77CA" w:rsidP="00A032C2">
      <w:pPr>
        <w:spacing w:before="120" w:after="120" w:line="240" w:lineRule="auto"/>
        <w:jc w:val="both"/>
        <w:rPr>
          <w:rFonts w:eastAsia="Calibri"/>
          <w:lang w:val="en-US"/>
        </w:rPr>
      </w:pPr>
      <w:r w:rsidRPr="5C273DD1">
        <w:rPr>
          <w:rFonts w:eastAsia="Calibri"/>
          <w:lang w:val="en-GB"/>
        </w:rPr>
        <w:t xml:space="preserve">Information on data source(s) that have been used for </w:t>
      </w:r>
      <w:r w:rsidR="00DD0077" w:rsidRPr="5C273DD1">
        <w:rPr>
          <w:rFonts w:eastAsia="Calibri"/>
          <w:lang w:val="en-GB"/>
        </w:rPr>
        <w:t xml:space="preserve">the </w:t>
      </w:r>
      <w:r w:rsidRPr="5C273DD1">
        <w:rPr>
          <w:rFonts w:eastAsia="Calibri"/>
          <w:lang w:val="en-GB"/>
        </w:rPr>
        <w:t>study</w:t>
      </w:r>
      <w:r w:rsidR="00B87EA6" w:rsidRPr="5C273DD1">
        <w:rPr>
          <w:rFonts w:eastAsia="Calibri"/>
          <w:lang w:val="en-GB"/>
        </w:rPr>
        <w:t xml:space="preserve"> (selected from the </w:t>
      </w:r>
      <w:r w:rsidR="003A34F1" w:rsidRPr="5C273DD1">
        <w:rPr>
          <w:lang w:val="en-GB"/>
        </w:rPr>
        <w:t>DARWIN EU®</w:t>
      </w:r>
      <w:r w:rsidR="00963459" w:rsidRPr="5C273DD1">
        <w:rPr>
          <w:lang w:val="en-GB"/>
        </w:rPr>
        <w:t xml:space="preserve"> </w:t>
      </w:r>
      <w:r w:rsidR="00B87EA6" w:rsidRPr="5C273DD1">
        <w:rPr>
          <w:rFonts w:eastAsia="Calibri"/>
          <w:lang w:val="en-GB"/>
        </w:rPr>
        <w:t>Database Catalogue)</w:t>
      </w:r>
      <w:r w:rsidR="00FD3941" w:rsidRPr="5C273DD1">
        <w:rPr>
          <w:rFonts w:eastAsia="Calibri"/>
          <w:lang w:val="en-GB"/>
        </w:rPr>
        <w:t>.</w:t>
      </w:r>
      <w:r w:rsidRPr="5C273DD1">
        <w:rPr>
          <w:rFonts w:eastAsia="Calibri"/>
          <w:lang w:val="en-GB"/>
        </w:rPr>
        <w:t xml:space="preserve"> </w:t>
      </w:r>
      <w:r w:rsidR="00A032C2" w:rsidRPr="5C273DD1">
        <w:rPr>
          <w:rFonts w:eastAsia="Calibri"/>
          <w:lang w:val="en-US"/>
        </w:rPr>
        <w:t xml:space="preserve">Additional Data Sources (not yet included in the </w:t>
      </w:r>
      <w:r w:rsidR="003A34F1" w:rsidRPr="5C273DD1">
        <w:rPr>
          <w:lang w:val="en-GB"/>
        </w:rPr>
        <w:t>DARWIN EU®</w:t>
      </w:r>
      <w:r w:rsidR="00A032C2" w:rsidRPr="5C273DD1">
        <w:rPr>
          <w:rFonts w:eastAsia="Calibri"/>
          <w:lang w:val="en-US"/>
        </w:rPr>
        <w:t xml:space="preserve">Database Catalogue) might be considered depending on the study question. </w:t>
      </w:r>
    </w:p>
    <w:p w14:paraId="7F9005D3" w14:textId="72E661BE" w:rsidR="008F77CA" w:rsidRPr="006C2296" w:rsidRDefault="008F77CA" w:rsidP="5C273DD1">
      <w:pPr>
        <w:spacing w:before="120" w:after="120" w:line="240" w:lineRule="auto"/>
        <w:jc w:val="both"/>
        <w:rPr>
          <w:rFonts w:eastAsia="Calibri"/>
          <w:lang w:val="en-GB"/>
        </w:rPr>
      </w:pPr>
      <w:r w:rsidRPr="5C273DD1">
        <w:rPr>
          <w:rFonts w:eastAsia="Calibri"/>
          <w:lang w:val="en-GB"/>
        </w:rPr>
        <w:t>More information on the data sources that have been used can be added to the appendix of the study report</w:t>
      </w:r>
      <w:r w:rsidR="00B94224">
        <w:rPr>
          <w:rFonts w:eastAsia="Calibri"/>
          <w:lang w:val="en-GB"/>
        </w:rPr>
        <w:t>.</w:t>
      </w:r>
      <w:r w:rsidRPr="5C273DD1">
        <w:rPr>
          <w:rFonts w:eastAsia="Calibri"/>
          <w:lang w:val="en-GB"/>
        </w:rPr>
        <w:t xml:space="preserve"> </w:t>
      </w:r>
    </w:p>
    <w:tbl>
      <w:tblPr>
        <w:tblStyle w:val="TableGrid"/>
        <w:tblW w:w="5000" w:type="pct"/>
        <w:tblBorders>
          <w:top w:val="single" w:sz="4" w:space="0" w:color="003597"/>
          <w:left w:val="single" w:sz="4" w:space="0" w:color="003597"/>
          <w:bottom w:val="single" w:sz="4" w:space="0" w:color="003597"/>
          <w:right w:val="single" w:sz="4" w:space="0" w:color="003597"/>
          <w:insideH w:val="single" w:sz="4" w:space="0" w:color="003597"/>
          <w:insideV w:val="single" w:sz="4" w:space="0" w:color="003597"/>
        </w:tblBorders>
        <w:tblLook w:val="04A0" w:firstRow="1" w:lastRow="0" w:firstColumn="1" w:lastColumn="0" w:noHBand="0" w:noVBand="1"/>
      </w:tblPr>
      <w:tblGrid>
        <w:gridCol w:w="1522"/>
        <w:gridCol w:w="1650"/>
        <w:gridCol w:w="1631"/>
        <w:gridCol w:w="1721"/>
        <w:gridCol w:w="1552"/>
        <w:gridCol w:w="1552"/>
      </w:tblGrid>
      <w:tr w:rsidR="00C271B5" w:rsidRPr="002A78B7" w14:paraId="0413D961" w14:textId="7A5B54A2" w:rsidTr="00324769">
        <w:tc>
          <w:tcPr>
            <w:tcW w:w="790" w:type="pct"/>
            <w:shd w:val="clear" w:color="auto" w:fill="003597"/>
          </w:tcPr>
          <w:p w14:paraId="533C79BF" w14:textId="77777777" w:rsidR="00C271B5" w:rsidRPr="006C2296" w:rsidRDefault="00C271B5" w:rsidP="008C6D1D">
            <w:pPr>
              <w:pStyle w:val="BodyText"/>
              <w:widowControl w:val="0"/>
              <w:kinsoku w:val="0"/>
              <w:overflowPunct w:val="0"/>
              <w:autoSpaceDE w:val="0"/>
              <w:autoSpaceDN w:val="0"/>
              <w:adjustRightInd w:val="0"/>
              <w:spacing w:after="140" w:line="280" w:lineRule="exact"/>
              <w:ind w:right="261"/>
              <w:rPr>
                <w:rFonts w:cstheme="minorHAnsi"/>
              </w:rPr>
            </w:pPr>
            <w:r w:rsidRPr="006C2296">
              <w:rPr>
                <w:rFonts w:cstheme="minorHAnsi"/>
              </w:rPr>
              <w:t>Country</w:t>
            </w:r>
          </w:p>
        </w:tc>
        <w:tc>
          <w:tcPr>
            <w:tcW w:w="857" w:type="pct"/>
            <w:shd w:val="clear" w:color="auto" w:fill="003597"/>
          </w:tcPr>
          <w:p w14:paraId="5217653C" w14:textId="77777777" w:rsidR="00C271B5" w:rsidRPr="006C2296" w:rsidRDefault="00C271B5" w:rsidP="008C6D1D">
            <w:pPr>
              <w:pStyle w:val="BodyText"/>
              <w:widowControl w:val="0"/>
              <w:kinsoku w:val="0"/>
              <w:overflowPunct w:val="0"/>
              <w:autoSpaceDE w:val="0"/>
              <w:autoSpaceDN w:val="0"/>
              <w:adjustRightInd w:val="0"/>
              <w:spacing w:after="140" w:line="280" w:lineRule="exact"/>
              <w:ind w:right="261"/>
              <w:rPr>
                <w:rFonts w:cstheme="minorHAnsi"/>
              </w:rPr>
            </w:pPr>
            <w:r w:rsidRPr="006C2296">
              <w:rPr>
                <w:rFonts w:cstheme="minorHAnsi"/>
              </w:rPr>
              <w:t>Name of Database</w:t>
            </w:r>
          </w:p>
        </w:tc>
        <w:tc>
          <w:tcPr>
            <w:tcW w:w="847" w:type="pct"/>
            <w:shd w:val="clear" w:color="auto" w:fill="003597"/>
          </w:tcPr>
          <w:p w14:paraId="66938842" w14:textId="77777777" w:rsidR="00C271B5" w:rsidRPr="00FF53AA"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r w:rsidRPr="00FF53AA">
              <w:rPr>
                <w:rFonts w:cstheme="minorHAnsi"/>
                <w:lang w:val="en-US"/>
              </w:rPr>
              <w:t>Health Care setting (e.g. primary care, specialist care, hospital care)</w:t>
            </w:r>
          </w:p>
        </w:tc>
        <w:tc>
          <w:tcPr>
            <w:tcW w:w="894" w:type="pct"/>
            <w:shd w:val="clear" w:color="auto" w:fill="003597"/>
          </w:tcPr>
          <w:p w14:paraId="44DF4789" w14:textId="77777777" w:rsidR="00C271B5" w:rsidRPr="00FF53AA"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r w:rsidRPr="00FF53AA">
              <w:rPr>
                <w:rFonts w:cstheme="minorHAnsi"/>
                <w:lang w:val="en-US"/>
              </w:rPr>
              <w:t>Type of Data (EHR, claims, registries)</w:t>
            </w:r>
          </w:p>
        </w:tc>
        <w:tc>
          <w:tcPr>
            <w:tcW w:w="806" w:type="pct"/>
            <w:shd w:val="clear" w:color="auto" w:fill="003597"/>
          </w:tcPr>
          <w:p w14:paraId="44C81A67" w14:textId="77777777" w:rsidR="00C271B5" w:rsidRPr="006C2296" w:rsidRDefault="00C271B5" w:rsidP="008C6D1D">
            <w:pPr>
              <w:pStyle w:val="BodyText"/>
              <w:widowControl w:val="0"/>
              <w:kinsoku w:val="0"/>
              <w:overflowPunct w:val="0"/>
              <w:autoSpaceDE w:val="0"/>
              <w:autoSpaceDN w:val="0"/>
              <w:adjustRightInd w:val="0"/>
              <w:spacing w:after="140" w:line="280" w:lineRule="exact"/>
              <w:ind w:right="261"/>
              <w:rPr>
                <w:rFonts w:cstheme="minorHAnsi"/>
              </w:rPr>
            </w:pPr>
            <w:r w:rsidRPr="006C2296">
              <w:rPr>
                <w:rFonts w:cstheme="minorHAnsi"/>
              </w:rPr>
              <w:t>Number of active subjects</w:t>
            </w:r>
          </w:p>
        </w:tc>
        <w:tc>
          <w:tcPr>
            <w:tcW w:w="806" w:type="pct"/>
            <w:shd w:val="clear" w:color="auto" w:fill="003597"/>
          </w:tcPr>
          <w:p w14:paraId="6F5564B5" w14:textId="4E2AB891" w:rsidR="00C271B5" w:rsidRDefault="00C271B5" w:rsidP="00C271B5">
            <w:pPr>
              <w:rPr>
                <w:lang w:val="en-US"/>
              </w:rPr>
            </w:pPr>
            <w:r>
              <w:rPr>
                <w:lang w:val="en-US"/>
              </w:rPr>
              <w:t>Calendar period covered by each data source.</w:t>
            </w:r>
          </w:p>
          <w:p w14:paraId="1CCAC271"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r>
      <w:tr w:rsidR="00C271B5" w:rsidRPr="002A78B7" w14:paraId="4F1629CD" w14:textId="5E081B8E" w:rsidTr="00324769">
        <w:tc>
          <w:tcPr>
            <w:tcW w:w="790" w:type="pct"/>
          </w:tcPr>
          <w:p w14:paraId="08870F65"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57" w:type="pct"/>
          </w:tcPr>
          <w:p w14:paraId="40664F29"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47" w:type="pct"/>
          </w:tcPr>
          <w:p w14:paraId="2FF7BDF3"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94" w:type="pct"/>
          </w:tcPr>
          <w:p w14:paraId="4E3ED5E3"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06" w:type="pct"/>
          </w:tcPr>
          <w:p w14:paraId="5BA051A9"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06" w:type="pct"/>
          </w:tcPr>
          <w:p w14:paraId="7815F7B1"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r>
      <w:tr w:rsidR="00C271B5" w:rsidRPr="002A78B7" w14:paraId="23EBA518" w14:textId="58345958" w:rsidTr="00324769">
        <w:tc>
          <w:tcPr>
            <w:tcW w:w="790" w:type="pct"/>
          </w:tcPr>
          <w:p w14:paraId="204E7CC9"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57" w:type="pct"/>
          </w:tcPr>
          <w:p w14:paraId="7E15E04A"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47" w:type="pct"/>
          </w:tcPr>
          <w:p w14:paraId="284A7CB5"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94" w:type="pct"/>
          </w:tcPr>
          <w:p w14:paraId="4C9EEF1D"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06" w:type="pct"/>
          </w:tcPr>
          <w:p w14:paraId="084810B1"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06" w:type="pct"/>
          </w:tcPr>
          <w:p w14:paraId="6B54573D"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r>
      <w:tr w:rsidR="00C271B5" w:rsidRPr="002A78B7" w14:paraId="18741E0F" w14:textId="64690908" w:rsidTr="00324769">
        <w:tc>
          <w:tcPr>
            <w:tcW w:w="790" w:type="pct"/>
          </w:tcPr>
          <w:p w14:paraId="22295ADE"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57" w:type="pct"/>
          </w:tcPr>
          <w:p w14:paraId="278FC5A0"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47" w:type="pct"/>
          </w:tcPr>
          <w:p w14:paraId="519D4FD5"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94" w:type="pct"/>
          </w:tcPr>
          <w:p w14:paraId="1B0C8DE0"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06" w:type="pct"/>
          </w:tcPr>
          <w:p w14:paraId="4BAB88A4"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c>
          <w:tcPr>
            <w:tcW w:w="806" w:type="pct"/>
          </w:tcPr>
          <w:p w14:paraId="2C8C7051" w14:textId="77777777" w:rsidR="00C271B5" w:rsidRPr="00324769" w:rsidRDefault="00C271B5" w:rsidP="008C6D1D">
            <w:pPr>
              <w:pStyle w:val="BodyText"/>
              <w:widowControl w:val="0"/>
              <w:kinsoku w:val="0"/>
              <w:overflowPunct w:val="0"/>
              <w:autoSpaceDE w:val="0"/>
              <w:autoSpaceDN w:val="0"/>
              <w:adjustRightInd w:val="0"/>
              <w:spacing w:after="140" w:line="280" w:lineRule="exact"/>
              <w:ind w:right="261"/>
              <w:rPr>
                <w:rFonts w:cstheme="minorHAnsi"/>
                <w:lang w:val="en-US"/>
              </w:rPr>
            </w:pPr>
          </w:p>
        </w:tc>
      </w:tr>
    </w:tbl>
    <w:p w14:paraId="7287E832" w14:textId="3C97997D" w:rsidR="008F77CA" w:rsidRPr="0089799E" w:rsidRDefault="008F77CA" w:rsidP="00F27E76">
      <w:pPr>
        <w:pStyle w:val="Heading1"/>
        <w:numPr>
          <w:ilvl w:val="0"/>
          <w:numId w:val="22"/>
        </w:numPr>
        <w:spacing w:before="240" w:after="240"/>
        <w:ind w:left="357" w:hanging="357"/>
        <w:contextualSpacing w:val="0"/>
        <w:rPr>
          <w:lang w:val="en-GB"/>
        </w:rPr>
      </w:pPr>
      <w:bookmarkStart w:id="17" w:name="_Toc112946036"/>
      <w:bookmarkStart w:id="18" w:name="_Hlk82526708"/>
      <w:bookmarkStart w:id="19" w:name="_Hlk82526717"/>
      <w:r w:rsidRPr="0089799E">
        <w:rPr>
          <w:lang w:val="en-GB"/>
        </w:rPr>
        <w:lastRenderedPageBreak/>
        <w:t>ABSTRACT (Stand-alone summary of the Study Report)</w:t>
      </w:r>
      <w:bookmarkEnd w:id="17"/>
    </w:p>
    <w:p w14:paraId="62E3B98D" w14:textId="66896A8D" w:rsidR="008F77CA" w:rsidRDefault="008F77CA" w:rsidP="008F77CA">
      <w:pPr>
        <w:spacing w:before="120" w:after="120" w:line="240" w:lineRule="auto"/>
        <w:jc w:val="both"/>
        <w:rPr>
          <w:rFonts w:eastAsia="Calibri" w:cstheme="minorHAnsi"/>
          <w:lang w:val="en-GB"/>
        </w:rPr>
      </w:pPr>
      <w:r w:rsidRPr="004B446A">
        <w:rPr>
          <w:rFonts w:eastAsia="Calibri" w:cstheme="minorHAnsi"/>
          <w:lang w:val="en-GB"/>
        </w:rPr>
        <w:t>Sections included in abstract are: title, rationale and background, research question and objectives, study design</w:t>
      </w:r>
      <w:r>
        <w:rPr>
          <w:rFonts w:eastAsia="Calibri" w:cstheme="minorHAnsi"/>
          <w:lang w:val="en-GB"/>
        </w:rPr>
        <w:t xml:space="preserve"> (see </w:t>
      </w:r>
      <w:r w:rsidRPr="00BC5CB8">
        <w:rPr>
          <w:rFonts w:eastAsia="Calibri" w:cstheme="minorHAnsi"/>
          <w:lang w:val="en-GB"/>
        </w:rPr>
        <w:t>D1.3.8.1 Draft Catalogue of Data analytics</w:t>
      </w:r>
      <w:r>
        <w:rPr>
          <w:rFonts w:eastAsia="Calibri" w:cstheme="minorHAnsi"/>
          <w:lang w:val="en-GB"/>
        </w:rPr>
        <w:t>)</w:t>
      </w:r>
      <w:r w:rsidRPr="004B446A">
        <w:rPr>
          <w:rFonts w:eastAsia="Calibri" w:cstheme="minorHAnsi"/>
          <w:lang w:val="en-GB"/>
        </w:rPr>
        <w:t xml:space="preserve">, </w:t>
      </w:r>
      <w:r>
        <w:rPr>
          <w:rFonts w:eastAsia="Calibri" w:cstheme="minorHAnsi"/>
          <w:lang w:val="en-GB"/>
        </w:rPr>
        <w:t xml:space="preserve">Setting, Subjects and study size (including drop-out), </w:t>
      </w:r>
      <w:r w:rsidRPr="004B446A">
        <w:rPr>
          <w:rFonts w:eastAsia="Calibri" w:cstheme="minorHAnsi"/>
          <w:lang w:val="en-GB"/>
        </w:rPr>
        <w:t xml:space="preserve">population, variables, </w:t>
      </w:r>
      <w:r>
        <w:rPr>
          <w:rFonts w:eastAsia="Calibri" w:cstheme="minorHAnsi"/>
          <w:lang w:val="en-GB"/>
        </w:rPr>
        <w:t>results and discussion.</w:t>
      </w:r>
    </w:p>
    <w:p w14:paraId="2483B8A3" w14:textId="42C78D53" w:rsidR="004B446A" w:rsidRPr="00F27E76" w:rsidRDefault="004B446A" w:rsidP="00F27E76">
      <w:pPr>
        <w:pStyle w:val="Heading1"/>
        <w:numPr>
          <w:ilvl w:val="0"/>
          <w:numId w:val="22"/>
        </w:numPr>
        <w:spacing w:before="240" w:after="240"/>
        <w:ind w:left="357" w:hanging="357"/>
        <w:contextualSpacing w:val="0"/>
        <w:rPr>
          <w:lang w:val="en-GB"/>
        </w:rPr>
      </w:pPr>
      <w:bookmarkStart w:id="20" w:name="_Toc106819091"/>
      <w:bookmarkStart w:id="21" w:name="_Toc106819137"/>
      <w:bookmarkStart w:id="22" w:name="_Toc107501052"/>
      <w:bookmarkStart w:id="23" w:name="_Toc112946037"/>
      <w:r w:rsidRPr="00F27E76">
        <w:rPr>
          <w:lang w:val="en-GB"/>
        </w:rPr>
        <w:t>LIST OF ABBREVIATIONS</w:t>
      </w:r>
      <w:bookmarkEnd w:id="20"/>
      <w:bookmarkEnd w:id="21"/>
      <w:bookmarkEnd w:id="22"/>
      <w:bookmarkEnd w:id="23"/>
    </w:p>
    <w:p w14:paraId="26F7107F" w14:textId="77777777" w:rsidR="00FB6F26" w:rsidRPr="008C233F" w:rsidRDefault="00FB6F26" w:rsidP="008C233F">
      <w:pPr>
        <w:rPr>
          <w:lang w:val="nl-BE"/>
        </w:rPr>
      </w:pPr>
    </w:p>
    <w:p w14:paraId="67816BF9" w14:textId="3C9EF5EF" w:rsidR="004B446A" w:rsidRPr="00F27E76" w:rsidRDefault="004B446A" w:rsidP="00F27E76">
      <w:pPr>
        <w:pStyle w:val="Heading1"/>
        <w:numPr>
          <w:ilvl w:val="0"/>
          <w:numId w:val="22"/>
        </w:numPr>
        <w:spacing w:before="240" w:after="240"/>
        <w:ind w:left="357" w:hanging="357"/>
        <w:contextualSpacing w:val="0"/>
        <w:rPr>
          <w:lang w:val="en-GB"/>
        </w:rPr>
      </w:pPr>
      <w:bookmarkStart w:id="24" w:name="_Toc106819092"/>
      <w:bookmarkStart w:id="25" w:name="_Toc106819138"/>
      <w:bookmarkStart w:id="26" w:name="_Toc107501053"/>
      <w:bookmarkStart w:id="27" w:name="_Toc112946038"/>
      <w:r w:rsidRPr="00F27E76">
        <w:rPr>
          <w:lang w:val="en-GB"/>
        </w:rPr>
        <w:t>AMENDMENTS AND UPDATES</w:t>
      </w:r>
      <w:bookmarkEnd w:id="24"/>
      <w:bookmarkEnd w:id="25"/>
      <w:bookmarkEnd w:id="26"/>
      <w:bookmarkEnd w:id="27"/>
    </w:p>
    <w:tbl>
      <w:tblPr>
        <w:tblStyle w:val="TableNormal1"/>
        <w:tblW w:w="5000" w:type="pct"/>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ook w:val="01E0" w:firstRow="1" w:lastRow="1" w:firstColumn="1" w:lastColumn="1" w:noHBand="0" w:noVBand="0"/>
      </w:tblPr>
      <w:tblGrid>
        <w:gridCol w:w="1925"/>
        <w:gridCol w:w="1927"/>
        <w:gridCol w:w="1926"/>
        <w:gridCol w:w="1928"/>
        <w:gridCol w:w="1922"/>
      </w:tblGrid>
      <w:tr w:rsidR="0041049D" w:rsidRPr="004B446A" w14:paraId="61F2C63F" w14:textId="77777777" w:rsidTr="00232C97">
        <w:trPr>
          <w:trHeight w:val="700"/>
        </w:trPr>
        <w:tc>
          <w:tcPr>
            <w:tcW w:w="1000" w:type="pct"/>
            <w:shd w:val="clear" w:color="auto" w:fill="003399"/>
          </w:tcPr>
          <w:p w14:paraId="50757A95" w14:textId="77777777" w:rsidR="0041049D" w:rsidRPr="004B446A" w:rsidRDefault="0041049D" w:rsidP="00232C97">
            <w:pPr>
              <w:pStyle w:val="TableParagraph"/>
              <w:spacing w:before="120" w:after="120"/>
              <w:rPr>
                <w:rFonts w:asciiTheme="minorHAnsi" w:hAnsiTheme="minorHAnsi" w:cstheme="minorHAnsi"/>
              </w:rPr>
            </w:pPr>
            <w:r w:rsidRPr="004B446A">
              <w:rPr>
                <w:rFonts w:asciiTheme="minorHAnsi" w:hAnsiTheme="minorHAnsi" w:cstheme="minorHAnsi"/>
              </w:rPr>
              <w:t>Number</w:t>
            </w:r>
          </w:p>
        </w:tc>
        <w:tc>
          <w:tcPr>
            <w:tcW w:w="1001" w:type="pct"/>
            <w:shd w:val="clear" w:color="auto" w:fill="003399"/>
          </w:tcPr>
          <w:p w14:paraId="45EC97F2" w14:textId="77777777" w:rsidR="0041049D" w:rsidRPr="004B446A" w:rsidRDefault="0041049D" w:rsidP="00232C97">
            <w:pPr>
              <w:pStyle w:val="TableParagraph"/>
              <w:spacing w:before="120" w:after="120"/>
              <w:ind w:left="105"/>
              <w:rPr>
                <w:rFonts w:asciiTheme="minorHAnsi" w:hAnsiTheme="minorHAnsi" w:cstheme="minorHAnsi"/>
              </w:rPr>
            </w:pPr>
            <w:r w:rsidRPr="004B446A">
              <w:rPr>
                <w:rFonts w:asciiTheme="minorHAnsi" w:hAnsiTheme="minorHAnsi" w:cstheme="minorHAnsi"/>
              </w:rPr>
              <w:t>Date</w:t>
            </w:r>
          </w:p>
        </w:tc>
        <w:tc>
          <w:tcPr>
            <w:tcW w:w="1000" w:type="pct"/>
            <w:shd w:val="clear" w:color="auto" w:fill="003399"/>
          </w:tcPr>
          <w:p w14:paraId="208DF562" w14:textId="77777777" w:rsidR="0041049D" w:rsidRPr="004B446A" w:rsidRDefault="0041049D" w:rsidP="00232C97">
            <w:pPr>
              <w:pStyle w:val="TableParagraph"/>
              <w:spacing w:before="120" w:after="120" w:line="307" w:lineRule="auto"/>
              <w:ind w:left="102" w:right="324"/>
              <w:rPr>
                <w:rFonts w:asciiTheme="minorHAnsi" w:hAnsiTheme="minorHAnsi" w:cstheme="minorHAnsi"/>
              </w:rPr>
            </w:pPr>
            <w:r w:rsidRPr="004B446A">
              <w:rPr>
                <w:rFonts w:asciiTheme="minorHAnsi" w:hAnsiTheme="minorHAnsi" w:cstheme="minorHAnsi"/>
              </w:rPr>
              <w:t>Section of study</w:t>
            </w:r>
            <w:r w:rsidRPr="004B446A">
              <w:rPr>
                <w:rFonts w:asciiTheme="minorHAnsi" w:hAnsiTheme="minorHAnsi" w:cstheme="minorHAnsi"/>
                <w:spacing w:val="-61"/>
              </w:rPr>
              <w:t xml:space="preserve"> </w:t>
            </w:r>
            <w:r w:rsidRPr="004B446A">
              <w:rPr>
                <w:rFonts w:asciiTheme="minorHAnsi" w:hAnsiTheme="minorHAnsi" w:cstheme="minorHAnsi"/>
              </w:rPr>
              <w:t>protocol</w:t>
            </w:r>
          </w:p>
        </w:tc>
        <w:tc>
          <w:tcPr>
            <w:tcW w:w="1001" w:type="pct"/>
            <w:shd w:val="clear" w:color="auto" w:fill="003399"/>
          </w:tcPr>
          <w:p w14:paraId="010B7B9C" w14:textId="77777777" w:rsidR="0041049D" w:rsidRPr="004B446A" w:rsidRDefault="0041049D" w:rsidP="00232C97">
            <w:pPr>
              <w:pStyle w:val="TableParagraph"/>
              <w:spacing w:before="120" w:after="120" w:line="307" w:lineRule="auto"/>
              <w:ind w:left="105" w:right="439"/>
              <w:rPr>
                <w:rFonts w:asciiTheme="minorHAnsi" w:hAnsiTheme="minorHAnsi" w:cstheme="minorHAnsi"/>
              </w:rPr>
            </w:pPr>
            <w:r w:rsidRPr="004B446A">
              <w:rPr>
                <w:rFonts w:asciiTheme="minorHAnsi" w:hAnsiTheme="minorHAnsi" w:cstheme="minorHAnsi"/>
              </w:rPr>
              <w:t>Amendment or</w:t>
            </w:r>
            <w:r w:rsidRPr="004B446A">
              <w:rPr>
                <w:rFonts w:asciiTheme="minorHAnsi" w:hAnsiTheme="minorHAnsi" w:cstheme="minorHAnsi"/>
                <w:spacing w:val="-61"/>
              </w:rPr>
              <w:t xml:space="preserve"> </w:t>
            </w:r>
            <w:r w:rsidRPr="004B446A">
              <w:rPr>
                <w:rFonts w:asciiTheme="minorHAnsi" w:hAnsiTheme="minorHAnsi" w:cstheme="minorHAnsi"/>
              </w:rPr>
              <w:t>update</w:t>
            </w:r>
          </w:p>
        </w:tc>
        <w:tc>
          <w:tcPr>
            <w:tcW w:w="998" w:type="pct"/>
            <w:shd w:val="clear" w:color="auto" w:fill="003399"/>
          </w:tcPr>
          <w:p w14:paraId="3091BC55" w14:textId="77777777" w:rsidR="0041049D" w:rsidRPr="004B446A" w:rsidRDefault="0041049D" w:rsidP="00232C97">
            <w:pPr>
              <w:pStyle w:val="TableParagraph"/>
              <w:spacing w:before="120" w:after="120"/>
              <w:ind w:left="102"/>
              <w:rPr>
                <w:rFonts w:asciiTheme="minorHAnsi" w:hAnsiTheme="minorHAnsi" w:cstheme="minorHAnsi"/>
              </w:rPr>
            </w:pPr>
            <w:r w:rsidRPr="004B446A">
              <w:rPr>
                <w:rFonts w:asciiTheme="minorHAnsi" w:hAnsiTheme="minorHAnsi" w:cstheme="minorHAnsi"/>
              </w:rPr>
              <w:t>Reason</w:t>
            </w:r>
          </w:p>
        </w:tc>
      </w:tr>
      <w:tr w:rsidR="0041049D" w:rsidRPr="004B446A" w14:paraId="318C240D" w14:textId="77777777" w:rsidTr="00232C97">
        <w:trPr>
          <w:trHeight w:val="421"/>
        </w:trPr>
        <w:tc>
          <w:tcPr>
            <w:tcW w:w="1000" w:type="pct"/>
          </w:tcPr>
          <w:p w14:paraId="39AC3B29" w14:textId="77777777" w:rsidR="0041049D" w:rsidRPr="00283F92" w:rsidRDefault="0041049D" w:rsidP="00FB6F26">
            <w:pPr>
              <w:pStyle w:val="TableParagraph"/>
              <w:spacing w:before="120" w:after="120"/>
              <w:rPr>
                <w:rFonts w:asciiTheme="minorHAnsi" w:hAnsiTheme="minorHAnsi" w:cstheme="minorHAnsi"/>
                <w:color w:val="003399"/>
              </w:rPr>
            </w:pPr>
            <w:r w:rsidRPr="00283F92">
              <w:rPr>
                <w:rFonts w:asciiTheme="minorHAnsi" w:hAnsiTheme="minorHAnsi" w:cstheme="minorHAnsi"/>
                <w:color w:val="003399"/>
              </w:rPr>
              <w:t>1</w:t>
            </w:r>
          </w:p>
        </w:tc>
        <w:tc>
          <w:tcPr>
            <w:tcW w:w="1001" w:type="pct"/>
          </w:tcPr>
          <w:p w14:paraId="1F667501" w14:textId="77777777" w:rsidR="0041049D" w:rsidRPr="00283F92" w:rsidRDefault="0041049D" w:rsidP="00FB6F26">
            <w:pPr>
              <w:pStyle w:val="TableParagraph"/>
              <w:spacing w:before="120" w:after="120"/>
              <w:ind w:left="105"/>
              <w:rPr>
                <w:rFonts w:asciiTheme="minorHAnsi" w:hAnsiTheme="minorHAnsi" w:cstheme="minorHAnsi"/>
                <w:color w:val="003399"/>
              </w:rPr>
            </w:pPr>
            <w:r w:rsidRPr="00283F92">
              <w:rPr>
                <w:rFonts w:asciiTheme="minorHAnsi" w:hAnsiTheme="minorHAnsi" w:cstheme="minorHAnsi"/>
                <w:color w:val="003399"/>
              </w:rPr>
              <w:t>Date</w:t>
            </w:r>
          </w:p>
        </w:tc>
        <w:tc>
          <w:tcPr>
            <w:tcW w:w="1000" w:type="pct"/>
          </w:tcPr>
          <w:p w14:paraId="38A36A6D" w14:textId="77777777" w:rsidR="0041049D" w:rsidRPr="00283F92" w:rsidRDefault="0041049D" w:rsidP="00FB6F26">
            <w:pPr>
              <w:pStyle w:val="TableParagraph"/>
              <w:spacing w:before="120" w:after="120"/>
              <w:ind w:left="102"/>
              <w:rPr>
                <w:rFonts w:asciiTheme="minorHAnsi" w:hAnsiTheme="minorHAnsi" w:cstheme="minorHAnsi"/>
                <w:color w:val="003399"/>
              </w:rPr>
            </w:pPr>
            <w:r w:rsidRPr="00283F92">
              <w:rPr>
                <w:rFonts w:asciiTheme="minorHAnsi" w:hAnsiTheme="minorHAnsi" w:cstheme="minorHAnsi"/>
                <w:color w:val="003399"/>
              </w:rPr>
              <w:t>Text</w:t>
            </w:r>
          </w:p>
        </w:tc>
        <w:tc>
          <w:tcPr>
            <w:tcW w:w="1001" w:type="pct"/>
          </w:tcPr>
          <w:p w14:paraId="7036A0E0" w14:textId="77777777" w:rsidR="0041049D" w:rsidRPr="00283F92" w:rsidRDefault="0041049D" w:rsidP="00FB6F26">
            <w:pPr>
              <w:pStyle w:val="TableParagraph"/>
              <w:spacing w:before="120" w:after="120"/>
              <w:ind w:left="105"/>
              <w:rPr>
                <w:rFonts w:asciiTheme="minorHAnsi" w:hAnsiTheme="minorHAnsi" w:cstheme="minorHAnsi"/>
                <w:color w:val="003399"/>
              </w:rPr>
            </w:pPr>
            <w:r w:rsidRPr="00283F92">
              <w:rPr>
                <w:rFonts w:asciiTheme="minorHAnsi" w:hAnsiTheme="minorHAnsi" w:cstheme="minorHAnsi"/>
                <w:color w:val="003399"/>
              </w:rPr>
              <w:t>Text</w:t>
            </w:r>
          </w:p>
        </w:tc>
        <w:tc>
          <w:tcPr>
            <w:tcW w:w="998" w:type="pct"/>
          </w:tcPr>
          <w:p w14:paraId="7AC6A3F0" w14:textId="77777777" w:rsidR="0041049D" w:rsidRPr="00283F92" w:rsidRDefault="0041049D" w:rsidP="00FB6F26">
            <w:pPr>
              <w:pStyle w:val="TableParagraph"/>
              <w:spacing w:before="120" w:after="120"/>
              <w:ind w:left="102"/>
              <w:rPr>
                <w:rFonts w:asciiTheme="minorHAnsi" w:hAnsiTheme="minorHAnsi" w:cstheme="minorHAnsi"/>
                <w:color w:val="003399"/>
              </w:rPr>
            </w:pPr>
            <w:r w:rsidRPr="00283F92">
              <w:rPr>
                <w:rFonts w:asciiTheme="minorHAnsi" w:hAnsiTheme="minorHAnsi" w:cstheme="minorHAnsi"/>
                <w:color w:val="003399"/>
              </w:rPr>
              <w:t>Text</w:t>
            </w:r>
          </w:p>
        </w:tc>
      </w:tr>
      <w:tr w:rsidR="0041049D" w:rsidRPr="004B446A" w14:paraId="215F7D9B" w14:textId="77777777" w:rsidTr="00232C97">
        <w:trPr>
          <w:trHeight w:val="419"/>
        </w:trPr>
        <w:tc>
          <w:tcPr>
            <w:tcW w:w="1000" w:type="pct"/>
          </w:tcPr>
          <w:p w14:paraId="684FD5EB" w14:textId="77777777" w:rsidR="0041049D" w:rsidRPr="00283F92" w:rsidRDefault="0041049D" w:rsidP="00FB6F26">
            <w:pPr>
              <w:pStyle w:val="TableParagraph"/>
              <w:spacing w:before="120" w:after="120"/>
              <w:rPr>
                <w:rFonts w:asciiTheme="minorHAnsi" w:hAnsiTheme="minorHAnsi" w:cstheme="minorHAnsi"/>
                <w:color w:val="003399"/>
              </w:rPr>
            </w:pPr>
            <w:r w:rsidRPr="00283F92">
              <w:rPr>
                <w:rFonts w:asciiTheme="minorHAnsi" w:hAnsiTheme="minorHAnsi" w:cstheme="minorHAnsi"/>
                <w:color w:val="003399"/>
              </w:rPr>
              <w:t>2</w:t>
            </w:r>
          </w:p>
        </w:tc>
        <w:tc>
          <w:tcPr>
            <w:tcW w:w="1001" w:type="pct"/>
          </w:tcPr>
          <w:p w14:paraId="59CE9859" w14:textId="77777777" w:rsidR="0041049D" w:rsidRPr="00283F92" w:rsidRDefault="0041049D" w:rsidP="00FB6F26">
            <w:pPr>
              <w:pStyle w:val="TableParagraph"/>
              <w:spacing w:before="120" w:after="120"/>
              <w:ind w:left="105"/>
              <w:rPr>
                <w:rFonts w:asciiTheme="minorHAnsi" w:hAnsiTheme="minorHAnsi" w:cstheme="minorHAnsi"/>
                <w:color w:val="003399"/>
              </w:rPr>
            </w:pPr>
            <w:r w:rsidRPr="00283F92">
              <w:rPr>
                <w:rFonts w:asciiTheme="minorHAnsi" w:hAnsiTheme="minorHAnsi" w:cstheme="minorHAnsi"/>
                <w:color w:val="003399"/>
              </w:rPr>
              <w:t>Date</w:t>
            </w:r>
          </w:p>
        </w:tc>
        <w:tc>
          <w:tcPr>
            <w:tcW w:w="1000" w:type="pct"/>
          </w:tcPr>
          <w:p w14:paraId="65B77176" w14:textId="77777777" w:rsidR="0041049D" w:rsidRPr="00283F92" w:rsidRDefault="0041049D" w:rsidP="00FB6F26">
            <w:pPr>
              <w:pStyle w:val="TableParagraph"/>
              <w:spacing w:before="120" w:after="120"/>
              <w:ind w:left="102"/>
              <w:rPr>
                <w:rFonts w:asciiTheme="minorHAnsi" w:hAnsiTheme="minorHAnsi" w:cstheme="minorHAnsi"/>
                <w:color w:val="003399"/>
              </w:rPr>
            </w:pPr>
            <w:r w:rsidRPr="00283F92">
              <w:rPr>
                <w:rFonts w:asciiTheme="minorHAnsi" w:hAnsiTheme="minorHAnsi" w:cstheme="minorHAnsi"/>
                <w:color w:val="003399"/>
              </w:rPr>
              <w:t>Text</w:t>
            </w:r>
          </w:p>
        </w:tc>
        <w:tc>
          <w:tcPr>
            <w:tcW w:w="1001" w:type="pct"/>
          </w:tcPr>
          <w:p w14:paraId="4988A19F" w14:textId="77777777" w:rsidR="0041049D" w:rsidRPr="00283F92" w:rsidRDefault="0041049D" w:rsidP="00FB6F26">
            <w:pPr>
              <w:pStyle w:val="TableParagraph"/>
              <w:spacing w:before="120" w:after="120"/>
              <w:ind w:left="105"/>
              <w:rPr>
                <w:rFonts w:asciiTheme="minorHAnsi" w:hAnsiTheme="minorHAnsi" w:cstheme="minorHAnsi"/>
                <w:color w:val="003399"/>
              </w:rPr>
            </w:pPr>
            <w:r w:rsidRPr="00283F92">
              <w:rPr>
                <w:rFonts w:asciiTheme="minorHAnsi" w:hAnsiTheme="minorHAnsi" w:cstheme="minorHAnsi"/>
                <w:color w:val="003399"/>
              </w:rPr>
              <w:t>Text</w:t>
            </w:r>
          </w:p>
        </w:tc>
        <w:tc>
          <w:tcPr>
            <w:tcW w:w="998" w:type="pct"/>
          </w:tcPr>
          <w:p w14:paraId="19AD1DDE" w14:textId="77777777" w:rsidR="0041049D" w:rsidRPr="00283F92" w:rsidRDefault="0041049D" w:rsidP="00FB6F26">
            <w:pPr>
              <w:pStyle w:val="TableParagraph"/>
              <w:spacing w:before="120" w:after="120"/>
              <w:ind w:left="102"/>
              <w:rPr>
                <w:rFonts w:asciiTheme="minorHAnsi" w:hAnsiTheme="minorHAnsi" w:cstheme="minorHAnsi"/>
                <w:color w:val="003399"/>
              </w:rPr>
            </w:pPr>
            <w:r w:rsidRPr="00283F92">
              <w:rPr>
                <w:rFonts w:asciiTheme="minorHAnsi" w:hAnsiTheme="minorHAnsi" w:cstheme="minorHAnsi"/>
                <w:color w:val="003399"/>
              </w:rPr>
              <w:t>Text</w:t>
            </w:r>
          </w:p>
        </w:tc>
      </w:tr>
      <w:tr w:rsidR="0041049D" w:rsidRPr="004B446A" w14:paraId="03E15D1D" w14:textId="77777777" w:rsidTr="00232C97">
        <w:trPr>
          <w:trHeight w:val="419"/>
        </w:trPr>
        <w:tc>
          <w:tcPr>
            <w:tcW w:w="1000" w:type="pct"/>
          </w:tcPr>
          <w:p w14:paraId="67626060" w14:textId="77777777" w:rsidR="0041049D" w:rsidRPr="00283F92" w:rsidRDefault="0041049D" w:rsidP="00FB6F26">
            <w:pPr>
              <w:pStyle w:val="TableParagraph"/>
              <w:spacing w:before="120" w:after="120"/>
              <w:rPr>
                <w:rFonts w:asciiTheme="minorHAnsi" w:hAnsiTheme="minorHAnsi" w:cstheme="minorHAnsi"/>
                <w:color w:val="003399"/>
              </w:rPr>
            </w:pPr>
            <w:r w:rsidRPr="00283F92">
              <w:rPr>
                <w:rFonts w:asciiTheme="minorHAnsi" w:hAnsiTheme="minorHAnsi" w:cstheme="minorHAnsi"/>
                <w:color w:val="003399"/>
              </w:rPr>
              <w:t>…</w:t>
            </w:r>
          </w:p>
        </w:tc>
        <w:tc>
          <w:tcPr>
            <w:tcW w:w="1001" w:type="pct"/>
          </w:tcPr>
          <w:p w14:paraId="44181E23" w14:textId="77777777" w:rsidR="0041049D" w:rsidRPr="00283F92" w:rsidRDefault="0041049D" w:rsidP="00FB6F26">
            <w:pPr>
              <w:pStyle w:val="TableParagraph"/>
              <w:spacing w:before="120" w:after="120"/>
              <w:ind w:left="105"/>
              <w:rPr>
                <w:rFonts w:asciiTheme="minorHAnsi" w:hAnsiTheme="minorHAnsi" w:cstheme="minorHAnsi"/>
                <w:color w:val="003399"/>
              </w:rPr>
            </w:pPr>
            <w:r w:rsidRPr="00283F92">
              <w:rPr>
                <w:rFonts w:asciiTheme="minorHAnsi" w:hAnsiTheme="minorHAnsi" w:cstheme="minorHAnsi"/>
                <w:color w:val="003399"/>
              </w:rPr>
              <w:t>Date</w:t>
            </w:r>
          </w:p>
        </w:tc>
        <w:tc>
          <w:tcPr>
            <w:tcW w:w="1000" w:type="pct"/>
          </w:tcPr>
          <w:p w14:paraId="6C4907B1" w14:textId="77777777" w:rsidR="0041049D" w:rsidRPr="00283F92" w:rsidRDefault="0041049D" w:rsidP="00FB6F26">
            <w:pPr>
              <w:pStyle w:val="TableParagraph"/>
              <w:spacing w:before="120" w:after="120"/>
              <w:ind w:left="102"/>
              <w:rPr>
                <w:rFonts w:asciiTheme="minorHAnsi" w:hAnsiTheme="minorHAnsi" w:cstheme="minorHAnsi"/>
                <w:color w:val="003399"/>
              </w:rPr>
            </w:pPr>
            <w:r w:rsidRPr="00283F92">
              <w:rPr>
                <w:rFonts w:asciiTheme="minorHAnsi" w:hAnsiTheme="minorHAnsi" w:cstheme="minorHAnsi"/>
                <w:color w:val="003399"/>
              </w:rPr>
              <w:t>Text</w:t>
            </w:r>
          </w:p>
        </w:tc>
        <w:tc>
          <w:tcPr>
            <w:tcW w:w="1001" w:type="pct"/>
          </w:tcPr>
          <w:p w14:paraId="48B90F7B" w14:textId="77777777" w:rsidR="0041049D" w:rsidRPr="00283F92" w:rsidRDefault="0041049D" w:rsidP="00FB6F26">
            <w:pPr>
              <w:pStyle w:val="TableParagraph"/>
              <w:spacing w:before="120" w:after="120"/>
              <w:ind w:left="105"/>
              <w:rPr>
                <w:rFonts w:asciiTheme="minorHAnsi" w:hAnsiTheme="minorHAnsi" w:cstheme="minorHAnsi"/>
                <w:color w:val="003399"/>
              </w:rPr>
            </w:pPr>
            <w:r w:rsidRPr="00283F92">
              <w:rPr>
                <w:rFonts w:asciiTheme="minorHAnsi" w:hAnsiTheme="minorHAnsi" w:cstheme="minorHAnsi"/>
                <w:color w:val="003399"/>
              </w:rPr>
              <w:t>Text</w:t>
            </w:r>
          </w:p>
        </w:tc>
        <w:tc>
          <w:tcPr>
            <w:tcW w:w="998" w:type="pct"/>
          </w:tcPr>
          <w:p w14:paraId="7E93B706" w14:textId="77777777" w:rsidR="0041049D" w:rsidRPr="00283F92" w:rsidRDefault="0041049D" w:rsidP="00FB6F26">
            <w:pPr>
              <w:pStyle w:val="TableParagraph"/>
              <w:spacing w:before="120" w:after="120"/>
              <w:ind w:left="102"/>
              <w:rPr>
                <w:rFonts w:asciiTheme="minorHAnsi" w:hAnsiTheme="minorHAnsi" w:cstheme="minorHAnsi"/>
                <w:color w:val="003399"/>
              </w:rPr>
            </w:pPr>
            <w:r w:rsidRPr="00283F92">
              <w:rPr>
                <w:rFonts w:asciiTheme="minorHAnsi" w:hAnsiTheme="minorHAnsi" w:cstheme="minorHAnsi"/>
                <w:color w:val="003399"/>
              </w:rPr>
              <w:t>Text</w:t>
            </w:r>
          </w:p>
        </w:tc>
      </w:tr>
    </w:tbl>
    <w:p w14:paraId="15D2E725" w14:textId="77777777" w:rsidR="004B446A" w:rsidRPr="00FF53AA" w:rsidRDefault="004B446A" w:rsidP="004B446A">
      <w:pPr>
        <w:pStyle w:val="BodyText"/>
        <w:spacing w:before="8"/>
        <w:rPr>
          <w:sz w:val="8"/>
          <w:lang w:val="en-US"/>
        </w:rPr>
      </w:pPr>
    </w:p>
    <w:p w14:paraId="0F8CDA42" w14:textId="40FB9EEF" w:rsidR="004B446A" w:rsidRPr="00F27E76" w:rsidRDefault="004B446A" w:rsidP="00F27E76">
      <w:pPr>
        <w:pStyle w:val="Heading1"/>
        <w:numPr>
          <w:ilvl w:val="0"/>
          <w:numId w:val="22"/>
        </w:numPr>
        <w:spacing w:before="240" w:after="240"/>
        <w:ind w:left="357" w:hanging="357"/>
        <w:contextualSpacing w:val="0"/>
        <w:rPr>
          <w:lang w:val="en-GB"/>
        </w:rPr>
      </w:pPr>
      <w:bookmarkStart w:id="28" w:name="_Toc106819093"/>
      <w:bookmarkStart w:id="29" w:name="_Toc106819139"/>
      <w:bookmarkStart w:id="30" w:name="_Toc107501054"/>
      <w:bookmarkStart w:id="31" w:name="_Toc112946039"/>
      <w:r w:rsidRPr="00F27E76">
        <w:rPr>
          <w:lang w:val="en-GB"/>
        </w:rPr>
        <w:t>MILESTONES</w:t>
      </w:r>
      <w:bookmarkEnd w:id="28"/>
      <w:bookmarkEnd w:id="29"/>
      <w:bookmarkEnd w:id="30"/>
      <w:bookmarkEnd w:id="31"/>
    </w:p>
    <w:tbl>
      <w:tblPr>
        <w:tblStyle w:val="TableGrid"/>
        <w:tblW w:w="0" w:type="auto"/>
        <w:tblBorders>
          <w:top w:val="single" w:sz="4" w:space="0" w:color="003597"/>
          <w:left w:val="single" w:sz="4" w:space="0" w:color="003597"/>
          <w:bottom w:val="single" w:sz="4" w:space="0" w:color="003597"/>
          <w:right w:val="single" w:sz="4" w:space="0" w:color="003597"/>
          <w:insideH w:val="single" w:sz="4" w:space="0" w:color="003597"/>
          <w:insideV w:val="single" w:sz="4" w:space="0" w:color="003597"/>
        </w:tblBorders>
        <w:tblLook w:val="04A0" w:firstRow="1" w:lastRow="0" w:firstColumn="1" w:lastColumn="0" w:noHBand="0" w:noVBand="1"/>
      </w:tblPr>
      <w:tblGrid>
        <w:gridCol w:w="4815"/>
        <w:gridCol w:w="2410"/>
        <w:gridCol w:w="2403"/>
      </w:tblGrid>
      <w:tr w:rsidR="0041229F" w:rsidRPr="00BC5CB8" w14:paraId="1669FEAC" w14:textId="5FD8E1ED" w:rsidTr="0011516B">
        <w:tc>
          <w:tcPr>
            <w:tcW w:w="4815" w:type="dxa"/>
            <w:shd w:val="clear" w:color="auto" w:fill="003597"/>
          </w:tcPr>
          <w:p w14:paraId="0ADFFDE3" w14:textId="77777777" w:rsidR="0041229F" w:rsidRPr="0011516B" w:rsidRDefault="0041229F" w:rsidP="0011516B">
            <w:pPr>
              <w:spacing w:before="120" w:after="120"/>
              <w:rPr>
                <w:rFonts w:cstheme="minorHAnsi"/>
                <w:b/>
                <w:bCs/>
                <w:color w:val="FFFFFF" w:themeColor="background1"/>
                <w:lang w:val="en-GB"/>
              </w:rPr>
            </w:pPr>
            <w:r w:rsidRPr="0011516B">
              <w:rPr>
                <w:rFonts w:cstheme="minorHAnsi"/>
                <w:b/>
                <w:bCs/>
                <w:color w:val="FFFFFF" w:themeColor="background1"/>
                <w:lang w:val="en-GB"/>
              </w:rPr>
              <w:t>STUDY SPECIFIC DELIVERABLE</w:t>
            </w:r>
          </w:p>
        </w:tc>
        <w:tc>
          <w:tcPr>
            <w:tcW w:w="2410" w:type="dxa"/>
            <w:shd w:val="clear" w:color="auto" w:fill="003597"/>
          </w:tcPr>
          <w:p w14:paraId="4E1BAA88" w14:textId="31CF2057" w:rsidR="0041229F" w:rsidRPr="0011516B" w:rsidRDefault="0041229F" w:rsidP="0011516B">
            <w:pPr>
              <w:spacing w:before="120" w:after="120"/>
              <w:rPr>
                <w:rFonts w:cstheme="minorHAnsi"/>
                <w:b/>
                <w:bCs/>
                <w:color w:val="FFFFFF" w:themeColor="background1"/>
                <w:lang w:val="en-GB"/>
              </w:rPr>
            </w:pPr>
            <w:r w:rsidRPr="0011516B">
              <w:rPr>
                <w:rFonts w:cstheme="minorHAnsi"/>
                <w:b/>
                <w:bCs/>
                <w:color w:val="FFFFFF" w:themeColor="background1"/>
                <w:lang w:val="en-GB"/>
              </w:rPr>
              <w:t>TIMELINE (planned)</w:t>
            </w:r>
          </w:p>
        </w:tc>
        <w:tc>
          <w:tcPr>
            <w:tcW w:w="2403" w:type="dxa"/>
            <w:shd w:val="clear" w:color="auto" w:fill="003597"/>
          </w:tcPr>
          <w:p w14:paraId="1E603264" w14:textId="47BD74D5" w:rsidR="0041229F" w:rsidRPr="0011516B" w:rsidRDefault="0041229F" w:rsidP="0011516B">
            <w:pPr>
              <w:spacing w:before="120" w:after="120"/>
              <w:rPr>
                <w:rFonts w:cstheme="minorHAnsi"/>
                <w:b/>
                <w:bCs/>
                <w:color w:val="FFFFFF" w:themeColor="background1"/>
                <w:lang w:val="en-GB"/>
              </w:rPr>
            </w:pPr>
            <w:r w:rsidRPr="0011516B">
              <w:rPr>
                <w:rFonts w:cstheme="minorHAnsi"/>
                <w:b/>
                <w:bCs/>
                <w:color w:val="FFFFFF" w:themeColor="background1"/>
                <w:lang w:val="en-GB"/>
              </w:rPr>
              <w:t>TIMELINES (actual)</w:t>
            </w:r>
          </w:p>
        </w:tc>
      </w:tr>
      <w:tr w:rsidR="0041229F" w:rsidRPr="00BC5CB8" w14:paraId="01AF59B0" w14:textId="7F3751E6" w:rsidTr="0011516B">
        <w:tc>
          <w:tcPr>
            <w:tcW w:w="4815" w:type="dxa"/>
          </w:tcPr>
          <w:p w14:paraId="7B5BC919" w14:textId="77777777" w:rsidR="0041229F" w:rsidRPr="00BC5CB8" w:rsidRDefault="0041229F" w:rsidP="00FB6F26">
            <w:pPr>
              <w:spacing w:before="120" w:after="120"/>
              <w:rPr>
                <w:rFonts w:cstheme="minorHAnsi"/>
                <w:lang w:val="en-GB"/>
              </w:rPr>
            </w:pPr>
            <w:r>
              <w:rPr>
                <w:rFonts w:cstheme="minorHAnsi"/>
                <w:lang w:val="en-GB"/>
              </w:rPr>
              <w:t>Draft Study Protocol</w:t>
            </w:r>
          </w:p>
        </w:tc>
        <w:tc>
          <w:tcPr>
            <w:tcW w:w="2410" w:type="dxa"/>
          </w:tcPr>
          <w:p w14:paraId="0B3EC244" w14:textId="77777777" w:rsidR="0041229F" w:rsidRPr="00BC5CB8" w:rsidRDefault="0041229F" w:rsidP="00FB6F26">
            <w:pPr>
              <w:spacing w:before="120" w:after="120"/>
              <w:rPr>
                <w:rFonts w:cstheme="minorHAnsi"/>
                <w:lang w:val="en-GB"/>
              </w:rPr>
            </w:pPr>
          </w:p>
        </w:tc>
        <w:tc>
          <w:tcPr>
            <w:tcW w:w="2403" w:type="dxa"/>
          </w:tcPr>
          <w:p w14:paraId="084DEEE0" w14:textId="77777777" w:rsidR="0041229F" w:rsidRPr="00BC5CB8" w:rsidRDefault="0041229F" w:rsidP="00FB6F26">
            <w:pPr>
              <w:spacing w:before="120" w:after="120"/>
              <w:rPr>
                <w:rFonts w:cstheme="minorHAnsi"/>
                <w:lang w:val="en-GB"/>
              </w:rPr>
            </w:pPr>
          </w:p>
        </w:tc>
      </w:tr>
      <w:tr w:rsidR="0041229F" w:rsidRPr="00BC5CB8" w14:paraId="62354D55" w14:textId="181B628C" w:rsidTr="0011516B">
        <w:tc>
          <w:tcPr>
            <w:tcW w:w="4815" w:type="dxa"/>
          </w:tcPr>
          <w:p w14:paraId="3F106425" w14:textId="77777777" w:rsidR="0041229F" w:rsidRPr="00BC5CB8" w:rsidRDefault="0041229F" w:rsidP="00FB6F26">
            <w:pPr>
              <w:spacing w:before="120" w:after="120"/>
              <w:rPr>
                <w:rFonts w:cstheme="minorHAnsi"/>
                <w:lang w:val="en-GB"/>
              </w:rPr>
            </w:pPr>
            <w:r>
              <w:rPr>
                <w:rFonts w:cstheme="minorHAnsi"/>
                <w:lang w:val="en-GB"/>
              </w:rPr>
              <w:t xml:space="preserve">Final </w:t>
            </w:r>
            <w:r w:rsidRPr="00BC5CB8">
              <w:rPr>
                <w:rFonts w:cstheme="minorHAnsi"/>
                <w:lang w:val="en-GB"/>
              </w:rPr>
              <w:t>Study Protocol</w:t>
            </w:r>
          </w:p>
        </w:tc>
        <w:tc>
          <w:tcPr>
            <w:tcW w:w="2410" w:type="dxa"/>
          </w:tcPr>
          <w:p w14:paraId="72DEA38D" w14:textId="77777777" w:rsidR="0041229F" w:rsidRPr="00BC5CB8" w:rsidRDefault="0041229F" w:rsidP="00FB6F26">
            <w:pPr>
              <w:spacing w:before="120" w:after="120"/>
              <w:rPr>
                <w:rFonts w:cstheme="minorHAnsi"/>
                <w:lang w:val="en-GB"/>
              </w:rPr>
            </w:pPr>
          </w:p>
        </w:tc>
        <w:tc>
          <w:tcPr>
            <w:tcW w:w="2403" w:type="dxa"/>
          </w:tcPr>
          <w:p w14:paraId="6DA0525F" w14:textId="77777777" w:rsidR="0041229F" w:rsidRPr="00BC5CB8" w:rsidRDefault="0041229F" w:rsidP="00FB6F26">
            <w:pPr>
              <w:spacing w:before="120" w:after="120"/>
              <w:rPr>
                <w:rFonts w:cstheme="minorHAnsi"/>
                <w:lang w:val="en-GB"/>
              </w:rPr>
            </w:pPr>
          </w:p>
        </w:tc>
      </w:tr>
      <w:tr w:rsidR="0041229F" w:rsidRPr="00BC5CB8" w14:paraId="724C299C" w14:textId="13A5D074" w:rsidTr="0011516B">
        <w:tc>
          <w:tcPr>
            <w:tcW w:w="4815" w:type="dxa"/>
          </w:tcPr>
          <w:p w14:paraId="31E4B27C" w14:textId="77777777" w:rsidR="0041229F" w:rsidRDefault="0041229F" w:rsidP="00FB6F26">
            <w:pPr>
              <w:spacing w:before="120" w:after="120"/>
              <w:rPr>
                <w:rFonts w:cstheme="minorHAnsi"/>
                <w:lang w:val="en-GB"/>
              </w:rPr>
            </w:pPr>
            <w:r>
              <w:rPr>
                <w:rFonts w:cstheme="minorHAnsi"/>
                <w:lang w:val="en-GB"/>
              </w:rPr>
              <w:t>Creation of Analytical code</w:t>
            </w:r>
          </w:p>
        </w:tc>
        <w:tc>
          <w:tcPr>
            <w:tcW w:w="2410" w:type="dxa"/>
          </w:tcPr>
          <w:p w14:paraId="2DA01B83" w14:textId="77777777" w:rsidR="0041229F" w:rsidRPr="00BC5CB8" w:rsidRDefault="0041229F" w:rsidP="00FB6F26">
            <w:pPr>
              <w:spacing w:before="120" w:after="120"/>
              <w:rPr>
                <w:rFonts w:cstheme="minorHAnsi"/>
                <w:lang w:val="en-GB"/>
              </w:rPr>
            </w:pPr>
          </w:p>
        </w:tc>
        <w:tc>
          <w:tcPr>
            <w:tcW w:w="2403" w:type="dxa"/>
          </w:tcPr>
          <w:p w14:paraId="5B3AB25A" w14:textId="77777777" w:rsidR="0041229F" w:rsidRPr="00BC5CB8" w:rsidRDefault="0041229F" w:rsidP="00FB6F26">
            <w:pPr>
              <w:spacing w:before="120" w:after="120"/>
              <w:rPr>
                <w:rFonts w:cstheme="minorHAnsi"/>
                <w:lang w:val="en-GB"/>
              </w:rPr>
            </w:pPr>
          </w:p>
        </w:tc>
      </w:tr>
      <w:tr w:rsidR="0041229F" w:rsidRPr="002A78B7" w14:paraId="07E96704" w14:textId="099D2A3C" w:rsidTr="0011516B">
        <w:tc>
          <w:tcPr>
            <w:tcW w:w="4815" w:type="dxa"/>
          </w:tcPr>
          <w:p w14:paraId="6EE52846" w14:textId="77777777" w:rsidR="0041229F" w:rsidRPr="00BC5CB8" w:rsidRDefault="0041229F" w:rsidP="00FB6F26">
            <w:pPr>
              <w:spacing w:before="120" w:after="120"/>
              <w:rPr>
                <w:rFonts w:cstheme="minorHAnsi"/>
                <w:lang w:val="en-GB"/>
              </w:rPr>
            </w:pPr>
            <w:r>
              <w:rPr>
                <w:rFonts w:cstheme="minorHAnsi"/>
                <w:lang w:val="en-GB"/>
              </w:rPr>
              <w:t>Execution of Analytical Code on the data</w:t>
            </w:r>
          </w:p>
        </w:tc>
        <w:tc>
          <w:tcPr>
            <w:tcW w:w="2410" w:type="dxa"/>
          </w:tcPr>
          <w:p w14:paraId="68470721" w14:textId="77777777" w:rsidR="0041229F" w:rsidRPr="00BC5CB8" w:rsidRDefault="0041229F" w:rsidP="00FB6F26">
            <w:pPr>
              <w:spacing w:before="120" w:after="120"/>
              <w:rPr>
                <w:rFonts w:cstheme="minorHAnsi"/>
                <w:lang w:val="en-GB"/>
              </w:rPr>
            </w:pPr>
          </w:p>
        </w:tc>
        <w:tc>
          <w:tcPr>
            <w:tcW w:w="2403" w:type="dxa"/>
          </w:tcPr>
          <w:p w14:paraId="6D69FB4A" w14:textId="77777777" w:rsidR="0041229F" w:rsidRPr="00BC5CB8" w:rsidRDefault="0041229F" w:rsidP="00FB6F26">
            <w:pPr>
              <w:spacing w:before="120" w:after="120"/>
              <w:rPr>
                <w:rFonts w:cstheme="minorHAnsi"/>
                <w:lang w:val="en-GB"/>
              </w:rPr>
            </w:pPr>
          </w:p>
        </w:tc>
      </w:tr>
      <w:tr w:rsidR="00F01B55" w:rsidRPr="002A78B7" w14:paraId="05825841" w14:textId="77777777" w:rsidTr="0011516B">
        <w:tc>
          <w:tcPr>
            <w:tcW w:w="4815" w:type="dxa"/>
          </w:tcPr>
          <w:p w14:paraId="129F9B6A" w14:textId="1E2FDEDA" w:rsidR="00F01B55" w:rsidRDefault="00F01B55" w:rsidP="00FB6F26">
            <w:pPr>
              <w:spacing w:before="120" w:after="120"/>
              <w:rPr>
                <w:rFonts w:cstheme="minorHAnsi"/>
                <w:lang w:val="en-GB"/>
              </w:rPr>
            </w:pPr>
            <w:r>
              <w:rPr>
                <w:rFonts w:cstheme="minorHAnsi"/>
                <w:lang w:val="en-GB"/>
              </w:rPr>
              <w:t>Interim Study Report (if applicable)</w:t>
            </w:r>
          </w:p>
        </w:tc>
        <w:tc>
          <w:tcPr>
            <w:tcW w:w="2410" w:type="dxa"/>
          </w:tcPr>
          <w:p w14:paraId="1019E80F" w14:textId="77777777" w:rsidR="00F01B55" w:rsidRPr="00BC5CB8" w:rsidRDefault="00F01B55" w:rsidP="00FB6F26">
            <w:pPr>
              <w:spacing w:before="120" w:after="120"/>
              <w:rPr>
                <w:rFonts w:cstheme="minorHAnsi"/>
                <w:lang w:val="en-GB"/>
              </w:rPr>
            </w:pPr>
          </w:p>
        </w:tc>
        <w:tc>
          <w:tcPr>
            <w:tcW w:w="2403" w:type="dxa"/>
          </w:tcPr>
          <w:p w14:paraId="4CE843EA" w14:textId="77777777" w:rsidR="00F01B55" w:rsidRPr="00BC5CB8" w:rsidRDefault="00F01B55" w:rsidP="00FB6F26">
            <w:pPr>
              <w:spacing w:before="120" w:after="120"/>
              <w:rPr>
                <w:rFonts w:cstheme="minorHAnsi"/>
                <w:lang w:val="en-GB"/>
              </w:rPr>
            </w:pPr>
          </w:p>
        </w:tc>
      </w:tr>
      <w:tr w:rsidR="0041229F" w:rsidRPr="00BC5CB8" w14:paraId="12B1398B" w14:textId="6AE81188" w:rsidTr="0011516B">
        <w:tc>
          <w:tcPr>
            <w:tcW w:w="4815" w:type="dxa"/>
          </w:tcPr>
          <w:p w14:paraId="2021B8C1" w14:textId="77777777" w:rsidR="0041229F" w:rsidRPr="00BC5CB8" w:rsidRDefault="0041229F" w:rsidP="00FB6F26">
            <w:pPr>
              <w:spacing w:before="120" w:after="120"/>
              <w:rPr>
                <w:rFonts w:cstheme="minorHAnsi"/>
                <w:lang w:val="en-GB"/>
              </w:rPr>
            </w:pPr>
            <w:r w:rsidRPr="00BC5CB8">
              <w:rPr>
                <w:rFonts w:cstheme="minorHAnsi"/>
                <w:lang w:val="en-GB"/>
              </w:rPr>
              <w:t>Draft Study Report</w:t>
            </w:r>
          </w:p>
        </w:tc>
        <w:tc>
          <w:tcPr>
            <w:tcW w:w="2410" w:type="dxa"/>
          </w:tcPr>
          <w:p w14:paraId="48B995B6" w14:textId="77777777" w:rsidR="0041229F" w:rsidRPr="00BC5CB8" w:rsidRDefault="0041229F" w:rsidP="00FB6F26">
            <w:pPr>
              <w:spacing w:before="120" w:after="120"/>
              <w:rPr>
                <w:rFonts w:cstheme="minorHAnsi"/>
                <w:lang w:val="en-GB"/>
              </w:rPr>
            </w:pPr>
          </w:p>
        </w:tc>
        <w:tc>
          <w:tcPr>
            <w:tcW w:w="2403" w:type="dxa"/>
          </w:tcPr>
          <w:p w14:paraId="63F58338" w14:textId="77777777" w:rsidR="0041229F" w:rsidRPr="00BC5CB8" w:rsidRDefault="0041229F" w:rsidP="00FB6F26">
            <w:pPr>
              <w:spacing w:before="120" w:after="120"/>
              <w:rPr>
                <w:rFonts w:cstheme="minorHAnsi"/>
                <w:lang w:val="en-GB"/>
              </w:rPr>
            </w:pPr>
          </w:p>
        </w:tc>
      </w:tr>
      <w:tr w:rsidR="0041229F" w:rsidRPr="00BC5CB8" w14:paraId="6DCEE44F" w14:textId="74EDAFB7" w:rsidTr="0011516B">
        <w:tc>
          <w:tcPr>
            <w:tcW w:w="4815" w:type="dxa"/>
          </w:tcPr>
          <w:p w14:paraId="33F9357B" w14:textId="77777777" w:rsidR="0041229F" w:rsidRPr="00BC5CB8" w:rsidRDefault="0041229F" w:rsidP="00FB6F26">
            <w:pPr>
              <w:spacing w:before="120" w:after="120"/>
              <w:rPr>
                <w:rFonts w:cstheme="minorHAnsi"/>
                <w:lang w:val="en-GB"/>
              </w:rPr>
            </w:pPr>
            <w:r w:rsidRPr="00BC5CB8">
              <w:rPr>
                <w:rFonts w:cstheme="minorHAnsi"/>
                <w:lang w:val="en-GB"/>
              </w:rPr>
              <w:t>Final Study Report</w:t>
            </w:r>
          </w:p>
        </w:tc>
        <w:tc>
          <w:tcPr>
            <w:tcW w:w="2410" w:type="dxa"/>
          </w:tcPr>
          <w:p w14:paraId="7A857B0F" w14:textId="77777777" w:rsidR="0041229F" w:rsidRPr="00BC5CB8" w:rsidRDefault="0041229F" w:rsidP="00FB6F26">
            <w:pPr>
              <w:spacing w:before="120" w:after="120"/>
              <w:rPr>
                <w:rFonts w:cstheme="minorHAnsi"/>
                <w:lang w:val="en-GB"/>
              </w:rPr>
            </w:pPr>
          </w:p>
        </w:tc>
        <w:tc>
          <w:tcPr>
            <w:tcW w:w="2403" w:type="dxa"/>
          </w:tcPr>
          <w:p w14:paraId="5D7AF02C" w14:textId="77777777" w:rsidR="0041229F" w:rsidRPr="00BC5CB8" w:rsidRDefault="0041229F" w:rsidP="00FB6F26">
            <w:pPr>
              <w:spacing w:before="120" w:after="120"/>
              <w:rPr>
                <w:rFonts w:cstheme="minorHAnsi"/>
                <w:lang w:val="en-GB"/>
              </w:rPr>
            </w:pPr>
          </w:p>
        </w:tc>
      </w:tr>
      <w:tr w:rsidR="0041229F" w:rsidRPr="002A78B7" w14:paraId="54756AA4" w14:textId="07DD180D" w:rsidTr="0011516B">
        <w:tc>
          <w:tcPr>
            <w:tcW w:w="4815" w:type="dxa"/>
          </w:tcPr>
          <w:p w14:paraId="3519A043" w14:textId="5B9A963B" w:rsidR="0041229F" w:rsidRPr="00BC5CB8" w:rsidRDefault="0041229F" w:rsidP="00FB6F26">
            <w:pPr>
              <w:spacing w:before="120" w:after="120"/>
              <w:rPr>
                <w:rFonts w:cstheme="minorHAnsi"/>
                <w:lang w:val="en-GB"/>
              </w:rPr>
            </w:pPr>
            <w:r>
              <w:rPr>
                <w:rFonts w:cstheme="minorHAnsi"/>
                <w:lang w:val="en-GB"/>
              </w:rPr>
              <w:t>Draft Manuscript (if agreed on</w:t>
            </w:r>
            <w:r w:rsidR="00E84D1B">
              <w:rPr>
                <w:rFonts w:cstheme="minorHAnsi"/>
                <w:lang w:val="en-GB"/>
              </w:rPr>
              <w:t>)</w:t>
            </w:r>
          </w:p>
        </w:tc>
        <w:tc>
          <w:tcPr>
            <w:tcW w:w="2410" w:type="dxa"/>
          </w:tcPr>
          <w:p w14:paraId="33260408" w14:textId="77777777" w:rsidR="0041229F" w:rsidRPr="00BC5CB8" w:rsidRDefault="0041229F" w:rsidP="00FB6F26">
            <w:pPr>
              <w:spacing w:before="120" w:after="120"/>
              <w:rPr>
                <w:rFonts w:cstheme="minorHAnsi"/>
                <w:lang w:val="en-GB"/>
              </w:rPr>
            </w:pPr>
          </w:p>
        </w:tc>
        <w:tc>
          <w:tcPr>
            <w:tcW w:w="2403" w:type="dxa"/>
          </w:tcPr>
          <w:p w14:paraId="47F05030" w14:textId="77777777" w:rsidR="0041229F" w:rsidRPr="00BC5CB8" w:rsidRDefault="0041229F" w:rsidP="00FB6F26">
            <w:pPr>
              <w:spacing w:before="120" w:after="120"/>
              <w:rPr>
                <w:rFonts w:cstheme="minorHAnsi"/>
                <w:lang w:val="en-GB"/>
              </w:rPr>
            </w:pPr>
          </w:p>
        </w:tc>
      </w:tr>
      <w:tr w:rsidR="0041229F" w:rsidRPr="002A78B7" w14:paraId="0D8A8B85" w14:textId="26C154AE" w:rsidTr="0011516B">
        <w:tc>
          <w:tcPr>
            <w:tcW w:w="4815" w:type="dxa"/>
          </w:tcPr>
          <w:p w14:paraId="3788F736" w14:textId="54823A49" w:rsidR="0041229F" w:rsidRPr="00BC5CB8" w:rsidRDefault="0041229F" w:rsidP="00FB6F26">
            <w:pPr>
              <w:spacing w:before="120" w:after="120"/>
              <w:rPr>
                <w:rFonts w:cstheme="minorHAnsi"/>
                <w:lang w:val="en-GB"/>
              </w:rPr>
            </w:pPr>
            <w:r>
              <w:rPr>
                <w:rFonts w:cstheme="minorHAnsi"/>
                <w:lang w:val="en-GB"/>
              </w:rPr>
              <w:t>Final Manuscript (if agreed on</w:t>
            </w:r>
            <w:r w:rsidR="00E84D1B">
              <w:rPr>
                <w:rFonts w:cstheme="minorHAnsi"/>
                <w:lang w:val="en-GB"/>
              </w:rPr>
              <w:t>)</w:t>
            </w:r>
          </w:p>
        </w:tc>
        <w:tc>
          <w:tcPr>
            <w:tcW w:w="2410" w:type="dxa"/>
          </w:tcPr>
          <w:p w14:paraId="1C80A018" w14:textId="77777777" w:rsidR="0041229F" w:rsidRPr="00BC5CB8" w:rsidRDefault="0041229F" w:rsidP="00FB6F26">
            <w:pPr>
              <w:spacing w:before="120" w:after="120"/>
              <w:rPr>
                <w:rFonts w:cstheme="minorHAnsi"/>
                <w:lang w:val="en-GB"/>
              </w:rPr>
            </w:pPr>
          </w:p>
        </w:tc>
        <w:tc>
          <w:tcPr>
            <w:tcW w:w="2403" w:type="dxa"/>
          </w:tcPr>
          <w:p w14:paraId="61DA6955" w14:textId="77777777" w:rsidR="0041229F" w:rsidRPr="00BC5CB8" w:rsidRDefault="0041229F" w:rsidP="00FB6F26">
            <w:pPr>
              <w:spacing w:before="120" w:after="120"/>
              <w:rPr>
                <w:rFonts w:cstheme="minorHAnsi"/>
                <w:lang w:val="en-GB"/>
              </w:rPr>
            </w:pPr>
          </w:p>
        </w:tc>
      </w:tr>
    </w:tbl>
    <w:p w14:paraId="2C26172F" w14:textId="25E74744" w:rsidR="003B194C" w:rsidRPr="00F27E76" w:rsidRDefault="009A43C1" w:rsidP="00F27E76">
      <w:pPr>
        <w:pStyle w:val="Heading1"/>
        <w:numPr>
          <w:ilvl w:val="0"/>
          <w:numId w:val="22"/>
        </w:numPr>
        <w:spacing w:before="240" w:after="240"/>
        <w:ind w:left="357" w:hanging="357"/>
        <w:contextualSpacing w:val="0"/>
        <w:rPr>
          <w:lang w:val="en-GB"/>
        </w:rPr>
      </w:pPr>
      <w:bookmarkStart w:id="32" w:name="_Toc106819094"/>
      <w:bookmarkStart w:id="33" w:name="_Toc106819140"/>
      <w:bookmarkStart w:id="34" w:name="_Toc107501055"/>
      <w:bookmarkStart w:id="35" w:name="_Toc112946040"/>
      <w:r w:rsidRPr="00F27E76">
        <w:rPr>
          <w:lang w:val="en-GB"/>
        </w:rPr>
        <w:lastRenderedPageBreak/>
        <w:t>RATIONALE AND BACKGROUND</w:t>
      </w:r>
      <w:bookmarkEnd w:id="32"/>
      <w:bookmarkEnd w:id="33"/>
      <w:bookmarkEnd w:id="34"/>
      <w:bookmarkEnd w:id="35"/>
      <w:r w:rsidRPr="00F27E76">
        <w:rPr>
          <w:lang w:val="en-GB"/>
        </w:rPr>
        <w:t xml:space="preserve"> </w:t>
      </w:r>
      <w:bookmarkEnd w:id="18"/>
    </w:p>
    <w:p w14:paraId="4C5440D0" w14:textId="41ACC7F5" w:rsidR="003B194C" w:rsidRDefault="007F63DA" w:rsidP="00BC5CB8">
      <w:pPr>
        <w:spacing w:before="120" w:after="120" w:line="240" w:lineRule="auto"/>
        <w:jc w:val="both"/>
        <w:rPr>
          <w:rFonts w:eastAsia="Calibri" w:cstheme="minorHAnsi"/>
          <w:lang w:val="en-GB"/>
        </w:rPr>
      </w:pPr>
      <w:bookmarkStart w:id="36" w:name="_Hlk82524581"/>
      <w:bookmarkEnd w:id="19"/>
      <w:r w:rsidRPr="00BC5CB8">
        <w:rPr>
          <w:rFonts w:eastAsia="Calibri" w:cstheme="minorHAnsi"/>
          <w:lang w:val="en-GB"/>
        </w:rPr>
        <w:t xml:space="preserve">This section will provide background and </w:t>
      </w:r>
      <w:r w:rsidR="003B194C" w:rsidRPr="00BC5CB8">
        <w:rPr>
          <w:rFonts w:eastAsia="Calibri" w:cstheme="minorHAnsi"/>
          <w:lang w:val="en-GB"/>
        </w:rPr>
        <w:t>explanation on the rationale for the study, the different methodological aspects to be addressed, potential challenges and opportunities</w:t>
      </w:r>
      <w:bookmarkEnd w:id="36"/>
      <w:r w:rsidRPr="00BC5CB8">
        <w:rPr>
          <w:rFonts w:eastAsia="Calibri" w:cstheme="minorHAnsi"/>
          <w:lang w:val="en-GB"/>
        </w:rPr>
        <w:t xml:space="preserve">. </w:t>
      </w:r>
    </w:p>
    <w:p w14:paraId="57474420" w14:textId="7863C32E" w:rsidR="003B194C" w:rsidRPr="00F27E76" w:rsidRDefault="009A43C1" w:rsidP="00F27E76">
      <w:pPr>
        <w:pStyle w:val="Heading1"/>
        <w:numPr>
          <w:ilvl w:val="0"/>
          <w:numId w:val="22"/>
        </w:numPr>
        <w:spacing w:before="240" w:after="240"/>
        <w:ind w:left="357" w:hanging="357"/>
        <w:contextualSpacing w:val="0"/>
        <w:rPr>
          <w:lang w:val="en-GB"/>
        </w:rPr>
      </w:pPr>
      <w:bookmarkStart w:id="37" w:name="_Toc106819095"/>
      <w:bookmarkStart w:id="38" w:name="_Toc106819141"/>
      <w:bookmarkStart w:id="39" w:name="_Toc107501056"/>
      <w:bookmarkStart w:id="40" w:name="_Toc112946041"/>
      <w:r w:rsidRPr="00B252F1">
        <w:t>RESEARCH QUESTION AND OBJECTIVES</w:t>
      </w:r>
      <w:bookmarkEnd w:id="37"/>
      <w:bookmarkEnd w:id="38"/>
      <w:bookmarkEnd w:id="39"/>
      <w:bookmarkEnd w:id="40"/>
    </w:p>
    <w:p w14:paraId="640D7449" w14:textId="25FA6F69" w:rsidR="007F63DA" w:rsidRPr="00BC5CB8" w:rsidRDefault="003B194C" w:rsidP="00BC5CB8">
      <w:pPr>
        <w:spacing w:before="120" w:after="120" w:line="240" w:lineRule="auto"/>
        <w:jc w:val="both"/>
        <w:rPr>
          <w:rFonts w:eastAsia="Calibri" w:cstheme="minorHAnsi"/>
          <w:lang w:val="en-GB"/>
        </w:rPr>
      </w:pPr>
      <w:r w:rsidRPr="00BC5CB8">
        <w:rPr>
          <w:rFonts w:eastAsia="Calibri" w:cstheme="minorHAnsi"/>
          <w:lang w:val="en-GB"/>
        </w:rPr>
        <w:t>Description of the proposed objectives to be achieved in the study</w:t>
      </w:r>
      <w:r w:rsidR="007F63DA" w:rsidRPr="00BC5CB8">
        <w:rPr>
          <w:rFonts w:eastAsia="Calibri" w:cstheme="minorHAnsi"/>
          <w:lang w:val="en-GB"/>
        </w:rPr>
        <w:t>.</w:t>
      </w:r>
    </w:p>
    <w:p w14:paraId="73330D9A" w14:textId="5B0F0A38" w:rsidR="003B194C" w:rsidRDefault="003B194C" w:rsidP="00BC5CB8">
      <w:pPr>
        <w:spacing w:before="120" w:after="120" w:line="240" w:lineRule="auto"/>
        <w:jc w:val="both"/>
        <w:rPr>
          <w:rFonts w:eastAsia="Calibri" w:cstheme="minorHAnsi"/>
          <w:lang w:val="en-GB"/>
        </w:rPr>
      </w:pPr>
      <w:r w:rsidRPr="00BC5CB8">
        <w:rPr>
          <w:rFonts w:eastAsia="Calibri" w:cstheme="minorHAnsi"/>
          <w:lang w:val="en-GB"/>
        </w:rPr>
        <w:t>If applicable, the proposed objectives should be structured as primary and secondary objectives.</w:t>
      </w:r>
    </w:p>
    <w:p w14:paraId="1DCEE5D7" w14:textId="3D893455" w:rsidR="002135B6" w:rsidRPr="006D09C7" w:rsidRDefault="00BC5CB8" w:rsidP="00F27E76">
      <w:pPr>
        <w:pStyle w:val="Heading1"/>
        <w:numPr>
          <w:ilvl w:val="0"/>
          <w:numId w:val="22"/>
        </w:numPr>
        <w:spacing w:before="240" w:after="240"/>
        <w:ind w:left="357" w:hanging="357"/>
        <w:contextualSpacing w:val="0"/>
      </w:pPr>
      <w:bookmarkStart w:id="41" w:name="_Toc106819097"/>
      <w:bookmarkStart w:id="42" w:name="_Toc106819143"/>
      <w:bookmarkStart w:id="43" w:name="_Toc107501058"/>
      <w:bookmarkStart w:id="44" w:name="_Toc112946042"/>
      <w:r w:rsidRPr="00F27E76">
        <w:rPr>
          <w:lang w:val="en-GB"/>
        </w:rPr>
        <w:t>RESEARCH METHODS</w:t>
      </w:r>
      <w:bookmarkEnd w:id="41"/>
      <w:bookmarkEnd w:id="42"/>
      <w:bookmarkEnd w:id="43"/>
      <w:bookmarkEnd w:id="44"/>
    </w:p>
    <w:p w14:paraId="089DBB2B" w14:textId="055BAB27" w:rsidR="003B194C" w:rsidRPr="002135B6" w:rsidRDefault="002135B6" w:rsidP="002135B6">
      <w:pPr>
        <w:spacing w:before="120" w:after="120" w:line="240" w:lineRule="auto"/>
        <w:jc w:val="both"/>
        <w:rPr>
          <w:rFonts w:eastAsia="Calibri" w:cstheme="minorHAnsi"/>
          <w:lang w:val="en-GB"/>
        </w:rPr>
      </w:pPr>
      <w:r w:rsidRPr="002135B6">
        <w:rPr>
          <w:rFonts w:eastAsia="Calibri" w:cstheme="minorHAnsi"/>
          <w:lang w:val="en-GB"/>
        </w:rPr>
        <w:t xml:space="preserve">This Information </w:t>
      </w:r>
      <w:r w:rsidR="00400F29">
        <w:rPr>
          <w:rFonts w:eastAsia="Calibri" w:cstheme="minorHAnsi"/>
          <w:lang w:val="en-GB"/>
        </w:rPr>
        <w:t xml:space="preserve">will be </w:t>
      </w:r>
      <w:r w:rsidRPr="002135B6">
        <w:rPr>
          <w:rFonts w:eastAsia="Calibri" w:cstheme="minorHAnsi"/>
          <w:lang w:val="en-GB"/>
        </w:rPr>
        <w:t>copied from the method section of the final Study Protocol.</w:t>
      </w:r>
    </w:p>
    <w:p w14:paraId="73656724" w14:textId="428A21D2" w:rsidR="00661873" w:rsidRPr="00863714" w:rsidRDefault="00D43925" w:rsidP="00D43925">
      <w:pPr>
        <w:pStyle w:val="Heading2"/>
        <w:rPr>
          <w:lang w:val="en-US"/>
        </w:rPr>
      </w:pPr>
      <w:bookmarkStart w:id="45" w:name="_Toc107566220"/>
      <w:bookmarkStart w:id="46" w:name="_Toc107566318"/>
      <w:bookmarkStart w:id="47" w:name="_Toc112946043"/>
      <w:r w:rsidRPr="00863714">
        <w:rPr>
          <w:lang w:val="en-US"/>
        </w:rPr>
        <w:t>9.</w:t>
      </w:r>
      <w:r w:rsidR="00237FD4" w:rsidRPr="00863714">
        <w:rPr>
          <w:lang w:val="en-US"/>
        </w:rPr>
        <w:t>1</w:t>
      </w:r>
      <w:r w:rsidR="006D09C7" w:rsidRPr="00863714">
        <w:rPr>
          <w:lang w:val="en-US"/>
        </w:rPr>
        <w:t xml:space="preserve"> </w:t>
      </w:r>
      <w:r w:rsidR="00661873" w:rsidRPr="00863714">
        <w:rPr>
          <w:lang w:val="en-US"/>
        </w:rPr>
        <w:t xml:space="preserve">Study </w:t>
      </w:r>
      <w:r w:rsidR="004935C9" w:rsidRPr="00863714">
        <w:rPr>
          <w:lang w:val="en-US"/>
        </w:rPr>
        <w:t>T</w:t>
      </w:r>
      <w:r w:rsidR="00661873" w:rsidRPr="00863714">
        <w:rPr>
          <w:lang w:val="en-US"/>
        </w:rPr>
        <w:t>ype and Study Design</w:t>
      </w:r>
      <w:bookmarkEnd w:id="45"/>
      <w:bookmarkEnd w:id="46"/>
      <w:bookmarkEnd w:id="47"/>
    </w:p>
    <w:p w14:paraId="26221B97" w14:textId="4C1766C4" w:rsidR="003B194C" w:rsidRPr="00BC5CB8" w:rsidRDefault="003B194C" w:rsidP="00BC5CB8">
      <w:pPr>
        <w:spacing w:before="120" w:after="120" w:line="240" w:lineRule="auto"/>
        <w:jc w:val="both"/>
        <w:rPr>
          <w:rFonts w:eastAsia="Calibri" w:cstheme="minorHAnsi"/>
          <w:lang w:val="en-GB"/>
        </w:rPr>
      </w:pPr>
      <w:r w:rsidRPr="00BC5CB8">
        <w:rPr>
          <w:rFonts w:eastAsia="Calibri" w:cstheme="minorHAnsi"/>
          <w:lang w:val="en-GB"/>
        </w:rPr>
        <w:t xml:space="preserve">Methodological approach and rationale </w:t>
      </w:r>
      <w:r w:rsidR="007F63DA" w:rsidRPr="00BC5CB8">
        <w:rPr>
          <w:rFonts w:eastAsia="Calibri" w:cstheme="minorHAnsi"/>
          <w:lang w:val="en-GB"/>
        </w:rPr>
        <w:t>for the choice of methodology</w:t>
      </w:r>
      <w:r w:rsidRPr="00BC5CB8">
        <w:rPr>
          <w:rFonts w:eastAsia="Calibri" w:cstheme="minorHAnsi"/>
          <w:lang w:val="en-GB"/>
        </w:rPr>
        <w:t xml:space="preserve">, with reference to </w:t>
      </w:r>
      <w:r w:rsidR="007F63DA" w:rsidRPr="00BC5CB8">
        <w:rPr>
          <w:rFonts w:eastAsia="Calibri" w:cstheme="minorHAnsi"/>
          <w:lang w:val="en-GB"/>
        </w:rPr>
        <w:t xml:space="preserve">the </w:t>
      </w:r>
      <w:r w:rsidR="001D7F1C" w:rsidRPr="00BC5CB8">
        <w:rPr>
          <w:rFonts w:eastAsia="Calibri" w:cstheme="minorHAnsi"/>
          <w:lang w:val="en-GB"/>
        </w:rPr>
        <w:t xml:space="preserve">D1.3.10 – Template for Feasibility Assessment Form and the </w:t>
      </w:r>
      <w:r w:rsidR="007F63DA" w:rsidRPr="00BC5CB8">
        <w:rPr>
          <w:rFonts w:eastAsia="Calibri" w:cstheme="minorHAnsi"/>
          <w:lang w:val="en-GB"/>
        </w:rPr>
        <w:t>D1.3.8.1 Draft Catalogue of Data analytics</w:t>
      </w:r>
      <w:r w:rsidRPr="00BC5CB8">
        <w:rPr>
          <w:rFonts w:eastAsia="Calibri" w:cstheme="minorHAnsi"/>
          <w:lang w:val="en-GB"/>
        </w:rPr>
        <w:t xml:space="preserve">. </w:t>
      </w:r>
      <w:r w:rsidR="006E0429" w:rsidRPr="00BC5CB8">
        <w:rPr>
          <w:rFonts w:eastAsia="Calibri" w:cstheme="minorHAnsi"/>
          <w:lang w:val="en-GB"/>
        </w:rPr>
        <w:t xml:space="preserve">The potential Study Types with related Study Designs are described in the </w:t>
      </w:r>
      <w:r w:rsidR="00682343" w:rsidRPr="00682343">
        <w:rPr>
          <w:rFonts w:eastAsia="Calibri" w:cstheme="minorHAnsi"/>
          <w:b/>
          <w:bCs/>
          <w:color w:val="003597"/>
          <w:lang w:val="en-GB"/>
        </w:rPr>
        <w:t>T</w:t>
      </w:r>
      <w:r w:rsidR="006E0429" w:rsidRPr="00682343">
        <w:rPr>
          <w:rFonts w:eastAsia="Calibri" w:cstheme="minorHAnsi"/>
          <w:b/>
          <w:bCs/>
          <w:color w:val="003597"/>
          <w:lang w:val="en-GB"/>
        </w:rPr>
        <w:t xml:space="preserve">able </w:t>
      </w:r>
      <w:r w:rsidR="00B94224">
        <w:rPr>
          <w:rFonts w:eastAsia="Calibri" w:cstheme="minorHAnsi"/>
          <w:b/>
          <w:bCs/>
          <w:color w:val="003597"/>
          <w:lang w:val="en-GB"/>
        </w:rPr>
        <w:t>X</w:t>
      </w:r>
      <w:r w:rsidR="00682343">
        <w:rPr>
          <w:rFonts w:eastAsia="Calibri" w:cstheme="minorHAnsi"/>
          <w:lang w:val="en-GB"/>
        </w:rPr>
        <w:t xml:space="preserve"> </w:t>
      </w:r>
      <w:r w:rsidR="006E0429" w:rsidRPr="00BC5CB8">
        <w:rPr>
          <w:rFonts w:eastAsia="Calibri" w:cstheme="minorHAnsi"/>
          <w:lang w:val="en-GB"/>
        </w:rPr>
        <w:t>below</w:t>
      </w:r>
      <w:r w:rsidR="00EC2D34">
        <w:rPr>
          <w:rFonts w:eastAsia="Calibri" w:cstheme="minorHAnsi"/>
          <w:lang w:val="en-GB"/>
        </w:rPr>
        <w:t xml:space="preserve"> and </w:t>
      </w:r>
      <w:r w:rsidR="00EC2D34" w:rsidRPr="00F15884">
        <w:rPr>
          <w:rFonts w:eastAsia="Calibri" w:cstheme="minorHAnsi"/>
          <w:b/>
          <w:bCs/>
          <w:lang w:val="en-GB"/>
        </w:rPr>
        <w:t>are selected</w:t>
      </w:r>
      <w:r w:rsidR="00EC2D34">
        <w:rPr>
          <w:rFonts w:eastAsia="Calibri" w:cstheme="minorHAnsi"/>
          <w:lang w:val="en-GB"/>
        </w:rPr>
        <w:t xml:space="preserve"> from the Draft Catalogue of Data Analytics.</w:t>
      </w:r>
    </w:p>
    <w:p w14:paraId="277A1167" w14:textId="5D2C1B4B" w:rsidR="001D7F1C" w:rsidRPr="00682343" w:rsidRDefault="00682343" w:rsidP="007F63DA">
      <w:pPr>
        <w:pStyle w:val="BodyText"/>
        <w:kinsoku w:val="0"/>
        <w:overflowPunct w:val="0"/>
        <w:spacing w:after="140" w:line="280" w:lineRule="exact"/>
        <w:ind w:right="381"/>
        <w:jc w:val="both"/>
        <w:rPr>
          <w:rFonts w:cstheme="minorHAnsi"/>
          <w:color w:val="003597"/>
          <w:sz w:val="18"/>
          <w:szCs w:val="18"/>
          <w:lang w:val="en-US"/>
        </w:rPr>
      </w:pPr>
      <w:r w:rsidRPr="00682343">
        <w:rPr>
          <w:rFonts w:eastAsia="Calibri" w:cstheme="minorHAnsi"/>
          <w:b/>
          <w:bCs/>
          <w:color w:val="003597"/>
          <w:lang w:val="en-GB"/>
        </w:rPr>
        <w:t xml:space="preserve">Table </w:t>
      </w:r>
      <w:r w:rsidR="00B94224">
        <w:rPr>
          <w:rFonts w:eastAsia="Calibri" w:cstheme="minorHAnsi"/>
          <w:b/>
          <w:bCs/>
          <w:color w:val="003597"/>
          <w:lang w:val="en-GB"/>
        </w:rPr>
        <w:t>X</w:t>
      </w:r>
      <w:r w:rsidRPr="00682343">
        <w:rPr>
          <w:rFonts w:eastAsia="Calibri" w:cstheme="minorHAnsi"/>
          <w:b/>
          <w:bCs/>
          <w:color w:val="003597"/>
          <w:lang w:val="en-GB"/>
        </w:rPr>
        <w:t>.</w:t>
      </w:r>
      <w:r w:rsidRPr="00682343">
        <w:rPr>
          <w:rFonts w:eastAsia="Calibri" w:cstheme="minorHAnsi"/>
          <w:color w:val="003597"/>
          <w:lang w:val="en-GB"/>
        </w:rPr>
        <w:t xml:space="preserve"> D</w:t>
      </w:r>
      <w:r w:rsidR="006E0429" w:rsidRPr="00682343">
        <w:rPr>
          <w:rFonts w:cstheme="minorHAnsi"/>
          <w:color w:val="003597"/>
          <w:lang w:val="en-US"/>
        </w:rPr>
        <w:t>escription of Potential Study Types and Related Study Designs</w:t>
      </w:r>
    </w:p>
    <w:tbl>
      <w:tblPr>
        <w:tblStyle w:val="TableGrid"/>
        <w:tblW w:w="0" w:type="auto"/>
        <w:tblBorders>
          <w:top w:val="single" w:sz="4" w:space="0" w:color="003597"/>
          <w:left w:val="single" w:sz="4" w:space="0" w:color="003597"/>
          <w:bottom w:val="single" w:sz="4" w:space="0" w:color="003597"/>
          <w:right w:val="single" w:sz="4" w:space="0" w:color="003597"/>
          <w:insideH w:val="single" w:sz="4" w:space="0" w:color="003597"/>
          <w:insideV w:val="single" w:sz="4" w:space="0" w:color="003597"/>
        </w:tblBorders>
        <w:tblLook w:val="04A0" w:firstRow="1" w:lastRow="0" w:firstColumn="1" w:lastColumn="0" w:noHBand="0" w:noVBand="1"/>
      </w:tblPr>
      <w:tblGrid>
        <w:gridCol w:w="3209"/>
        <w:gridCol w:w="3209"/>
        <w:gridCol w:w="3210"/>
      </w:tblGrid>
      <w:tr w:rsidR="00BC5CB8" w:rsidRPr="00BC5CB8" w14:paraId="51898F6F" w14:textId="77777777" w:rsidTr="00682343">
        <w:trPr>
          <w:tblHeader/>
        </w:trPr>
        <w:tc>
          <w:tcPr>
            <w:tcW w:w="3209" w:type="dxa"/>
            <w:shd w:val="clear" w:color="auto" w:fill="003597"/>
          </w:tcPr>
          <w:p w14:paraId="4C665D65" w14:textId="62842B9E" w:rsidR="001D7F1C" w:rsidRPr="00BC5CB8" w:rsidRDefault="00BC5CB8" w:rsidP="00682343">
            <w:pPr>
              <w:pStyle w:val="BodyText"/>
              <w:kinsoku w:val="0"/>
              <w:overflowPunct w:val="0"/>
              <w:spacing w:before="120" w:line="280" w:lineRule="exact"/>
              <w:ind w:right="381"/>
              <w:jc w:val="both"/>
              <w:rPr>
                <w:rFonts w:cstheme="minorHAnsi"/>
                <w:b/>
                <w:bCs/>
              </w:rPr>
            </w:pPr>
            <w:r w:rsidRPr="00BC5CB8">
              <w:rPr>
                <w:rFonts w:cstheme="minorHAnsi"/>
                <w:b/>
                <w:bCs/>
              </w:rPr>
              <w:t>STUDY TYPE</w:t>
            </w:r>
          </w:p>
        </w:tc>
        <w:tc>
          <w:tcPr>
            <w:tcW w:w="3209" w:type="dxa"/>
            <w:shd w:val="clear" w:color="auto" w:fill="003597"/>
          </w:tcPr>
          <w:p w14:paraId="0E19C277" w14:textId="0B31699D" w:rsidR="001D7F1C" w:rsidRPr="00BC5CB8" w:rsidRDefault="00BC5CB8" w:rsidP="00682343">
            <w:pPr>
              <w:pStyle w:val="BodyText"/>
              <w:kinsoku w:val="0"/>
              <w:overflowPunct w:val="0"/>
              <w:spacing w:before="120" w:line="280" w:lineRule="exact"/>
              <w:ind w:right="381"/>
              <w:jc w:val="both"/>
              <w:rPr>
                <w:rFonts w:cstheme="minorHAnsi"/>
                <w:b/>
                <w:bCs/>
              </w:rPr>
            </w:pPr>
            <w:r w:rsidRPr="00BC5CB8">
              <w:rPr>
                <w:rFonts w:cstheme="minorHAnsi"/>
                <w:b/>
                <w:bCs/>
              </w:rPr>
              <w:t>STUDY DESIGN</w:t>
            </w:r>
          </w:p>
        </w:tc>
        <w:tc>
          <w:tcPr>
            <w:tcW w:w="3210" w:type="dxa"/>
            <w:shd w:val="clear" w:color="auto" w:fill="003597"/>
          </w:tcPr>
          <w:p w14:paraId="0D460063" w14:textId="4B808FBC" w:rsidR="001D7F1C" w:rsidRPr="00BC5CB8" w:rsidRDefault="00BC5CB8" w:rsidP="00682343">
            <w:pPr>
              <w:pStyle w:val="BodyText"/>
              <w:kinsoku w:val="0"/>
              <w:overflowPunct w:val="0"/>
              <w:spacing w:before="120" w:line="280" w:lineRule="exact"/>
              <w:ind w:right="381"/>
              <w:jc w:val="both"/>
              <w:rPr>
                <w:rFonts w:cstheme="minorHAnsi"/>
                <w:b/>
                <w:bCs/>
              </w:rPr>
            </w:pPr>
            <w:r w:rsidRPr="00BC5CB8">
              <w:rPr>
                <w:rFonts w:cstheme="minorHAnsi"/>
                <w:b/>
                <w:bCs/>
              </w:rPr>
              <w:t>STUDY CLASSIFICATION</w:t>
            </w:r>
          </w:p>
        </w:tc>
      </w:tr>
      <w:tr w:rsidR="00BC5CB8" w:rsidRPr="00BC5CB8" w14:paraId="18CD4879" w14:textId="77777777" w:rsidTr="00682343">
        <w:tc>
          <w:tcPr>
            <w:tcW w:w="3209" w:type="dxa"/>
          </w:tcPr>
          <w:p w14:paraId="25507B61" w14:textId="678054CA" w:rsidR="001D7F1C" w:rsidRPr="00BC5CB8" w:rsidRDefault="006E0429" w:rsidP="00682343">
            <w:pPr>
              <w:pStyle w:val="BodyText"/>
              <w:kinsoku w:val="0"/>
              <w:overflowPunct w:val="0"/>
              <w:spacing w:before="120" w:line="280" w:lineRule="exact"/>
              <w:ind w:right="381"/>
              <w:jc w:val="both"/>
              <w:rPr>
                <w:rFonts w:cstheme="minorHAnsi"/>
              </w:rPr>
            </w:pPr>
            <w:r w:rsidRPr="00BC5CB8">
              <w:rPr>
                <w:rFonts w:cstheme="minorHAnsi"/>
              </w:rPr>
              <w:t>Population Level DUS</w:t>
            </w:r>
          </w:p>
        </w:tc>
        <w:tc>
          <w:tcPr>
            <w:tcW w:w="3209" w:type="dxa"/>
          </w:tcPr>
          <w:p w14:paraId="1B99FADA" w14:textId="7D418DC0" w:rsidR="001D7F1C" w:rsidRPr="00BC5CB8" w:rsidRDefault="006E0429" w:rsidP="00682343">
            <w:pPr>
              <w:pStyle w:val="BodyText"/>
              <w:kinsoku w:val="0"/>
              <w:overflowPunct w:val="0"/>
              <w:spacing w:before="120" w:line="280" w:lineRule="exact"/>
              <w:ind w:right="381"/>
              <w:jc w:val="both"/>
              <w:rPr>
                <w:rFonts w:cstheme="minorHAnsi"/>
              </w:rPr>
            </w:pPr>
            <w:r w:rsidRPr="00BC5CB8">
              <w:rPr>
                <w:rFonts w:cstheme="minorHAnsi"/>
              </w:rPr>
              <w:t>Population Level Cohort</w:t>
            </w:r>
          </w:p>
        </w:tc>
        <w:tc>
          <w:tcPr>
            <w:tcW w:w="3210" w:type="dxa"/>
          </w:tcPr>
          <w:p w14:paraId="7D394306" w14:textId="31BD9CB8" w:rsidR="001D7F1C" w:rsidRPr="00BC5CB8" w:rsidRDefault="00BC5CB8" w:rsidP="00682343">
            <w:pPr>
              <w:pStyle w:val="BodyText"/>
              <w:kinsoku w:val="0"/>
              <w:overflowPunct w:val="0"/>
              <w:spacing w:before="120" w:line="280" w:lineRule="exact"/>
              <w:ind w:right="381"/>
              <w:jc w:val="both"/>
              <w:rPr>
                <w:rFonts w:cstheme="minorHAnsi"/>
              </w:rPr>
            </w:pPr>
            <w:r>
              <w:rPr>
                <w:rFonts w:cstheme="minorHAnsi"/>
              </w:rPr>
              <w:t>O</w:t>
            </w:r>
            <w:r w:rsidR="006E0429" w:rsidRPr="00BC5CB8">
              <w:rPr>
                <w:rFonts w:cstheme="minorHAnsi"/>
              </w:rPr>
              <w:t>ff the shelf (C1)</w:t>
            </w:r>
          </w:p>
        </w:tc>
      </w:tr>
      <w:tr w:rsidR="00BC5CB8" w:rsidRPr="00BC5CB8" w14:paraId="591EAC85" w14:textId="77777777" w:rsidTr="00682343">
        <w:tc>
          <w:tcPr>
            <w:tcW w:w="3209" w:type="dxa"/>
          </w:tcPr>
          <w:p w14:paraId="16621736" w14:textId="7CF71DEA" w:rsidR="001D7F1C" w:rsidRPr="00BC5CB8" w:rsidRDefault="006E0429" w:rsidP="00682343">
            <w:pPr>
              <w:pStyle w:val="BodyText"/>
              <w:kinsoku w:val="0"/>
              <w:overflowPunct w:val="0"/>
              <w:spacing w:before="120" w:line="280" w:lineRule="exact"/>
              <w:ind w:right="381"/>
              <w:jc w:val="both"/>
              <w:rPr>
                <w:rFonts w:cstheme="minorHAnsi"/>
              </w:rPr>
            </w:pPr>
            <w:r w:rsidRPr="00BC5CB8">
              <w:rPr>
                <w:rFonts w:cstheme="minorHAnsi"/>
              </w:rPr>
              <w:t>Patient Level DUS</w:t>
            </w:r>
          </w:p>
        </w:tc>
        <w:tc>
          <w:tcPr>
            <w:tcW w:w="3209" w:type="dxa"/>
          </w:tcPr>
          <w:p w14:paraId="4C213082" w14:textId="3C35A953" w:rsidR="001D7F1C" w:rsidRPr="00BC5CB8" w:rsidRDefault="006E0429" w:rsidP="00682343">
            <w:pPr>
              <w:spacing w:before="120" w:after="120"/>
              <w:rPr>
                <w:rFonts w:cstheme="minorHAnsi"/>
                <w:lang w:val="en-US"/>
              </w:rPr>
            </w:pPr>
            <w:r w:rsidRPr="00FF53AA">
              <w:rPr>
                <w:rFonts w:cstheme="minorHAnsi"/>
                <w:lang w:val="en-US"/>
              </w:rPr>
              <w:t>New drug/s user cohort</w:t>
            </w:r>
          </w:p>
        </w:tc>
        <w:tc>
          <w:tcPr>
            <w:tcW w:w="3210" w:type="dxa"/>
          </w:tcPr>
          <w:p w14:paraId="304EC66A" w14:textId="64630058" w:rsidR="001D7F1C" w:rsidRPr="00BC5CB8" w:rsidRDefault="00BC5CB8" w:rsidP="00682343">
            <w:pPr>
              <w:pStyle w:val="BodyText"/>
              <w:kinsoku w:val="0"/>
              <w:overflowPunct w:val="0"/>
              <w:spacing w:before="120" w:line="280" w:lineRule="exact"/>
              <w:ind w:right="381"/>
              <w:jc w:val="both"/>
              <w:rPr>
                <w:rFonts w:cstheme="minorHAnsi"/>
              </w:rPr>
            </w:pPr>
            <w:r>
              <w:rPr>
                <w:rFonts w:cstheme="minorHAnsi"/>
              </w:rPr>
              <w:t>O</w:t>
            </w:r>
            <w:r w:rsidR="006E0429" w:rsidRPr="00BC5CB8">
              <w:rPr>
                <w:rFonts w:cstheme="minorHAnsi"/>
              </w:rPr>
              <w:t>ff the shelf (C1)</w:t>
            </w:r>
          </w:p>
        </w:tc>
      </w:tr>
      <w:tr w:rsidR="00F31C43" w:rsidRPr="00BC5CB8" w14:paraId="224E36EA" w14:textId="77777777" w:rsidTr="00682343">
        <w:tc>
          <w:tcPr>
            <w:tcW w:w="3209" w:type="dxa"/>
          </w:tcPr>
          <w:p w14:paraId="729BC806" w14:textId="3E45F433" w:rsidR="00F31C43" w:rsidRPr="00BC5CB8" w:rsidRDefault="00F31C43" w:rsidP="00F31C43">
            <w:pPr>
              <w:pStyle w:val="BodyText"/>
              <w:kinsoku w:val="0"/>
              <w:overflowPunct w:val="0"/>
              <w:spacing w:before="120" w:line="280" w:lineRule="exact"/>
              <w:ind w:right="381"/>
              <w:jc w:val="both"/>
              <w:rPr>
                <w:rFonts w:cstheme="minorHAnsi"/>
              </w:rPr>
            </w:pPr>
            <w:r w:rsidRPr="00BC5CB8">
              <w:rPr>
                <w:rFonts w:cstheme="minorHAnsi"/>
                <w:lang w:val="en-US"/>
              </w:rPr>
              <w:t>Population-level descriptive epidemiology</w:t>
            </w:r>
          </w:p>
        </w:tc>
        <w:tc>
          <w:tcPr>
            <w:tcW w:w="3209" w:type="dxa"/>
          </w:tcPr>
          <w:p w14:paraId="1CB610B0" w14:textId="77777777" w:rsidR="00F31C43" w:rsidRPr="00BC5CB8" w:rsidRDefault="00F31C43" w:rsidP="00F31C43">
            <w:pPr>
              <w:spacing w:before="120" w:after="120"/>
              <w:rPr>
                <w:rFonts w:cstheme="minorHAnsi"/>
                <w:lang w:val="en-US"/>
              </w:rPr>
            </w:pPr>
            <w:r w:rsidRPr="00BC5CB8">
              <w:rPr>
                <w:rFonts w:cstheme="minorHAnsi"/>
              </w:rPr>
              <w:t>Population-level cohort</w:t>
            </w:r>
          </w:p>
          <w:p w14:paraId="5D559307" w14:textId="77777777" w:rsidR="00F31C43" w:rsidRPr="00FF53AA" w:rsidRDefault="00F31C43" w:rsidP="00F31C43">
            <w:pPr>
              <w:spacing w:before="120" w:after="120"/>
              <w:rPr>
                <w:rFonts w:cstheme="minorHAnsi"/>
                <w:lang w:val="en-US"/>
              </w:rPr>
            </w:pPr>
          </w:p>
        </w:tc>
        <w:tc>
          <w:tcPr>
            <w:tcW w:w="3210" w:type="dxa"/>
          </w:tcPr>
          <w:p w14:paraId="36F64F55" w14:textId="0FAAE058" w:rsidR="00F31C43" w:rsidRDefault="00F31C43" w:rsidP="00F31C43">
            <w:pPr>
              <w:pStyle w:val="BodyText"/>
              <w:kinsoku w:val="0"/>
              <w:overflowPunct w:val="0"/>
              <w:spacing w:before="120" w:line="280" w:lineRule="exact"/>
              <w:ind w:right="381"/>
              <w:jc w:val="both"/>
              <w:rPr>
                <w:rFonts w:cstheme="minorHAnsi"/>
              </w:rPr>
            </w:pPr>
            <w:r>
              <w:rPr>
                <w:rFonts w:cstheme="minorHAnsi"/>
              </w:rPr>
              <w:t>O</w:t>
            </w:r>
            <w:r w:rsidRPr="00BC5CB8">
              <w:rPr>
                <w:rFonts w:cstheme="minorHAnsi"/>
              </w:rPr>
              <w:t>ff the shelf (C1)</w:t>
            </w:r>
          </w:p>
        </w:tc>
      </w:tr>
      <w:tr w:rsidR="00F31C43" w:rsidRPr="00BC5CB8" w14:paraId="5626FD56" w14:textId="77777777" w:rsidTr="00682343">
        <w:tc>
          <w:tcPr>
            <w:tcW w:w="3209" w:type="dxa"/>
          </w:tcPr>
          <w:p w14:paraId="09F76D13" w14:textId="199FF9F1" w:rsidR="00F31C43" w:rsidRPr="00BC5CB8" w:rsidRDefault="00F31C43" w:rsidP="00F31C43">
            <w:pPr>
              <w:pStyle w:val="BodyText"/>
              <w:kinsoku w:val="0"/>
              <w:overflowPunct w:val="0"/>
              <w:spacing w:before="120" w:line="280" w:lineRule="exact"/>
              <w:ind w:right="381"/>
              <w:jc w:val="both"/>
              <w:rPr>
                <w:rFonts w:cstheme="minorHAnsi"/>
                <w:lang w:val="en-US"/>
              </w:rPr>
            </w:pPr>
            <w:r w:rsidRPr="00BC5CB8">
              <w:rPr>
                <w:rFonts w:cstheme="minorHAnsi"/>
                <w:lang w:val="en-US"/>
              </w:rPr>
              <w:t>Patient-level characterisation</w:t>
            </w:r>
          </w:p>
        </w:tc>
        <w:tc>
          <w:tcPr>
            <w:tcW w:w="3209" w:type="dxa"/>
          </w:tcPr>
          <w:p w14:paraId="74201783" w14:textId="29445829" w:rsidR="00F31C43" w:rsidRPr="00BC5CB8" w:rsidRDefault="00F31C43" w:rsidP="00F31C43">
            <w:pPr>
              <w:spacing w:before="120" w:after="120"/>
              <w:rPr>
                <w:rFonts w:cstheme="minorHAnsi"/>
              </w:rPr>
            </w:pPr>
            <w:r w:rsidRPr="00BC5CB8">
              <w:rPr>
                <w:rFonts w:cstheme="minorHAnsi"/>
              </w:rPr>
              <w:t>Cohort analysis.</w:t>
            </w:r>
          </w:p>
        </w:tc>
        <w:tc>
          <w:tcPr>
            <w:tcW w:w="3210" w:type="dxa"/>
          </w:tcPr>
          <w:p w14:paraId="0E3303D7" w14:textId="3DF6ECEB" w:rsidR="00F31C43" w:rsidRDefault="00F31C43" w:rsidP="00F31C43">
            <w:pPr>
              <w:pStyle w:val="BodyText"/>
              <w:kinsoku w:val="0"/>
              <w:overflowPunct w:val="0"/>
              <w:spacing w:before="120" w:line="280" w:lineRule="exact"/>
              <w:ind w:right="381"/>
              <w:jc w:val="both"/>
              <w:rPr>
                <w:rFonts w:cstheme="minorHAnsi"/>
              </w:rPr>
            </w:pPr>
            <w:r>
              <w:rPr>
                <w:rFonts w:cstheme="minorHAnsi"/>
              </w:rPr>
              <w:t>O</w:t>
            </w:r>
            <w:r w:rsidRPr="00BC5CB8">
              <w:rPr>
                <w:rFonts w:cstheme="minorHAnsi"/>
              </w:rPr>
              <w:t>ff the shelf (C1)</w:t>
            </w:r>
          </w:p>
        </w:tc>
      </w:tr>
      <w:tr w:rsidR="00F31C43" w:rsidRPr="00BC5CB8" w14:paraId="48BF960F" w14:textId="77777777" w:rsidTr="00682343">
        <w:tc>
          <w:tcPr>
            <w:tcW w:w="3209" w:type="dxa"/>
          </w:tcPr>
          <w:p w14:paraId="08CD4642" w14:textId="752E4F36" w:rsidR="00F31C43" w:rsidRPr="00FF53AA" w:rsidRDefault="00F31C43" w:rsidP="00F31C43">
            <w:pPr>
              <w:pStyle w:val="BodyText"/>
              <w:kinsoku w:val="0"/>
              <w:overflowPunct w:val="0"/>
              <w:spacing w:before="120" w:line="280" w:lineRule="exact"/>
              <w:ind w:right="381"/>
              <w:jc w:val="both"/>
              <w:rPr>
                <w:rFonts w:cstheme="minorHAnsi"/>
                <w:lang w:val="en-US"/>
              </w:rPr>
            </w:pPr>
            <w:r w:rsidRPr="00FF53AA">
              <w:rPr>
                <w:rFonts w:cstheme="minorHAnsi"/>
                <w:lang w:val="en-US"/>
              </w:rPr>
              <w:t>Trend analyses and RMM effectiveness</w:t>
            </w:r>
          </w:p>
        </w:tc>
        <w:tc>
          <w:tcPr>
            <w:tcW w:w="3209" w:type="dxa"/>
          </w:tcPr>
          <w:p w14:paraId="460D0095" w14:textId="4A4ECDB4" w:rsidR="00F31C43" w:rsidRPr="00FF53AA" w:rsidRDefault="00F31C43" w:rsidP="00F31C43">
            <w:pPr>
              <w:spacing w:before="120" w:after="120"/>
              <w:rPr>
                <w:rFonts w:cstheme="minorHAnsi"/>
                <w:lang w:val="en-US"/>
              </w:rPr>
            </w:pPr>
            <w:r w:rsidRPr="00FF53AA">
              <w:rPr>
                <w:rFonts w:cstheme="minorHAnsi"/>
                <w:lang w:val="en-US"/>
              </w:rPr>
              <w:t>Population-level cohort and New drug user cohort</w:t>
            </w:r>
          </w:p>
        </w:tc>
        <w:tc>
          <w:tcPr>
            <w:tcW w:w="3210" w:type="dxa"/>
          </w:tcPr>
          <w:p w14:paraId="7BDC2D37" w14:textId="37FB1EC2" w:rsidR="00F31C43" w:rsidRPr="00BC5CB8" w:rsidRDefault="00F31C43" w:rsidP="00F31C43">
            <w:pPr>
              <w:pStyle w:val="BodyText"/>
              <w:kinsoku w:val="0"/>
              <w:overflowPunct w:val="0"/>
              <w:spacing w:before="120" w:line="280" w:lineRule="exact"/>
              <w:ind w:right="381"/>
              <w:jc w:val="both"/>
              <w:rPr>
                <w:rFonts w:cstheme="minorHAnsi"/>
              </w:rPr>
            </w:pPr>
            <w:r w:rsidRPr="00BC5CB8">
              <w:rPr>
                <w:rFonts w:cstheme="minorHAnsi"/>
              </w:rPr>
              <w:t>Complex (C3)</w:t>
            </w:r>
          </w:p>
        </w:tc>
      </w:tr>
      <w:tr w:rsidR="00F31C43" w:rsidRPr="00BC5CB8" w14:paraId="50505226" w14:textId="77777777" w:rsidTr="00682343">
        <w:tc>
          <w:tcPr>
            <w:tcW w:w="3209" w:type="dxa"/>
          </w:tcPr>
          <w:p w14:paraId="2AFC93CE" w14:textId="51EB76A1" w:rsidR="00F31C43" w:rsidRPr="00FF53AA" w:rsidRDefault="00F31C43" w:rsidP="00F31C43">
            <w:pPr>
              <w:pStyle w:val="BodyText"/>
              <w:kinsoku w:val="0"/>
              <w:overflowPunct w:val="0"/>
              <w:spacing w:before="120" w:line="280" w:lineRule="exact"/>
              <w:ind w:right="381"/>
              <w:jc w:val="both"/>
              <w:rPr>
                <w:rFonts w:cstheme="minorHAnsi"/>
                <w:lang w:val="en-US"/>
              </w:rPr>
            </w:pPr>
            <w:r w:rsidRPr="00BC5CB8">
              <w:rPr>
                <w:rFonts w:cstheme="minorHAnsi"/>
                <w:lang w:val="en-US"/>
              </w:rPr>
              <w:t>Time series analyses and Difference-in-difference studies</w:t>
            </w:r>
          </w:p>
        </w:tc>
        <w:tc>
          <w:tcPr>
            <w:tcW w:w="3209" w:type="dxa"/>
          </w:tcPr>
          <w:p w14:paraId="36BF0CDE" w14:textId="43EACFB4" w:rsidR="00F31C43" w:rsidRPr="00FF53AA" w:rsidRDefault="00F31C43" w:rsidP="00F31C43">
            <w:pPr>
              <w:pStyle w:val="BodyText"/>
              <w:kinsoku w:val="0"/>
              <w:overflowPunct w:val="0"/>
              <w:spacing w:before="120" w:line="280" w:lineRule="exact"/>
              <w:ind w:right="381"/>
              <w:jc w:val="both"/>
              <w:rPr>
                <w:rFonts w:cstheme="minorHAnsi"/>
                <w:lang w:val="en-US"/>
              </w:rPr>
            </w:pPr>
            <w:r w:rsidRPr="00FF53AA">
              <w:rPr>
                <w:rFonts w:cstheme="minorHAnsi"/>
                <w:lang w:val="en-US"/>
              </w:rPr>
              <w:t>Population-level cohort/s AND Patient-level characterisation</w:t>
            </w:r>
          </w:p>
        </w:tc>
        <w:tc>
          <w:tcPr>
            <w:tcW w:w="3210" w:type="dxa"/>
          </w:tcPr>
          <w:p w14:paraId="5A5D81FB" w14:textId="2232556F" w:rsidR="00F31C43" w:rsidRPr="00BC5CB8" w:rsidRDefault="00F31C43" w:rsidP="00F31C43">
            <w:pPr>
              <w:pStyle w:val="BodyText"/>
              <w:kinsoku w:val="0"/>
              <w:overflowPunct w:val="0"/>
              <w:spacing w:before="120" w:line="280" w:lineRule="exact"/>
              <w:ind w:right="381"/>
              <w:jc w:val="both"/>
              <w:rPr>
                <w:rFonts w:cstheme="minorHAnsi"/>
              </w:rPr>
            </w:pPr>
            <w:r w:rsidRPr="00BC5CB8">
              <w:rPr>
                <w:rFonts w:cstheme="minorHAnsi"/>
              </w:rPr>
              <w:t>Complex (C3)</w:t>
            </w:r>
          </w:p>
        </w:tc>
      </w:tr>
      <w:tr w:rsidR="00F31C43" w:rsidRPr="00BC5CB8" w14:paraId="71C2495E" w14:textId="77777777" w:rsidTr="00682343">
        <w:tc>
          <w:tcPr>
            <w:tcW w:w="3209" w:type="dxa"/>
          </w:tcPr>
          <w:p w14:paraId="346C5F16" w14:textId="5A9CA2B6" w:rsidR="00F31C43" w:rsidRPr="00BC5CB8" w:rsidRDefault="00F31C43" w:rsidP="00F31C43">
            <w:pPr>
              <w:pStyle w:val="BodyText"/>
              <w:kinsoku w:val="0"/>
              <w:overflowPunct w:val="0"/>
              <w:spacing w:before="120" w:line="280" w:lineRule="exact"/>
              <w:ind w:right="381"/>
              <w:jc w:val="both"/>
              <w:rPr>
                <w:rFonts w:cstheme="minorHAnsi"/>
              </w:rPr>
            </w:pPr>
            <w:r w:rsidRPr="00BC5CB8">
              <w:rPr>
                <w:rFonts w:cstheme="minorHAnsi"/>
                <w:lang w:val="en-US"/>
              </w:rPr>
              <w:t>Drug/Vaccine Safety Studies</w:t>
            </w:r>
          </w:p>
        </w:tc>
        <w:tc>
          <w:tcPr>
            <w:tcW w:w="3209" w:type="dxa"/>
          </w:tcPr>
          <w:p w14:paraId="3C889C52" w14:textId="7363390F" w:rsidR="00F31C43" w:rsidRPr="00BC5CB8" w:rsidRDefault="00F31C43" w:rsidP="00F31C43">
            <w:pPr>
              <w:spacing w:before="120" w:after="120"/>
              <w:rPr>
                <w:rFonts w:cstheme="minorHAnsi"/>
                <w:lang w:val="en-US"/>
              </w:rPr>
            </w:pPr>
            <w:r w:rsidRPr="00FF53AA">
              <w:rPr>
                <w:rFonts w:cstheme="minorHAnsi"/>
                <w:lang w:val="en-US"/>
              </w:rPr>
              <w:t>Self-controlled case series (SCCS).</w:t>
            </w:r>
          </w:p>
        </w:tc>
        <w:tc>
          <w:tcPr>
            <w:tcW w:w="3210" w:type="dxa"/>
          </w:tcPr>
          <w:p w14:paraId="5FE1BAA6" w14:textId="61149341" w:rsidR="00F31C43" w:rsidRPr="00BC5CB8" w:rsidRDefault="00F31C43" w:rsidP="00F31C43">
            <w:pPr>
              <w:pStyle w:val="BodyText"/>
              <w:kinsoku w:val="0"/>
              <w:overflowPunct w:val="0"/>
              <w:spacing w:before="120" w:line="280" w:lineRule="exact"/>
              <w:ind w:right="381"/>
              <w:jc w:val="both"/>
              <w:rPr>
                <w:rFonts w:cstheme="minorHAnsi"/>
              </w:rPr>
            </w:pPr>
            <w:r w:rsidRPr="00BC5CB8">
              <w:rPr>
                <w:rFonts w:cstheme="minorHAnsi"/>
              </w:rPr>
              <w:t>Complex (C3)</w:t>
            </w:r>
          </w:p>
        </w:tc>
      </w:tr>
      <w:tr w:rsidR="00F31C43" w:rsidRPr="00BC5CB8" w14:paraId="45262240" w14:textId="77777777" w:rsidTr="00682343">
        <w:tc>
          <w:tcPr>
            <w:tcW w:w="3209" w:type="dxa"/>
          </w:tcPr>
          <w:p w14:paraId="476443A4" w14:textId="5622839B" w:rsidR="00F31C43" w:rsidRPr="00BC5CB8" w:rsidRDefault="00F31C43" w:rsidP="00F31C43">
            <w:pPr>
              <w:pStyle w:val="BodyText"/>
              <w:kinsoku w:val="0"/>
              <w:overflowPunct w:val="0"/>
              <w:spacing w:before="120" w:line="280" w:lineRule="exact"/>
              <w:ind w:right="381"/>
              <w:jc w:val="both"/>
              <w:rPr>
                <w:rFonts w:cstheme="minorHAnsi"/>
                <w:lang w:val="en-US"/>
              </w:rPr>
            </w:pPr>
            <w:r w:rsidRPr="00BC5CB8">
              <w:rPr>
                <w:rFonts w:cstheme="minorHAnsi"/>
                <w:lang w:val="en-US"/>
              </w:rPr>
              <w:t>Drug/Vaccine Safety Studies</w:t>
            </w:r>
          </w:p>
        </w:tc>
        <w:tc>
          <w:tcPr>
            <w:tcW w:w="3209" w:type="dxa"/>
          </w:tcPr>
          <w:p w14:paraId="6C83B940" w14:textId="76BDB5B2" w:rsidR="00F31C43" w:rsidRPr="00BC5CB8" w:rsidRDefault="00F31C43" w:rsidP="00F31C43">
            <w:pPr>
              <w:spacing w:before="120" w:after="120"/>
              <w:rPr>
                <w:rFonts w:cstheme="minorHAnsi"/>
              </w:rPr>
            </w:pPr>
            <w:r w:rsidRPr="00BC5CB8">
              <w:rPr>
                <w:rFonts w:cstheme="minorHAnsi"/>
              </w:rPr>
              <w:t>New User Cohorts</w:t>
            </w:r>
          </w:p>
        </w:tc>
        <w:tc>
          <w:tcPr>
            <w:tcW w:w="3210" w:type="dxa"/>
          </w:tcPr>
          <w:p w14:paraId="1466C1D1" w14:textId="39ABED2A" w:rsidR="00F31C43" w:rsidRPr="00BC5CB8" w:rsidRDefault="00F31C43" w:rsidP="00F31C43">
            <w:pPr>
              <w:pStyle w:val="BodyText"/>
              <w:kinsoku w:val="0"/>
              <w:overflowPunct w:val="0"/>
              <w:spacing w:before="120" w:line="280" w:lineRule="exact"/>
              <w:ind w:right="381"/>
              <w:jc w:val="both"/>
              <w:rPr>
                <w:rFonts w:cstheme="minorHAnsi"/>
              </w:rPr>
            </w:pPr>
            <w:r w:rsidRPr="00BC5CB8">
              <w:rPr>
                <w:rFonts w:cstheme="minorHAnsi"/>
              </w:rPr>
              <w:t>Complex (C3)</w:t>
            </w:r>
          </w:p>
        </w:tc>
      </w:tr>
      <w:tr w:rsidR="00F31C43" w:rsidRPr="00BC5CB8" w14:paraId="3FA98B31" w14:textId="77777777" w:rsidTr="00682343">
        <w:tc>
          <w:tcPr>
            <w:tcW w:w="3209" w:type="dxa"/>
          </w:tcPr>
          <w:p w14:paraId="00A56783" w14:textId="4433EB62" w:rsidR="00F31C43" w:rsidRPr="00BC5CB8" w:rsidRDefault="00F31C43" w:rsidP="00F31C43">
            <w:pPr>
              <w:pStyle w:val="BodyText"/>
              <w:kinsoku w:val="0"/>
              <w:overflowPunct w:val="0"/>
              <w:spacing w:before="120" w:line="280" w:lineRule="exact"/>
              <w:ind w:right="381"/>
              <w:jc w:val="both"/>
              <w:rPr>
                <w:rFonts w:cstheme="minorHAnsi"/>
                <w:lang w:val="en-US"/>
              </w:rPr>
            </w:pPr>
            <w:r w:rsidRPr="00BC5CB8">
              <w:rPr>
                <w:rFonts w:cstheme="minorHAnsi"/>
                <w:lang w:val="en-US"/>
              </w:rPr>
              <w:lastRenderedPageBreak/>
              <w:t>Comparative Effectiveness Studies</w:t>
            </w:r>
          </w:p>
        </w:tc>
        <w:tc>
          <w:tcPr>
            <w:tcW w:w="3209" w:type="dxa"/>
          </w:tcPr>
          <w:p w14:paraId="6480AB29" w14:textId="0073BE96" w:rsidR="00F31C43" w:rsidRPr="00BC5CB8" w:rsidRDefault="00F31C43" w:rsidP="00F31C43">
            <w:pPr>
              <w:spacing w:before="120" w:after="120"/>
              <w:rPr>
                <w:rFonts w:cstheme="minorHAnsi"/>
                <w:lang w:val="en-US"/>
              </w:rPr>
            </w:pPr>
            <w:r w:rsidRPr="00FF53AA">
              <w:rPr>
                <w:rFonts w:cstheme="minorHAnsi"/>
                <w:lang w:val="en-US"/>
              </w:rPr>
              <w:t>Self-controlled case series (SCCS).</w:t>
            </w:r>
          </w:p>
        </w:tc>
        <w:tc>
          <w:tcPr>
            <w:tcW w:w="3210" w:type="dxa"/>
          </w:tcPr>
          <w:p w14:paraId="373321EE" w14:textId="3C10E956" w:rsidR="00F31C43" w:rsidRPr="00BC5CB8" w:rsidRDefault="00F31C43" w:rsidP="00F31C43">
            <w:pPr>
              <w:pStyle w:val="BodyText"/>
              <w:kinsoku w:val="0"/>
              <w:overflowPunct w:val="0"/>
              <w:spacing w:before="120" w:line="280" w:lineRule="exact"/>
              <w:ind w:right="381"/>
              <w:jc w:val="both"/>
              <w:rPr>
                <w:rFonts w:cstheme="minorHAnsi"/>
              </w:rPr>
            </w:pPr>
            <w:r w:rsidRPr="00BC5CB8">
              <w:rPr>
                <w:rFonts w:cstheme="minorHAnsi"/>
              </w:rPr>
              <w:t>Complex (C3)</w:t>
            </w:r>
          </w:p>
        </w:tc>
      </w:tr>
      <w:tr w:rsidR="00F31C43" w:rsidRPr="00BC5CB8" w14:paraId="1F2EB1AB" w14:textId="77777777" w:rsidTr="00682343">
        <w:tc>
          <w:tcPr>
            <w:tcW w:w="3209" w:type="dxa"/>
          </w:tcPr>
          <w:p w14:paraId="7165F054" w14:textId="6587E17F" w:rsidR="00F31C43" w:rsidRPr="00BC5CB8" w:rsidRDefault="00F31C43" w:rsidP="00F31C43">
            <w:pPr>
              <w:pStyle w:val="BodyText"/>
              <w:kinsoku w:val="0"/>
              <w:overflowPunct w:val="0"/>
              <w:spacing w:before="120" w:line="280" w:lineRule="exact"/>
              <w:ind w:right="381"/>
              <w:jc w:val="both"/>
              <w:rPr>
                <w:rFonts w:cstheme="minorHAnsi"/>
                <w:lang w:val="en-US"/>
              </w:rPr>
            </w:pPr>
            <w:r w:rsidRPr="00BC5CB8">
              <w:rPr>
                <w:rFonts w:cstheme="minorHAnsi"/>
                <w:lang w:val="en-US"/>
              </w:rPr>
              <w:t>Comparative Effectiveness Studies</w:t>
            </w:r>
          </w:p>
        </w:tc>
        <w:tc>
          <w:tcPr>
            <w:tcW w:w="3209" w:type="dxa"/>
          </w:tcPr>
          <w:p w14:paraId="6EC1CD4F" w14:textId="2E11C54E" w:rsidR="00F31C43" w:rsidRPr="00BC5CB8" w:rsidRDefault="00F31C43" w:rsidP="00F31C43">
            <w:pPr>
              <w:spacing w:before="120" w:after="120"/>
              <w:rPr>
                <w:rFonts w:cstheme="minorHAnsi"/>
              </w:rPr>
            </w:pPr>
            <w:r w:rsidRPr="00BC5CB8">
              <w:rPr>
                <w:rFonts w:cstheme="minorHAnsi"/>
              </w:rPr>
              <w:t>New User Cohorts</w:t>
            </w:r>
          </w:p>
        </w:tc>
        <w:tc>
          <w:tcPr>
            <w:tcW w:w="3210" w:type="dxa"/>
          </w:tcPr>
          <w:p w14:paraId="1BEE4736" w14:textId="7ACB084A" w:rsidR="00F31C43" w:rsidRPr="00BC5CB8" w:rsidRDefault="00F31C43" w:rsidP="00F31C43">
            <w:pPr>
              <w:pStyle w:val="BodyText"/>
              <w:kinsoku w:val="0"/>
              <w:overflowPunct w:val="0"/>
              <w:spacing w:before="120" w:line="280" w:lineRule="exact"/>
              <w:ind w:right="381"/>
              <w:jc w:val="both"/>
              <w:rPr>
                <w:rFonts w:cstheme="minorHAnsi"/>
              </w:rPr>
            </w:pPr>
            <w:r w:rsidRPr="00BC5CB8">
              <w:rPr>
                <w:rFonts w:cstheme="minorHAnsi"/>
              </w:rPr>
              <w:t>Complex (C3)</w:t>
            </w:r>
          </w:p>
        </w:tc>
      </w:tr>
    </w:tbl>
    <w:p w14:paraId="4C9FDFE8" w14:textId="2CD9EA1A" w:rsidR="00661873" w:rsidRPr="00BC5CB8" w:rsidRDefault="00661873" w:rsidP="00BC5CB8">
      <w:pPr>
        <w:spacing w:before="120" w:after="120" w:line="240" w:lineRule="auto"/>
        <w:jc w:val="both"/>
        <w:rPr>
          <w:rFonts w:eastAsia="Calibri" w:cstheme="minorHAnsi"/>
          <w:lang w:val="en-GB"/>
        </w:rPr>
      </w:pPr>
      <w:r w:rsidRPr="00BC5CB8">
        <w:rPr>
          <w:rFonts w:eastAsia="Calibri" w:cstheme="minorHAnsi"/>
          <w:lang w:val="en-GB"/>
        </w:rPr>
        <w:t>Additional type of Study Designs (i.e. Case-control Studies</w:t>
      </w:r>
      <w:r w:rsidR="008137B2">
        <w:rPr>
          <w:rFonts w:eastAsia="Calibri" w:cstheme="minorHAnsi"/>
          <w:lang w:val="en-GB"/>
        </w:rPr>
        <w:t xml:space="preserve"> or novel </w:t>
      </w:r>
      <w:r w:rsidR="0014410F">
        <w:rPr>
          <w:rFonts w:eastAsia="Calibri" w:cstheme="minorHAnsi"/>
          <w:lang w:val="en-GB"/>
        </w:rPr>
        <w:t>designs not contemplated here</w:t>
      </w:r>
      <w:r w:rsidRPr="00BC5CB8">
        <w:rPr>
          <w:rFonts w:eastAsia="Calibri" w:cstheme="minorHAnsi"/>
          <w:lang w:val="en-GB"/>
        </w:rPr>
        <w:t>)</w:t>
      </w:r>
      <w:r w:rsidR="006B3190">
        <w:rPr>
          <w:rFonts w:eastAsia="Calibri" w:cstheme="minorHAnsi"/>
          <w:lang w:val="en-GB"/>
        </w:rPr>
        <w:t xml:space="preserve"> for complex/very complex studies</w:t>
      </w:r>
      <w:r w:rsidRPr="00BC5CB8">
        <w:rPr>
          <w:rFonts w:eastAsia="Calibri" w:cstheme="minorHAnsi"/>
          <w:lang w:val="en-GB"/>
        </w:rPr>
        <w:t xml:space="preserve"> might be needed/recommended depending on the research question of interest</w:t>
      </w:r>
    </w:p>
    <w:p w14:paraId="5BE4DA75" w14:textId="4B54DB1B" w:rsidR="00661873" w:rsidRPr="00863714" w:rsidRDefault="00D43925" w:rsidP="00516BF7">
      <w:pPr>
        <w:pStyle w:val="Heading2"/>
        <w:rPr>
          <w:lang w:val="en-US"/>
        </w:rPr>
      </w:pPr>
      <w:bookmarkStart w:id="48" w:name="_Toc107566221"/>
      <w:bookmarkStart w:id="49" w:name="_Toc107566319"/>
      <w:bookmarkStart w:id="50" w:name="_Toc112946044"/>
      <w:r w:rsidRPr="00863714">
        <w:rPr>
          <w:lang w:val="en-US"/>
        </w:rPr>
        <w:t>9.</w:t>
      </w:r>
      <w:r w:rsidR="00237FD4" w:rsidRPr="00863714">
        <w:rPr>
          <w:lang w:val="en-US"/>
        </w:rPr>
        <w:t>2</w:t>
      </w:r>
      <w:r w:rsidR="00682343" w:rsidRPr="00863714">
        <w:rPr>
          <w:lang w:val="en-US"/>
        </w:rPr>
        <w:t xml:space="preserve"> </w:t>
      </w:r>
      <w:r w:rsidR="00661873" w:rsidRPr="00863714">
        <w:rPr>
          <w:lang w:val="en-US"/>
        </w:rPr>
        <w:t>Study Setting</w:t>
      </w:r>
      <w:r w:rsidR="00883EA3" w:rsidRPr="00863714">
        <w:rPr>
          <w:lang w:val="en-US"/>
        </w:rPr>
        <w:t xml:space="preserve"> and Data Sources</w:t>
      </w:r>
      <w:bookmarkEnd w:id="48"/>
      <w:bookmarkEnd w:id="49"/>
      <w:bookmarkEnd w:id="50"/>
    </w:p>
    <w:p w14:paraId="1BAAA3FD" w14:textId="637A32F0" w:rsidR="000411B1" w:rsidRPr="002D6D10" w:rsidRDefault="000411B1" w:rsidP="002D6D10">
      <w:pPr>
        <w:spacing w:before="120" w:after="120"/>
        <w:jc w:val="both"/>
        <w:rPr>
          <w:rFonts w:eastAsia="Calibri"/>
          <w:lang w:val="en-US"/>
        </w:rPr>
      </w:pPr>
      <w:r w:rsidRPr="002D6D10">
        <w:rPr>
          <w:rFonts w:eastAsia="Calibri"/>
          <w:lang w:val="en-US"/>
        </w:rPr>
        <w:t xml:space="preserve">This section describes in </w:t>
      </w:r>
      <w:r w:rsidR="00B90779">
        <w:rPr>
          <w:rFonts w:eastAsia="Calibri"/>
          <w:lang w:val="en-US"/>
        </w:rPr>
        <w:t>the</w:t>
      </w:r>
      <w:r w:rsidR="00B90779" w:rsidRPr="002D6D10">
        <w:rPr>
          <w:rFonts w:eastAsia="Calibri"/>
          <w:lang w:val="en-US"/>
        </w:rPr>
        <w:t xml:space="preserve"> </w:t>
      </w:r>
      <w:r w:rsidRPr="002D6D10">
        <w:rPr>
          <w:rFonts w:eastAsia="Calibri"/>
          <w:lang w:val="en-US"/>
        </w:rPr>
        <w:t xml:space="preserve">countries and h data sources (selected from the </w:t>
      </w:r>
      <w:r w:rsidR="009E55CE" w:rsidRPr="00BD3DF9">
        <w:rPr>
          <w:lang w:val="en-GB"/>
        </w:rPr>
        <w:t>DARWIN EU®</w:t>
      </w:r>
      <w:r w:rsidRPr="002D6D10">
        <w:rPr>
          <w:rFonts w:eastAsia="Calibri"/>
          <w:lang w:val="en-US"/>
        </w:rPr>
        <w:t>Database Catalogue), th</w:t>
      </w:r>
      <w:r w:rsidR="00B90779">
        <w:rPr>
          <w:rFonts w:eastAsia="Calibri"/>
          <w:lang w:val="en-US"/>
        </w:rPr>
        <w:t>at</w:t>
      </w:r>
      <w:r w:rsidRPr="002D6D10">
        <w:rPr>
          <w:rFonts w:eastAsia="Calibri"/>
          <w:lang w:val="en-US"/>
        </w:rPr>
        <w:t xml:space="preserve"> </w:t>
      </w:r>
      <w:r w:rsidR="00B90779">
        <w:rPr>
          <w:rFonts w:eastAsia="Calibri"/>
          <w:lang w:val="en-US"/>
        </w:rPr>
        <w:t xml:space="preserve">were </w:t>
      </w:r>
      <w:r w:rsidR="001F1709">
        <w:rPr>
          <w:rFonts w:eastAsia="Calibri"/>
          <w:lang w:val="en-US"/>
        </w:rPr>
        <w:t xml:space="preserve">included and used for the </w:t>
      </w:r>
      <w:r w:rsidRPr="002D6D10">
        <w:rPr>
          <w:rFonts w:eastAsia="Calibri"/>
          <w:lang w:val="en-US"/>
        </w:rPr>
        <w:t>study</w:t>
      </w:r>
      <w:r w:rsidR="001F1709">
        <w:rPr>
          <w:rFonts w:eastAsia="Calibri"/>
          <w:lang w:val="en-US"/>
        </w:rPr>
        <w:t>.</w:t>
      </w:r>
    </w:p>
    <w:p w14:paraId="435A6BC7" w14:textId="2504C601" w:rsidR="000411B1" w:rsidRDefault="000411B1" w:rsidP="000411B1">
      <w:pPr>
        <w:spacing w:before="120" w:after="120" w:line="240" w:lineRule="auto"/>
        <w:jc w:val="both"/>
        <w:rPr>
          <w:rFonts w:eastAsia="Calibri" w:cstheme="minorHAnsi"/>
          <w:lang w:val="en-GB"/>
        </w:rPr>
      </w:pPr>
      <w:r w:rsidRPr="006C2296">
        <w:rPr>
          <w:rFonts w:eastAsia="Calibri" w:cstheme="minorHAnsi"/>
          <w:lang w:val="en-GB"/>
        </w:rPr>
        <w:t xml:space="preserve">Information on data source(s) </w:t>
      </w:r>
      <w:r w:rsidR="006E49D0">
        <w:rPr>
          <w:rFonts w:eastAsia="Calibri" w:cstheme="minorHAnsi"/>
          <w:lang w:val="en-GB"/>
        </w:rPr>
        <w:t xml:space="preserve">which were used are </w:t>
      </w:r>
      <w:r w:rsidR="00610CE2">
        <w:rPr>
          <w:rFonts w:eastAsia="Calibri" w:cstheme="minorHAnsi"/>
          <w:lang w:val="en-GB"/>
        </w:rPr>
        <w:t>presented</w:t>
      </w:r>
      <w:r w:rsidR="006E49D0">
        <w:rPr>
          <w:rFonts w:eastAsia="Calibri" w:cstheme="minorHAnsi"/>
          <w:lang w:val="en-GB"/>
        </w:rPr>
        <w:t xml:space="preserve"> by means of a table</w:t>
      </w:r>
      <w:r w:rsidR="00E81C16">
        <w:rPr>
          <w:rFonts w:eastAsia="Calibri" w:cstheme="minorHAnsi"/>
          <w:lang w:val="en-GB"/>
        </w:rPr>
        <w:t>.</w:t>
      </w:r>
    </w:p>
    <w:p w14:paraId="4E0C5338" w14:textId="24FCFA4E" w:rsidR="00661873" w:rsidRPr="00863714" w:rsidRDefault="00D43925" w:rsidP="00516BF7">
      <w:pPr>
        <w:pStyle w:val="Heading2"/>
        <w:rPr>
          <w:lang w:val="en-US"/>
        </w:rPr>
      </w:pPr>
      <w:bookmarkStart w:id="51" w:name="_Toc107566222"/>
      <w:bookmarkStart w:id="52" w:name="_Toc107566320"/>
      <w:bookmarkStart w:id="53" w:name="_Toc112946045"/>
      <w:r w:rsidRPr="00863714">
        <w:rPr>
          <w:lang w:val="en-US"/>
        </w:rPr>
        <w:t>9</w:t>
      </w:r>
      <w:r w:rsidR="00237FD4" w:rsidRPr="00863714">
        <w:rPr>
          <w:lang w:val="en-US"/>
        </w:rPr>
        <w:t>.3</w:t>
      </w:r>
      <w:r w:rsidR="008D1427" w:rsidRPr="00863714">
        <w:rPr>
          <w:lang w:val="en-US"/>
        </w:rPr>
        <w:t xml:space="preserve"> </w:t>
      </w:r>
      <w:r w:rsidR="00661873" w:rsidRPr="00863714">
        <w:rPr>
          <w:lang w:val="en-US"/>
        </w:rPr>
        <w:t>Study Period</w:t>
      </w:r>
      <w:bookmarkEnd w:id="51"/>
      <w:bookmarkEnd w:id="52"/>
      <w:bookmarkEnd w:id="53"/>
    </w:p>
    <w:p w14:paraId="47651225" w14:textId="05EFED71" w:rsidR="007F62E4" w:rsidRPr="00BC5CB8" w:rsidRDefault="00BC5CB8" w:rsidP="00BC5CB8">
      <w:pPr>
        <w:spacing w:before="120" w:after="120" w:line="240" w:lineRule="auto"/>
        <w:jc w:val="both"/>
        <w:rPr>
          <w:rFonts w:eastAsia="Calibri" w:cstheme="minorHAnsi"/>
          <w:lang w:val="en-GB"/>
        </w:rPr>
      </w:pPr>
      <w:r>
        <w:rPr>
          <w:rFonts w:eastAsia="Calibri" w:cstheme="minorHAnsi"/>
          <w:lang w:val="en-GB"/>
        </w:rPr>
        <w:t>Defines</w:t>
      </w:r>
      <w:r w:rsidR="007F62E4" w:rsidRPr="00BC5CB8">
        <w:rPr>
          <w:rFonts w:eastAsia="Calibri" w:cstheme="minorHAnsi"/>
          <w:lang w:val="en-GB"/>
        </w:rPr>
        <w:t xml:space="preserve"> the period in which the study </w:t>
      </w:r>
      <w:r w:rsidR="002135B6">
        <w:rPr>
          <w:rFonts w:eastAsia="Calibri" w:cstheme="minorHAnsi"/>
          <w:lang w:val="en-GB"/>
        </w:rPr>
        <w:t>ran.</w:t>
      </w:r>
    </w:p>
    <w:p w14:paraId="7C229724" w14:textId="101C5D31" w:rsidR="00661873" w:rsidRPr="00863714" w:rsidRDefault="00D43925" w:rsidP="00516BF7">
      <w:pPr>
        <w:pStyle w:val="Heading2"/>
        <w:rPr>
          <w:lang w:val="en-US"/>
        </w:rPr>
      </w:pPr>
      <w:bookmarkStart w:id="54" w:name="_Toc107566223"/>
      <w:bookmarkStart w:id="55" w:name="_Toc107566321"/>
      <w:bookmarkStart w:id="56" w:name="_Toc112946046"/>
      <w:r w:rsidRPr="00863714">
        <w:rPr>
          <w:lang w:val="en-US"/>
        </w:rPr>
        <w:t>9.</w:t>
      </w:r>
      <w:r w:rsidR="00237FD4" w:rsidRPr="00863714">
        <w:rPr>
          <w:lang w:val="en-US"/>
        </w:rPr>
        <w:t>4</w:t>
      </w:r>
      <w:r w:rsidR="003C66DF" w:rsidRPr="00863714">
        <w:rPr>
          <w:lang w:val="en-US"/>
        </w:rPr>
        <w:t xml:space="preserve"> </w:t>
      </w:r>
      <w:r w:rsidR="00661873" w:rsidRPr="00863714">
        <w:rPr>
          <w:lang w:val="en-US"/>
        </w:rPr>
        <w:t>Follow-up</w:t>
      </w:r>
      <w:bookmarkEnd w:id="54"/>
      <w:bookmarkEnd w:id="55"/>
      <w:bookmarkEnd w:id="56"/>
      <w:r w:rsidR="00661873" w:rsidRPr="00863714">
        <w:rPr>
          <w:lang w:val="en-US"/>
        </w:rPr>
        <w:t xml:space="preserve"> </w:t>
      </w:r>
    </w:p>
    <w:p w14:paraId="7C1B6B0C" w14:textId="693D622B" w:rsidR="007F62E4" w:rsidRPr="00BC5CB8" w:rsidRDefault="002135B6" w:rsidP="00BC5CB8">
      <w:pPr>
        <w:spacing w:before="120" w:after="120" w:line="240" w:lineRule="auto"/>
        <w:jc w:val="both"/>
        <w:rPr>
          <w:rFonts w:eastAsia="Calibri" w:cstheme="minorHAnsi"/>
          <w:lang w:val="en-GB"/>
        </w:rPr>
      </w:pPr>
      <w:r>
        <w:rPr>
          <w:rFonts w:eastAsia="Calibri" w:cstheme="minorHAnsi"/>
          <w:lang w:val="en-GB"/>
        </w:rPr>
        <w:t>Describes</w:t>
      </w:r>
      <w:r w:rsidR="007F62E4" w:rsidRPr="00BC5CB8">
        <w:rPr>
          <w:rFonts w:eastAsia="Calibri" w:cstheme="minorHAnsi"/>
          <w:lang w:val="en-GB"/>
        </w:rPr>
        <w:t xml:space="preserve"> the follow-up of individuals within the study</w:t>
      </w:r>
      <w:r>
        <w:rPr>
          <w:rFonts w:eastAsia="Calibri" w:cstheme="minorHAnsi"/>
          <w:lang w:val="en-GB"/>
        </w:rPr>
        <w:t>,</w:t>
      </w:r>
      <w:r w:rsidR="007F62E4" w:rsidRPr="00BC5CB8">
        <w:rPr>
          <w:rFonts w:eastAsia="Calibri" w:cstheme="minorHAnsi"/>
          <w:lang w:val="en-GB"/>
        </w:rPr>
        <w:t xml:space="preserve"> based on study specific criteria with regard to time of inclusion and time of exclusion </w:t>
      </w:r>
      <w:r>
        <w:rPr>
          <w:rFonts w:eastAsia="Calibri" w:cstheme="minorHAnsi"/>
          <w:lang w:val="en-GB"/>
        </w:rPr>
        <w:t xml:space="preserve">of subjects </w:t>
      </w:r>
      <w:r w:rsidR="007F62E4" w:rsidRPr="00BC5CB8">
        <w:rPr>
          <w:rFonts w:eastAsia="Calibri" w:cstheme="minorHAnsi"/>
          <w:lang w:val="en-GB"/>
        </w:rPr>
        <w:t>within the study</w:t>
      </w:r>
      <w:r>
        <w:rPr>
          <w:rFonts w:eastAsia="Calibri" w:cstheme="minorHAnsi"/>
          <w:lang w:val="en-GB"/>
        </w:rPr>
        <w:t>.</w:t>
      </w:r>
    </w:p>
    <w:p w14:paraId="1B8F0D6B" w14:textId="6331ED82" w:rsidR="00661873" w:rsidRPr="00863714" w:rsidRDefault="00D43925" w:rsidP="00516BF7">
      <w:pPr>
        <w:pStyle w:val="Heading2"/>
        <w:rPr>
          <w:lang w:val="en-US"/>
        </w:rPr>
      </w:pPr>
      <w:bookmarkStart w:id="57" w:name="_Toc107566224"/>
      <w:bookmarkStart w:id="58" w:name="_Toc107566322"/>
      <w:bookmarkStart w:id="59" w:name="_Toc112946047"/>
      <w:r w:rsidRPr="00863714">
        <w:rPr>
          <w:lang w:val="en-US"/>
        </w:rPr>
        <w:t>9</w:t>
      </w:r>
      <w:r w:rsidR="00237FD4" w:rsidRPr="00863714">
        <w:rPr>
          <w:lang w:val="en-US"/>
        </w:rPr>
        <w:t>.5</w:t>
      </w:r>
      <w:r w:rsidR="003C66DF" w:rsidRPr="00863714">
        <w:rPr>
          <w:lang w:val="en-US"/>
        </w:rPr>
        <w:t xml:space="preserve"> </w:t>
      </w:r>
      <w:r w:rsidR="00661873" w:rsidRPr="00863714">
        <w:rPr>
          <w:lang w:val="en-US"/>
        </w:rPr>
        <w:t>Study Population with in and exclusion criteria</w:t>
      </w:r>
      <w:bookmarkEnd w:id="57"/>
      <w:bookmarkEnd w:id="58"/>
      <w:bookmarkEnd w:id="59"/>
    </w:p>
    <w:p w14:paraId="7E952691" w14:textId="142A35B1" w:rsidR="003B194C" w:rsidRPr="00BC5CB8" w:rsidRDefault="00661873" w:rsidP="00BC5CB8">
      <w:pPr>
        <w:spacing w:before="120" w:after="120" w:line="240" w:lineRule="auto"/>
        <w:jc w:val="both"/>
        <w:rPr>
          <w:rFonts w:eastAsia="Calibri" w:cstheme="minorHAnsi"/>
          <w:lang w:val="en-GB"/>
        </w:rPr>
      </w:pPr>
      <w:bookmarkStart w:id="60" w:name="9.2._Setting"/>
      <w:bookmarkStart w:id="61" w:name="_bookmark10"/>
      <w:bookmarkEnd w:id="60"/>
      <w:bookmarkEnd w:id="61"/>
      <w:r w:rsidRPr="00BC5CB8">
        <w:rPr>
          <w:rFonts w:eastAsia="Calibri" w:cstheme="minorHAnsi"/>
          <w:lang w:val="en-GB"/>
        </w:rPr>
        <w:t xml:space="preserve">This section </w:t>
      </w:r>
      <w:r w:rsidR="002135B6">
        <w:rPr>
          <w:rFonts w:eastAsia="Calibri" w:cstheme="minorHAnsi"/>
          <w:lang w:val="en-GB"/>
        </w:rPr>
        <w:t>describes</w:t>
      </w:r>
      <w:r w:rsidRPr="00BC5CB8">
        <w:rPr>
          <w:rFonts w:eastAsia="Calibri" w:cstheme="minorHAnsi"/>
          <w:lang w:val="en-GB"/>
        </w:rPr>
        <w:t xml:space="preserve"> </w:t>
      </w:r>
      <w:r w:rsidR="00400217">
        <w:rPr>
          <w:rFonts w:eastAsia="Calibri" w:cstheme="minorHAnsi"/>
          <w:lang w:val="en-GB"/>
        </w:rPr>
        <w:t xml:space="preserve">how </w:t>
      </w:r>
      <w:r w:rsidR="003B194C" w:rsidRPr="00BC5CB8">
        <w:rPr>
          <w:rFonts w:eastAsia="Calibri" w:cstheme="minorHAnsi"/>
          <w:lang w:val="en-GB"/>
        </w:rPr>
        <w:t xml:space="preserve">the study population </w:t>
      </w:r>
      <w:r w:rsidR="00400217">
        <w:rPr>
          <w:rFonts w:eastAsia="Calibri" w:cstheme="minorHAnsi"/>
          <w:lang w:val="en-GB"/>
        </w:rPr>
        <w:t xml:space="preserve">was selected based on specific in and exclusion criteria. </w:t>
      </w:r>
    </w:p>
    <w:p w14:paraId="76B0E701" w14:textId="5744498F" w:rsidR="003B194C" w:rsidRPr="00863714" w:rsidRDefault="00D43925" w:rsidP="00516BF7">
      <w:pPr>
        <w:pStyle w:val="Heading2"/>
        <w:rPr>
          <w:lang w:val="en-US"/>
        </w:rPr>
      </w:pPr>
      <w:bookmarkStart w:id="62" w:name="9.3._Variables"/>
      <w:bookmarkStart w:id="63" w:name="_bookmark11"/>
      <w:bookmarkStart w:id="64" w:name="_Toc107566225"/>
      <w:bookmarkStart w:id="65" w:name="_Toc107566323"/>
      <w:bookmarkStart w:id="66" w:name="_Toc112946048"/>
      <w:bookmarkEnd w:id="62"/>
      <w:bookmarkEnd w:id="63"/>
      <w:r w:rsidRPr="00863714">
        <w:rPr>
          <w:lang w:val="en-US"/>
        </w:rPr>
        <w:t>9</w:t>
      </w:r>
      <w:r w:rsidR="00237FD4" w:rsidRPr="00863714">
        <w:rPr>
          <w:lang w:val="en-US"/>
        </w:rPr>
        <w:t>.6</w:t>
      </w:r>
      <w:r w:rsidR="003C66DF" w:rsidRPr="00863714">
        <w:rPr>
          <w:lang w:val="en-US"/>
        </w:rPr>
        <w:t xml:space="preserve"> </w:t>
      </w:r>
      <w:r w:rsidR="003B194C" w:rsidRPr="00863714">
        <w:rPr>
          <w:lang w:val="en-US"/>
        </w:rPr>
        <w:t>Variables</w:t>
      </w:r>
      <w:bookmarkEnd w:id="64"/>
      <w:bookmarkEnd w:id="65"/>
      <w:bookmarkEnd w:id="66"/>
    </w:p>
    <w:p w14:paraId="7B9B0ECA" w14:textId="62011207" w:rsidR="003B194C" w:rsidRDefault="00F151EA" w:rsidP="006C2296">
      <w:pPr>
        <w:spacing w:before="120" w:after="120" w:line="240" w:lineRule="auto"/>
        <w:jc w:val="both"/>
        <w:rPr>
          <w:rFonts w:eastAsia="Calibri" w:cstheme="minorHAnsi"/>
          <w:lang w:val="en-GB"/>
        </w:rPr>
      </w:pPr>
      <w:r>
        <w:rPr>
          <w:rFonts w:eastAsia="Calibri" w:cstheme="minorHAnsi"/>
          <w:lang w:val="en-GB"/>
        </w:rPr>
        <w:t>Definition</w:t>
      </w:r>
      <w:r w:rsidRPr="006C2296">
        <w:rPr>
          <w:rFonts w:eastAsia="Calibri" w:cstheme="minorHAnsi"/>
          <w:lang w:val="en-GB"/>
        </w:rPr>
        <w:t xml:space="preserve"> </w:t>
      </w:r>
      <w:r w:rsidR="003B194C" w:rsidRPr="006C2296">
        <w:rPr>
          <w:rFonts w:eastAsia="Calibri" w:cstheme="minorHAnsi"/>
          <w:lang w:val="en-GB"/>
        </w:rPr>
        <w:t>of exposures, outcomes and relevant characteristics including risk factors, co-morbidities, co-medications, confounding variables and effect modifiers</w:t>
      </w:r>
      <w:r w:rsidR="00400217">
        <w:rPr>
          <w:rFonts w:eastAsia="Calibri" w:cstheme="minorHAnsi"/>
          <w:lang w:val="en-GB"/>
        </w:rPr>
        <w:t xml:space="preserve"> which were considered for the study. Concept lists/Vocabularies </w:t>
      </w:r>
      <w:r w:rsidR="006D5C42">
        <w:rPr>
          <w:rFonts w:eastAsia="Calibri" w:cstheme="minorHAnsi"/>
          <w:lang w:val="en-GB"/>
        </w:rPr>
        <w:t xml:space="preserve">for diseases/outcomes/drug exposure </w:t>
      </w:r>
      <w:r w:rsidR="00400217">
        <w:rPr>
          <w:rFonts w:eastAsia="Calibri" w:cstheme="minorHAnsi"/>
          <w:lang w:val="en-GB"/>
        </w:rPr>
        <w:t xml:space="preserve">that were used </w:t>
      </w:r>
      <w:r w:rsidR="001F56A9" w:rsidRPr="006C2296">
        <w:rPr>
          <w:rFonts w:eastAsia="Calibri" w:cstheme="minorHAnsi"/>
          <w:lang w:val="en-GB"/>
        </w:rPr>
        <w:t>will</w:t>
      </w:r>
      <w:r w:rsidR="003B194C" w:rsidRPr="006C2296">
        <w:rPr>
          <w:rFonts w:eastAsia="Calibri" w:cstheme="minorHAnsi"/>
          <w:lang w:val="en-GB"/>
        </w:rPr>
        <w:t xml:space="preserve"> be included as Supplementary Documents. </w:t>
      </w:r>
    </w:p>
    <w:p w14:paraId="6D2280B1" w14:textId="3B9D65FD" w:rsidR="00AC25B8" w:rsidRDefault="00821D15" w:rsidP="00821D15">
      <w:pPr>
        <w:pStyle w:val="Heading3"/>
      </w:pPr>
      <w:bookmarkStart w:id="67" w:name="_Toc112946049"/>
      <w:r>
        <w:t xml:space="preserve">9.6.1 </w:t>
      </w:r>
      <w:r w:rsidR="00AC25B8" w:rsidRPr="00AC25B8">
        <w:t>Exposure /s (where relevant)</w:t>
      </w:r>
      <w:bookmarkEnd w:id="67"/>
    </w:p>
    <w:p w14:paraId="25E5C0FA" w14:textId="1F49AADC" w:rsidR="00AC25B8" w:rsidRPr="00821D15" w:rsidRDefault="00821D15" w:rsidP="00821D15">
      <w:pPr>
        <w:pStyle w:val="Heading3"/>
      </w:pPr>
      <w:bookmarkStart w:id="68" w:name="_Toc112946050"/>
      <w:r>
        <w:t xml:space="preserve">9.6.2 </w:t>
      </w:r>
      <w:r w:rsidR="003522D7" w:rsidRPr="00821D15">
        <w:t>Outcome/s (where relevant)</w:t>
      </w:r>
      <w:bookmarkEnd w:id="68"/>
    </w:p>
    <w:p w14:paraId="3F5D2763" w14:textId="0715D180" w:rsidR="003522D7" w:rsidRPr="00821D15" w:rsidRDefault="00821D15" w:rsidP="00821D15">
      <w:pPr>
        <w:pStyle w:val="Heading3"/>
      </w:pPr>
      <w:bookmarkStart w:id="69" w:name="_Toc112946051"/>
      <w:r w:rsidRPr="00821D15">
        <w:t>9.</w:t>
      </w:r>
      <w:r>
        <w:t xml:space="preserve">6.3 </w:t>
      </w:r>
      <w:r w:rsidR="003522D7" w:rsidRPr="00821D15">
        <w:t xml:space="preserve">Other covariates, </w:t>
      </w:r>
      <w:r w:rsidR="00A26664" w:rsidRPr="00821D15">
        <w:t>including confounders, effect modifiers and other variables (where relevant)</w:t>
      </w:r>
      <w:bookmarkEnd w:id="69"/>
    </w:p>
    <w:p w14:paraId="63FCF52F" w14:textId="174B1B51" w:rsidR="003B194C" w:rsidRPr="00863714" w:rsidRDefault="00D43925" w:rsidP="00516BF7">
      <w:pPr>
        <w:pStyle w:val="Heading2"/>
        <w:rPr>
          <w:lang w:val="en-US"/>
        </w:rPr>
      </w:pPr>
      <w:bookmarkStart w:id="70" w:name="9.4._Data_sources"/>
      <w:bookmarkStart w:id="71" w:name="_bookmark12"/>
      <w:bookmarkStart w:id="72" w:name="9.5._Study_size"/>
      <w:bookmarkStart w:id="73" w:name="_bookmark13"/>
      <w:bookmarkStart w:id="74" w:name="_Toc107566226"/>
      <w:bookmarkStart w:id="75" w:name="_Toc107566324"/>
      <w:bookmarkStart w:id="76" w:name="_Toc112946052"/>
      <w:bookmarkEnd w:id="70"/>
      <w:bookmarkEnd w:id="71"/>
      <w:bookmarkEnd w:id="72"/>
      <w:bookmarkEnd w:id="73"/>
      <w:r w:rsidRPr="00863714">
        <w:rPr>
          <w:lang w:val="en-US"/>
        </w:rPr>
        <w:t>9.</w:t>
      </w:r>
      <w:r w:rsidR="00237FD4" w:rsidRPr="00863714">
        <w:rPr>
          <w:lang w:val="en-US"/>
        </w:rPr>
        <w:t>7</w:t>
      </w:r>
      <w:r w:rsidR="001F29E0" w:rsidRPr="00863714">
        <w:rPr>
          <w:lang w:val="en-US"/>
        </w:rPr>
        <w:t xml:space="preserve"> </w:t>
      </w:r>
      <w:r w:rsidR="003B194C" w:rsidRPr="00863714">
        <w:rPr>
          <w:lang w:val="en-US"/>
        </w:rPr>
        <w:t>Study size</w:t>
      </w:r>
      <w:bookmarkEnd w:id="74"/>
      <w:bookmarkEnd w:id="75"/>
      <w:bookmarkEnd w:id="76"/>
    </w:p>
    <w:p w14:paraId="7A56ECE1" w14:textId="52542ACB" w:rsidR="003B194C" w:rsidRDefault="00E432B0" w:rsidP="006C2296">
      <w:pPr>
        <w:spacing w:before="120" w:after="120" w:line="240" w:lineRule="auto"/>
        <w:jc w:val="both"/>
        <w:rPr>
          <w:rFonts w:eastAsia="Calibri" w:cstheme="minorHAnsi"/>
          <w:lang w:val="en-GB"/>
        </w:rPr>
      </w:pPr>
      <w:r w:rsidRPr="006C2296">
        <w:rPr>
          <w:rFonts w:eastAsia="Calibri" w:cstheme="minorHAnsi"/>
          <w:lang w:val="en-GB"/>
        </w:rPr>
        <w:t xml:space="preserve">Results of the </w:t>
      </w:r>
      <w:r w:rsidR="006C2296" w:rsidRPr="006C2296">
        <w:rPr>
          <w:rFonts w:eastAsia="Calibri" w:cstheme="minorHAnsi"/>
          <w:lang w:val="en-GB"/>
        </w:rPr>
        <w:t>sample</w:t>
      </w:r>
      <w:r w:rsidRPr="006C2296">
        <w:rPr>
          <w:rFonts w:eastAsia="Calibri" w:cstheme="minorHAnsi"/>
          <w:lang w:val="en-GB"/>
        </w:rPr>
        <w:t xml:space="preserve"> size calculation (if </w:t>
      </w:r>
      <w:r w:rsidR="006C2296">
        <w:rPr>
          <w:rFonts w:eastAsia="Calibri" w:cstheme="minorHAnsi"/>
          <w:lang w:val="en-GB"/>
        </w:rPr>
        <w:t>needed</w:t>
      </w:r>
      <w:r w:rsidRPr="006C2296">
        <w:rPr>
          <w:rFonts w:eastAsia="Calibri" w:cstheme="minorHAnsi"/>
          <w:lang w:val="en-GB"/>
        </w:rPr>
        <w:t>) based on the available data with regard to incidence of the condition of interest and the estimated risk estimate.</w:t>
      </w:r>
      <w:r w:rsidR="006D5C42">
        <w:rPr>
          <w:rFonts w:eastAsia="Calibri" w:cstheme="minorHAnsi"/>
          <w:lang w:val="en-GB"/>
        </w:rPr>
        <w:t xml:space="preserve"> </w:t>
      </w:r>
      <w:r w:rsidR="006D5C42" w:rsidRPr="006D5C42">
        <w:rPr>
          <w:rFonts w:eastAsia="Calibri" w:cstheme="minorHAnsi"/>
          <w:lang w:val="en-GB"/>
        </w:rPr>
        <w:t>If relevant, describe methods to attain the projected study size</w:t>
      </w:r>
      <w:r w:rsidR="006D5C42">
        <w:rPr>
          <w:rFonts w:eastAsia="Calibri" w:cstheme="minorHAnsi"/>
          <w:lang w:val="en-GB"/>
        </w:rPr>
        <w:t>.</w:t>
      </w:r>
    </w:p>
    <w:p w14:paraId="5060F63E" w14:textId="77777777" w:rsidR="00C508F2" w:rsidRDefault="00C508F2" w:rsidP="006C2296">
      <w:pPr>
        <w:spacing w:before="120" w:after="120" w:line="240" w:lineRule="auto"/>
        <w:jc w:val="both"/>
        <w:rPr>
          <w:rFonts w:eastAsia="Calibri" w:cstheme="minorHAnsi"/>
          <w:lang w:val="en-GB"/>
        </w:rPr>
      </w:pPr>
    </w:p>
    <w:p w14:paraId="512D5F45" w14:textId="05F4542E" w:rsidR="006D5C42" w:rsidRPr="00863714" w:rsidRDefault="00D43925" w:rsidP="00516BF7">
      <w:pPr>
        <w:pStyle w:val="Heading2"/>
        <w:rPr>
          <w:lang w:val="en-US"/>
        </w:rPr>
      </w:pPr>
      <w:bookmarkStart w:id="77" w:name="_Toc107566227"/>
      <w:bookmarkStart w:id="78" w:name="_Toc107566325"/>
      <w:bookmarkStart w:id="79" w:name="_Toc112946053"/>
      <w:r w:rsidRPr="00863714">
        <w:rPr>
          <w:lang w:val="en-US"/>
        </w:rPr>
        <w:lastRenderedPageBreak/>
        <w:t>9</w:t>
      </w:r>
      <w:r w:rsidR="00237FD4" w:rsidRPr="00863714">
        <w:rPr>
          <w:lang w:val="en-US"/>
        </w:rPr>
        <w:t>.8</w:t>
      </w:r>
      <w:r w:rsidR="001F29E0" w:rsidRPr="00863714">
        <w:rPr>
          <w:lang w:val="en-US"/>
        </w:rPr>
        <w:t xml:space="preserve"> </w:t>
      </w:r>
      <w:r w:rsidR="006D5C42" w:rsidRPr="00863714">
        <w:rPr>
          <w:lang w:val="en-US"/>
        </w:rPr>
        <w:t>Data transformation</w:t>
      </w:r>
      <w:bookmarkEnd w:id="77"/>
      <w:bookmarkEnd w:id="78"/>
      <w:bookmarkEnd w:id="79"/>
    </w:p>
    <w:p w14:paraId="01701218" w14:textId="53AB838E" w:rsidR="006D5C42" w:rsidRDefault="006D5C42" w:rsidP="006D5C42">
      <w:pPr>
        <w:spacing w:before="120" w:after="120" w:line="240" w:lineRule="auto"/>
        <w:jc w:val="both"/>
        <w:rPr>
          <w:rFonts w:eastAsia="Calibri" w:cstheme="minorHAnsi"/>
          <w:lang w:val="en-GB"/>
        </w:rPr>
      </w:pPr>
      <w:r w:rsidRPr="006D5C42">
        <w:rPr>
          <w:rFonts w:eastAsia="Calibri" w:cstheme="minorHAnsi"/>
          <w:lang w:val="en-GB"/>
        </w:rPr>
        <w:t>Data management and transformations, calculations or operations on the data, including how  quantitative data were handled in the analyses and which groupings were chosen and why.</w:t>
      </w:r>
      <w:r w:rsidR="00037BF4" w:rsidRPr="006D5C42" w:rsidDel="00037BF4">
        <w:rPr>
          <w:rFonts w:eastAsia="Calibri" w:cstheme="minorHAnsi"/>
          <w:lang w:val="en-GB"/>
        </w:rPr>
        <w:t xml:space="preserve"> </w:t>
      </w:r>
    </w:p>
    <w:p w14:paraId="75E2CBC1" w14:textId="18AF9DE8" w:rsidR="007C7305" w:rsidRDefault="007C7305" w:rsidP="006D5C42">
      <w:pPr>
        <w:spacing w:before="120" w:after="120" w:line="240" w:lineRule="auto"/>
        <w:jc w:val="both"/>
        <w:rPr>
          <w:rFonts w:eastAsia="Calibri" w:cstheme="minorHAnsi"/>
          <w:lang w:val="en-GB"/>
        </w:rPr>
      </w:pPr>
    </w:p>
    <w:p w14:paraId="3E23820B" w14:textId="0C7F23EA" w:rsidR="00994AE9" w:rsidRPr="00863714" w:rsidRDefault="00D43925" w:rsidP="004A4178">
      <w:pPr>
        <w:pStyle w:val="Heading2"/>
        <w:rPr>
          <w:lang w:val="en-US"/>
        </w:rPr>
      </w:pPr>
      <w:bookmarkStart w:id="80" w:name="_Toc107566228"/>
      <w:bookmarkStart w:id="81" w:name="_Toc107566326"/>
      <w:bookmarkStart w:id="82" w:name="_Toc112946054"/>
      <w:r w:rsidRPr="00863714">
        <w:rPr>
          <w:lang w:val="en-US"/>
        </w:rPr>
        <w:t>9.</w:t>
      </w:r>
      <w:r w:rsidR="00237FD4" w:rsidRPr="00863714">
        <w:rPr>
          <w:lang w:val="en-US"/>
        </w:rPr>
        <w:t>9</w:t>
      </w:r>
      <w:r w:rsidR="00137947" w:rsidRPr="00863714">
        <w:rPr>
          <w:lang w:val="en-US"/>
        </w:rPr>
        <w:t xml:space="preserve"> </w:t>
      </w:r>
      <w:r w:rsidR="00994AE9" w:rsidRPr="00863714">
        <w:rPr>
          <w:lang w:val="en-US"/>
        </w:rPr>
        <w:t>Statistical Methods</w:t>
      </w:r>
      <w:bookmarkEnd w:id="80"/>
      <w:bookmarkEnd w:id="81"/>
      <w:bookmarkEnd w:id="82"/>
    </w:p>
    <w:p w14:paraId="47CD759D" w14:textId="531BC3AA" w:rsidR="00994AE9" w:rsidRPr="00863714" w:rsidRDefault="004A4178" w:rsidP="004A4178">
      <w:pPr>
        <w:pStyle w:val="Heading3"/>
        <w:rPr>
          <w:lang w:val="en-US"/>
        </w:rPr>
      </w:pPr>
      <w:bookmarkStart w:id="83" w:name="_Toc107566229"/>
      <w:bookmarkStart w:id="84" w:name="_Toc107566327"/>
      <w:bookmarkStart w:id="85" w:name="_Toc112946055"/>
      <w:r w:rsidRPr="00863714">
        <w:rPr>
          <w:lang w:val="en-US"/>
        </w:rPr>
        <w:t>9</w:t>
      </w:r>
      <w:r w:rsidR="00237FD4" w:rsidRPr="00863714">
        <w:rPr>
          <w:lang w:val="en-US"/>
        </w:rPr>
        <w:t xml:space="preserve">.9.1 </w:t>
      </w:r>
      <w:r w:rsidR="00994AE9" w:rsidRPr="00863714">
        <w:rPr>
          <w:lang w:val="en-US"/>
        </w:rPr>
        <w:t xml:space="preserve">Main </w:t>
      </w:r>
      <w:r w:rsidR="004935C9" w:rsidRPr="00863714">
        <w:rPr>
          <w:lang w:val="en-US"/>
        </w:rPr>
        <w:t>S</w:t>
      </w:r>
      <w:r w:rsidR="00994AE9" w:rsidRPr="00863714">
        <w:rPr>
          <w:lang w:val="en-US"/>
        </w:rPr>
        <w:t>ummary Measures</w:t>
      </w:r>
      <w:bookmarkEnd w:id="83"/>
      <w:bookmarkEnd w:id="84"/>
      <w:bookmarkEnd w:id="85"/>
    </w:p>
    <w:p w14:paraId="3E60681F" w14:textId="1754AD06" w:rsidR="003A3176" w:rsidRPr="003A3176" w:rsidRDefault="003A3176" w:rsidP="003A3176">
      <w:pPr>
        <w:spacing w:before="120" w:after="120" w:line="240" w:lineRule="auto"/>
        <w:jc w:val="both"/>
        <w:rPr>
          <w:rFonts w:eastAsia="Calibri" w:cstheme="minorHAnsi"/>
          <w:lang w:val="en-GB"/>
        </w:rPr>
      </w:pPr>
      <w:r w:rsidRPr="003A3176">
        <w:rPr>
          <w:rFonts w:eastAsia="Calibri" w:cstheme="minorHAnsi"/>
          <w:lang w:val="en-GB"/>
        </w:rPr>
        <w:t>Describes measures to summarize the data (e.g. mean, median, incidence rates, relative risk etc.)</w:t>
      </w:r>
    </w:p>
    <w:p w14:paraId="4D20F914" w14:textId="68AE7884" w:rsidR="003A3176" w:rsidRPr="00863714" w:rsidRDefault="004A4178" w:rsidP="00516BF7">
      <w:pPr>
        <w:pStyle w:val="Heading3"/>
        <w:rPr>
          <w:lang w:val="en-US"/>
        </w:rPr>
      </w:pPr>
      <w:bookmarkStart w:id="86" w:name="_Toc107566230"/>
      <w:bookmarkStart w:id="87" w:name="_Toc107566328"/>
      <w:bookmarkStart w:id="88" w:name="_Toc112946056"/>
      <w:r w:rsidRPr="00863714">
        <w:rPr>
          <w:lang w:val="en-US"/>
        </w:rPr>
        <w:t>9</w:t>
      </w:r>
      <w:r w:rsidR="00237FD4" w:rsidRPr="00863714">
        <w:rPr>
          <w:lang w:val="en-US"/>
        </w:rPr>
        <w:t xml:space="preserve">.9.2 </w:t>
      </w:r>
      <w:r w:rsidR="003A3176" w:rsidRPr="00863714">
        <w:rPr>
          <w:lang w:val="en-US"/>
        </w:rPr>
        <w:t>Main Statistical Methods</w:t>
      </w:r>
      <w:bookmarkEnd w:id="86"/>
      <w:bookmarkEnd w:id="87"/>
      <w:bookmarkEnd w:id="88"/>
      <w:r w:rsidR="003A3176" w:rsidRPr="00863714">
        <w:rPr>
          <w:lang w:val="en-US"/>
        </w:rPr>
        <w:t xml:space="preserve"> </w:t>
      </w:r>
    </w:p>
    <w:p w14:paraId="4B79AE21" w14:textId="77777777" w:rsidR="00A213EA" w:rsidRDefault="006C2296" w:rsidP="009829DE">
      <w:pPr>
        <w:spacing w:before="120" w:after="120" w:line="240" w:lineRule="auto"/>
        <w:jc w:val="both"/>
        <w:rPr>
          <w:rFonts w:eastAsia="Calibri" w:cstheme="minorHAnsi"/>
          <w:lang w:val="en-GB"/>
        </w:rPr>
      </w:pPr>
      <w:r w:rsidRPr="003A3176">
        <w:rPr>
          <w:rFonts w:eastAsia="Calibri" w:cstheme="minorHAnsi"/>
          <w:lang w:val="en-GB"/>
        </w:rPr>
        <w:t>This section will describe the a</w:t>
      </w:r>
      <w:r w:rsidR="001F56A9" w:rsidRPr="003A3176">
        <w:rPr>
          <w:rFonts w:eastAsia="Calibri" w:cstheme="minorHAnsi"/>
          <w:lang w:val="en-GB"/>
        </w:rPr>
        <w:t>nalysis approach and rationale for the choice of analysis, with reference to the D1.3.8.1 Draft Catalogue of Data analytics.</w:t>
      </w:r>
      <w:r w:rsidR="00EE4507">
        <w:rPr>
          <w:rFonts w:eastAsia="Calibri" w:cstheme="minorHAnsi"/>
          <w:lang w:val="en-GB"/>
        </w:rPr>
        <w:t xml:space="preserve"> </w:t>
      </w:r>
    </w:p>
    <w:p w14:paraId="10A638A7" w14:textId="67C4125F" w:rsidR="009829DE" w:rsidRPr="006C2296" w:rsidRDefault="009829DE" w:rsidP="009829DE">
      <w:pPr>
        <w:spacing w:before="120" w:after="120" w:line="240" w:lineRule="auto"/>
        <w:jc w:val="both"/>
        <w:rPr>
          <w:rFonts w:eastAsia="Calibri" w:cstheme="minorHAnsi"/>
          <w:lang w:val="en-GB"/>
        </w:rPr>
      </w:pPr>
      <w:r>
        <w:rPr>
          <w:rFonts w:eastAsia="Calibri" w:cstheme="minorHAnsi"/>
          <w:lang w:val="en-GB"/>
        </w:rPr>
        <w:t xml:space="preserve">In principle the type of analysis by study type is fixed as can be observed from </w:t>
      </w:r>
      <w:r w:rsidR="00137947" w:rsidRPr="00137947">
        <w:rPr>
          <w:rFonts w:eastAsia="Calibri" w:cstheme="minorHAnsi"/>
          <w:b/>
          <w:bCs/>
          <w:color w:val="003597"/>
          <w:lang w:val="en-GB"/>
        </w:rPr>
        <w:t>T</w:t>
      </w:r>
      <w:r w:rsidRPr="00137947">
        <w:rPr>
          <w:rFonts w:eastAsia="Calibri" w:cstheme="minorHAnsi"/>
          <w:b/>
          <w:bCs/>
          <w:color w:val="003597"/>
          <w:lang w:val="en-GB"/>
        </w:rPr>
        <w:t xml:space="preserve">able </w:t>
      </w:r>
      <w:r w:rsidR="00B94224">
        <w:rPr>
          <w:rFonts w:eastAsia="Calibri" w:cstheme="minorHAnsi"/>
          <w:b/>
          <w:bCs/>
          <w:color w:val="003597"/>
          <w:lang w:val="en-GB"/>
        </w:rPr>
        <w:t>X</w:t>
      </w:r>
      <w:r>
        <w:rPr>
          <w:rFonts w:eastAsia="Calibri" w:cstheme="minorHAnsi"/>
          <w:lang w:val="en-GB"/>
        </w:rPr>
        <w:t xml:space="preserve">. In certain circumstances, depending on the study question, additional analysis might be considered but this would imply that studies fall within the category complex/very complex. </w:t>
      </w:r>
    </w:p>
    <w:p w14:paraId="55D1B1AB" w14:textId="23BEC23E" w:rsidR="005D1418" w:rsidRPr="00137947" w:rsidRDefault="00137947" w:rsidP="009829DE">
      <w:pPr>
        <w:spacing w:before="120" w:after="120" w:line="240" w:lineRule="auto"/>
        <w:jc w:val="both"/>
        <w:rPr>
          <w:rFonts w:cstheme="minorHAnsi"/>
          <w:color w:val="003597"/>
          <w:lang w:val="en-GB"/>
        </w:rPr>
      </w:pPr>
      <w:r w:rsidRPr="00137947">
        <w:rPr>
          <w:rFonts w:cstheme="minorHAnsi"/>
          <w:b/>
          <w:bCs/>
          <w:color w:val="003597"/>
          <w:lang w:val="en-GB"/>
        </w:rPr>
        <w:t xml:space="preserve">Table </w:t>
      </w:r>
      <w:r w:rsidR="00B94224">
        <w:rPr>
          <w:rFonts w:cstheme="minorHAnsi"/>
          <w:b/>
          <w:bCs/>
          <w:color w:val="003597"/>
          <w:lang w:val="en-GB"/>
        </w:rPr>
        <w:t>X</w:t>
      </w:r>
      <w:r w:rsidRPr="00137947">
        <w:rPr>
          <w:rFonts w:cstheme="minorHAnsi"/>
          <w:color w:val="003597"/>
          <w:lang w:val="en-GB"/>
        </w:rPr>
        <w:t>. D</w:t>
      </w:r>
      <w:r w:rsidR="005D1418" w:rsidRPr="00137947">
        <w:rPr>
          <w:rFonts w:cstheme="minorHAnsi"/>
          <w:color w:val="003597"/>
          <w:lang w:val="en-GB"/>
        </w:rPr>
        <w:t>escription of Study Types and Type of analysis</w:t>
      </w:r>
    </w:p>
    <w:tbl>
      <w:tblPr>
        <w:tblStyle w:val="TableGrid"/>
        <w:tblW w:w="5000" w:type="pct"/>
        <w:tblBorders>
          <w:top w:val="single" w:sz="4" w:space="0" w:color="003597"/>
          <w:left w:val="single" w:sz="4" w:space="0" w:color="003597"/>
          <w:bottom w:val="single" w:sz="4" w:space="0" w:color="003597"/>
          <w:right w:val="single" w:sz="4" w:space="0" w:color="003597"/>
          <w:insideH w:val="single" w:sz="4" w:space="0" w:color="003597"/>
          <w:insideV w:val="single" w:sz="4" w:space="0" w:color="003597"/>
        </w:tblBorders>
        <w:tblLook w:val="04A0" w:firstRow="1" w:lastRow="0" w:firstColumn="1" w:lastColumn="0" w:noHBand="0" w:noVBand="1"/>
      </w:tblPr>
      <w:tblGrid>
        <w:gridCol w:w="2045"/>
        <w:gridCol w:w="2850"/>
        <w:gridCol w:w="4733"/>
      </w:tblGrid>
      <w:tr w:rsidR="006C2296" w:rsidRPr="006C2296" w14:paraId="721EE452" w14:textId="57727E72" w:rsidTr="00B94224">
        <w:trPr>
          <w:trHeight w:val="528"/>
          <w:tblHeader/>
        </w:trPr>
        <w:tc>
          <w:tcPr>
            <w:tcW w:w="1062" w:type="pct"/>
            <w:shd w:val="clear" w:color="auto" w:fill="003597"/>
          </w:tcPr>
          <w:p w14:paraId="6899D4F8" w14:textId="412DBF45" w:rsidR="005D1418" w:rsidRPr="006C2296" w:rsidRDefault="006C2296" w:rsidP="00015E7B">
            <w:pPr>
              <w:pStyle w:val="BodyText"/>
              <w:kinsoku w:val="0"/>
              <w:overflowPunct w:val="0"/>
              <w:spacing w:after="140" w:line="280" w:lineRule="exact"/>
              <w:ind w:right="381"/>
              <w:jc w:val="both"/>
              <w:rPr>
                <w:rFonts w:cstheme="minorHAnsi"/>
                <w:b/>
                <w:bCs/>
              </w:rPr>
            </w:pPr>
            <w:r w:rsidRPr="006C2296">
              <w:rPr>
                <w:rFonts w:cstheme="minorHAnsi"/>
                <w:b/>
                <w:bCs/>
              </w:rPr>
              <w:t>STUDY TYPE</w:t>
            </w:r>
          </w:p>
        </w:tc>
        <w:tc>
          <w:tcPr>
            <w:tcW w:w="1480" w:type="pct"/>
            <w:shd w:val="clear" w:color="auto" w:fill="003597"/>
          </w:tcPr>
          <w:p w14:paraId="4B6EBB93" w14:textId="7310E891" w:rsidR="005D1418" w:rsidRPr="006C2296" w:rsidRDefault="006C2296" w:rsidP="00015E7B">
            <w:pPr>
              <w:pStyle w:val="BodyText"/>
              <w:kinsoku w:val="0"/>
              <w:overflowPunct w:val="0"/>
              <w:spacing w:after="140" w:line="280" w:lineRule="exact"/>
              <w:ind w:right="381"/>
              <w:jc w:val="both"/>
              <w:rPr>
                <w:rFonts w:cstheme="minorHAnsi"/>
                <w:b/>
                <w:bCs/>
              </w:rPr>
            </w:pPr>
            <w:r w:rsidRPr="006C2296">
              <w:rPr>
                <w:rFonts w:cstheme="minorHAnsi"/>
                <w:b/>
                <w:bCs/>
              </w:rPr>
              <w:t>STUDY CLASSIFICATION</w:t>
            </w:r>
          </w:p>
        </w:tc>
        <w:tc>
          <w:tcPr>
            <w:tcW w:w="2458" w:type="pct"/>
            <w:shd w:val="clear" w:color="auto" w:fill="003597"/>
          </w:tcPr>
          <w:p w14:paraId="5E69D193" w14:textId="0AD95959" w:rsidR="005D1418" w:rsidRPr="006C2296" w:rsidRDefault="006C2296" w:rsidP="00015E7B">
            <w:pPr>
              <w:pStyle w:val="BodyText"/>
              <w:kinsoku w:val="0"/>
              <w:overflowPunct w:val="0"/>
              <w:spacing w:after="140" w:line="280" w:lineRule="exact"/>
              <w:ind w:right="381"/>
              <w:jc w:val="both"/>
              <w:rPr>
                <w:rFonts w:cstheme="minorHAnsi"/>
                <w:b/>
                <w:bCs/>
              </w:rPr>
            </w:pPr>
            <w:r w:rsidRPr="006C2296">
              <w:rPr>
                <w:rFonts w:cstheme="minorHAnsi"/>
                <w:b/>
                <w:bCs/>
              </w:rPr>
              <w:t>TYPE OF ANALYSIS</w:t>
            </w:r>
          </w:p>
        </w:tc>
      </w:tr>
      <w:tr w:rsidR="006C2296" w:rsidRPr="002A78B7" w14:paraId="74F38DFC" w14:textId="1C99DF67" w:rsidTr="00B94224">
        <w:tc>
          <w:tcPr>
            <w:tcW w:w="1062" w:type="pct"/>
          </w:tcPr>
          <w:p w14:paraId="262A098A" w14:textId="77777777" w:rsidR="005D1418" w:rsidRPr="006C2296" w:rsidRDefault="005D1418" w:rsidP="00015E7B">
            <w:pPr>
              <w:pStyle w:val="BodyText"/>
              <w:kinsoku w:val="0"/>
              <w:overflowPunct w:val="0"/>
              <w:spacing w:after="140" w:line="280" w:lineRule="exact"/>
              <w:ind w:right="381"/>
              <w:jc w:val="both"/>
              <w:rPr>
                <w:rFonts w:cstheme="minorHAnsi"/>
              </w:rPr>
            </w:pPr>
            <w:r w:rsidRPr="006C2296">
              <w:rPr>
                <w:rFonts w:cstheme="minorHAnsi"/>
              </w:rPr>
              <w:t>Population Level DUS</w:t>
            </w:r>
          </w:p>
        </w:tc>
        <w:tc>
          <w:tcPr>
            <w:tcW w:w="1480" w:type="pct"/>
          </w:tcPr>
          <w:p w14:paraId="227B72E5" w14:textId="5C5A3CD0" w:rsidR="005D1418" w:rsidRPr="006C2296" w:rsidRDefault="006C2296" w:rsidP="00015E7B">
            <w:pPr>
              <w:pStyle w:val="BodyText"/>
              <w:kinsoku w:val="0"/>
              <w:overflowPunct w:val="0"/>
              <w:spacing w:after="140" w:line="280" w:lineRule="exact"/>
              <w:ind w:right="381"/>
              <w:jc w:val="both"/>
              <w:rPr>
                <w:rFonts w:cstheme="minorHAnsi"/>
              </w:rPr>
            </w:pPr>
            <w:r>
              <w:rPr>
                <w:rFonts w:cstheme="minorHAnsi"/>
              </w:rPr>
              <w:t>O</w:t>
            </w:r>
            <w:r w:rsidR="005D1418" w:rsidRPr="006C2296">
              <w:rPr>
                <w:rFonts w:cstheme="minorHAnsi"/>
              </w:rPr>
              <w:t>ff</w:t>
            </w:r>
            <w:r>
              <w:rPr>
                <w:rFonts w:cstheme="minorHAnsi"/>
              </w:rPr>
              <w:t>-</w:t>
            </w:r>
            <w:r w:rsidR="005D1418" w:rsidRPr="006C2296">
              <w:rPr>
                <w:rFonts w:cstheme="minorHAnsi"/>
              </w:rPr>
              <w:t>the</w:t>
            </w:r>
            <w:r>
              <w:rPr>
                <w:rFonts w:cstheme="minorHAnsi"/>
              </w:rPr>
              <w:t>-</w:t>
            </w:r>
            <w:r w:rsidR="005D1418" w:rsidRPr="006C2296">
              <w:rPr>
                <w:rFonts w:cstheme="minorHAnsi"/>
              </w:rPr>
              <w:t>shelf (C1)</w:t>
            </w:r>
          </w:p>
        </w:tc>
        <w:tc>
          <w:tcPr>
            <w:tcW w:w="2458" w:type="pct"/>
          </w:tcPr>
          <w:p w14:paraId="3C3A0F7C" w14:textId="77777777" w:rsidR="005D1418" w:rsidRPr="006C2296" w:rsidRDefault="007C17DC" w:rsidP="007C17DC">
            <w:pPr>
              <w:pStyle w:val="BodyText"/>
              <w:numPr>
                <w:ilvl w:val="0"/>
                <w:numId w:val="6"/>
              </w:numPr>
              <w:kinsoku w:val="0"/>
              <w:overflowPunct w:val="0"/>
              <w:spacing w:after="140" w:line="280" w:lineRule="exact"/>
              <w:ind w:right="381"/>
              <w:jc w:val="both"/>
              <w:rPr>
                <w:rFonts w:cstheme="minorHAnsi"/>
              </w:rPr>
            </w:pPr>
            <w:r w:rsidRPr="006C2296">
              <w:rPr>
                <w:rFonts w:cstheme="minorHAnsi"/>
              </w:rPr>
              <w:t>Population-based incidence rates</w:t>
            </w:r>
          </w:p>
          <w:p w14:paraId="561C3494" w14:textId="70774ABE" w:rsidR="007C17DC" w:rsidRPr="00FF53AA" w:rsidRDefault="007C17DC" w:rsidP="007C17DC">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Population-based prevalence of use of a drug/drug class</w:t>
            </w:r>
          </w:p>
        </w:tc>
      </w:tr>
      <w:tr w:rsidR="006C2296" w:rsidRPr="002A78B7" w14:paraId="12181D8C" w14:textId="1319FA85" w:rsidTr="00B94224">
        <w:tc>
          <w:tcPr>
            <w:tcW w:w="1062" w:type="pct"/>
          </w:tcPr>
          <w:p w14:paraId="3E9AF1BC" w14:textId="77777777" w:rsidR="006C2296" w:rsidRPr="006C2296" w:rsidRDefault="006C2296" w:rsidP="006C2296">
            <w:pPr>
              <w:pStyle w:val="BodyText"/>
              <w:kinsoku w:val="0"/>
              <w:overflowPunct w:val="0"/>
              <w:spacing w:after="140" w:line="280" w:lineRule="exact"/>
              <w:ind w:right="381"/>
              <w:jc w:val="both"/>
              <w:rPr>
                <w:rFonts w:cstheme="minorHAnsi"/>
              </w:rPr>
            </w:pPr>
            <w:r w:rsidRPr="006C2296">
              <w:rPr>
                <w:rFonts w:cstheme="minorHAnsi"/>
              </w:rPr>
              <w:t>Patient Level DUS</w:t>
            </w:r>
          </w:p>
        </w:tc>
        <w:tc>
          <w:tcPr>
            <w:tcW w:w="1480" w:type="pct"/>
          </w:tcPr>
          <w:p w14:paraId="6AEFF1B2" w14:textId="42C75E34" w:rsidR="006C2296" w:rsidRPr="006C2296" w:rsidRDefault="006C2296" w:rsidP="006C2296">
            <w:pPr>
              <w:pStyle w:val="BodyText"/>
              <w:kinsoku w:val="0"/>
              <w:overflowPunct w:val="0"/>
              <w:spacing w:after="140" w:line="280" w:lineRule="exact"/>
              <w:ind w:right="381"/>
              <w:jc w:val="both"/>
              <w:rPr>
                <w:rFonts w:cstheme="minorHAnsi"/>
              </w:rPr>
            </w:pPr>
            <w:r>
              <w:rPr>
                <w:rFonts w:cstheme="minorHAnsi"/>
              </w:rPr>
              <w:t>O</w:t>
            </w:r>
            <w:r w:rsidRPr="006C2296">
              <w:rPr>
                <w:rFonts w:cstheme="minorHAnsi"/>
              </w:rPr>
              <w:t>ff</w:t>
            </w:r>
            <w:r>
              <w:rPr>
                <w:rFonts w:cstheme="minorHAnsi"/>
              </w:rPr>
              <w:t>-</w:t>
            </w:r>
            <w:r w:rsidRPr="006C2296">
              <w:rPr>
                <w:rFonts w:cstheme="minorHAnsi"/>
              </w:rPr>
              <w:t>the</w:t>
            </w:r>
            <w:r>
              <w:rPr>
                <w:rFonts w:cstheme="minorHAnsi"/>
              </w:rPr>
              <w:t>-</w:t>
            </w:r>
            <w:r w:rsidRPr="006C2296">
              <w:rPr>
                <w:rFonts w:cstheme="minorHAnsi"/>
              </w:rPr>
              <w:t>shelf (C1)</w:t>
            </w:r>
          </w:p>
        </w:tc>
        <w:tc>
          <w:tcPr>
            <w:tcW w:w="2458" w:type="pct"/>
          </w:tcPr>
          <w:p w14:paraId="19435500" w14:textId="77777777" w:rsidR="006C2296" w:rsidRPr="006C2296" w:rsidRDefault="006C2296" w:rsidP="006C2296">
            <w:pPr>
              <w:pStyle w:val="BodyText"/>
              <w:numPr>
                <w:ilvl w:val="0"/>
                <w:numId w:val="6"/>
              </w:numPr>
              <w:kinsoku w:val="0"/>
              <w:overflowPunct w:val="0"/>
              <w:spacing w:after="140" w:line="280" w:lineRule="exact"/>
              <w:ind w:right="381"/>
              <w:jc w:val="both"/>
              <w:rPr>
                <w:rFonts w:cstheme="minorHAnsi"/>
              </w:rPr>
            </w:pPr>
            <w:r w:rsidRPr="006C2296">
              <w:rPr>
                <w:rFonts w:cstheme="minorHAnsi"/>
              </w:rPr>
              <w:t>characterisation of patient-level features</w:t>
            </w:r>
          </w:p>
          <w:p w14:paraId="689E3888" w14:textId="77777777" w:rsidR="006C2296" w:rsidRPr="006C2296" w:rsidRDefault="006C2296" w:rsidP="006C2296">
            <w:pPr>
              <w:pStyle w:val="BodyText"/>
              <w:numPr>
                <w:ilvl w:val="0"/>
                <w:numId w:val="6"/>
              </w:numPr>
              <w:kinsoku w:val="0"/>
              <w:overflowPunct w:val="0"/>
              <w:spacing w:after="140" w:line="280" w:lineRule="exact"/>
              <w:ind w:right="381"/>
              <w:jc w:val="both"/>
              <w:rPr>
                <w:rFonts w:cstheme="minorHAnsi"/>
              </w:rPr>
            </w:pPr>
            <w:r w:rsidRPr="006C2296">
              <w:rPr>
                <w:rFonts w:cstheme="minorHAnsi"/>
              </w:rPr>
              <w:t>Frequency and % of indication/s</w:t>
            </w:r>
          </w:p>
          <w:p w14:paraId="7A812633" w14:textId="77777777" w:rsidR="006C2296" w:rsidRPr="00FF53AA" w:rsidRDefault="006C2296" w:rsidP="006C2296">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Estimation of minimum, p25, median, p75, and maximum initially prescribed or dispensed dose/strength</w:t>
            </w:r>
          </w:p>
          <w:p w14:paraId="66AC713E" w14:textId="6C49E4BE" w:rsidR="006C2296" w:rsidRPr="00FF53AA" w:rsidRDefault="006C2296" w:rsidP="006C2296">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 xml:space="preserve">Estimation of minimum, p25, median, p75, and maximum treatment duration </w:t>
            </w:r>
          </w:p>
        </w:tc>
      </w:tr>
      <w:tr w:rsidR="00404465" w:rsidRPr="002A78B7" w14:paraId="42A1E358" w14:textId="77777777" w:rsidTr="00B94224">
        <w:tc>
          <w:tcPr>
            <w:tcW w:w="1062" w:type="pct"/>
          </w:tcPr>
          <w:p w14:paraId="31E63B38" w14:textId="2E3E518F" w:rsidR="00404465" w:rsidRPr="006C2296" w:rsidRDefault="00404465" w:rsidP="00404465">
            <w:pPr>
              <w:pStyle w:val="BodyText"/>
              <w:kinsoku w:val="0"/>
              <w:overflowPunct w:val="0"/>
              <w:spacing w:after="140" w:line="280" w:lineRule="exact"/>
              <w:ind w:right="381"/>
              <w:jc w:val="both"/>
              <w:rPr>
                <w:rFonts w:cstheme="minorHAnsi"/>
              </w:rPr>
            </w:pPr>
            <w:r w:rsidRPr="006C2296">
              <w:rPr>
                <w:rFonts w:cstheme="minorHAnsi"/>
                <w:lang w:val="en-US"/>
              </w:rPr>
              <w:t>Population-level descriptive epidemiology</w:t>
            </w:r>
          </w:p>
        </w:tc>
        <w:tc>
          <w:tcPr>
            <w:tcW w:w="1480" w:type="pct"/>
          </w:tcPr>
          <w:p w14:paraId="687A9641" w14:textId="27CBA79A" w:rsidR="00404465" w:rsidRDefault="00404465" w:rsidP="00404465">
            <w:pPr>
              <w:pStyle w:val="BodyText"/>
              <w:kinsoku w:val="0"/>
              <w:overflowPunct w:val="0"/>
              <w:spacing w:after="140" w:line="280" w:lineRule="exact"/>
              <w:ind w:right="381"/>
              <w:jc w:val="both"/>
              <w:rPr>
                <w:rFonts w:cstheme="minorHAnsi"/>
              </w:rPr>
            </w:pPr>
            <w:r>
              <w:rPr>
                <w:rFonts w:cstheme="minorHAnsi"/>
              </w:rPr>
              <w:t>O</w:t>
            </w:r>
            <w:r w:rsidRPr="006C2296">
              <w:rPr>
                <w:rFonts w:cstheme="minorHAnsi"/>
              </w:rPr>
              <w:t>ff</w:t>
            </w:r>
            <w:r>
              <w:rPr>
                <w:rFonts w:cstheme="minorHAnsi"/>
              </w:rPr>
              <w:t>-</w:t>
            </w:r>
            <w:r w:rsidRPr="006C2296">
              <w:rPr>
                <w:rFonts w:cstheme="minorHAnsi"/>
              </w:rPr>
              <w:t>the</w:t>
            </w:r>
            <w:r>
              <w:rPr>
                <w:rFonts w:cstheme="minorHAnsi"/>
              </w:rPr>
              <w:t>-</w:t>
            </w:r>
            <w:r w:rsidRPr="006C2296">
              <w:rPr>
                <w:rFonts w:cstheme="minorHAnsi"/>
              </w:rPr>
              <w:t>shelf (C1)</w:t>
            </w:r>
          </w:p>
        </w:tc>
        <w:tc>
          <w:tcPr>
            <w:tcW w:w="2458" w:type="pct"/>
          </w:tcPr>
          <w:p w14:paraId="4AE991D1" w14:textId="77777777" w:rsidR="00404465" w:rsidRPr="00FF53AA" w:rsidRDefault="00404465" w:rsidP="00404465">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Incidence rates of the condition of interest</w:t>
            </w:r>
          </w:p>
          <w:p w14:paraId="41E328D2" w14:textId="7D8BD4B7" w:rsidR="00404465" w:rsidRPr="00404465" w:rsidRDefault="00404465" w:rsidP="00404465">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Prevalence rates of the condition of interest</w:t>
            </w:r>
          </w:p>
        </w:tc>
      </w:tr>
      <w:tr w:rsidR="00404465" w:rsidRPr="00404465" w14:paraId="7C4FEF88" w14:textId="77777777" w:rsidTr="00B94224">
        <w:tc>
          <w:tcPr>
            <w:tcW w:w="1062" w:type="pct"/>
          </w:tcPr>
          <w:p w14:paraId="06EC67B0" w14:textId="786C6FDB" w:rsidR="00404465" w:rsidRPr="006C2296" w:rsidRDefault="00404465" w:rsidP="00404465">
            <w:pPr>
              <w:pStyle w:val="BodyText"/>
              <w:kinsoku w:val="0"/>
              <w:overflowPunct w:val="0"/>
              <w:spacing w:after="140" w:line="280" w:lineRule="exact"/>
              <w:ind w:right="381"/>
              <w:jc w:val="both"/>
              <w:rPr>
                <w:rFonts w:cstheme="minorHAnsi"/>
              </w:rPr>
            </w:pPr>
            <w:r w:rsidRPr="006C2296">
              <w:rPr>
                <w:rFonts w:cstheme="minorHAnsi"/>
                <w:lang w:val="en-US"/>
              </w:rPr>
              <w:t>Patient-level characterisation</w:t>
            </w:r>
          </w:p>
        </w:tc>
        <w:tc>
          <w:tcPr>
            <w:tcW w:w="1480" w:type="pct"/>
          </w:tcPr>
          <w:p w14:paraId="36527952" w14:textId="730C1CAA" w:rsidR="00404465" w:rsidRDefault="00404465" w:rsidP="00404465">
            <w:pPr>
              <w:pStyle w:val="BodyText"/>
              <w:kinsoku w:val="0"/>
              <w:overflowPunct w:val="0"/>
              <w:spacing w:after="140" w:line="280" w:lineRule="exact"/>
              <w:ind w:right="381"/>
              <w:jc w:val="both"/>
              <w:rPr>
                <w:rFonts w:cstheme="minorHAnsi"/>
              </w:rPr>
            </w:pPr>
            <w:r>
              <w:rPr>
                <w:rFonts w:cstheme="minorHAnsi"/>
              </w:rPr>
              <w:t>O</w:t>
            </w:r>
            <w:r w:rsidRPr="006C2296">
              <w:rPr>
                <w:rFonts w:cstheme="minorHAnsi"/>
              </w:rPr>
              <w:t>ff</w:t>
            </w:r>
            <w:r>
              <w:rPr>
                <w:rFonts w:cstheme="minorHAnsi"/>
              </w:rPr>
              <w:t>-</w:t>
            </w:r>
            <w:r w:rsidRPr="006C2296">
              <w:rPr>
                <w:rFonts w:cstheme="minorHAnsi"/>
              </w:rPr>
              <w:t>the</w:t>
            </w:r>
            <w:r>
              <w:rPr>
                <w:rFonts w:cstheme="minorHAnsi"/>
              </w:rPr>
              <w:t>-</w:t>
            </w:r>
            <w:r w:rsidRPr="006C2296">
              <w:rPr>
                <w:rFonts w:cstheme="minorHAnsi"/>
              </w:rPr>
              <w:t>shelf (C1)</w:t>
            </w:r>
          </w:p>
        </w:tc>
        <w:tc>
          <w:tcPr>
            <w:tcW w:w="2458" w:type="pct"/>
          </w:tcPr>
          <w:p w14:paraId="32B4AC8E" w14:textId="77777777" w:rsidR="00404465" w:rsidRPr="006C2296" w:rsidRDefault="00404465" w:rsidP="00404465">
            <w:pPr>
              <w:pStyle w:val="BodyText"/>
              <w:numPr>
                <w:ilvl w:val="0"/>
                <w:numId w:val="6"/>
              </w:numPr>
              <w:kinsoku w:val="0"/>
              <w:overflowPunct w:val="0"/>
              <w:spacing w:after="140" w:line="280" w:lineRule="exact"/>
              <w:ind w:right="381"/>
              <w:jc w:val="both"/>
              <w:rPr>
                <w:rFonts w:cstheme="minorHAnsi"/>
              </w:rPr>
            </w:pPr>
            <w:r w:rsidRPr="006C2296">
              <w:rPr>
                <w:rFonts w:cstheme="minorHAnsi"/>
              </w:rPr>
              <w:t>large-scale characterisation</w:t>
            </w:r>
          </w:p>
          <w:p w14:paraId="584C94BB" w14:textId="77777777" w:rsidR="00404465" w:rsidRPr="006C2296" w:rsidRDefault="00404465" w:rsidP="00404465">
            <w:pPr>
              <w:pStyle w:val="BodyText"/>
              <w:numPr>
                <w:ilvl w:val="0"/>
                <w:numId w:val="6"/>
              </w:numPr>
              <w:kinsoku w:val="0"/>
              <w:overflowPunct w:val="0"/>
              <w:spacing w:after="140" w:line="280" w:lineRule="exact"/>
              <w:ind w:right="381"/>
              <w:jc w:val="both"/>
              <w:rPr>
                <w:rFonts w:cstheme="minorHAnsi"/>
              </w:rPr>
            </w:pPr>
            <w:r w:rsidRPr="006C2296">
              <w:rPr>
                <w:rFonts w:cstheme="minorHAnsi"/>
              </w:rPr>
              <w:t>patient-level characteristics</w:t>
            </w:r>
          </w:p>
          <w:p w14:paraId="0CF2BF46" w14:textId="77777777" w:rsidR="00404465" w:rsidRPr="00FF53AA" w:rsidRDefault="00404465" w:rsidP="00404465">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Prognosis / progression to a pre-specified outcome</w:t>
            </w:r>
          </w:p>
          <w:p w14:paraId="150502FA" w14:textId="57A0A523" w:rsidR="00404465" w:rsidRPr="006C2296" w:rsidRDefault="00404465" w:rsidP="00404465">
            <w:pPr>
              <w:pStyle w:val="BodyText"/>
              <w:numPr>
                <w:ilvl w:val="0"/>
                <w:numId w:val="6"/>
              </w:numPr>
              <w:kinsoku w:val="0"/>
              <w:overflowPunct w:val="0"/>
              <w:spacing w:after="140" w:line="280" w:lineRule="exact"/>
              <w:ind w:right="381"/>
              <w:jc w:val="both"/>
              <w:rPr>
                <w:rFonts w:cstheme="minorHAnsi"/>
              </w:rPr>
            </w:pPr>
            <w:r w:rsidRPr="006C2296">
              <w:rPr>
                <w:rFonts w:cstheme="minorHAnsi"/>
              </w:rPr>
              <w:t>Standard care description</w:t>
            </w:r>
          </w:p>
        </w:tc>
      </w:tr>
      <w:tr w:rsidR="006C2296" w:rsidRPr="002A78B7" w14:paraId="59F22DA9" w14:textId="008148D2" w:rsidTr="00B94224">
        <w:tc>
          <w:tcPr>
            <w:tcW w:w="1062" w:type="pct"/>
          </w:tcPr>
          <w:p w14:paraId="42323C48" w14:textId="77777777" w:rsidR="005D1418" w:rsidRPr="00FF53AA" w:rsidRDefault="005D1418" w:rsidP="00015E7B">
            <w:pPr>
              <w:pStyle w:val="BodyText"/>
              <w:kinsoku w:val="0"/>
              <w:overflowPunct w:val="0"/>
              <w:spacing w:after="140" w:line="280" w:lineRule="exact"/>
              <w:ind w:right="381"/>
              <w:jc w:val="both"/>
              <w:rPr>
                <w:rFonts w:cstheme="minorHAnsi"/>
                <w:lang w:val="en-US"/>
              </w:rPr>
            </w:pPr>
            <w:r w:rsidRPr="00FF53AA">
              <w:rPr>
                <w:rFonts w:cstheme="minorHAnsi"/>
                <w:lang w:val="en-US"/>
              </w:rPr>
              <w:lastRenderedPageBreak/>
              <w:t>Trend analyses and RMM effectiveness</w:t>
            </w:r>
          </w:p>
        </w:tc>
        <w:tc>
          <w:tcPr>
            <w:tcW w:w="1480" w:type="pct"/>
          </w:tcPr>
          <w:p w14:paraId="476DCA2E" w14:textId="77777777" w:rsidR="005D1418" w:rsidRPr="006C2296" w:rsidRDefault="005D1418" w:rsidP="00015E7B">
            <w:pPr>
              <w:pStyle w:val="BodyText"/>
              <w:kinsoku w:val="0"/>
              <w:overflowPunct w:val="0"/>
              <w:spacing w:after="140" w:line="280" w:lineRule="exact"/>
              <w:ind w:right="381"/>
              <w:jc w:val="both"/>
              <w:rPr>
                <w:rFonts w:cstheme="minorHAnsi"/>
              </w:rPr>
            </w:pPr>
            <w:r w:rsidRPr="006C2296">
              <w:rPr>
                <w:rFonts w:cstheme="minorHAnsi"/>
              </w:rPr>
              <w:t>Complex (C3)</w:t>
            </w:r>
          </w:p>
        </w:tc>
        <w:tc>
          <w:tcPr>
            <w:tcW w:w="2458" w:type="pct"/>
          </w:tcPr>
          <w:p w14:paraId="07E17A8E" w14:textId="77777777" w:rsidR="005D1418" w:rsidRPr="00FF53AA" w:rsidRDefault="007C17DC" w:rsidP="007C17DC">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Incidence and prevalence rate/s of drug/s use over time</w:t>
            </w:r>
          </w:p>
          <w:p w14:paraId="1FECCF21" w14:textId="02D6050E" w:rsidR="007C17DC" w:rsidRPr="00FF53AA" w:rsidRDefault="007C17DC" w:rsidP="007C17DC">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For patient-level analyses, standardised mean differences of each of the covariates for the comparison between new drug user/s in the pre-RMM vs post-RMM period will be obtained</w:t>
            </w:r>
          </w:p>
          <w:p w14:paraId="7AD345FA" w14:textId="5AD2F3D0" w:rsidR="007C17DC" w:rsidRPr="00FF53AA" w:rsidRDefault="007C17DC" w:rsidP="007C17DC">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measures of patient-level DUS (descriptives of treatment duration) will be provided</w:t>
            </w:r>
          </w:p>
        </w:tc>
      </w:tr>
      <w:tr w:rsidR="006C2296" w:rsidRPr="002A78B7" w14:paraId="7E597CAF" w14:textId="6A2499E5" w:rsidTr="00B94224">
        <w:tc>
          <w:tcPr>
            <w:tcW w:w="1062" w:type="pct"/>
          </w:tcPr>
          <w:p w14:paraId="17850590" w14:textId="77777777" w:rsidR="005D1418" w:rsidRPr="00FF53AA" w:rsidRDefault="005D1418" w:rsidP="00015E7B">
            <w:pPr>
              <w:pStyle w:val="BodyText"/>
              <w:kinsoku w:val="0"/>
              <w:overflowPunct w:val="0"/>
              <w:spacing w:after="140" w:line="280" w:lineRule="exact"/>
              <w:ind w:right="381"/>
              <w:jc w:val="both"/>
              <w:rPr>
                <w:rFonts w:cstheme="minorHAnsi"/>
                <w:lang w:val="en-US"/>
              </w:rPr>
            </w:pPr>
            <w:r w:rsidRPr="006C2296">
              <w:rPr>
                <w:rFonts w:cstheme="minorHAnsi"/>
                <w:lang w:val="en-US"/>
              </w:rPr>
              <w:t>Time series analyses and Difference-in-difference studies</w:t>
            </w:r>
          </w:p>
        </w:tc>
        <w:tc>
          <w:tcPr>
            <w:tcW w:w="1480" w:type="pct"/>
          </w:tcPr>
          <w:p w14:paraId="770B0F5E" w14:textId="77777777" w:rsidR="005D1418" w:rsidRPr="006C2296" w:rsidRDefault="005D1418" w:rsidP="00015E7B">
            <w:pPr>
              <w:pStyle w:val="BodyText"/>
              <w:kinsoku w:val="0"/>
              <w:overflowPunct w:val="0"/>
              <w:spacing w:after="140" w:line="280" w:lineRule="exact"/>
              <w:ind w:right="381"/>
              <w:jc w:val="both"/>
              <w:rPr>
                <w:rFonts w:cstheme="minorHAnsi"/>
              </w:rPr>
            </w:pPr>
            <w:r w:rsidRPr="006C2296">
              <w:rPr>
                <w:rFonts w:cstheme="minorHAnsi"/>
              </w:rPr>
              <w:t>Complex (C3)</w:t>
            </w:r>
          </w:p>
        </w:tc>
        <w:tc>
          <w:tcPr>
            <w:tcW w:w="2458" w:type="pct"/>
          </w:tcPr>
          <w:p w14:paraId="14644FC3" w14:textId="77777777" w:rsidR="005D1418" w:rsidRPr="00FF53AA" w:rsidRDefault="00814CC4" w:rsidP="00814CC4">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Incidence and prevalence rate/s of disease over time, followed by segmented regression methods to estimate the impact of the proposed intervention/s</w:t>
            </w:r>
          </w:p>
          <w:p w14:paraId="4F92AF33" w14:textId="77777777" w:rsidR="00814CC4" w:rsidRPr="00FF53AA" w:rsidRDefault="00814CC4" w:rsidP="00814CC4">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For difference-in-difference studies, parallel trends before the intervention will be identified. If confirmed, Difference-in-difference models will be used to subtract the difference of the unexposed group to the exposed one whilst controlling for time varying factors</w:t>
            </w:r>
          </w:p>
          <w:p w14:paraId="1930E8CB" w14:textId="221B3FCE" w:rsidR="00814CC4" w:rsidRPr="00FF53AA" w:rsidRDefault="00814CC4" w:rsidP="00814CC4">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For patient-level analyses, standardised mean differences of each of the covariates for the comparison between new cases diagnosed in the pre- vs post-intervention period will be obtained</w:t>
            </w:r>
          </w:p>
        </w:tc>
      </w:tr>
      <w:tr w:rsidR="006C2296" w:rsidRPr="002A78B7" w14:paraId="11560915" w14:textId="045F7E3B" w:rsidTr="00B94224">
        <w:tc>
          <w:tcPr>
            <w:tcW w:w="1062" w:type="pct"/>
          </w:tcPr>
          <w:p w14:paraId="4A11495F" w14:textId="4BF36895" w:rsidR="005D1418" w:rsidRPr="00FF53AA" w:rsidRDefault="005D1418" w:rsidP="00015E7B">
            <w:pPr>
              <w:pStyle w:val="BodyText"/>
              <w:kinsoku w:val="0"/>
              <w:overflowPunct w:val="0"/>
              <w:spacing w:after="140" w:line="280" w:lineRule="exact"/>
              <w:ind w:right="381"/>
              <w:jc w:val="both"/>
              <w:rPr>
                <w:rFonts w:cstheme="minorHAnsi"/>
                <w:lang w:val="en-US"/>
              </w:rPr>
            </w:pPr>
            <w:r w:rsidRPr="006C2296">
              <w:rPr>
                <w:rFonts w:cstheme="minorHAnsi"/>
                <w:lang w:val="en-US"/>
              </w:rPr>
              <w:t>Drug/Vaccine Safety Studies</w:t>
            </w:r>
            <w:r w:rsidR="00B72D7D" w:rsidRPr="006C2296">
              <w:rPr>
                <w:rFonts w:cstheme="minorHAnsi"/>
                <w:lang w:val="en-US"/>
              </w:rPr>
              <w:t xml:space="preserve"> or Comparative Effectiveness Studies</w:t>
            </w:r>
          </w:p>
        </w:tc>
        <w:tc>
          <w:tcPr>
            <w:tcW w:w="1480" w:type="pct"/>
          </w:tcPr>
          <w:p w14:paraId="2AA1841D" w14:textId="77777777" w:rsidR="005D1418" w:rsidRPr="006C2296" w:rsidRDefault="005D1418" w:rsidP="00015E7B">
            <w:pPr>
              <w:pStyle w:val="BodyText"/>
              <w:kinsoku w:val="0"/>
              <w:overflowPunct w:val="0"/>
              <w:spacing w:after="140" w:line="280" w:lineRule="exact"/>
              <w:ind w:right="381"/>
              <w:jc w:val="both"/>
              <w:rPr>
                <w:rFonts w:cstheme="minorHAnsi"/>
              </w:rPr>
            </w:pPr>
            <w:r w:rsidRPr="006C2296">
              <w:rPr>
                <w:rFonts w:cstheme="minorHAnsi"/>
              </w:rPr>
              <w:t>Complex (C3)</w:t>
            </w:r>
          </w:p>
        </w:tc>
        <w:tc>
          <w:tcPr>
            <w:tcW w:w="2458" w:type="pct"/>
          </w:tcPr>
          <w:p w14:paraId="51CDEFEA" w14:textId="204D8F29" w:rsidR="005D1418" w:rsidRPr="006C2296" w:rsidRDefault="00B72D7D" w:rsidP="00015E7B">
            <w:pPr>
              <w:pStyle w:val="BodyText"/>
              <w:kinsoku w:val="0"/>
              <w:overflowPunct w:val="0"/>
              <w:spacing w:after="140" w:line="280" w:lineRule="exact"/>
              <w:ind w:right="381"/>
              <w:jc w:val="both"/>
              <w:rPr>
                <w:rFonts w:cstheme="minorHAnsi"/>
                <w:u w:val="single"/>
              </w:rPr>
            </w:pPr>
            <w:r w:rsidRPr="006C2296">
              <w:rPr>
                <w:rFonts w:cstheme="minorHAnsi"/>
                <w:u w:val="single"/>
              </w:rPr>
              <w:t xml:space="preserve">SCCS </w:t>
            </w:r>
            <w:r w:rsidR="009062C8" w:rsidRPr="006C2296">
              <w:rPr>
                <w:rFonts w:cstheme="minorHAnsi"/>
                <w:u w:val="single"/>
              </w:rPr>
              <w:t>design</w:t>
            </w:r>
            <w:r w:rsidRPr="006C2296">
              <w:rPr>
                <w:rFonts w:cstheme="minorHAnsi"/>
                <w:u w:val="single"/>
              </w:rPr>
              <w:t xml:space="preserve">: </w:t>
            </w:r>
          </w:p>
          <w:p w14:paraId="53FFF0A6" w14:textId="0A871998" w:rsidR="00B72D7D" w:rsidRPr="00FF53AA" w:rsidRDefault="00B72D7D" w:rsidP="009062C8">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 xml:space="preserve">Large-scale characterisation </w:t>
            </w:r>
            <w:r w:rsidR="009062C8" w:rsidRPr="00FF53AA">
              <w:rPr>
                <w:rFonts w:cstheme="minorHAnsi"/>
                <w:lang w:val="en-US"/>
              </w:rPr>
              <w:t xml:space="preserve">as well as pre-specified patient-level characteristics </w:t>
            </w:r>
            <w:r w:rsidRPr="00FF53AA">
              <w:rPr>
                <w:rFonts w:cstheme="minorHAnsi"/>
                <w:lang w:val="en-US"/>
              </w:rPr>
              <w:t>of SCCS participants at the time of diagnosis</w:t>
            </w:r>
          </w:p>
          <w:p w14:paraId="63948B0C" w14:textId="0C15F9E8" w:rsidR="00B72D7D" w:rsidRPr="00FF53AA" w:rsidRDefault="00B72D7D" w:rsidP="009062C8">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Incidence rate/s during exposed and unexposed time</w:t>
            </w:r>
          </w:p>
          <w:p w14:paraId="4220E424" w14:textId="5787264B" w:rsidR="009062C8" w:rsidRPr="00FF53AA" w:rsidRDefault="009062C8" w:rsidP="009062C8">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Diagnostics (event-exposure independence, power, residual confounding/systematic error)</w:t>
            </w:r>
          </w:p>
          <w:p w14:paraId="0301F9C0" w14:textId="48B316C8" w:rsidR="00B72D7D" w:rsidRPr="00FF53AA" w:rsidRDefault="009062C8" w:rsidP="009062C8">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(Adjusted)</w:t>
            </w:r>
            <w:r w:rsidR="00B72D7D" w:rsidRPr="00FF53AA">
              <w:rPr>
                <w:rFonts w:cstheme="minorHAnsi"/>
                <w:lang w:val="en-US"/>
              </w:rPr>
              <w:t xml:space="preserve">Incidence rate ratios and 95% confidence intervals using conditional Poisson regression models, comparing the </w:t>
            </w:r>
            <w:r w:rsidR="00B72D7D" w:rsidRPr="00FF53AA">
              <w:rPr>
                <w:rFonts w:cstheme="minorHAnsi"/>
                <w:lang w:val="en-US"/>
              </w:rPr>
              <w:lastRenderedPageBreak/>
              <w:t>exposed vs the baseline period</w:t>
            </w:r>
            <w:r w:rsidRPr="00FF53AA">
              <w:rPr>
                <w:rFonts w:cstheme="minorHAnsi"/>
                <w:lang w:val="en-US"/>
              </w:rPr>
              <w:t xml:space="preserve"> (adjusting for age and seasonality)</w:t>
            </w:r>
            <w:r w:rsidR="00B72D7D" w:rsidRPr="00FF53AA">
              <w:rPr>
                <w:rFonts w:cstheme="minorHAnsi"/>
                <w:lang w:val="en-US"/>
              </w:rPr>
              <w:t xml:space="preserve">. </w:t>
            </w:r>
          </w:p>
          <w:p w14:paraId="5E7A3FAD" w14:textId="08EF5560" w:rsidR="00B72D7D" w:rsidRPr="00FF53AA" w:rsidRDefault="00B72D7D" w:rsidP="00015E7B">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 xml:space="preserve">Optionally, calibrated incidence rate ratios will be estimated </w:t>
            </w:r>
          </w:p>
        </w:tc>
      </w:tr>
      <w:tr w:rsidR="006C2296" w:rsidRPr="002A78B7" w14:paraId="5562C3AA" w14:textId="6341C983" w:rsidTr="00B94224">
        <w:tc>
          <w:tcPr>
            <w:tcW w:w="1062" w:type="pct"/>
          </w:tcPr>
          <w:p w14:paraId="0F5BCB77" w14:textId="77777777" w:rsidR="005D1418" w:rsidRPr="006C2296" w:rsidRDefault="005D1418" w:rsidP="00015E7B">
            <w:pPr>
              <w:pStyle w:val="BodyText"/>
              <w:kinsoku w:val="0"/>
              <w:overflowPunct w:val="0"/>
              <w:spacing w:after="140" w:line="280" w:lineRule="exact"/>
              <w:ind w:right="381"/>
              <w:jc w:val="both"/>
              <w:rPr>
                <w:rFonts w:cstheme="minorHAnsi"/>
                <w:lang w:val="en-US"/>
              </w:rPr>
            </w:pPr>
            <w:r w:rsidRPr="006C2296">
              <w:rPr>
                <w:rFonts w:cstheme="minorHAnsi"/>
                <w:lang w:val="en-US"/>
              </w:rPr>
              <w:lastRenderedPageBreak/>
              <w:t>Comparative Effectiveness Studies</w:t>
            </w:r>
          </w:p>
        </w:tc>
        <w:tc>
          <w:tcPr>
            <w:tcW w:w="1480" w:type="pct"/>
          </w:tcPr>
          <w:p w14:paraId="4716EBD9" w14:textId="77777777" w:rsidR="005D1418" w:rsidRPr="006C2296" w:rsidRDefault="005D1418" w:rsidP="00015E7B">
            <w:pPr>
              <w:pStyle w:val="BodyText"/>
              <w:kinsoku w:val="0"/>
              <w:overflowPunct w:val="0"/>
              <w:spacing w:after="140" w:line="280" w:lineRule="exact"/>
              <w:ind w:right="381"/>
              <w:jc w:val="both"/>
              <w:rPr>
                <w:rFonts w:cstheme="minorHAnsi"/>
              </w:rPr>
            </w:pPr>
            <w:r w:rsidRPr="006C2296">
              <w:rPr>
                <w:rFonts w:cstheme="minorHAnsi"/>
              </w:rPr>
              <w:t>Complex (C3)</w:t>
            </w:r>
          </w:p>
        </w:tc>
        <w:tc>
          <w:tcPr>
            <w:tcW w:w="2458" w:type="pct"/>
          </w:tcPr>
          <w:p w14:paraId="611E0624" w14:textId="77777777" w:rsidR="005D1418" w:rsidRPr="006C2296" w:rsidRDefault="009062C8" w:rsidP="00015E7B">
            <w:pPr>
              <w:pStyle w:val="BodyText"/>
              <w:kinsoku w:val="0"/>
              <w:overflowPunct w:val="0"/>
              <w:spacing w:after="140" w:line="280" w:lineRule="exact"/>
              <w:ind w:right="381"/>
              <w:jc w:val="both"/>
              <w:rPr>
                <w:rFonts w:cstheme="minorHAnsi"/>
                <w:u w:val="single"/>
              </w:rPr>
            </w:pPr>
            <w:r w:rsidRPr="006C2296">
              <w:rPr>
                <w:rFonts w:cstheme="minorHAnsi"/>
                <w:u w:val="single"/>
              </w:rPr>
              <w:t>New cohort design:</w:t>
            </w:r>
          </w:p>
          <w:p w14:paraId="4D6E7E10" w14:textId="26BD9802" w:rsidR="003E22B7" w:rsidRPr="00FF53AA" w:rsidRDefault="003E22B7" w:rsidP="006C2296">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Large-scale characterisation of participants in the target and comparator cohorts</w:t>
            </w:r>
          </w:p>
          <w:p w14:paraId="22E705CE" w14:textId="52562F34" w:rsidR="003E22B7" w:rsidRPr="00FF53AA" w:rsidRDefault="003E22B7" w:rsidP="006C2296">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 xml:space="preserve">Large-scale propensity scores (LSPS) will be estimated </w:t>
            </w:r>
          </w:p>
          <w:p w14:paraId="13D66916" w14:textId="4F5DB495" w:rsidR="003E22B7" w:rsidRPr="00FF53AA" w:rsidRDefault="003E22B7" w:rsidP="006C2296">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 xml:space="preserve">Incidence rate/s of each of the outcomes of interest in the target and comparator cohorts </w:t>
            </w:r>
          </w:p>
          <w:p w14:paraId="42E6C5DD" w14:textId="6A23DE6D" w:rsidR="003E22B7" w:rsidRPr="00FF53AA" w:rsidRDefault="003E22B7" w:rsidP="006C2296">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Diagnostic/s: Covariate balance, Equipoise, Power, residual confounding/systematic error (optional)</w:t>
            </w:r>
          </w:p>
          <w:p w14:paraId="2A4186F4" w14:textId="42DF94E0" w:rsidR="003E22B7" w:rsidRPr="00FF53AA" w:rsidRDefault="003E22B7" w:rsidP="006C2296">
            <w:pPr>
              <w:pStyle w:val="BodyText"/>
              <w:numPr>
                <w:ilvl w:val="0"/>
                <w:numId w:val="6"/>
              </w:numPr>
              <w:kinsoku w:val="0"/>
              <w:overflowPunct w:val="0"/>
              <w:spacing w:after="140" w:line="280" w:lineRule="exact"/>
              <w:ind w:right="381"/>
              <w:jc w:val="both"/>
              <w:rPr>
                <w:rFonts w:cstheme="minorHAnsi"/>
                <w:lang w:val="en-US"/>
              </w:rPr>
            </w:pPr>
            <w:r w:rsidRPr="00FF53AA">
              <w:rPr>
                <w:rFonts w:cstheme="minorHAnsi"/>
                <w:lang w:val="en-US"/>
              </w:rPr>
              <w:t>Rate Ratios or Hazard Ratio/s and 95% confidence intervals using Poisson or Cox models respectively</w:t>
            </w:r>
          </w:p>
          <w:p w14:paraId="6DDC9D0D" w14:textId="039CA598" w:rsidR="009062C8" w:rsidRPr="006C2296" w:rsidRDefault="003E22B7" w:rsidP="006C2296">
            <w:pPr>
              <w:pStyle w:val="BodyText"/>
              <w:numPr>
                <w:ilvl w:val="0"/>
                <w:numId w:val="6"/>
              </w:numPr>
              <w:kinsoku w:val="0"/>
              <w:overflowPunct w:val="0"/>
              <w:spacing w:after="140" w:line="280" w:lineRule="exact"/>
              <w:ind w:right="381"/>
              <w:jc w:val="both"/>
              <w:rPr>
                <w:rFonts w:cstheme="minorHAnsi"/>
                <w:lang w:val="en-GB"/>
              </w:rPr>
            </w:pPr>
            <w:r w:rsidRPr="00FF53AA">
              <w:rPr>
                <w:rFonts w:cstheme="minorHAnsi"/>
                <w:lang w:val="en-US"/>
              </w:rPr>
              <w:t>Optionally, calibrated RR or HR will be estimated after empirical calibration using negative control outcomes</w:t>
            </w:r>
          </w:p>
        </w:tc>
      </w:tr>
      <w:tr w:rsidR="00BE48C3" w:rsidRPr="002A78B7" w14:paraId="65317F2F" w14:textId="77777777" w:rsidTr="00B94224">
        <w:tc>
          <w:tcPr>
            <w:tcW w:w="1062" w:type="pct"/>
          </w:tcPr>
          <w:p w14:paraId="383A84FE" w14:textId="427B15BA" w:rsidR="00BE48C3" w:rsidRPr="006C2296" w:rsidRDefault="00BE48C3" w:rsidP="00015E7B">
            <w:pPr>
              <w:pStyle w:val="BodyText"/>
              <w:kinsoku w:val="0"/>
              <w:overflowPunct w:val="0"/>
              <w:spacing w:after="140" w:line="280" w:lineRule="exact"/>
              <w:ind w:right="381"/>
              <w:jc w:val="both"/>
              <w:rPr>
                <w:rFonts w:cstheme="minorHAnsi"/>
                <w:lang w:val="en-US"/>
              </w:rPr>
            </w:pPr>
            <w:r>
              <w:rPr>
                <w:rFonts w:cstheme="minorHAnsi"/>
                <w:lang w:val="en-US"/>
              </w:rPr>
              <w:t xml:space="preserve">Other complex studies </w:t>
            </w:r>
          </w:p>
        </w:tc>
        <w:tc>
          <w:tcPr>
            <w:tcW w:w="1480" w:type="pct"/>
          </w:tcPr>
          <w:p w14:paraId="380CD5B9" w14:textId="30C66C4B" w:rsidR="00BE48C3" w:rsidRPr="006C2296" w:rsidRDefault="00BE48C3" w:rsidP="00015E7B">
            <w:pPr>
              <w:pStyle w:val="BodyText"/>
              <w:kinsoku w:val="0"/>
              <w:overflowPunct w:val="0"/>
              <w:spacing w:after="140" w:line="280" w:lineRule="exact"/>
              <w:ind w:right="381"/>
              <w:jc w:val="both"/>
              <w:rPr>
                <w:rFonts w:cstheme="minorHAnsi"/>
              </w:rPr>
            </w:pPr>
            <w:r>
              <w:rPr>
                <w:rFonts w:cstheme="minorHAnsi"/>
              </w:rPr>
              <w:t>Complex (C3)</w:t>
            </w:r>
          </w:p>
        </w:tc>
        <w:tc>
          <w:tcPr>
            <w:tcW w:w="2458" w:type="pct"/>
          </w:tcPr>
          <w:p w14:paraId="5F6FF5B1" w14:textId="7FD6D883" w:rsidR="00BE48C3" w:rsidRPr="00324769" w:rsidRDefault="00BE48C3" w:rsidP="00015E7B">
            <w:pPr>
              <w:pStyle w:val="BodyText"/>
              <w:kinsoku w:val="0"/>
              <w:overflowPunct w:val="0"/>
              <w:spacing w:after="140" w:line="280" w:lineRule="exact"/>
              <w:ind w:right="381"/>
              <w:jc w:val="both"/>
              <w:rPr>
                <w:rFonts w:cstheme="minorHAnsi"/>
                <w:u w:val="single"/>
                <w:lang w:val="en-US"/>
              </w:rPr>
            </w:pPr>
            <w:r w:rsidRPr="00324769">
              <w:rPr>
                <w:rFonts w:cstheme="minorHAnsi"/>
                <w:u w:val="single"/>
                <w:lang w:val="en-US"/>
              </w:rPr>
              <w:t>Additional or alternative designs w</w:t>
            </w:r>
            <w:r>
              <w:rPr>
                <w:rFonts w:cstheme="minorHAnsi"/>
                <w:u w:val="single"/>
                <w:lang w:val="en-US"/>
              </w:rPr>
              <w:t>ill be incorporated as free text or based on future updates of the Catalogue of Standard Analyses</w:t>
            </w:r>
          </w:p>
        </w:tc>
      </w:tr>
    </w:tbl>
    <w:p w14:paraId="083771D5" w14:textId="119BBDBB" w:rsidR="003A3176" w:rsidRDefault="003A3176" w:rsidP="003A3176">
      <w:pPr>
        <w:spacing w:before="120" w:after="120" w:line="240" w:lineRule="auto"/>
        <w:jc w:val="both"/>
        <w:rPr>
          <w:rFonts w:eastAsia="Calibri" w:cstheme="minorHAnsi"/>
          <w:lang w:val="en-GB"/>
        </w:rPr>
      </w:pPr>
      <w:r w:rsidRPr="003A3176">
        <w:rPr>
          <w:rFonts w:eastAsia="Calibri" w:cstheme="minorHAnsi"/>
          <w:lang w:val="en-GB"/>
        </w:rPr>
        <w:t xml:space="preserve">Details of the applied analysis will be </w:t>
      </w:r>
      <w:r w:rsidR="00B3114B">
        <w:rPr>
          <w:rFonts w:eastAsia="Calibri" w:cstheme="minorHAnsi"/>
          <w:lang w:val="en-GB"/>
        </w:rPr>
        <w:t xml:space="preserve">added from the </w:t>
      </w:r>
      <w:r w:rsidR="00B3114B" w:rsidRPr="003A3176">
        <w:rPr>
          <w:rFonts w:eastAsia="Calibri" w:cstheme="minorHAnsi"/>
          <w:lang w:val="en-GB"/>
        </w:rPr>
        <w:t xml:space="preserve">D1.3.8.1 Draft Catalogue of Data </w:t>
      </w:r>
      <w:r w:rsidR="00BE48C3">
        <w:rPr>
          <w:rFonts w:eastAsia="Calibri" w:cstheme="minorHAnsi"/>
          <w:lang w:val="en-GB"/>
        </w:rPr>
        <w:t xml:space="preserve">Analysis </w:t>
      </w:r>
      <w:r w:rsidR="00B3114B">
        <w:rPr>
          <w:rFonts w:eastAsia="Calibri" w:cstheme="minorHAnsi"/>
          <w:lang w:val="en-GB"/>
        </w:rPr>
        <w:t xml:space="preserve">which provides more details on e.e. definitions, characterisation of participants/population, </w:t>
      </w:r>
      <w:r w:rsidR="00EE4507">
        <w:rPr>
          <w:rFonts w:eastAsia="Calibri" w:cstheme="minorHAnsi"/>
          <w:lang w:val="en-GB"/>
        </w:rPr>
        <w:t xml:space="preserve">dealing with confounders, statistical models to be used etc. </w:t>
      </w:r>
    </w:p>
    <w:p w14:paraId="3DA0F5D0" w14:textId="64806461" w:rsidR="00EE4507" w:rsidRPr="00863714" w:rsidRDefault="004A4178" w:rsidP="00516BF7">
      <w:pPr>
        <w:pStyle w:val="Heading3"/>
        <w:rPr>
          <w:lang w:val="en-US"/>
        </w:rPr>
      </w:pPr>
      <w:bookmarkStart w:id="89" w:name="_Toc107566231"/>
      <w:bookmarkStart w:id="90" w:name="_Toc107566329"/>
      <w:bookmarkStart w:id="91" w:name="_Toc112946057"/>
      <w:r w:rsidRPr="00863714">
        <w:rPr>
          <w:lang w:val="en-US"/>
        </w:rPr>
        <w:t>9</w:t>
      </w:r>
      <w:r w:rsidR="00237FD4" w:rsidRPr="00863714">
        <w:rPr>
          <w:lang w:val="en-US"/>
        </w:rPr>
        <w:t xml:space="preserve">.9.3 </w:t>
      </w:r>
      <w:r w:rsidR="00EE4507" w:rsidRPr="00863714">
        <w:rPr>
          <w:lang w:val="en-US"/>
        </w:rPr>
        <w:t>Missing Values</w:t>
      </w:r>
      <w:bookmarkEnd w:id="89"/>
      <w:bookmarkEnd w:id="90"/>
      <w:bookmarkEnd w:id="91"/>
    </w:p>
    <w:p w14:paraId="3FD87F51" w14:textId="7222DB9B" w:rsidR="00EE4507" w:rsidRPr="00EE4507" w:rsidRDefault="00EE4507" w:rsidP="00EE4507">
      <w:pPr>
        <w:spacing w:before="120" w:after="120" w:line="240" w:lineRule="auto"/>
        <w:jc w:val="both"/>
        <w:rPr>
          <w:rFonts w:eastAsia="Calibri" w:cstheme="minorHAnsi"/>
          <w:lang w:val="en-GB"/>
        </w:rPr>
      </w:pPr>
      <w:r w:rsidRPr="00EE4507">
        <w:rPr>
          <w:rFonts w:eastAsia="Calibri" w:cstheme="minorHAnsi"/>
          <w:lang w:val="en-GB"/>
        </w:rPr>
        <w:t>Describes how missing values are addressed</w:t>
      </w:r>
    </w:p>
    <w:p w14:paraId="5A85634B" w14:textId="560EECA4" w:rsidR="00EE4507" w:rsidRPr="00863714" w:rsidRDefault="004A4178" w:rsidP="00516BF7">
      <w:pPr>
        <w:pStyle w:val="Heading3"/>
        <w:rPr>
          <w:lang w:val="en-US"/>
        </w:rPr>
      </w:pPr>
      <w:bookmarkStart w:id="92" w:name="_Toc107566232"/>
      <w:bookmarkStart w:id="93" w:name="_Toc107566330"/>
      <w:bookmarkStart w:id="94" w:name="_Toc112946058"/>
      <w:r w:rsidRPr="00863714">
        <w:rPr>
          <w:lang w:val="en-US"/>
        </w:rPr>
        <w:t>9</w:t>
      </w:r>
      <w:r w:rsidR="00237FD4" w:rsidRPr="00863714">
        <w:rPr>
          <w:lang w:val="en-US"/>
        </w:rPr>
        <w:t xml:space="preserve">.9.4 </w:t>
      </w:r>
      <w:r w:rsidR="00EE4507" w:rsidRPr="00863714">
        <w:rPr>
          <w:lang w:val="en-US"/>
        </w:rPr>
        <w:t>Sensitivity Analysis</w:t>
      </w:r>
      <w:bookmarkEnd w:id="92"/>
      <w:bookmarkEnd w:id="93"/>
      <w:bookmarkEnd w:id="94"/>
    </w:p>
    <w:p w14:paraId="588CF19B" w14:textId="360C30FF" w:rsidR="00EE4507" w:rsidRDefault="00EE4507" w:rsidP="5C273DD1">
      <w:pPr>
        <w:spacing w:before="120" w:after="120" w:line="240" w:lineRule="auto"/>
        <w:jc w:val="both"/>
        <w:rPr>
          <w:rFonts w:eastAsia="Calibri"/>
          <w:lang w:val="en-GB"/>
        </w:rPr>
      </w:pPr>
      <w:r w:rsidRPr="5C273DD1">
        <w:rPr>
          <w:rFonts w:eastAsia="Calibri"/>
          <w:lang w:val="en-GB"/>
        </w:rPr>
        <w:t>Describes whether sensitivity analyses have been performed on the data, how and why</w:t>
      </w:r>
      <w:r w:rsidR="00C508F2">
        <w:rPr>
          <w:rFonts w:eastAsia="Calibri"/>
          <w:lang w:val="en-GB"/>
        </w:rPr>
        <w:t>.</w:t>
      </w:r>
    </w:p>
    <w:p w14:paraId="66267C0B" w14:textId="77777777" w:rsidR="00B94224" w:rsidRDefault="00B94224" w:rsidP="5C273DD1">
      <w:pPr>
        <w:spacing w:before="120" w:after="120" w:line="240" w:lineRule="auto"/>
        <w:jc w:val="both"/>
        <w:rPr>
          <w:rFonts w:eastAsia="Calibri"/>
          <w:lang w:val="en-GB"/>
        </w:rPr>
      </w:pPr>
    </w:p>
    <w:p w14:paraId="39CECE3D" w14:textId="77777777" w:rsidR="00B94224" w:rsidRPr="00EE4507" w:rsidRDefault="00B94224" w:rsidP="5C273DD1">
      <w:pPr>
        <w:spacing w:before="120" w:after="120" w:line="240" w:lineRule="auto"/>
        <w:jc w:val="both"/>
        <w:rPr>
          <w:rFonts w:eastAsia="Calibri"/>
          <w:lang w:val="en-GB"/>
        </w:rPr>
      </w:pPr>
    </w:p>
    <w:p w14:paraId="73CA67A6" w14:textId="235BA02E" w:rsidR="003B194C" w:rsidRPr="00A7663C" w:rsidRDefault="006C2296" w:rsidP="00F27E76">
      <w:pPr>
        <w:pStyle w:val="Heading1"/>
        <w:numPr>
          <w:ilvl w:val="0"/>
          <w:numId w:val="22"/>
        </w:numPr>
        <w:spacing w:before="240" w:after="240" w:line="240" w:lineRule="auto"/>
        <w:ind w:left="357" w:hanging="357"/>
        <w:contextualSpacing w:val="0"/>
      </w:pPr>
      <w:bookmarkStart w:id="95" w:name="_Toc106819098"/>
      <w:bookmarkStart w:id="96" w:name="_Toc106819144"/>
      <w:bookmarkStart w:id="97" w:name="_Toc107501059"/>
      <w:bookmarkStart w:id="98" w:name="_Toc112946059"/>
      <w:r w:rsidRPr="00A7663C">
        <w:lastRenderedPageBreak/>
        <w:t>DATA MANAGEMENT</w:t>
      </w:r>
      <w:bookmarkEnd w:id="95"/>
      <w:bookmarkEnd w:id="96"/>
      <w:bookmarkEnd w:id="97"/>
      <w:bookmarkEnd w:id="98"/>
    </w:p>
    <w:p w14:paraId="36F74B82" w14:textId="5067FAD1" w:rsidR="003B194C" w:rsidRDefault="003B194C" w:rsidP="006C2296">
      <w:pPr>
        <w:spacing w:before="120" w:after="120" w:line="240" w:lineRule="auto"/>
        <w:jc w:val="both"/>
        <w:rPr>
          <w:rFonts w:eastAsia="Calibri" w:cstheme="minorHAnsi"/>
          <w:lang w:val="en-GB"/>
        </w:rPr>
      </w:pPr>
      <w:r w:rsidRPr="006C2296">
        <w:rPr>
          <w:rFonts w:eastAsia="Calibri" w:cstheme="minorHAnsi"/>
          <w:lang w:val="en-GB"/>
        </w:rPr>
        <w:t>Methods for data collection, retrieval, collection and preparation. Statistical software(s) to be used in the study should be specified.</w:t>
      </w:r>
    </w:p>
    <w:p w14:paraId="7ED632E8" w14:textId="7DD62BC6" w:rsidR="00A213EA" w:rsidRDefault="00071B2F" w:rsidP="006C2296">
      <w:pPr>
        <w:spacing w:before="120" w:after="120" w:line="240" w:lineRule="auto"/>
        <w:jc w:val="both"/>
        <w:rPr>
          <w:rFonts w:eastAsia="Calibri" w:cstheme="minorHAnsi"/>
          <w:lang w:val="en-GB"/>
        </w:rPr>
      </w:pPr>
      <w:r>
        <w:rPr>
          <w:rFonts w:eastAsia="Calibri" w:cstheme="minorHAnsi"/>
          <w:lang w:val="en-GB"/>
        </w:rPr>
        <w:t xml:space="preserve">Note: Standard text will be generated on Data Management which will fit all studies run by the </w:t>
      </w:r>
      <w:r w:rsidR="009E55CE" w:rsidRPr="00BD3DF9">
        <w:rPr>
          <w:lang w:val="en-GB"/>
        </w:rPr>
        <w:t>DARWIN EU®</w:t>
      </w:r>
      <w:r w:rsidR="008B3B8D">
        <w:rPr>
          <w:lang w:val="en-GB"/>
        </w:rPr>
        <w:t xml:space="preserve"> </w:t>
      </w:r>
      <w:r>
        <w:rPr>
          <w:rFonts w:eastAsia="Calibri" w:cstheme="minorHAnsi"/>
          <w:lang w:val="en-GB"/>
        </w:rPr>
        <w:t>CC</w:t>
      </w:r>
      <w:r w:rsidR="008B3B8D">
        <w:rPr>
          <w:rFonts w:eastAsia="Calibri" w:cstheme="minorHAnsi"/>
          <w:lang w:val="en-GB"/>
        </w:rPr>
        <w:t>.</w:t>
      </w:r>
    </w:p>
    <w:p w14:paraId="400E12AC" w14:textId="38AC2D68" w:rsidR="00F410F9" w:rsidRPr="00A7663C" w:rsidRDefault="00F410F9" w:rsidP="00F27E76">
      <w:pPr>
        <w:pStyle w:val="Heading1"/>
        <w:numPr>
          <w:ilvl w:val="0"/>
          <w:numId w:val="22"/>
        </w:numPr>
        <w:spacing w:before="240" w:after="240" w:line="240" w:lineRule="auto"/>
        <w:ind w:left="357" w:hanging="357"/>
        <w:contextualSpacing w:val="0"/>
      </w:pPr>
      <w:bookmarkStart w:id="99" w:name="_Toc106819099"/>
      <w:bookmarkStart w:id="100" w:name="_Toc106819145"/>
      <w:bookmarkStart w:id="101" w:name="_Toc107501060"/>
      <w:bookmarkStart w:id="102" w:name="_Toc112946060"/>
      <w:r w:rsidRPr="00A7663C">
        <w:t>QUALITY CONTROL</w:t>
      </w:r>
      <w:bookmarkEnd w:id="99"/>
      <w:bookmarkEnd w:id="100"/>
      <w:bookmarkEnd w:id="101"/>
      <w:bookmarkEnd w:id="102"/>
    </w:p>
    <w:p w14:paraId="7D516321" w14:textId="7A7FEDDA" w:rsidR="00F410F9" w:rsidRDefault="00F410F9" w:rsidP="00F410F9">
      <w:pPr>
        <w:spacing w:before="120" w:after="120" w:line="240" w:lineRule="auto"/>
        <w:jc w:val="both"/>
        <w:rPr>
          <w:rFonts w:eastAsia="Calibri" w:cstheme="minorHAnsi"/>
          <w:lang w:val="en-GB"/>
        </w:rPr>
      </w:pPr>
      <w:r w:rsidRPr="00F410F9">
        <w:rPr>
          <w:rFonts w:eastAsia="Calibri" w:cstheme="minorHAnsi"/>
          <w:lang w:val="en-GB"/>
        </w:rPr>
        <w:t>Description of any mechanisms and procedures to ensure data quality and integrity, including accuracy and legibility of collected data and</w:t>
      </w:r>
      <w:r>
        <w:rPr>
          <w:rFonts w:eastAsia="Calibri" w:cstheme="minorHAnsi"/>
          <w:lang w:val="en-GB"/>
        </w:rPr>
        <w:t xml:space="preserve"> </w:t>
      </w:r>
      <w:r w:rsidRPr="00F410F9">
        <w:rPr>
          <w:rFonts w:eastAsia="Calibri" w:cstheme="minorHAnsi"/>
          <w:lang w:val="en-GB"/>
        </w:rPr>
        <w:t xml:space="preserve">original documents, extent of source data verification and validation of endpoints, storage of records and archiving of the statistical programming performed to generate the results. </w:t>
      </w:r>
    </w:p>
    <w:p w14:paraId="47FE313D" w14:textId="1ECA681B" w:rsidR="00071B2F" w:rsidRDefault="00CF26D7" w:rsidP="00F410F9">
      <w:pPr>
        <w:spacing w:before="120" w:after="120" w:line="240" w:lineRule="auto"/>
        <w:jc w:val="both"/>
        <w:rPr>
          <w:rFonts w:eastAsia="Calibri" w:cstheme="minorHAnsi"/>
          <w:lang w:val="en-GB"/>
        </w:rPr>
      </w:pPr>
      <w:r>
        <w:rPr>
          <w:rFonts w:eastAsia="Calibri" w:cstheme="minorHAnsi"/>
          <w:lang w:val="en-GB"/>
        </w:rPr>
        <w:t xml:space="preserve">Note: This section will be automatically generated based on the </w:t>
      </w:r>
      <w:r w:rsidR="009E55CE" w:rsidRPr="00BD3DF9">
        <w:rPr>
          <w:lang w:val="en-GB"/>
        </w:rPr>
        <w:t>DARWIN EU®</w:t>
      </w:r>
      <w:r>
        <w:rPr>
          <w:rFonts w:eastAsia="Calibri" w:cstheme="minorHAnsi"/>
          <w:lang w:val="en-GB"/>
        </w:rPr>
        <w:t>Q/C processes</w:t>
      </w:r>
      <w:r w:rsidR="000B41C7">
        <w:rPr>
          <w:rFonts w:eastAsia="Calibri" w:cstheme="minorHAnsi"/>
          <w:lang w:val="en-GB"/>
        </w:rPr>
        <w:t>, as detailed in a separate Deliverable 1.3.5.1</w:t>
      </w:r>
      <w:r w:rsidR="00A85D05">
        <w:rPr>
          <w:rFonts w:eastAsia="Calibri" w:cstheme="minorHAnsi"/>
          <w:lang w:val="en-GB"/>
        </w:rPr>
        <w:t>.</w:t>
      </w:r>
    </w:p>
    <w:p w14:paraId="30A938A3" w14:textId="71B312C7" w:rsidR="00EE4507" w:rsidRPr="00A7663C" w:rsidRDefault="00EE4507" w:rsidP="00F27E76">
      <w:pPr>
        <w:pStyle w:val="Heading1"/>
        <w:numPr>
          <w:ilvl w:val="0"/>
          <w:numId w:val="22"/>
        </w:numPr>
        <w:spacing w:before="240" w:after="240" w:line="240" w:lineRule="auto"/>
        <w:ind w:left="357" w:hanging="357"/>
        <w:contextualSpacing w:val="0"/>
      </w:pPr>
      <w:bookmarkStart w:id="103" w:name="_Toc106819100"/>
      <w:bookmarkStart w:id="104" w:name="_Toc106819146"/>
      <w:bookmarkStart w:id="105" w:name="_Toc107501061"/>
      <w:bookmarkStart w:id="106" w:name="_Toc112946061"/>
      <w:r>
        <w:t>RESULTS</w:t>
      </w:r>
      <w:bookmarkEnd w:id="103"/>
      <w:bookmarkEnd w:id="104"/>
      <w:bookmarkEnd w:id="105"/>
      <w:bookmarkEnd w:id="106"/>
    </w:p>
    <w:p w14:paraId="054D0A3D" w14:textId="6E17C4E7" w:rsidR="00EE4507" w:rsidRPr="00A7663C" w:rsidRDefault="00237FD4" w:rsidP="00516BF7">
      <w:pPr>
        <w:pStyle w:val="Heading2"/>
      </w:pPr>
      <w:bookmarkStart w:id="107" w:name="_Toc107566236"/>
      <w:bookmarkStart w:id="108" w:name="_Toc107566334"/>
      <w:bookmarkStart w:id="109" w:name="_Toc112946062"/>
      <w:r>
        <w:t>1</w:t>
      </w:r>
      <w:r w:rsidR="004A4178">
        <w:t>2</w:t>
      </w:r>
      <w:r>
        <w:t xml:space="preserve">.1 </w:t>
      </w:r>
      <w:r w:rsidR="00EE4507" w:rsidRPr="00A7663C">
        <w:t>Participants</w:t>
      </w:r>
      <w:bookmarkEnd w:id="107"/>
      <w:bookmarkEnd w:id="108"/>
      <w:bookmarkEnd w:id="109"/>
    </w:p>
    <w:p w14:paraId="4A0A88AD" w14:textId="7F095B6E" w:rsidR="00EE4507" w:rsidRPr="00EE4507" w:rsidRDefault="00EE4507" w:rsidP="00EE4507">
      <w:pPr>
        <w:spacing w:before="120" w:after="120" w:line="240" w:lineRule="auto"/>
        <w:jc w:val="both"/>
        <w:rPr>
          <w:rFonts w:eastAsia="Calibri" w:cstheme="minorHAnsi"/>
          <w:lang w:val="en-GB"/>
        </w:rPr>
      </w:pPr>
      <w:r w:rsidRPr="00EE4507">
        <w:rPr>
          <w:rFonts w:eastAsia="Calibri" w:cstheme="minorHAnsi"/>
          <w:lang w:val="en-GB"/>
        </w:rPr>
        <w:t>Describes the number of study subjects who entered each stage of study ( e.g. numbers potentially eligible, examined for eligibility, confirmed eligible, included in the study, completing followed and analysed) Reasons for non-participation will be mentioned and flowcharts/diagrams to display this info wil</w:t>
      </w:r>
      <w:r w:rsidR="008B3B8D">
        <w:rPr>
          <w:rFonts w:eastAsia="Calibri" w:cstheme="minorHAnsi"/>
          <w:lang w:val="en-GB"/>
        </w:rPr>
        <w:t>l</w:t>
      </w:r>
      <w:r w:rsidRPr="00EE4507">
        <w:rPr>
          <w:rFonts w:eastAsia="Calibri" w:cstheme="minorHAnsi"/>
          <w:lang w:val="en-GB"/>
        </w:rPr>
        <w:t xml:space="preserve"> be used. </w:t>
      </w:r>
    </w:p>
    <w:p w14:paraId="7B14F10E" w14:textId="048661E2" w:rsidR="00EE4507" w:rsidRPr="00863714" w:rsidRDefault="00237FD4" w:rsidP="00516BF7">
      <w:pPr>
        <w:pStyle w:val="Heading2"/>
        <w:rPr>
          <w:lang w:val="en-US"/>
        </w:rPr>
      </w:pPr>
      <w:bookmarkStart w:id="110" w:name="_Toc107566237"/>
      <w:bookmarkStart w:id="111" w:name="_Toc107566335"/>
      <w:bookmarkStart w:id="112" w:name="_Toc112946063"/>
      <w:r w:rsidRPr="00863714">
        <w:rPr>
          <w:lang w:val="en-US"/>
        </w:rPr>
        <w:t>1</w:t>
      </w:r>
      <w:r w:rsidR="004A4178" w:rsidRPr="00863714">
        <w:rPr>
          <w:lang w:val="en-US"/>
        </w:rPr>
        <w:t>2</w:t>
      </w:r>
      <w:r w:rsidRPr="00863714">
        <w:rPr>
          <w:lang w:val="en-US"/>
        </w:rPr>
        <w:t xml:space="preserve">.2 </w:t>
      </w:r>
      <w:r w:rsidR="00EE4507" w:rsidRPr="00863714">
        <w:rPr>
          <w:lang w:val="en-US"/>
        </w:rPr>
        <w:t>Descriptive Data</w:t>
      </w:r>
      <w:bookmarkEnd w:id="110"/>
      <w:bookmarkEnd w:id="111"/>
      <w:bookmarkEnd w:id="112"/>
    </w:p>
    <w:p w14:paraId="1BFD1437" w14:textId="60BEF832" w:rsidR="00EE4507" w:rsidRPr="00D9553D" w:rsidRDefault="00D9553D" w:rsidP="00D9553D">
      <w:pPr>
        <w:spacing w:before="120" w:after="120" w:line="240" w:lineRule="auto"/>
        <w:jc w:val="both"/>
        <w:rPr>
          <w:rFonts w:eastAsia="Calibri" w:cstheme="minorHAnsi"/>
          <w:lang w:val="en-GB"/>
        </w:rPr>
      </w:pPr>
      <w:r>
        <w:rPr>
          <w:rFonts w:eastAsia="Calibri" w:cstheme="minorHAnsi"/>
          <w:lang w:val="en-GB"/>
        </w:rPr>
        <w:t xml:space="preserve">Will provide </w:t>
      </w:r>
      <w:r w:rsidRPr="00D9553D">
        <w:rPr>
          <w:rFonts w:eastAsia="Calibri" w:cstheme="minorHAnsi"/>
          <w:lang w:val="en-GB"/>
        </w:rPr>
        <w:t xml:space="preserve">Large-scale characterisation of participants. Depending on the Study Type, also patient level characterisation will be provided. </w:t>
      </w:r>
    </w:p>
    <w:p w14:paraId="4F7E37C0" w14:textId="06B2D571" w:rsidR="00EE4507" w:rsidRPr="00863714" w:rsidRDefault="00237FD4" w:rsidP="00516BF7">
      <w:pPr>
        <w:pStyle w:val="Heading2"/>
        <w:rPr>
          <w:lang w:val="en-US"/>
        </w:rPr>
      </w:pPr>
      <w:bookmarkStart w:id="113" w:name="_Toc107566238"/>
      <w:bookmarkStart w:id="114" w:name="_Toc107566336"/>
      <w:bookmarkStart w:id="115" w:name="_Toc112946064"/>
      <w:r w:rsidRPr="00863714">
        <w:rPr>
          <w:lang w:val="en-US"/>
        </w:rPr>
        <w:t>1</w:t>
      </w:r>
      <w:r w:rsidR="004A4178" w:rsidRPr="00863714">
        <w:rPr>
          <w:lang w:val="en-US"/>
        </w:rPr>
        <w:t>2</w:t>
      </w:r>
      <w:r w:rsidRPr="00863714">
        <w:rPr>
          <w:lang w:val="en-US"/>
        </w:rPr>
        <w:t xml:space="preserve">.3 </w:t>
      </w:r>
      <w:r w:rsidR="00EE4507" w:rsidRPr="00863714">
        <w:rPr>
          <w:lang w:val="en-US"/>
        </w:rPr>
        <w:t>Outcome Data</w:t>
      </w:r>
      <w:bookmarkEnd w:id="113"/>
      <w:bookmarkEnd w:id="114"/>
      <w:bookmarkEnd w:id="115"/>
    </w:p>
    <w:p w14:paraId="2CCB6DBC" w14:textId="22B9BD0B" w:rsidR="00EE4507" w:rsidRPr="009520B9" w:rsidRDefault="009520B9" w:rsidP="5C273DD1">
      <w:pPr>
        <w:spacing w:before="120" w:after="120" w:line="240" w:lineRule="auto"/>
        <w:jc w:val="both"/>
        <w:rPr>
          <w:rFonts w:eastAsia="Calibri"/>
          <w:lang w:val="en-GB"/>
        </w:rPr>
      </w:pPr>
      <w:r w:rsidRPr="5C273DD1">
        <w:rPr>
          <w:rFonts w:eastAsia="Calibri"/>
          <w:lang w:val="en-GB"/>
        </w:rPr>
        <w:t xml:space="preserve">Number of subjects with the outcomes of interest </w:t>
      </w:r>
    </w:p>
    <w:p w14:paraId="16A5A35A" w14:textId="0F89E47E" w:rsidR="00EE4507" w:rsidRPr="00863714" w:rsidRDefault="00237FD4" w:rsidP="00516BF7">
      <w:pPr>
        <w:pStyle w:val="Heading2"/>
        <w:rPr>
          <w:lang w:val="en-US"/>
        </w:rPr>
      </w:pPr>
      <w:bookmarkStart w:id="116" w:name="_Toc107566239"/>
      <w:bookmarkStart w:id="117" w:name="_Toc107566337"/>
      <w:bookmarkStart w:id="118" w:name="_Toc112946065"/>
      <w:r w:rsidRPr="00863714">
        <w:rPr>
          <w:lang w:val="en-US"/>
        </w:rPr>
        <w:t>1</w:t>
      </w:r>
      <w:r w:rsidR="004A4178" w:rsidRPr="00863714">
        <w:rPr>
          <w:lang w:val="en-US"/>
        </w:rPr>
        <w:t>2</w:t>
      </w:r>
      <w:r w:rsidRPr="00863714">
        <w:rPr>
          <w:lang w:val="en-US"/>
        </w:rPr>
        <w:t xml:space="preserve">.4 </w:t>
      </w:r>
      <w:r w:rsidR="00EE4507" w:rsidRPr="00863714">
        <w:rPr>
          <w:lang w:val="en-US"/>
        </w:rPr>
        <w:t>Main Results</w:t>
      </w:r>
      <w:bookmarkEnd w:id="116"/>
      <w:bookmarkEnd w:id="117"/>
      <w:bookmarkEnd w:id="118"/>
    </w:p>
    <w:p w14:paraId="02BAA880" w14:textId="6FAC713C" w:rsidR="00C647F9" w:rsidRDefault="009F5A79" w:rsidP="009520B9">
      <w:pPr>
        <w:spacing w:before="120" w:after="120" w:line="240" w:lineRule="auto"/>
        <w:jc w:val="both"/>
        <w:rPr>
          <w:rFonts w:eastAsia="Calibri" w:cstheme="minorHAnsi"/>
          <w:lang w:val="en-GB"/>
        </w:rPr>
      </w:pPr>
      <w:r>
        <w:rPr>
          <w:rFonts w:eastAsia="Calibri" w:cstheme="minorHAnsi"/>
          <w:lang w:val="en-GB"/>
        </w:rPr>
        <w:t>The p</w:t>
      </w:r>
      <w:r w:rsidR="005668D2">
        <w:rPr>
          <w:rFonts w:eastAsia="Calibri" w:cstheme="minorHAnsi"/>
          <w:lang w:val="en-GB"/>
        </w:rPr>
        <w:t xml:space="preserve">resentation </w:t>
      </w:r>
      <w:r w:rsidR="009520B9">
        <w:rPr>
          <w:rFonts w:eastAsia="Calibri" w:cstheme="minorHAnsi"/>
          <w:lang w:val="en-GB"/>
        </w:rPr>
        <w:t xml:space="preserve">of </w:t>
      </w:r>
      <w:r>
        <w:rPr>
          <w:rFonts w:eastAsia="Calibri" w:cstheme="minorHAnsi"/>
          <w:lang w:val="en-GB"/>
        </w:rPr>
        <w:t xml:space="preserve">the </w:t>
      </w:r>
      <w:r w:rsidR="009520B9">
        <w:rPr>
          <w:rFonts w:eastAsia="Calibri" w:cstheme="minorHAnsi"/>
          <w:lang w:val="en-GB"/>
        </w:rPr>
        <w:t xml:space="preserve">main results </w:t>
      </w:r>
      <w:r>
        <w:rPr>
          <w:rFonts w:eastAsia="Calibri" w:cstheme="minorHAnsi"/>
          <w:lang w:val="en-GB"/>
        </w:rPr>
        <w:t>will be S</w:t>
      </w:r>
      <w:r w:rsidR="009520B9">
        <w:rPr>
          <w:rFonts w:eastAsia="Calibri" w:cstheme="minorHAnsi"/>
          <w:lang w:val="en-GB"/>
        </w:rPr>
        <w:t>tudy Type specific</w:t>
      </w:r>
      <w:r w:rsidR="00E43CC0">
        <w:rPr>
          <w:rFonts w:eastAsia="Calibri" w:cstheme="minorHAnsi"/>
          <w:lang w:val="en-GB"/>
        </w:rPr>
        <w:t xml:space="preserve"> </w:t>
      </w:r>
      <w:r>
        <w:rPr>
          <w:rFonts w:eastAsia="Calibri" w:cstheme="minorHAnsi"/>
          <w:lang w:val="en-GB"/>
        </w:rPr>
        <w:t xml:space="preserve">and Type of Analysis specific as </w:t>
      </w:r>
      <w:r w:rsidR="00E43CC0">
        <w:rPr>
          <w:rFonts w:eastAsia="Calibri" w:cstheme="minorHAnsi"/>
          <w:lang w:val="en-GB"/>
        </w:rPr>
        <w:t>described in the</w:t>
      </w:r>
      <w:r w:rsidR="00C647F9">
        <w:rPr>
          <w:rFonts w:eastAsia="Calibri" w:cstheme="minorHAnsi"/>
          <w:lang w:val="en-GB"/>
        </w:rPr>
        <w:t xml:space="preserve"> </w:t>
      </w:r>
      <w:r w:rsidR="00C647F9" w:rsidRPr="003A3176">
        <w:rPr>
          <w:rFonts w:eastAsia="Calibri" w:cstheme="minorHAnsi"/>
          <w:lang w:val="en-GB"/>
        </w:rPr>
        <w:t>Draft Catalogue of Data analytics</w:t>
      </w:r>
      <w:r w:rsidR="009520B9">
        <w:rPr>
          <w:rFonts w:eastAsia="Calibri" w:cstheme="minorHAnsi"/>
          <w:lang w:val="en-GB"/>
        </w:rPr>
        <w:t xml:space="preserve">. </w:t>
      </w:r>
    </w:p>
    <w:p w14:paraId="02FFBCB8" w14:textId="3C340C8A" w:rsidR="00F65AFC" w:rsidRDefault="005B3EBA" w:rsidP="009520B9">
      <w:pPr>
        <w:spacing w:before="120" w:after="120" w:line="240" w:lineRule="auto"/>
        <w:jc w:val="both"/>
        <w:rPr>
          <w:rFonts w:eastAsia="Calibri" w:cstheme="minorHAnsi"/>
          <w:lang w:val="en-GB"/>
        </w:rPr>
      </w:pPr>
      <w:r w:rsidRPr="00F404B2">
        <w:rPr>
          <w:rFonts w:eastAsia="Calibri" w:cstheme="minorHAnsi"/>
          <w:b/>
          <w:bCs/>
          <w:color w:val="003597"/>
          <w:lang w:val="en-GB"/>
        </w:rPr>
        <w:t xml:space="preserve">Table </w:t>
      </w:r>
      <w:r w:rsidR="00A60633">
        <w:rPr>
          <w:rFonts w:eastAsia="Calibri" w:cstheme="minorHAnsi"/>
          <w:b/>
          <w:bCs/>
          <w:color w:val="003597"/>
          <w:lang w:val="en-GB"/>
        </w:rPr>
        <w:t>X</w:t>
      </w:r>
      <w:r w:rsidR="00182559" w:rsidRPr="00F404B2">
        <w:rPr>
          <w:rFonts w:eastAsia="Calibri" w:cstheme="minorHAnsi"/>
          <w:color w:val="003597"/>
          <w:lang w:val="en-GB"/>
        </w:rPr>
        <w:t xml:space="preserve"> </w:t>
      </w:r>
      <w:r>
        <w:rPr>
          <w:rFonts w:eastAsia="Calibri" w:cstheme="minorHAnsi"/>
          <w:lang w:val="en-GB"/>
        </w:rPr>
        <w:t>describes</w:t>
      </w:r>
      <w:r w:rsidR="00F65AFC">
        <w:rPr>
          <w:rFonts w:eastAsia="Calibri" w:cstheme="minorHAnsi"/>
          <w:lang w:val="en-GB"/>
        </w:rPr>
        <w:t xml:space="preserve"> the </w:t>
      </w:r>
      <w:r>
        <w:rPr>
          <w:rFonts w:eastAsia="Calibri" w:cstheme="minorHAnsi"/>
          <w:lang w:val="en-GB"/>
        </w:rPr>
        <w:t xml:space="preserve">main results by Study Type and Data Analytics </w:t>
      </w:r>
    </w:p>
    <w:p w14:paraId="2BDFA555" w14:textId="77777777" w:rsidR="005668D2" w:rsidRDefault="005668D2" w:rsidP="009520B9">
      <w:pPr>
        <w:spacing w:before="120" w:after="120" w:line="240" w:lineRule="auto"/>
        <w:jc w:val="both"/>
        <w:rPr>
          <w:rFonts w:eastAsia="Calibri" w:cstheme="minorHAnsi"/>
          <w:lang w:val="en-GB"/>
        </w:rPr>
        <w:sectPr w:rsidR="005668D2" w:rsidSect="0021622D">
          <w:headerReference w:type="default" r:id="rId18"/>
          <w:footerReference w:type="default" r:id="rId19"/>
          <w:footerReference w:type="first" r:id="rId20"/>
          <w:pgSz w:w="11906" w:h="16838"/>
          <w:pgMar w:top="1418" w:right="1134" w:bottom="1418" w:left="1134" w:header="850" w:footer="850" w:gutter="0"/>
          <w:cols w:space="708"/>
          <w:titlePg/>
          <w:docGrid w:linePitch="360"/>
        </w:sectPr>
      </w:pPr>
    </w:p>
    <w:p w14:paraId="22B61E1E" w14:textId="5E9551EE" w:rsidR="005668D2" w:rsidRPr="00F404B2" w:rsidRDefault="00F404B2" w:rsidP="009520B9">
      <w:pPr>
        <w:spacing w:before="120" w:after="120" w:line="240" w:lineRule="auto"/>
        <w:jc w:val="both"/>
        <w:rPr>
          <w:rFonts w:eastAsia="Calibri" w:cstheme="minorHAnsi"/>
          <w:color w:val="003597"/>
          <w:lang w:val="en-GB"/>
        </w:rPr>
      </w:pPr>
      <w:r w:rsidRPr="00F404B2">
        <w:rPr>
          <w:rFonts w:eastAsia="Calibri" w:cstheme="minorHAnsi"/>
          <w:b/>
          <w:bCs/>
          <w:color w:val="003597"/>
          <w:lang w:val="en-GB"/>
        </w:rPr>
        <w:lastRenderedPageBreak/>
        <w:t xml:space="preserve">Table </w:t>
      </w:r>
      <w:r w:rsidR="00B94224">
        <w:rPr>
          <w:rFonts w:eastAsia="Calibri" w:cstheme="minorHAnsi"/>
          <w:b/>
          <w:bCs/>
          <w:color w:val="003597"/>
          <w:lang w:val="en-GB"/>
        </w:rPr>
        <w:t>X</w:t>
      </w:r>
      <w:r w:rsidRPr="00F404B2">
        <w:rPr>
          <w:rFonts w:eastAsia="Calibri" w:cstheme="minorHAnsi"/>
          <w:color w:val="003597"/>
          <w:lang w:val="en-GB"/>
        </w:rPr>
        <w:t>.</w:t>
      </w:r>
      <w:r w:rsidR="005668D2" w:rsidRPr="00F404B2">
        <w:rPr>
          <w:rFonts w:eastAsia="Calibri" w:cstheme="minorHAnsi"/>
          <w:color w:val="003597"/>
          <w:lang w:val="en-GB"/>
        </w:rPr>
        <w:t xml:space="preserve"> Description of Presentation of Main Results by Study Classification and Type of Analysis</w:t>
      </w:r>
    </w:p>
    <w:tbl>
      <w:tblPr>
        <w:tblStyle w:val="TableGrid"/>
        <w:tblW w:w="0" w:type="auto"/>
        <w:tblBorders>
          <w:top w:val="single" w:sz="4" w:space="0" w:color="003597"/>
          <w:left w:val="single" w:sz="4" w:space="0" w:color="003597"/>
          <w:bottom w:val="single" w:sz="4" w:space="0" w:color="003597"/>
          <w:right w:val="single" w:sz="4" w:space="0" w:color="003597"/>
          <w:insideH w:val="single" w:sz="4" w:space="0" w:color="003597"/>
          <w:insideV w:val="single" w:sz="4" w:space="0" w:color="003597"/>
        </w:tblBorders>
        <w:tblLook w:val="04A0" w:firstRow="1" w:lastRow="0" w:firstColumn="1" w:lastColumn="0" w:noHBand="0" w:noVBand="1"/>
      </w:tblPr>
      <w:tblGrid>
        <w:gridCol w:w="2044"/>
        <w:gridCol w:w="2078"/>
        <w:gridCol w:w="4520"/>
        <w:gridCol w:w="5350"/>
      </w:tblGrid>
      <w:tr w:rsidR="005668D2" w:rsidRPr="006C2296" w14:paraId="56F8AE2B" w14:textId="77777777" w:rsidTr="009F7F98">
        <w:trPr>
          <w:tblHeader/>
        </w:trPr>
        <w:tc>
          <w:tcPr>
            <w:tcW w:w="2044" w:type="dxa"/>
            <w:shd w:val="clear" w:color="auto" w:fill="003597"/>
          </w:tcPr>
          <w:p w14:paraId="3FAE397E" w14:textId="77777777" w:rsidR="005668D2" w:rsidRPr="006C2296" w:rsidRDefault="005668D2" w:rsidP="009624C8">
            <w:pPr>
              <w:pStyle w:val="BodyText"/>
              <w:kinsoku w:val="0"/>
              <w:overflowPunct w:val="0"/>
              <w:spacing w:after="140" w:line="280" w:lineRule="exact"/>
              <w:ind w:right="381"/>
              <w:jc w:val="both"/>
              <w:rPr>
                <w:rFonts w:cstheme="minorHAnsi"/>
                <w:b/>
                <w:bCs/>
              </w:rPr>
            </w:pPr>
            <w:r w:rsidRPr="006C2296">
              <w:rPr>
                <w:rFonts w:cstheme="minorHAnsi"/>
                <w:b/>
                <w:bCs/>
              </w:rPr>
              <w:t>STUDY TYPE</w:t>
            </w:r>
          </w:p>
        </w:tc>
        <w:tc>
          <w:tcPr>
            <w:tcW w:w="2078" w:type="dxa"/>
            <w:shd w:val="clear" w:color="auto" w:fill="003597"/>
          </w:tcPr>
          <w:p w14:paraId="19E07363" w14:textId="77777777" w:rsidR="005668D2" w:rsidRPr="006C2296" w:rsidRDefault="005668D2" w:rsidP="009624C8">
            <w:pPr>
              <w:pStyle w:val="BodyText"/>
              <w:kinsoku w:val="0"/>
              <w:overflowPunct w:val="0"/>
              <w:spacing w:after="140" w:line="280" w:lineRule="exact"/>
              <w:ind w:right="381"/>
              <w:jc w:val="both"/>
              <w:rPr>
                <w:rFonts w:cstheme="minorHAnsi"/>
                <w:b/>
                <w:bCs/>
              </w:rPr>
            </w:pPr>
            <w:r w:rsidRPr="006C2296">
              <w:rPr>
                <w:rFonts w:cstheme="minorHAnsi"/>
                <w:b/>
                <w:bCs/>
              </w:rPr>
              <w:t>STUDY CLASSIFICATION</w:t>
            </w:r>
          </w:p>
        </w:tc>
        <w:tc>
          <w:tcPr>
            <w:tcW w:w="4520" w:type="dxa"/>
            <w:shd w:val="clear" w:color="auto" w:fill="003597"/>
          </w:tcPr>
          <w:p w14:paraId="52B763EC" w14:textId="77777777" w:rsidR="005668D2" w:rsidRPr="006C2296" w:rsidRDefault="005668D2" w:rsidP="009624C8">
            <w:pPr>
              <w:pStyle w:val="BodyText"/>
              <w:kinsoku w:val="0"/>
              <w:overflowPunct w:val="0"/>
              <w:spacing w:after="140" w:line="280" w:lineRule="exact"/>
              <w:ind w:right="381"/>
              <w:jc w:val="both"/>
              <w:rPr>
                <w:rFonts w:cstheme="minorHAnsi"/>
                <w:b/>
                <w:bCs/>
              </w:rPr>
            </w:pPr>
            <w:r w:rsidRPr="006C2296">
              <w:rPr>
                <w:rFonts w:cstheme="minorHAnsi"/>
                <w:b/>
                <w:bCs/>
              </w:rPr>
              <w:t>TYPE OF ANALYSIS</w:t>
            </w:r>
          </w:p>
        </w:tc>
        <w:tc>
          <w:tcPr>
            <w:tcW w:w="5350" w:type="dxa"/>
            <w:shd w:val="clear" w:color="auto" w:fill="003597"/>
          </w:tcPr>
          <w:p w14:paraId="60812F19" w14:textId="19264480" w:rsidR="005668D2" w:rsidRPr="006C2296" w:rsidRDefault="005668D2" w:rsidP="009624C8">
            <w:pPr>
              <w:pStyle w:val="BodyText"/>
              <w:kinsoku w:val="0"/>
              <w:overflowPunct w:val="0"/>
              <w:spacing w:after="140" w:line="280" w:lineRule="exact"/>
              <w:ind w:right="381"/>
              <w:jc w:val="both"/>
              <w:rPr>
                <w:rFonts w:cstheme="minorHAnsi"/>
                <w:b/>
                <w:bCs/>
              </w:rPr>
            </w:pPr>
            <w:r>
              <w:rPr>
                <w:rFonts w:cstheme="minorHAnsi"/>
                <w:b/>
                <w:bCs/>
              </w:rPr>
              <w:t>PRESENTATION OF MAIN RESULTS</w:t>
            </w:r>
          </w:p>
        </w:tc>
      </w:tr>
      <w:tr w:rsidR="005668D2" w:rsidRPr="002A78B7" w14:paraId="05AB5BE5" w14:textId="77777777" w:rsidTr="009F7F98">
        <w:tc>
          <w:tcPr>
            <w:tcW w:w="2044" w:type="dxa"/>
          </w:tcPr>
          <w:p w14:paraId="1D3E8A87" w14:textId="77777777" w:rsidR="005668D2" w:rsidRPr="006C2296" w:rsidRDefault="005668D2" w:rsidP="009624C8">
            <w:pPr>
              <w:pStyle w:val="BodyText"/>
              <w:kinsoku w:val="0"/>
              <w:overflowPunct w:val="0"/>
              <w:spacing w:after="140" w:line="280" w:lineRule="exact"/>
              <w:ind w:right="381"/>
              <w:jc w:val="both"/>
              <w:rPr>
                <w:rFonts w:cstheme="minorHAnsi"/>
              </w:rPr>
            </w:pPr>
            <w:r w:rsidRPr="006C2296">
              <w:rPr>
                <w:rFonts w:cstheme="minorHAnsi"/>
              </w:rPr>
              <w:t>Population Level DUS</w:t>
            </w:r>
          </w:p>
        </w:tc>
        <w:tc>
          <w:tcPr>
            <w:tcW w:w="2078" w:type="dxa"/>
          </w:tcPr>
          <w:p w14:paraId="03552DE5" w14:textId="77777777" w:rsidR="005668D2" w:rsidRPr="006C2296" w:rsidRDefault="005668D2" w:rsidP="009624C8">
            <w:pPr>
              <w:pStyle w:val="BodyText"/>
              <w:kinsoku w:val="0"/>
              <w:overflowPunct w:val="0"/>
              <w:spacing w:after="140" w:line="280" w:lineRule="exact"/>
              <w:ind w:right="381"/>
              <w:jc w:val="both"/>
              <w:rPr>
                <w:rFonts w:cstheme="minorHAnsi"/>
              </w:rPr>
            </w:pPr>
            <w:r>
              <w:rPr>
                <w:rFonts w:cstheme="minorHAnsi"/>
              </w:rPr>
              <w:t>O</w:t>
            </w:r>
            <w:r w:rsidRPr="006C2296">
              <w:rPr>
                <w:rFonts w:cstheme="minorHAnsi"/>
              </w:rPr>
              <w:t>ff</w:t>
            </w:r>
            <w:r>
              <w:rPr>
                <w:rFonts w:cstheme="minorHAnsi"/>
              </w:rPr>
              <w:t>-</w:t>
            </w:r>
            <w:r w:rsidRPr="006C2296">
              <w:rPr>
                <w:rFonts w:cstheme="minorHAnsi"/>
              </w:rPr>
              <w:t>the</w:t>
            </w:r>
            <w:r>
              <w:rPr>
                <w:rFonts w:cstheme="minorHAnsi"/>
              </w:rPr>
              <w:t>-</w:t>
            </w:r>
            <w:r w:rsidRPr="006C2296">
              <w:rPr>
                <w:rFonts w:cstheme="minorHAnsi"/>
              </w:rPr>
              <w:t>shelf (C1)</w:t>
            </w:r>
          </w:p>
        </w:tc>
        <w:tc>
          <w:tcPr>
            <w:tcW w:w="4520" w:type="dxa"/>
          </w:tcPr>
          <w:p w14:paraId="75CE5D4A"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Population-based incidence rates</w:t>
            </w:r>
          </w:p>
          <w:p w14:paraId="08DDDB72"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Population-based prevalence of use of a drug/drug class</w:t>
            </w:r>
          </w:p>
        </w:tc>
        <w:tc>
          <w:tcPr>
            <w:tcW w:w="5350" w:type="dxa"/>
          </w:tcPr>
          <w:p w14:paraId="42385CAF" w14:textId="23A1C602"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eastAsia="Times New Roman" w:hAnsiTheme="minorHAnsi" w:cstheme="minorHAnsi"/>
                <w:sz w:val="22"/>
                <w:szCs w:val="22"/>
              </w:rPr>
              <w:t xml:space="preserve">Incidence of drug use (stratified by </w:t>
            </w:r>
            <w:r w:rsidRPr="000F253A">
              <w:rPr>
                <w:rFonts w:asciiTheme="minorHAnsi" w:hAnsiTheme="minorHAnsi" w:cstheme="minorHAnsi"/>
                <w:sz w:val="22"/>
                <w:szCs w:val="22"/>
              </w:rPr>
              <w:t>pre-specified criteria (</w:t>
            </w:r>
            <w:r w:rsidR="00AB29E0">
              <w:rPr>
                <w:rFonts w:asciiTheme="minorHAnsi" w:hAnsiTheme="minorHAnsi" w:cstheme="minorHAnsi"/>
                <w:sz w:val="22"/>
                <w:szCs w:val="22"/>
              </w:rPr>
              <w:t xml:space="preserve">e.g. </w:t>
            </w:r>
            <w:r w:rsidRPr="000F253A">
              <w:rPr>
                <w:rFonts w:asciiTheme="minorHAnsi" w:hAnsiTheme="minorHAnsi" w:cstheme="minorHAnsi"/>
                <w:sz w:val="22"/>
                <w:szCs w:val="22"/>
              </w:rPr>
              <w:t>age bands, sex, calendar year</w:t>
            </w:r>
            <w:r w:rsidR="00AB29E0">
              <w:rPr>
                <w:rFonts w:asciiTheme="minorHAnsi" w:hAnsiTheme="minorHAnsi" w:cstheme="minorHAnsi"/>
                <w:sz w:val="22"/>
                <w:szCs w:val="22"/>
              </w:rPr>
              <w:t xml:space="preserve">, </w:t>
            </w:r>
            <w:r w:rsidRPr="000F253A">
              <w:rPr>
                <w:rFonts w:asciiTheme="minorHAnsi" w:hAnsiTheme="minorHAnsi" w:cstheme="minorHAnsi"/>
                <w:sz w:val="22"/>
                <w:szCs w:val="22"/>
              </w:rPr>
              <w:t xml:space="preserve"> month</w:t>
            </w:r>
            <w:r w:rsidR="00AB29E0">
              <w:rPr>
                <w:rFonts w:asciiTheme="minorHAnsi" w:hAnsiTheme="minorHAnsi" w:cstheme="minorHAnsi"/>
                <w:sz w:val="22"/>
                <w:szCs w:val="22"/>
              </w:rPr>
              <w:t xml:space="preserve"> or</w:t>
            </w:r>
            <w:r w:rsidR="001E7B15">
              <w:rPr>
                <w:rFonts w:asciiTheme="minorHAnsi" w:hAnsiTheme="minorHAnsi" w:cstheme="minorHAnsi"/>
                <w:sz w:val="22"/>
                <w:szCs w:val="22"/>
              </w:rPr>
              <w:t xml:space="preserve"> country</w:t>
            </w:r>
            <w:r w:rsidRPr="000F253A">
              <w:rPr>
                <w:rFonts w:asciiTheme="minorHAnsi" w:hAnsiTheme="minorHAnsi" w:cstheme="minorHAnsi"/>
                <w:sz w:val="22"/>
                <w:szCs w:val="22"/>
              </w:rPr>
              <w:t>).</w:t>
            </w:r>
          </w:p>
          <w:p w14:paraId="07488F3A" w14:textId="1035FF10"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eastAsia="Times New Roman" w:hAnsiTheme="minorHAnsi" w:cstheme="minorHAnsi"/>
                <w:sz w:val="22"/>
                <w:szCs w:val="22"/>
              </w:rPr>
              <w:t xml:space="preserve">Prevalence of drug use (stratified by </w:t>
            </w:r>
            <w:r w:rsidRPr="000F253A">
              <w:rPr>
                <w:rFonts w:asciiTheme="minorHAnsi" w:hAnsiTheme="minorHAnsi" w:cstheme="minorHAnsi"/>
                <w:sz w:val="22"/>
                <w:szCs w:val="22"/>
              </w:rPr>
              <w:t>pre-specified criteria (</w:t>
            </w:r>
            <w:r w:rsidR="00AB29E0">
              <w:rPr>
                <w:rFonts w:asciiTheme="minorHAnsi" w:hAnsiTheme="minorHAnsi" w:cstheme="minorHAnsi"/>
                <w:sz w:val="22"/>
                <w:szCs w:val="22"/>
              </w:rPr>
              <w:t xml:space="preserve">e.g. </w:t>
            </w:r>
            <w:r w:rsidRPr="000F253A">
              <w:rPr>
                <w:rFonts w:asciiTheme="minorHAnsi" w:hAnsiTheme="minorHAnsi" w:cstheme="minorHAnsi"/>
                <w:sz w:val="22"/>
                <w:szCs w:val="22"/>
              </w:rPr>
              <w:t>age bands, sex, calendar year</w:t>
            </w:r>
            <w:r w:rsidR="00AB29E0">
              <w:rPr>
                <w:rFonts w:asciiTheme="minorHAnsi" w:hAnsiTheme="minorHAnsi" w:cstheme="minorHAnsi"/>
                <w:sz w:val="22"/>
                <w:szCs w:val="22"/>
              </w:rPr>
              <w:t>,</w:t>
            </w:r>
            <w:r w:rsidRPr="000F253A">
              <w:rPr>
                <w:rFonts w:asciiTheme="minorHAnsi" w:hAnsiTheme="minorHAnsi" w:cstheme="minorHAnsi"/>
                <w:sz w:val="22"/>
                <w:szCs w:val="22"/>
              </w:rPr>
              <w:t xml:space="preserve"> month</w:t>
            </w:r>
            <w:r w:rsidR="00AB29E0">
              <w:rPr>
                <w:rFonts w:asciiTheme="minorHAnsi" w:hAnsiTheme="minorHAnsi" w:cstheme="minorHAnsi"/>
                <w:sz w:val="22"/>
                <w:szCs w:val="22"/>
              </w:rPr>
              <w:t xml:space="preserve"> or country</w:t>
            </w:r>
            <w:r w:rsidRPr="000F253A">
              <w:rPr>
                <w:rFonts w:asciiTheme="minorHAnsi" w:hAnsiTheme="minorHAnsi" w:cstheme="minorHAnsi"/>
                <w:sz w:val="22"/>
                <w:szCs w:val="22"/>
              </w:rPr>
              <w:t>).</w:t>
            </w:r>
          </w:p>
        </w:tc>
      </w:tr>
      <w:tr w:rsidR="005668D2" w:rsidRPr="002A78B7" w14:paraId="04D00AFE" w14:textId="77777777" w:rsidTr="009F7F98">
        <w:tc>
          <w:tcPr>
            <w:tcW w:w="2044" w:type="dxa"/>
          </w:tcPr>
          <w:p w14:paraId="19F12008" w14:textId="77777777" w:rsidR="005668D2" w:rsidRPr="006C2296" w:rsidRDefault="005668D2" w:rsidP="009624C8">
            <w:pPr>
              <w:pStyle w:val="BodyText"/>
              <w:kinsoku w:val="0"/>
              <w:overflowPunct w:val="0"/>
              <w:spacing w:after="140" w:line="280" w:lineRule="exact"/>
              <w:ind w:right="381"/>
              <w:jc w:val="both"/>
              <w:rPr>
                <w:rFonts w:cstheme="minorHAnsi"/>
              </w:rPr>
            </w:pPr>
            <w:r w:rsidRPr="006C2296">
              <w:rPr>
                <w:rFonts w:cstheme="minorHAnsi"/>
              </w:rPr>
              <w:t>Patient Level DUS</w:t>
            </w:r>
          </w:p>
        </w:tc>
        <w:tc>
          <w:tcPr>
            <w:tcW w:w="2078" w:type="dxa"/>
          </w:tcPr>
          <w:p w14:paraId="5266A374" w14:textId="77777777" w:rsidR="005668D2" w:rsidRPr="006C2296" w:rsidRDefault="005668D2" w:rsidP="009624C8">
            <w:pPr>
              <w:pStyle w:val="BodyText"/>
              <w:kinsoku w:val="0"/>
              <w:overflowPunct w:val="0"/>
              <w:spacing w:after="140" w:line="280" w:lineRule="exact"/>
              <w:ind w:right="381"/>
              <w:jc w:val="both"/>
              <w:rPr>
                <w:rFonts w:cstheme="minorHAnsi"/>
              </w:rPr>
            </w:pPr>
            <w:r>
              <w:rPr>
                <w:rFonts w:cstheme="minorHAnsi"/>
              </w:rPr>
              <w:t>O</w:t>
            </w:r>
            <w:r w:rsidRPr="006C2296">
              <w:rPr>
                <w:rFonts w:cstheme="minorHAnsi"/>
              </w:rPr>
              <w:t>ff</w:t>
            </w:r>
            <w:r>
              <w:rPr>
                <w:rFonts w:cstheme="minorHAnsi"/>
              </w:rPr>
              <w:t>-</w:t>
            </w:r>
            <w:r w:rsidRPr="006C2296">
              <w:rPr>
                <w:rFonts w:cstheme="minorHAnsi"/>
              </w:rPr>
              <w:t>the</w:t>
            </w:r>
            <w:r>
              <w:rPr>
                <w:rFonts w:cstheme="minorHAnsi"/>
              </w:rPr>
              <w:t>-</w:t>
            </w:r>
            <w:r w:rsidRPr="006C2296">
              <w:rPr>
                <w:rFonts w:cstheme="minorHAnsi"/>
              </w:rPr>
              <w:t>shelf (C1)</w:t>
            </w:r>
          </w:p>
        </w:tc>
        <w:tc>
          <w:tcPr>
            <w:tcW w:w="4520" w:type="dxa"/>
          </w:tcPr>
          <w:p w14:paraId="46997D18"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characterisation of patient-level features</w:t>
            </w:r>
          </w:p>
          <w:p w14:paraId="0960E766"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Frequency and % of indication/s</w:t>
            </w:r>
          </w:p>
          <w:p w14:paraId="6599FA30"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Estimation of minimum, p25, median, p75, and maximum initially prescribed or dispensed dose/strength</w:t>
            </w:r>
          </w:p>
          <w:p w14:paraId="5F1FDDE0"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 xml:space="preserve">Estimation of minimum, p25, median, p75, and maximum treatment duration </w:t>
            </w:r>
          </w:p>
        </w:tc>
        <w:tc>
          <w:tcPr>
            <w:tcW w:w="5350" w:type="dxa"/>
          </w:tcPr>
          <w:p w14:paraId="648FBD6E" w14:textId="77777777" w:rsidR="005668D2" w:rsidRPr="000F253A"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0F253A">
              <w:rPr>
                <w:rFonts w:asciiTheme="minorHAnsi" w:eastAsia="Times New Roman" w:hAnsiTheme="minorHAnsi" w:cstheme="minorHAnsi"/>
                <w:sz w:val="22"/>
                <w:szCs w:val="22"/>
              </w:rPr>
              <w:t>patient characteristics of patients initiating drug therapy</w:t>
            </w:r>
          </w:p>
          <w:p w14:paraId="796303BE" w14:textId="77777777" w:rsidR="005668D2" w:rsidRPr="000F253A"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0F253A">
              <w:rPr>
                <w:rFonts w:asciiTheme="minorHAnsi" w:eastAsia="Times New Roman" w:hAnsiTheme="minorHAnsi" w:cstheme="minorHAnsi"/>
                <w:sz w:val="22"/>
                <w:szCs w:val="22"/>
              </w:rPr>
              <w:t>number of patients with information on indication of use (expressed as proportion)</w:t>
            </w:r>
          </w:p>
          <w:p w14:paraId="6693879B" w14:textId="77777777" w:rsidR="005668D2" w:rsidRPr="000F253A"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0F253A">
              <w:rPr>
                <w:rFonts w:asciiTheme="minorHAnsi" w:eastAsia="Times New Roman" w:hAnsiTheme="minorHAnsi" w:cstheme="minorHAnsi"/>
                <w:sz w:val="22"/>
                <w:szCs w:val="22"/>
              </w:rPr>
              <w:t>information on dose and strength (expressed as minimum, p25, median, p75, and maximum)</w:t>
            </w:r>
          </w:p>
          <w:p w14:paraId="44C6419D" w14:textId="77777777" w:rsidR="005668D2" w:rsidRPr="000F253A"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0F253A">
              <w:rPr>
                <w:rFonts w:asciiTheme="minorHAnsi" w:eastAsia="Times New Roman" w:hAnsiTheme="minorHAnsi" w:cstheme="minorHAnsi"/>
                <w:sz w:val="22"/>
                <w:szCs w:val="22"/>
              </w:rPr>
              <w:t>treatment duration (expressed as minimum, p25, median, p75, and maximum)</w:t>
            </w:r>
          </w:p>
        </w:tc>
      </w:tr>
      <w:tr w:rsidR="00A85D05" w:rsidRPr="002A78B7" w14:paraId="3558AE11" w14:textId="77777777" w:rsidTr="009F7F98">
        <w:tc>
          <w:tcPr>
            <w:tcW w:w="2044" w:type="dxa"/>
          </w:tcPr>
          <w:p w14:paraId="6121B2FB" w14:textId="1B275949" w:rsidR="00A85D05" w:rsidRPr="006C2296" w:rsidRDefault="00A85D05" w:rsidP="00A85D05">
            <w:pPr>
              <w:pStyle w:val="BodyText"/>
              <w:kinsoku w:val="0"/>
              <w:overflowPunct w:val="0"/>
              <w:spacing w:after="140" w:line="280" w:lineRule="exact"/>
              <w:ind w:right="381"/>
              <w:jc w:val="both"/>
              <w:rPr>
                <w:rFonts w:cstheme="minorHAnsi"/>
              </w:rPr>
            </w:pPr>
            <w:r w:rsidRPr="006C2296">
              <w:rPr>
                <w:rFonts w:cstheme="minorHAnsi"/>
                <w:lang w:val="en-US"/>
              </w:rPr>
              <w:t>Population-level descriptive epidemiology</w:t>
            </w:r>
          </w:p>
        </w:tc>
        <w:tc>
          <w:tcPr>
            <w:tcW w:w="2078" w:type="dxa"/>
          </w:tcPr>
          <w:p w14:paraId="64DC437D" w14:textId="4F9906DC" w:rsidR="00A85D05" w:rsidRDefault="00A85D05" w:rsidP="00A85D05">
            <w:pPr>
              <w:pStyle w:val="BodyText"/>
              <w:kinsoku w:val="0"/>
              <w:overflowPunct w:val="0"/>
              <w:spacing w:after="140" w:line="280" w:lineRule="exact"/>
              <w:ind w:right="381"/>
              <w:jc w:val="both"/>
              <w:rPr>
                <w:rFonts w:cstheme="minorHAnsi"/>
              </w:rPr>
            </w:pPr>
            <w:r>
              <w:rPr>
                <w:rFonts w:cstheme="minorHAnsi"/>
              </w:rPr>
              <w:t>O</w:t>
            </w:r>
            <w:r w:rsidRPr="006C2296">
              <w:rPr>
                <w:rFonts w:cstheme="minorHAnsi"/>
              </w:rPr>
              <w:t>ff</w:t>
            </w:r>
            <w:r>
              <w:rPr>
                <w:rFonts w:cstheme="minorHAnsi"/>
              </w:rPr>
              <w:t>-</w:t>
            </w:r>
            <w:r w:rsidRPr="006C2296">
              <w:rPr>
                <w:rFonts w:cstheme="minorHAnsi"/>
              </w:rPr>
              <w:t>the</w:t>
            </w:r>
            <w:r>
              <w:rPr>
                <w:rFonts w:cstheme="minorHAnsi"/>
              </w:rPr>
              <w:t>-</w:t>
            </w:r>
            <w:r w:rsidRPr="006C2296">
              <w:rPr>
                <w:rFonts w:cstheme="minorHAnsi"/>
              </w:rPr>
              <w:t>shelf (C1)</w:t>
            </w:r>
          </w:p>
        </w:tc>
        <w:tc>
          <w:tcPr>
            <w:tcW w:w="4520" w:type="dxa"/>
          </w:tcPr>
          <w:p w14:paraId="3CA8F3E3" w14:textId="77777777" w:rsidR="00A85D05" w:rsidRPr="000F253A" w:rsidRDefault="00A85D05" w:rsidP="00A85D05">
            <w:pPr>
              <w:pStyle w:val="ListParagraph"/>
              <w:numPr>
                <w:ilvl w:val="0"/>
                <w:numId w:val="6"/>
              </w:numPr>
              <w:spacing w:after="160"/>
              <w:rPr>
                <w:rFonts w:asciiTheme="minorHAnsi" w:hAnsiTheme="minorHAnsi" w:cstheme="minorHAnsi"/>
                <w:sz w:val="22"/>
                <w:szCs w:val="22"/>
              </w:rPr>
            </w:pPr>
            <w:r w:rsidRPr="000F253A">
              <w:rPr>
                <w:rFonts w:asciiTheme="minorHAnsi" w:hAnsiTheme="minorHAnsi" w:cstheme="minorHAnsi"/>
                <w:sz w:val="22"/>
                <w:szCs w:val="22"/>
              </w:rPr>
              <w:t>Incidence rates of the condition of interest</w:t>
            </w:r>
          </w:p>
          <w:p w14:paraId="7115F95C" w14:textId="38A1120C" w:rsidR="00A85D05" w:rsidRPr="000F253A" w:rsidRDefault="00A85D05" w:rsidP="00A85D05">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Prevalence rates of the condition of interest</w:t>
            </w:r>
          </w:p>
        </w:tc>
        <w:tc>
          <w:tcPr>
            <w:tcW w:w="5350" w:type="dxa"/>
          </w:tcPr>
          <w:p w14:paraId="163E343F" w14:textId="77777777" w:rsidR="00A85D05" w:rsidRPr="000F253A" w:rsidRDefault="00A85D05" w:rsidP="00A85D05">
            <w:pPr>
              <w:pStyle w:val="ListParagraph"/>
              <w:numPr>
                <w:ilvl w:val="0"/>
                <w:numId w:val="6"/>
              </w:numPr>
              <w:spacing w:after="160"/>
              <w:jc w:val="both"/>
              <w:rPr>
                <w:rFonts w:asciiTheme="minorHAnsi" w:hAnsiTheme="minorHAnsi" w:cstheme="minorHAnsi"/>
                <w:sz w:val="22"/>
                <w:szCs w:val="22"/>
              </w:rPr>
            </w:pPr>
            <w:r w:rsidRPr="007D584A">
              <w:rPr>
                <w:rFonts w:asciiTheme="minorHAnsi" w:hAnsiTheme="minorHAnsi" w:cstheme="minorHAnsi"/>
                <w:sz w:val="22"/>
                <w:szCs w:val="22"/>
              </w:rPr>
              <w:t xml:space="preserve">Number of participants and total number of incident and/or prevalent cases in each data source during the study period. </w:t>
            </w:r>
            <w:r w:rsidRPr="000F253A">
              <w:rPr>
                <w:rFonts w:asciiTheme="minorHAnsi" w:hAnsiTheme="minorHAnsi" w:cstheme="minorHAnsi"/>
                <w:sz w:val="22"/>
                <w:szCs w:val="22"/>
              </w:rPr>
              <w:t xml:space="preserve">(might be presented by </w:t>
            </w:r>
            <w:r w:rsidRPr="007D584A">
              <w:rPr>
                <w:rFonts w:asciiTheme="minorHAnsi" w:hAnsiTheme="minorHAnsi" w:cstheme="minorHAnsi"/>
                <w:sz w:val="22"/>
                <w:szCs w:val="22"/>
              </w:rPr>
              <w:t>pre-specified strata where necessary/applicable</w:t>
            </w:r>
            <w:r w:rsidRPr="000F253A">
              <w:rPr>
                <w:rFonts w:asciiTheme="minorHAnsi" w:hAnsiTheme="minorHAnsi" w:cstheme="minorHAnsi"/>
                <w:sz w:val="22"/>
                <w:szCs w:val="22"/>
              </w:rPr>
              <w:t>)</w:t>
            </w:r>
          </w:p>
          <w:p w14:paraId="6B671F37" w14:textId="77777777" w:rsidR="00A85D05" w:rsidRPr="007D584A" w:rsidRDefault="00A85D05" w:rsidP="00A85D05">
            <w:pPr>
              <w:pStyle w:val="ListParagraph"/>
              <w:numPr>
                <w:ilvl w:val="0"/>
                <w:numId w:val="6"/>
              </w:numPr>
              <w:spacing w:after="160"/>
              <w:jc w:val="both"/>
              <w:rPr>
                <w:rFonts w:asciiTheme="minorHAnsi" w:hAnsiTheme="minorHAnsi" w:cstheme="minorHAnsi"/>
                <w:sz w:val="22"/>
                <w:szCs w:val="22"/>
              </w:rPr>
            </w:pPr>
            <w:r w:rsidRPr="00372DF8">
              <w:rPr>
                <w:rFonts w:asciiTheme="minorHAnsi" w:hAnsiTheme="minorHAnsi" w:cstheme="minorHAnsi"/>
                <w:sz w:val="22"/>
                <w:szCs w:val="22"/>
              </w:rPr>
              <w:t>Incidence rate/s of disease over calendar time (month/year) overall</w:t>
            </w:r>
            <w:r w:rsidRPr="000F253A">
              <w:rPr>
                <w:rFonts w:asciiTheme="minorHAnsi" w:hAnsiTheme="minorHAnsi" w:cstheme="minorHAnsi"/>
                <w:sz w:val="22"/>
                <w:szCs w:val="22"/>
              </w:rPr>
              <w:t xml:space="preserve"> (and stratified by sex and age)</w:t>
            </w:r>
          </w:p>
          <w:p w14:paraId="730C2E49" w14:textId="6E256203" w:rsidR="00A85D05" w:rsidRPr="000F253A" w:rsidRDefault="00A85D05" w:rsidP="00A85D05">
            <w:pPr>
              <w:pStyle w:val="ListParagraph"/>
              <w:numPr>
                <w:ilvl w:val="0"/>
                <w:numId w:val="6"/>
              </w:numPr>
              <w:spacing w:after="160"/>
              <w:jc w:val="both"/>
              <w:rPr>
                <w:rFonts w:asciiTheme="minorHAnsi" w:eastAsia="Times New Roman" w:hAnsiTheme="minorHAnsi" w:cstheme="minorHAnsi"/>
                <w:sz w:val="22"/>
                <w:szCs w:val="22"/>
              </w:rPr>
            </w:pPr>
            <w:r w:rsidRPr="00372DF8">
              <w:rPr>
                <w:rFonts w:asciiTheme="minorHAnsi" w:hAnsiTheme="minorHAnsi" w:cstheme="minorHAnsi"/>
                <w:sz w:val="22"/>
                <w:szCs w:val="22"/>
              </w:rPr>
              <w:t>Prevalence of disease over calendar time (month/year) overall</w:t>
            </w:r>
            <w:r w:rsidRPr="000F253A">
              <w:rPr>
                <w:rFonts w:asciiTheme="minorHAnsi" w:hAnsiTheme="minorHAnsi" w:cstheme="minorHAnsi"/>
                <w:sz w:val="22"/>
                <w:szCs w:val="22"/>
              </w:rPr>
              <w:t xml:space="preserve"> (and stratified by sex and age)</w:t>
            </w:r>
          </w:p>
        </w:tc>
      </w:tr>
      <w:tr w:rsidR="00A85D05" w:rsidRPr="002A78B7" w14:paraId="54E0F365" w14:textId="77777777" w:rsidTr="009F7F98">
        <w:tc>
          <w:tcPr>
            <w:tcW w:w="2044" w:type="dxa"/>
          </w:tcPr>
          <w:p w14:paraId="06EDCF07" w14:textId="2B2DEF9F" w:rsidR="00A85D05" w:rsidRPr="006C2296" w:rsidRDefault="00A85D05" w:rsidP="00A85D05">
            <w:pPr>
              <w:pStyle w:val="BodyText"/>
              <w:kinsoku w:val="0"/>
              <w:overflowPunct w:val="0"/>
              <w:spacing w:after="140" w:line="280" w:lineRule="exact"/>
              <w:ind w:right="381"/>
              <w:jc w:val="both"/>
              <w:rPr>
                <w:rFonts w:cstheme="minorHAnsi"/>
              </w:rPr>
            </w:pPr>
            <w:r w:rsidRPr="006C2296">
              <w:rPr>
                <w:rFonts w:cstheme="minorHAnsi"/>
                <w:lang w:val="en-US"/>
              </w:rPr>
              <w:lastRenderedPageBreak/>
              <w:t>Patient-level characterisation</w:t>
            </w:r>
          </w:p>
        </w:tc>
        <w:tc>
          <w:tcPr>
            <w:tcW w:w="2078" w:type="dxa"/>
          </w:tcPr>
          <w:p w14:paraId="6C2BE1A2" w14:textId="1C4E7B35" w:rsidR="00A85D05" w:rsidRDefault="00A85D05" w:rsidP="00A85D05">
            <w:pPr>
              <w:pStyle w:val="BodyText"/>
              <w:kinsoku w:val="0"/>
              <w:overflowPunct w:val="0"/>
              <w:spacing w:after="140" w:line="280" w:lineRule="exact"/>
              <w:ind w:right="381"/>
              <w:jc w:val="both"/>
              <w:rPr>
                <w:rFonts w:cstheme="minorHAnsi"/>
              </w:rPr>
            </w:pPr>
            <w:r>
              <w:rPr>
                <w:rFonts w:cstheme="minorHAnsi"/>
              </w:rPr>
              <w:t>O</w:t>
            </w:r>
            <w:r w:rsidRPr="006C2296">
              <w:rPr>
                <w:rFonts w:cstheme="minorHAnsi"/>
              </w:rPr>
              <w:t>ff</w:t>
            </w:r>
            <w:r>
              <w:rPr>
                <w:rFonts w:cstheme="minorHAnsi"/>
              </w:rPr>
              <w:t>-</w:t>
            </w:r>
            <w:r w:rsidRPr="006C2296">
              <w:rPr>
                <w:rFonts w:cstheme="minorHAnsi"/>
              </w:rPr>
              <w:t>the</w:t>
            </w:r>
            <w:r>
              <w:rPr>
                <w:rFonts w:cstheme="minorHAnsi"/>
              </w:rPr>
              <w:t>-</w:t>
            </w:r>
            <w:r w:rsidRPr="006C2296">
              <w:rPr>
                <w:rFonts w:cstheme="minorHAnsi"/>
              </w:rPr>
              <w:t>shelf (C1)</w:t>
            </w:r>
          </w:p>
        </w:tc>
        <w:tc>
          <w:tcPr>
            <w:tcW w:w="4520" w:type="dxa"/>
          </w:tcPr>
          <w:p w14:paraId="09D96EEF" w14:textId="77777777" w:rsidR="00A85D05" w:rsidRPr="000F253A" w:rsidRDefault="00A85D05" w:rsidP="00A85D05">
            <w:pPr>
              <w:pStyle w:val="ListParagraph"/>
              <w:numPr>
                <w:ilvl w:val="0"/>
                <w:numId w:val="6"/>
              </w:numPr>
              <w:spacing w:after="160"/>
              <w:rPr>
                <w:rFonts w:asciiTheme="minorHAnsi" w:hAnsiTheme="minorHAnsi" w:cstheme="minorHAnsi"/>
                <w:sz w:val="22"/>
                <w:szCs w:val="22"/>
              </w:rPr>
            </w:pPr>
            <w:r w:rsidRPr="000F253A">
              <w:rPr>
                <w:rFonts w:asciiTheme="minorHAnsi" w:hAnsiTheme="minorHAnsi" w:cstheme="minorHAnsi"/>
                <w:sz w:val="22"/>
                <w:szCs w:val="22"/>
              </w:rPr>
              <w:t>large-scale characterisation</w:t>
            </w:r>
          </w:p>
          <w:p w14:paraId="75816FA8" w14:textId="77777777" w:rsidR="00A85D05" w:rsidRPr="000F253A" w:rsidRDefault="00A85D05" w:rsidP="00A85D05">
            <w:pPr>
              <w:pStyle w:val="ListParagraph"/>
              <w:numPr>
                <w:ilvl w:val="0"/>
                <w:numId w:val="6"/>
              </w:numPr>
              <w:spacing w:after="160"/>
              <w:rPr>
                <w:rFonts w:asciiTheme="minorHAnsi" w:hAnsiTheme="minorHAnsi" w:cstheme="minorHAnsi"/>
                <w:sz w:val="22"/>
                <w:szCs w:val="22"/>
              </w:rPr>
            </w:pPr>
            <w:r w:rsidRPr="000F253A">
              <w:rPr>
                <w:rFonts w:asciiTheme="minorHAnsi" w:hAnsiTheme="minorHAnsi" w:cstheme="minorHAnsi"/>
                <w:sz w:val="22"/>
                <w:szCs w:val="22"/>
              </w:rPr>
              <w:t>patient-level characteristics</w:t>
            </w:r>
          </w:p>
          <w:p w14:paraId="01A58003" w14:textId="77777777" w:rsidR="00A85D05" w:rsidRPr="000F253A" w:rsidRDefault="00A85D05" w:rsidP="00A85D05">
            <w:pPr>
              <w:pStyle w:val="ListParagraph"/>
              <w:numPr>
                <w:ilvl w:val="0"/>
                <w:numId w:val="6"/>
              </w:numPr>
              <w:spacing w:after="160"/>
              <w:rPr>
                <w:rFonts w:asciiTheme="minorHAnsi" w:hAnsiTheme="minorHAnsi" w:cstheme="minorHAnsi"/>
                <w:sz w:val="22"/>
                <w:szCs w:val="22"/>
              </w:rPr>
            </w:pPr>
            <w:r w:rsidRPr="000F253A">
              <w:rPr>
                <w:rFonts w:asciiTheme="minorHAnsi" w:hAnsiTheme="minorHAnsi" w:cstheme="minorHAnsi"/>
                <w:sz w:val="22"/>
                <w:szCs w:val="22"/>
              </w:rPr>
              <w:t>Prognosis / progression to a pre-specified outcome</w:t>
            </w:r>
          </w:p>
          <w:p w14:paraId="6A7BF67D" w14:textId="452CAFDB" w:rsidR="00A85D05" w:rsidRPr="000F253A" w:rsidRDefault="00A85D05" w:rsidP="00A85D05">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Standard care description</w:t>
            </w:r>
          </w:p>
        </w:tc>
        <w:tc>
          <w:tcPr>
            <w:tcW w:w="5350" w:type="dxa"/>
          </w:tcPr>
          <w:p w14:paraId="5E634A50" w14:textId="77777777" w:rsidR="00A85D05" w:rsidRPr="000F253A" w:rsidRDefault="00A85D05" w:rsidP="00A85D05">
            <w:pPr>
              <w:pStyle w:val="ListParagraph"/>
              <w:numPr>
                <w:ilvl w:val="0"/>
                <w:numId w:val="6"/>
              </w:numPr>
              <w:spacing w:after="160"/>
              <w:jc w:val="both"/>
              <w:rPr>
                <w:rFonts w:asciiTheme="minorHAnsi" w:hAnsiTheme="minorHAnsi" w:cstheme="minorHAnsi"/>
                <w:sz w:val="22"/>
                <w:szCs w:val="22"/>
              </w:rPr>
            </w:pPr>
            <w:r w:rsidRPr="00372DF8">
              <w:rPr>
                <w:rFonts w:asciiTheme="minorHAnsi" w:hAnsiTheme="minorHAnsi" w:cstheme="minorHAnsi"/>
                <w:sz w:val="22"/>
                <w:szCs w:val="22"/>
              </w:rPr>
              <w:t>Baseline characteristics of patients newly diagnosed with a condition of interest, at the time of diagnosis/recording</w:t>
            </w:r>
            <w:r w:rsidRPr="000F253A">
              <w:rPr>
                <w:rFonts w:asciiTheme="minorHAnsi" w:hAnsiTheme="minorHAnsi" w:cstheme="minorHAnsi"/>
                <w:sz w:val="22"/>
                <w:szCs w:val="22"/>
              </w:rPr>
              <w:t xml:space="preserve"> (might be presented by </w:t>
            </w:r>
            <w:r w:rsidRPr="007D584A">
              <w:rPr>
                <w:rFonts w:asciiTheme="minorHAnsi" w:hAnsiTheme="minorHAnsi" w:cstheme="minorHAnsi"/>
                <w:sz w:val="22"/>
                <w:szCs w:val="22"/>
              </w:rPr>
              <w:t>pre-specified strata where necessary/applicable</w:t>
            </w:r>
            <w:r w:rsidRPr="000F253A">
              <w:rPr>
                <w:rFonts w:asciiTheme="minorHAnsi" w:hAnsiTheme="minorHAnsi" w:cstheme="minorHAnsi"/>
                <w:sz w:val="22"/>
                <w:szCs w:val="22"/>
              </w:rPr>
              <w:t>)</w:t>
            </w:r>
          </w:p>
          <w:p w14:paraId="2226B7A1" w14:textId="77777777" w:rsidR="00A85D05" w:rsidRPr="000F253A" w:rsidRDefault="00A85D05" w:rsidP="00A85D05">
            <w:pPr>
              <w:pStyle w:val="ListParagraph"/>
              <w:numPr>
                <w:ilvl w:val="0"/>
                <w:numId w:val="6"/>
              </w:numPr>
              <w:spacing w:after="160"/>
              <w:jc w:val="both"/>
              <w:rPr>
                <w:rFonts w:asciiTheme="minorHAnsi" w:eastAsia="Times New Roman" w:hAnsiTheme="minorHAnsi" w:cstheme="minorHAnsi"/>
                <w:sz w:val="22"/>
                <w:szCs w:val="22"/>
              </w:rPr>
            </w:pPr>
            <w:r w:rsidRPr="00651A5F">
              <w:rPr>
                <w:rFonts w:asciiTheme="minorHAnsi" w:hAnsiTheme="minorHAnsi" w:cstheme="minorHAnsi"/>
                <w:sz w:val="22"/>
                <w:szCs w:val="22"/>
              </w:rPr>
              <w:t xml:space="preserve">Number and % with an outcome of interest in the x years following diagnosis </w:t>
            </w:r>
          </w:p>
          <w:p w14:paraId="425F69CA" w14:textId="77777777" w:rsidR="00A85D05" w:rsidRPr="000F253A" w:rsidRDefault="00A85D05" w:rsidP="00A85D05">
            <w:pPr>
              <w:pStyle w:val="ListParagraph"/>
              <w:numPr>
                <w:ilvl w:val="0"/>
                <w:numId w:val="6"/>
              </w:numPr>
              <w:spacing w:after="160"/>
              <w:jc w:val="both"/>
              <w:rPr>
                <w:rFonts w:asciiTheme="minorHAnsi" w:hAnsiTheme="minorHAnsi" w:cstheme="minorHAnsi"/>
                <w:sz w:val="22"/>
                <w:szCs w:val="22"/>
              </w:rPr>
            </w:pPr>
            <w:r w:rsidRPr="00372DF8">
              <w:rPr>
                <w:rFonts w:asciiTheme="minorHAnsi" w:hAnsiTheme="minorHAnsi" w:cstheme="minorHAnsi"/>
                <w:sz w:val="22"/>
                <w:szCs w:val="22"/>
              </w:rPr>
              <w:t>Kaplan-Meier or Cumulative Incidence Function plots of the probability of a pre-specified outcome following index diagnosis</w:t>
            </w:r>
          </w:p>
          <w:p w14:paraId="30AC1651" w14:textId="616A3D1A" w:rsidR="00A85D05" w:rsidRPr="000F253A" w:rsidRDefault="00A85D05" w:rsidP="00A85D05">
            <w:pPr>
              <w:pStyle w:val="ListParagraph"/>
              <w:numPr>
                <w:ilvl w:val="0"/>
                <w:numId w:val="6"/>
              </w:numPr>
              <w:spacing w:after="160"/>
              <w:jc w:val="both"/>
              <w:rPr>
                <w:rFonts w:asciiTheme="minorHAnsi" w:eastAsia="Times New Roman" w:hAnsiTheme="minorHAnsi" w:cstheme="minorHAnsi"/>
                <w:sz w:val="22"/>
                <w:szCs w:val="22"/>
              </w:rPr>
            </w:pPr>
            <w:r w:rsidRPr="000F253A">
              <w:rPr>
                <w:rFonts w:asciiTheme="minorHAnsi" w:eastAsia="Times New Roman" w:hAnsiTheme="minorHAnsi" w:cstheme="minorHAnsi"/>
                <w:sz w:val="22"/>
                <w:szCs w:val="22"/>
              </w:rPr>
              <w:t>Number and % treated with a pre-specified medicine or list of medicine/s within a pre-specified time period following an index diagnosis</w:t>
            </w:r>
            <w:r w:rsidRPr="000F253A">
              <w:rPr>
                <w:rFonts w:asciiTheme="minorHAnsi" w:hAnsiTheme="minorHAnsi" w:cstheme="minorHAnsi"/>
                <w:sz w:val="22"/>
                <w:szCs w:val="22"/>
              </w:rPr>
              <w:t xml:space="preserve"> (presented by table as well as by figures/plots where relevant)</w:t>
            </w:r>
          </w:p>
        </w:tc>
      </w:tr>
      <w:tr w:rsidR="005668D2" w:rsidRPr="002A78B7" w14:paraId="27EDF5B4" w14:textId="77777777" w:rsidTr="009F7F98">
        <w:tc>
          <w:tcPr>
            <w:tcW w:w="2044" w:type="dxa"/>
          </w:tcPr>
          <w:p w14:paraId="3C42556A" w14:textId="77777777" w:rsidR="005668D2" w:rsidRPr="00FF53AA" w:rsidRDefault="005668D2" w:rsidP="009624C8">
            <w:pPr>
              <w:pStyle w:val="BodyText"/>
              <w:kinsoku w:val="0"/>
              <w:overflowPunct w:val="0"/>
              <w:spacing w:after="140" w:line="280" w:lineRule="exact"/>
              <w:ind w:right="381"/>
              <w:jc w:val="both"/>
              <w:rPr>
                <w:rFonts w:cstheme="minorHAnsi"/>
                <w:lang w:val="en-US"/>
              </w:rPr>
            </w:pPr>
            <w:r w:rsidRPr="00FF53AA">
              <w:rPr>
                <w:rFonts w:cstheme="minorHAnsi"/>
                <w:lang w:val="en-US"/>
              </w:rPr>
              <w:t>Trend analyses and RMM effectiveness</w:t>
            </w:r>
          </w:p>
        </w:tc>
        <w:tc>
          <w:tcPr>
            <w:tcW w:w="2078" w:type="dxa"/>
          </w:tcPr>
          <w:p w14:paraId="57D3A49D" w14:textId="77777777" w:rsidR="005668D2" w:rsidRPr="006C2296" w:rsidRDefault="005668D2" w:rsidP="009624C8">
            <w:pPr>
              <w:pStyle w:val="BodyText"/>
              <w:kinsoku w:val="0"/>
              <w:overflowPunct w:val="0"/>
              <w:spacing w:after="140" w:line="280" w:lineRule="exact"/>
              <w:ind w:right="381"/>
              <w:jc w:val="both"/>
              <w:rPr>
                <w:rFonts w:cstheme="minorHAnsi"/>
              </w:rPr>
            </w:pPr>
            <w:r w:rsidRPr="006C2296">
              <w:rPr>
                <w:rFonts w:cstheme="minorHAnsi"/>
              </w:rPr>
              <w:t>Complex (C3)</w:t>
            </w:r>
          </w:p>
        </w:tc>
        <w:tc>
          <w:tcPr>
            <w:tcW w:w="4520" w:type="dxa"/>
          </w:tcPr>
          <w:p w14:paraId="6D5F0475"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Incidence and prevalence rate/s of drug/s use over time</w:t>
            </w:r>
          </w:p>
          <w:p w14:paraId="713AEC25"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For patient-level analyses, standardised mean differences of each of the covariates for the comparison between new drug user/s in the pre-RMM vs post-RMM period will be obtained</w:t>
            </w:r>
          </w:p>
          <w:p w14:paraId="07A807E2" w14:textId="77777777" w:rsidR="005668D2" w:rsidRPr="007C7305" w:rsidRDefault="005668D2" w:rsidP="005668D2">
            <w:pPr>
              <w:pStyle w:val="ListParagraph"/>
              <w:numPr>
                <w:ilvl w:val="0"/>
                <w:numId w:val="6"/>
              </w:numPr>
              <w:spacing w:after="160"/>
              <w:jc w:val="both"/>
              <w:rPr>
                <w:rFonts w:cstheme="minorHAnsi"/>
              </w:rPr>
            </w:pPr>
            <w:r w:rsidRPr="000F253A">
              <w:rPr>
                <w:rFonts w:asciiTheme="minorHAnsi" w:hAnsiTheme="minorHAnsi" w:cstheme="minorHAnsi"/>
                <w:sz w:val="22"/>
                <w:szCs w:val="22"/>
              </w:rPr>
              <w:t>measures of patient-level DUS (descriptives of treatment duration) will be provided</w:t>
            </w:r>
          </w:p>
          <w:p w14:paraId="3307673F" w14:textId="77777777" w:rsidR="007C7305" w:rsidRPr="007C7305" w:rsidRDefault="007C7305" w:rsidP="007C7305">
            <w:pPr>
              <w:rPr>
                <w:lang w:val="en-GB" w:eastAsia="en-GB"/>
              </w:rPr>
            </w:pPr>
          </w:p>
          <w:p w14:paraId="22ADEB85" w14:textId="77777777" w:rsidR="007C7305" w:rsidRPr="007C7305" w:rsidRDefault="007C7305" w:rsidP="007C7305">
            <w:pPr>
              <w:rPr>
                <w:lang w:val="en-GB" w:eastAsia="en-GB"/>
              </w:rPr>
            </w:pPr>
          </w:p>
          <w:p w14:paraId="464862C7" w14:textId="77777777" w:rsidR="007C7305" w:rsidRPr="007C7305" w:rsidRDefault="007C7305" w:rsidP="007C7305">
            <w:pPr>
              <w:rPr>
                <w:lang w:val="en-GB" w:eastAsia="en-GB"/>
              </w:rPr>
            </w:pPr>
          </w:p>
          <w:p w14:paraId="0B7A6157" w14:textId="77777777" w:rsidR="007C7305" w:rsidRDefault="007C7305" w:rsidP="007C7305">
            <w:pPr>
              <w:rPr>
                <w:rFonts w:eastAsia="SimSun" w:cstheme="minorHAnsi"/>
                <w:lang w:val="en-GB" w:eastAsia="en-GB"/>
              </w:rPr>
            </w:pPr>
          </w:p>
          <w:p w14:paraId="7F929BA9" w14:textId="77777777" w:rsidR="007C7305" w:rsidRPr="007C7305" w:rsidRDefault="007C7305" w:rsidP="007C7305">
            <w:pPr>
              <w:rPr>
                <w:lang w:val="en-GB" w:eastAsia="en-GB"/>
              </w:rPr>
            </w:pPr>
          </w:p>
          <w:p w14:paraId="7C823A27" w14:textId="70F4EF70" w:rsidR="007C7305" w:rsidRPr="007C7305" w:rsidRDefault="007C7305" w:rsidP="007C7305">
            <w:pPr>
              <w:jc w:val="center"/>
              <w:rPr>
                <w:lang w:val="en-GB" w:eastAsia="en-GB"/>
              </w:rPr>
            </w:pPr>
          </w:p>
        </w:tc>
        <w:tc>
          <w:tcPr>
            <w:tcW w:w="5350" w:type="dxa"/>
          </w:tcPr>
          <w:p w14:paraId="2AFDEDF8"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175CE9">
              <w:rPr>
                <w:rFonts w:asciiTheme="minorHAnsi" w:hAnsiTheme="minorHAnsi" w:cstheme="minorHAnsi"/>
                <w:sz w:val="22"/>
                <w:szCs w:val="22"/>
              </w:rPr>
              <w:lastRenderedPageBreak/>
              <w:t>Number of participants and total number of drug/s user/s in each source population during study period</w:t>
            </w:r>
            <w:r>
              <w:rPr>
                <w:rFonts w:asciiTheme="minorHAnsi" w:hAnsiTheme="minorHAnsi" w:cstheme="minorHAnsi"/>
                <w:sz w:val="22"/>
                <w:szCs w:val="22"/>
              </w:rPr>
              <w:t xml:space="preserve">. </w:t>
            </w:r>
            <w:r w:rsidRPr="000F253A">
              <w:rPr>
                <w:rFonts w:asciiTheme="minorHAnsi" w:hAnsiTheme="minorHAnsi" w:cstheme="minorHAnsi"/>
                <w:sz w:val="22"/>
                <w:szCs w:val="22"/>
              </w:rPr>
              <w:t>(if needed by pre-specified strata)</w:t>
            </w:r>
          </w:p>
          <w:p w14:paraId="6A9F0A0C"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175CE9">
              <w:rPr>
                <w:rFonts w:asciiTheme="minorHAnsi" w:hAnsiTheme="minorHAnsi" w:cstheme="minorHAnsi"/>
                <w:sz w:val="22"/>
                <w:szCs w:val="22"/>
              </w:rPr>
              <w:t>Incidence rate/s of drug/s use over calendar time (month/year) highlighting the period before and after RMM</w:t>
            </w:r>
          </w:p>
          <w:p w14:paraId="72516F15"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175CE9">
              <w:rPr>
                <w:rFonts w:asciiTheme="minorHAnsi" w:hAnsiTheme="minorHAnsi" w:cstheme="minorHAnsi"/>
                <w:sz w:val="22"/>
                <w:szCs w:val="22"/>
              </w:rPr>
              <w:t>Prevalence of drug/s use over calendar time highlighting the period before and after RMM</w:t>
            </w:r>
          </w:p>
          <w:p w14:paraId="391F7B14"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175CE9">
              <w:rPr>
                <w:rFonts w:asciiTheme="minorHAnsi" w:hAnsiTheme="minorHAnsi" w:cstheme="minorHAnsi"/>
                <w:sz w:val="22"/>
                <w:szCs w:val="22"/>
              </w:rPr>
              <w:t>Baseline characteristics of incident drug user/s at the time of therapy initiation, comparing those initiating treatment before vs after RMM date</w:t>
            </w:r>
          </w:p>
          <w:p w14:paraId="07C19140"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7D584A">
              <w:rPr>
                <w:rFonts w:asciiTheme="minorHAnsi" w:hAnsiTheme="minorHAnsi" w:cstheme="minorHAnsi"/>
                <w:sz w:val="22"/>
                <w:szCs w:val="22"/>
              </w:rPr>
              <w:lastRenderedPageBreak/>
              <w:t>Descriptive measures of treatment duration, stratified by date of therapy initiation (before vs after RMM)</w:t>
            </w:r>
          </w:p>
        </w:tc>
      </w:tr>
      <w:tr w:rsidR="005668D2" w:rsidRPr="002A78B7" w14:paraId="11F7DD5C" w14:textId="77777777" w:rsidTr="009F7F98">
        <w:tc>
          <w:tcPr>
            <w:tcW w:w="2044" w:type="dxa"/>
          </w:tcPr>
          <w:p w14:paraId="60B55CC2" w14:textId="77777777" w:rsidR="005668D2" w:rsidRPr="00FF53AA" w:rsidRDefault="005668D2" w:rsidP="009624C8">
            <w:pPr>
              <w:pStyle w:val="BodyText"/>
              <w:kinsoku w:val="0"/>
              <w:overflowPunct w:val="0"/>
              <w:spacing w:after="140" w:line="280" w:lineRule="exact"/>
              <w:ind w:right="381"/>
              <w:jc w:val="both"/>
              <w:rPr>
                <w:rFonts w:cstheme="minorHAnsi"/>
                <w:lang w:val="en-US"/>
              </w:rPr>
            </w:pPr>
            <w:r w:rsidRPr="006C2296">
              <w:rPr>
                <w:rFonts w:cstheme="minorHAnsi"/>
                <w:lang w:val="en-US"/>
              </w:rPr>
              <w:lastRenderedPageBreak/>
              <w:t>Time series analyses and Difference-in-difference studies</w:t>
            </w:r>
          </w:p>
        </w:tc>
        <w:tc>
          <w:tcPr>
            <w:tcW w:w="2078" w:type="dxa"/>
          </w:tcPr>
          <w:p w14:paraId="28B474DD" w14:textId="77777777" w:rsidR="005668D2" w:rsidRPr="006C2296" w:rsidRDefault="005668D2" w:rsidP="009624C8">
            <w:pPr>
              <w:pStyle w:val="BodyText"/>
              <w:kinsoku w:val="0"/>
              <w:overflowPunct w:val="0"/>
              <w:spacing w:after="140" w:line="280" w:lineRule="exact"/>
              <w:ind w:right="381"/>
              <w:jc w:val="both"/>
              <w:rPr>
                <w:rFonts w:cstheme="minorHAnsi"/>
              </w:rPr>
            </w:pPr>
            <w:r w:rsidRPr="006C2296">
              <w:rPr>
                <w:rFonts w:cstheme="minorHAnsi"/>
              </w:rPr>
              <w:t>Complex (C3)</w:t>
            </w:r>
          </w:p>
        </w:tc>
        <w:tc>
          <w:tcPr>
            <w:tcW w:w="4520" w:type="dxa"/>
          </w:tcPr>
          <w:p w14:paraId="2DF41BD3"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Incidence and prevalence rate/s of disease over time, followed by segmented regression methods to estimate the impact of the proposed intervention/s</w:t>
            </w:r>
          </w:p>
          <w:p w14:paraId="08DC49D1"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For difference-in-difference studies, parallel trends before the intervention will be identified. If confirmed, Difference-in-difference models will be used to subtract the difference of the unexposed group to the exposed one whilst controlling for time varying factors</w:t>
            </w:r>
          </w:p>
          <w:p w14:paraId="06089A71" w14:textId="77777777" w:rsidR="005668D2" w:rsidRPr="006C2296" w:rsidRDefault="005668D2" w:rsidP="005668D2">
            <w:pPr>
              <w:pStyle w:val="ListParagraph"/>
              <w:numPr>
                <w:ilvl w:val="0"/>
                <w:numId w:val="6"/>
              </w:numPr>
              <w:spacing w:after="160"/>
              <w:jc w:val="both"/>
              <w:rPr>
                <w:rFonts w:cstheme="minorHAnsi"/>
              </w:rPr>
            </w:pPr>
            <w:r w:rsidRPr="000F253A">
              <w:rPr>
                <w:rFonts w:asciiTheme="minorHAnsi" w:hAnsiTheme="minorHAnsi" w:cstheme="minorHAnsi"/>
                <w:sz w:val="22"/>
                <w:szCs w:val="22"/>
              </w:rPr>
              <w:t>For patient-level analyses, standardised mean differences of each of the covariates for the comparison between new cases diagnosed in the pre- vs post-intervention period will be obtained</w:t>
            </w:r>
          </w:p>
        </w:tc>
        <w:tc>
          <w:tcPr>
            <w:tcW w:w="5350" w:type="dxa"/>
          </w:tcPr>
          <w:p w14:paraId="1319876B"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 xml:space="preserve">Number of participants and total number of cases in each source population during study period. (might be presented by </w:t>
            </w:r>
            <w:r w:rsidRPr="007D584A">
              <w:rPr>
                <w:rFonts w:asciiTheme="minorHAnsi" w:hAnsiTheme="minorHAnsi" w:cstheme="minorHAnsi"/>
                <w:sz w:val="22"/>
                <w:szCs w:val="22"/>
              </w:rPr>
              <w:t>pre-specified strata where necessary/applicable</w:t>
            </w:r>
            <w:r w:rsidRPr="000F253A">
              <w:rPr>
                <w:rFonts w:asciiTheme="minorHAnsi" w:hAnsiTheme="minorHAnsi" w:cstheme="minorHAnsi"/>
                <w:sz w:val="22"/>
                <w:szCs w:val="22"/>
              </w:rPr>
              <w:t>)</w:t>
            </w:r>
          </w:p>
          <w:p w14:paraId="556CC759" w14:textId="77777777" w:rsidR="005668D2" w:rsidRPr="00372DF8" w:rsidRDefault="005668D2" w:rsidP="005668D2">
            <w:pPr>
              <w:pStyle w:val="ListParagraph"/>
              <w:numPr>
                <w:ilvl w:val="0"/>
                <w:numId w:val="6"/>
              </w:numPr>
              <w:spacing w:after="160"/>
              <w:jc w:val="both"/>
              <w:rPr>
                <w:rFonts w:asciiTheme="minorHAnsi" w:hAnsiTheme="minorHAnsi" w:cstheme="minorHAnsi"/>
                <w:sz w:val="22"/>
                <w:szCs w:val="22"/>
              </w:rPr>
            </w:pPr>
            <w:r w:rsidRPr="00372DF8">
              <w:rPr>
                <w:rFonts w:asciiTheme="minorHAnsi" w:hAnsiTheme="minorHAnsi" w:cstheme="minorHAnsi"/>
                <w:sz w:val="22"/>
                <w:szCs w:val="22"/>
              </w:rPr>
              <w:t>Incidence rate/s of disease over calendar time (month/year) highlighting the period before and after the intervention of interest</w:t>
            </w:r>
            <w:r>
              <w:rPr>
                <w:rFonts w:asciiTheme="minorHAnsi" w:hAnsiTheme="minorHAnsi" w:cstheme="minorHAnsi"/>
                <w:sz w:val="22"/>
                <w:szCs w:val="22"/>
              </w:rPr>
              <w:t xml:space="preserve">  (presented as figure)(numbers presented in table)</w:t>
            </w:r>
          </w:p>
          <w:p w14:paraId="49287301" w14:textId="77777777" w:rsidR="005668D2" w:rsidRPr="009C1644"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9C1644">
              <w:rPr>
                <w:rFonts w:asciiTheme="minorHAnsi" w:hAnsiTheme="minorHAnsi" w:cstheme="minorHAnsi"/>
                <w:sz w:val="22"/>
                <w:szCs w:val="22"/>
              </w:rPr>
              <w:t xml:space="preserve">Prevalence of disease over calendar time (month/year) overall highlighting the period before and after intervention </w:t>
            </w:r>
            <w:r>
              <w:rPr>
                <w:rFonts w:asciiTheme="minorHAnsi" w:hAnsiTheme="minorHAnsi" w:cstheme="minorHAnsi"/>
                <w:sz w:val="22"/>
                <w:szCs w:val="22"/>
              </w:rPr>
              <w:t>(presented as figure) (numbers presented in table)</w:t>
            </w:r>
          </w:p>
          <w:p w14:paraId="2FD0C6C1" w14:textId="77777777" w:rsidR="005668D2" w:rsidRDefault="005668D2" w:rsidP="005668D2">
            <w:pPr>
              <w:pStyle w:val="ListParagraph"/>
              <w:numPr>
                <w:ilvl w:val="0"/>
                <w:numId w:val="6"/>
              </w:numPr>
              <w:spacing w:after="160"/>
              <w:jc w:val="both"/>
              <w:rPr>
                <w:rFonts w:asciiTheme="minorHAnsi" w:hAnsiTheme="minorHAnsi" w:cstheme="minorHAnsi"/>
                <w:sz w:val="22"/>
                <w:szCs w:val="22"/>
              </w:rPr>
            </w:pPr>
            <w:r w:rsidRPr="00372DF8">
              <w:rPr>
                <w:rFonts w:asciiTheme="minorHAnsi" w:hAnsiTheme="minorHAnsi" w:cstheme="minorHAnsi"/>
                <w:sz w:val="22"/>
                <w:szCs w:val="22"/>
              </w:rPr>
              <w:t>Baseline characteristics of incident cases diagnosed before vs after exposure</w:t>
            </w:r>
          </w:p>
          <w:p w14:paraId="7765A856" w14:textId="77777777" w:rsidR="005668D2" w:rsidRPr="009C1644" w:rsidRDefault="005668D2" w:rsidP="005668D2">
            <w:pPr>
              <w:pStyle w:val="ListParagraph"/>
              <w:numPr>
                <w:ilvl w:val="0"/>
                <w:numId w:val="6"/>
              </w:numPr>
              <w:spacing w:after="160"/>
              <w:jc w:val="both"/>
              <w:rPr>
                <w:rFonts w:asciiTheme="minorHAnsi" w:hAnsiTheme="minorHAnsi" w:cstheme="minorHAnsi"/>
                <w:sz w:val="22"/>
                <w:szCs w:val="22"/>
              </w:rPr>
            </w:pPr>
            <w:r w:rsidRPr="009C1644">
              <w:rPr>
                <w:rFonts w:asciiTheme="minorHAnsi" w:hAnsiTheme="minorHAnsi" w:cstheme="minorHAnsi"/>
                <w:sz w:val="22"/>
                <w:szCs w:val="22"/>
              </w:rPr>
              <w:t>Prevalence of key patient features among new cases diagnosed in the pre- (x axis) vs post-intervention (y axis) period</w:t>
            </w:r>
          </w:p>
        </w:tc>
      </w:tr>
      <w:tr w:rsidR="005668D2" w:rsidRPr="002A78B7" w14:paraId="23F614DC" w14:textId="77777777" w:rsidTr="009F7F98">
        <w:tc>
          <w:tcPr>
            <w:tcW w:w="2044" w:type="dxa"/>
          </w:tcPr>
          <w:p w14:paraId="6CF3DE79" w14:textId="77777777" w:rsidR="005668D2" w:rsidRPr="00FF53AA" w:rsidRDefault="005668D2" w:rsidP="009624C8">
            <w:pPr>
              <w:pStyle w:val="BodyText"/>
              <w:kinsoku w:val="0"/>
              <w:overflowPunct w:val="0"/>
              <w:spacing w:after="140" w:line="280" w:lineRule="exact"/>
              <w:ind w:right="381"/>
              <w:jc w:val="both"/>
              <w:rPr>
                <w:rFonts w:cstheme="minorHAnsi"/>
                <w:lang w:val="en-US"/>
              </w:rPr>
            </w:pPr>
            <w:r w:rsidRPr="006C2296">
              <w:rPr>
                <w:rFonts w:cstheme="minorHAnsi"/>
                <w:lang w:val="en-US"/>
              </w:rPr>
              <w:t>Drug/Vaccine Safety Studies or Comparative Effectiveness Studies</w:t>
            </w:r>
          </w:p>
        </w:tc>
        <w:tc>
          <w:tcPr>
            <w:tcW w:w="2078" w:type="dxa"/>
          </w:tcPr>
          <w:p w14:paraId="62AAAFCE" w14:textId="77777777" w:rsidR="005668D2" w:rsidRPr="006C2296" w:rsidRDefault="005668D2" w:rsidP="009624C8">
            <w:pPr>
              <w:pStyle w:val="BodyText"/>
              <w:kinsoku w:val="0"/>
              <w:overflowPunct w:val="0"/>
              <w:spacing w:after="140" w:line="280" w:lineRule="exact"/>
              <w:ind w:right="381"/>
              <w:jc w:val="both"/>
              <w:rPr>
                <w:rFonts w:cstheme="minorHAnsi"/>
              </w:rPr>
            </w:pPr>
            <w:r w:rsidRPr="006C2296">
              <w:rPr>
                <w:rFonts w:cstheme="minorHAnsi"/>
              </w:rPr>
              <w:t>Complex (C3)</w:t>
            </w:r>
          </w:p>
        </w:tc>
        <w:tc>
          <w:tcPr>
            <w:tcW w:w="4520" w:type="dxa"/>
          </w:tcPr>
          <w:p w14:paraId="492768BF" w14:textId="77777777" w:rsidR="005668D2" w:rsidRPr="000F253A" w:rsidRDefault="005668D2" w:rsidP="009624C8">
            <w:pPr>
              <w:spacing w:after="160"/>
              <w:jc w:val="both"/>
              <w:rPr>
                <w:rFonts w:cstheme="minorHAnsi"/>
                <w:u w:val="single"/>
              </w:rPr>
            </w:pPr>
            <w:r w:rsidRPr="000F253A">
              <w:rPr>
                <w:rFonts w:cstheme="minorHAnsi"/>
                <w:u w:val="single"/>
              </w:rPr>
              <w:t xml:space="preserve">SCCS design: </w:t>
            </w:r>
          </w:p>
          <w:p w14:paraId="07EA4B58"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Large-scale characterisation as well as pre-specified patient-level characteristics of SCCS participants at the time of diagnosis</w:t>
            </w:r>
          </w:p>
          <w:p w14:paraId="42592E49"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lastRenderedPageBreak/>
              <w:t>Incidence rate/s during exposed and unexposed time</w:t>
            </w:r>
          </w:p>
          <w:p w14:paraId="72516CA6"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Diagnostics (event-exposure independence, power, residual confounding/systematic error)</w:t>
            </w:r>
          </w:p>
          <w:p w14:paraId="38C21D1B"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 xml:space="preserve">(Adjusted)Incidence rate ratios and 95% confidence intervals using conditional Poisson regression models, comparing the exposed vs the baseline period (adjusting for age and seasonality). </w:t>
            </w:r>
          </w:p>
          <w:p w14:paraId="09E377F1" w14:textId="77777777" w:rsidR="005668D2" w:rsidRPr="006C2296" w:rsidRDefault="005668D2" w:rsidP="005668D2">
            <w:pPr>
              <w:pStyle w:val="ListParagraph"/>
              <w:numPr>
                <w:ilvl w:val="0"/>
                <w:numId w:val="6"/>
              </w:numPr>
              <w:spacing w:after="160"/>
              <w:jc w:val="both"/>
              <w:rPr>
                <w:rFonts w:cstheme="minorHAnsi"/>
              </w:rPr>
            </w:pPr>
            <w:r w:rsidRPr="000F253A">
              <w:rPr>
                <w:rFonts w:asciiTheme="minorHAnsi" w:hAnsiTheme="minorHAnsi" w:cstheme="minorHAnsi"/>
                <w:sz w:val="22"/>
                <w:szCs w:val="22"/>
              </w:rPr>
              <w:t>Optionally, calibrated incidence rate ratios will be estimated</w:t>
            </w:r>
            <w:r w:rsidRPr="006C2296">
              <w:rPr>
                <w:rFonts w:cstheme="minorHAnsi"/>
              </w:rPr>
              <w:t xml:space="preserve"> </w:t>
            </w:r>
          </w:p>
        </w:tc>
        <w:tc>
          <w:tcPr>
            <w:tcW w:w="5350" w:type="dxa"/>
          </w:tcPr>
          <w:p w14:paraId="767D17F0" w14:textId="77777777" w:rsidR="005668D2" w:rsidRPr="009C1644" w:rsidRDefault="005668D2" w:rsidP="005668D2">
            <w:pPr>
              <w:pStyle w:val="ListParagraph"/>
              <w:numPr>
                <w:ilvl w:val="0"/>
                <w:numId w:val="6"/>
              </w:numPr>
              <w:spacing w:after="160"/>
              <w:jc w:val="both"/>
              <w:rPr>
                <w:rFonts w:asciiTheme="minorHAnsi" w:hAnsiTheme="minorHAnsi" w:cstheme="minorHAnsi"/>
                <w:sz w:val="22"/>
                <w:szCs w:val="22"/>
              </w:rPr>
            </w:pPr>
            <w:r w:rsidRPr="009C1644">
              <w:rPr>
                <w:rFonts w:asciiTheme="minorHAnsi" w:hAnsiTheme="minorHAnsi" w:cstheme="minorHAnsi"/>
                <w:sz w:val="22"/>
                <w:szCs w:val="22"/>
              </w:rPr>
              <w:lastRenderedPageBreak/>
              <w:t>Baseline characteristics of SCCS participants</w:t>
            </w:r>
            <w:r>
              <w:rPr>
                <w:rFonts w:asciiTheme="minorHAnsi" w:hAnsiTheme="minorHAnsi" w:cstheme="minorHAnsi"/>
                <w:sz w:val="22"/>
                <w:szCs w:val="22"/>
              </w:rPr>
              <w:t xml:space="preserve"> (by</w:t>
            </w:r>
            <w:r w:rsidRPr="009C1644">
              <w:rPr>
                <w:rFonts w:asciiTheme="minorHAnsi" w:hAnsiTheme="minorHAnsi" w:cstheme="minorHAnsi"/>
                <w:sz w:val="22"/>
                <w:szCs w:val="22"/>
              </w:rPr>
              <w:t xml:space="preserve"> pre-specified strata where applicable</w:t>
            </w:r>
            <w:r>
              <w:rPr>
                <w:rFonts w:asciiTheme="minorHAnsi" w:hAnsiTheme="minorHAnsi" w:cstheme="minorHAnsi"/>
                <w:sz w:val="22"/>
                <w:szCs w:val="22"/>
              </w:rPr>
              <w:t>)</w:t>
            </w:r>
          </w:p>
          <w:p w14:paraId="380C45A7" w14:textId="77777777" w:rsidR="005668D2" w:rsidRPr="009C1644"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9C1644">
              <w:rPr>
                <w:rFonts w:asciiTheme="minorHAnsi" w:hAnsiTheme="minorHAnsi" w:cstheme="minorHAnsi"/>
                <w:sz w:val="22"/>
                <w:szCs w:val="22"/>
              </w:rPr>
              <w:t xml:space="preserve">Number (of events) and incidence rate/s during baseline and exposed time periods </w:t>
            </w:r>
          </w:p>
          <w:p w14:paraId="49D8EE0F" w14:textId="77777777" w:rsidR="005668D2" w:rsidRPr="009C1644" w:rsidRDefault="005668D2" w:rsidP="005668D2">
            <w:pPr>
              <w:pStyle w:val="ListParagraph"/>
              <w:numPr>
                <w:ilvl w:val="0"/>
                <w:numId w:val="6"/>
              </w:numPr>
              <w:spacing w:after="160"/>
              <w:jc w:val="both"/>
              <w:rPr>
                <w:rFonts w:asciiTheme="minorHAnsi" w:hAnsiTheme="minorHAnsi" w:cstheme="minorHAnsi"/>
                <w:sz w:val="22"/>
                <w:szCs w:val="22"/>
              </w:rPr>
            </w:pPr>
            <w:r w:rsidRPr="009C1644">
              <w:rPr>
                <w:rFonts w:asciiTheme="minorHAnsi" w:hAnsiTheme="minorHAnsi" w:cstheme="minorHAnsi"/>
                <w:sz w:val="22"/>
                <w:szCs w:val="22"/>
              </w:rPr>
              <w:lastRenderedPageBreak/>
              <w:t xml:space="preserve">Diagnostic histogram of the distribution of time between event date and end of observation </w:t>
            </w:r>
          </w:p>
          <w:p w14:paraId="22319FD9" w14:textId="77777777" w:rsidR="005668D2" w:rsidRPr="009C1644"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9C1644">
              <w:rPr>
                <w:rFonts w:asciiTheme="minorHAnsi" w:eastAsia="Times New Roman" w:hAnsiTheme="minorHAnsi" w:cstheme="minorHAnsi"/>
                <w:sz w:val="22"/>
                <w:szCs w:val="22"/>
              </w:rPr>
              <w:t>Diagnostic table showing MDRR (</w:t>
            </w:r>
            <w:r w:rsidRPr="00372DF8">
              <w:rPr>
                <w:rFonts w:asciiTheme="minorHAnsi" w:hAnsiTheme="minorHAnsi" w:cstheme="minorHAnsi"/>
                <w:sz w:val="22"/>
                <w:szCs w:val="22"/>
              </w:rPr>
              <w:t>minimum detectable rate ratio</w:t>
            </w:r>
            <w:r w:rsidRPr="009C1644">
              <w:rPr>
                <w:rFonts w:asciiTheme="minorHAnsi" w:hAnsiTheme="minorHAnsi" w:cstheme="minorHAnsi"/>
                <w:sz w:val="22"/>
                <w:szCs w:val="22"/>
              </w:rPr>
              <w:t>)</w:t>
            </w:r>
            <w:r w:rsidRPr="009C1644">
              <w:rPr>
                <w:rFonts w:asciiTheme="minorHAnsi" w:eastAsia="Times New Roman" w:hAnsiTheme="minorHAnsi" w:cstheme="minorHAnsi"/>
                <w:sz w:val="22"/>
                <w:szCs w:val="22"/>
              </w:rPr>
              <w:t xml:space="preserve"> for each of the study outcome/s</w:t>
            </w:r>
          </w:p>
          <w:p w14:paraId="64CE1EF9" w14:textId="77777777" w:rsidR="005668D2" w:rsidRPr="009C1644"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9C1644">
              <w:rPr>
                <w:rFonts w:asciiTheme="minorHAnsi" w:eastAsia="Times New Roman" w:hAnsiTheme="minorHAnsi" w:cstheme="minorHAnsi"/>
                <w:sz w:val="22"/>
                <w:szCs w:val="22"/>
              </w:rPr>
              <w:t>Unadjusted and age and season-adjusted incidence rate ratios (and 95% confidence intervals) (table and figure)</w:t>
            </w:r>
          </w:p>
          <w:p w14:paraId="528719D0" w14:textId="77777777" w:rsidR="005668D2" w:rsidRPr="009C1644" w:rsidRDefault="005668D2" w:rsidP="005668D2">
            <w:pPr>
              <w:pStyle w:val="ListParagraph"/>
              <w:numPr>
                <w:ilvl w:val="0"/>
                <w:numId w:val="6"/>
              </w:numPr>
              <w:spacing w:after="160"/>
              <w:jc w:val="both"/>
              <w:rPr>
                <w:rFonts w:asciiTheme="minorHAnsi" w:hAnsiTheme="minorHAnsi" w:cstheme="minorHAnsi"/>
                <w:sz w:val="22"/>
                <w:szCs w:val="22"/>
              </w:rPr>
            </w:pPr>
            <w:r w:rsidRPr="009C1644">
              <w:rPr>
                <w:rFonts w:asciiTheme="minorHAnsi" w:eastAsia="Times New Roman" w:hAnsiTheme="minorHAnsi" w:cstheme="minorHAnsi"/>
                <w:sz w:val="22"/>
                <w:szCs w:val="22"/>
              </w:rPr>
              <w:t>Calibrated incidence rate ratios and error bars</w:t>
            </w:r>
            <w:r w:rsidRPr="009C1644">
              <w:rPr>
                <w:rFonts w:asciiTheme="minorHAnsi" w:hAnsiTheme="minorHAnsi" w:cstheme="minorHAnsi"/>
                <w:sz w:val="22"/>
                <w:szCs w:val="22"/>
              </w:rPr>
              <w:t xml:space="preserve"> (OPTIONAL)</w:t>
            </w:r>
          </w:p>
        </w:tc>
      </w:tr>
      <w:tr w:rsidR="005668D2" w:rsidRPr="002A78B7" w14:paraId="0983F968" w14:textId="77777777" w:rsidTr="009F7F98">
        <w:tc>
          <w:tcPr>
            <w:tcW w:w="2044" w:type="dxa"/>
          </w:tcPr>
          <w:p w14:paraId="328AFCA9" w14:textId="77777777" w:rsidR="005668D2" w:rsidRPr="006C2296" w:rsidRDefault="005668D2" w:rsidP="009624C8">
            <w:pPr>
              <w:pStyle w:val="BodyText"/>
              <w:kinsoku w:val="0"/>
              <w:overflowPunct w:val="0"/>
              <w:spacing w:after="140" w:line="280" w:lineRule="exact"/>
              <w:ind w:right="381"/>
              <w:jc w:val="both"/>
              <w:rPr>
                <w:rFonts w:cstheme="minorHAnsi"/>
                <w:lang w:val="en-US"/>
              </w:rPr>
            </w:pPr>
            <w:r w:rsidRPr="006C2296">
              <w:rPr>
                <w:rFonts w:cstheme="minorHAnsi"/>
                <w:lang w:val="en-US"/>
              </w:rPr>
              <w:lastRenderedPageBreak/>
              <w:t>Comparative Effectiveness Studies</w:t>
            </w:r>
          </w:p>
        </w:tc>
        <w:tc>
          <w:tcPr>
            <w:tcW w:w="2078" w:type="dxa"/>
          </w:tcPr>
          <w:p w14:paraId="190BB6D7" w14:textId="77777777" w:rsidR="005668D2" w:rsidRPr="006C2296" w:rsidRDefault="005668D2" w:rsidP="009624C8">
            <w:pPr>
              <w:pStyle w:val="BodyText"/>
              <w:kinsoku w:val="0"/>
              <w:overflowPunct w:val="0"/>
              <w:spacing w:after="140" w:line="280" w:lineRule="exact"/>
              <w:ind w:right="381"/>
              <w:jc w:val="both"/>
              <w:rPr>
                <w:rFonts w:cstheme="minorHAnsi"/>
              </w:rPr>
            </w:pPr>
            <w:r w:rsidRPr="006C2296">
              <w:rPr>
                <w:rFonts w:cstheme="minorHAnsi"/>
              </w:rPr>
              <w:t>Complex (C3)</w:t>
            </w:r>
          </w:p>
        </w:tc>
        <w:tc>
          <w:tcPr>
            <w:tcW w:w="4520" w:type="dxa"/>
          </w:tcPr>
          <w:p w14:paraId="7172089B" w14:textId="77777777" w:rsidR="005668D2" w:rsidRPr="006C2296" w:rsidRDefault="005668D2" w:rsidP="009624C8">
            <w:pPr>
              <w:pStyle w:val="BodyText"/>
              <w:kinsoku w:val="0"/>
              <w:overflowPunct w:val="0"/>
              <w:spacing w:after="140" w:line="280" w:lineRule="exact"/>
              <w:ind w:right="381"/>
              <w:jc w:val="both"/>
              <w:rPr>
                <w:rFonts w:cstheme="minorHAnsi"/>
                <w:u w:val="single"/>
              </w:rPr>
            </w:pPr>
            <w:r w:rsidRPr="006C2296">
              <w:rPr>
                <w:rFonts w:cstheme="minorHAnsi"/>
                <w:u w:val="single"/>
              </w:rPr>
              <w:t>New cohort design:</w:t>
            </w:r>
          </w:p>
          <w:p w14:paraId="3EC10C7B"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Large-scale characterisation of participants in the target and comparator cohorts</w:t>
            </w:r>
          </w:p>
          <w:p w14:paraId="0F08B35D"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 xml:space="preserve">Large-scale propensity scores (LSPS) will be estimated </w:t>
            </w:r>
          </w:p>
          <w:p w14:paraId="5BD5A0BE"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 xml:space="preserve">Incidence rate/s of each of the outcomes of interest in the target and comparator cohorts </w:t>
            </w:r>
          </w:p>
          <w:p w14:paraId="2D848E70"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Diagnostic/s: Covariate balance, Equipoise, Power, residual confounding/systematic error (optional)</w:t>
            </w:r>
          </w:p>
          <w:p w14:paraId="51592A5D" w14:textId="77777777" w:rsidR="005668D2" w:rsidRPr="000F253A" w:rsidRDefault="005668D2" w:rsidP="005668D2">
            <w:pPr>
              <w:pStyle w:val="ListParagraph"/>
              <w:numPr>
                <w:ilvl w:val="0"/>
                <w:numId w:val="6"/>
              </w:numPr>
              <w:spacing w:after="160"/>
              <w:jc w:val="both"/>
              <w:rPr>
                <w:rFonts w:asciiTheme="minorHAnsi" w:hAnsiTheme="minorHAnsi" w:cstheme="minorHAnsi"/>
                <w:sz w:val="22"/>
                <w:szCs w:val="22"/>
              </w:rPr>
            </w:pPr>
            <w:r w:rsidRPr="000F253A">
              <w:rPr>
                <w:rFonts w:asciiTheme="minorHAnsi" w:hAnsiTheme="minorHAnsi" w:cstheme="minorHAnsi"/>
                <w:sz w:val="22"/>
                <w:szCs w:val="22"/>
              </w:rPr>
              <w:t>Rate Ratios or Hazard Ratio/s and 95% confidence intervals using Poisson or Cox models respectively</w:t>
            </w:r>
          </w:p>
          <w:p w14:paraId="64BB1D28" w14:textId="77777777" w:rsidR="005668D2" w:rsidRPr="006C2296" w:rsidRDefault="005668D2" w:rsidP="005668D2">
            <w:pPr>
              <w:pStyle w:val="ListParagraph"/>
              <w:numPr>
                <w:ilvl w:val="0"/>
                <w:numId w:val="6"/>
              </w:numPr>
              <w:spacing w:after="160"/>
              <w:jc w:val="both"/>
              <w:rPr>
                <w:rFonts w:cstheme="minorHAnsi"/>
              </w:rPr>
            </w:pPr>
            <w:r w:rsidRPr="000F253A">
              <w:rPr>
                <w:rFonts w:asciiTheme="minorHAnsi" w:hAnsiTheme="minorHAnsi" w:cstheme="minorHAnsi"/>
                <w:sz w:val="22"/>
                <w:szCs w:val="22"/>
              </w:rPr>
              <w:lastRenderedPageBreak/>
              <w:t>Optionally, calibrated RR or HR will be estimated after empirical calibration using negative control outcomes</w:t>
            </w:r>
          </w:p>
        </w:tc>
        <w:tc>
          <w:tcPr>
            <w:tcW w:w="5350" w:type="dxa"/>
          </w:tcPr>
          <w:p w14:paraId="795A6C88" w14:textId="77777777" w:rsidR="005668D2" w:rsidRPr="009C1644" w:rsidRDefault="005668D2" w:rsidP="005668D2">
            <w:pPr>
              <w:pStyle w:val="ListParagraph"/>
              <w:numPr>
                <w:ilvl w:val="0"/>
                <w:numId w:val="6"/>
              </w:numPr>
              <w:spacing w:after="160"/>
              <w:jc w:val="both"/>
              <w:rPr>
                <w:rFonts w:asciiTheme="minorHAnsi" w:hAnsiTheme="minorHAnsi" w:cstheme="minorHAnsi"/>
                <w:sz w:val="22"/>
                <w:szCs w:val="22"/>
              </w:rPr>
            </w:pPr>
            <w:r w:rsidRPr="009C1644">
              <w:rPr>
                <w:rFonts w:asciiTheme="minorHAnsi" w:hAnsiTheme="minorHAnsi" w:cstheme="minorHAnsi"/>
                <w:sz w:val="22"/>
                <w:szCs w:val="22"/>
              </w:rPr>
              <w:lastRenderedPageBreak/>
              <w:t xml:space="preserve">Baseline characteristics of participants in the target and comparator cohort, both before and after LSPS matching/weighting/stratification. </w:t>
            </w:r>
          </w:p>
          <w:p w14:paraId="1D0297EB" w14:textId="77777777" w:rsidR="005668D2" w:rsidRPr="00451EE2"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9C1644">
              <w:rPr>
                <w:rFonts w:asciiTheme="minorHAnsi" w:hAnsiTheme="minorHAnsi" w:cstheme="minorHAnsi"/>
                <w:sz w:val="22"/>
                <w:szCs w:val="22"/>
              </w:rPr>
              <w:t>Number (of events) and incidence rate/s in the target and comparator cohorts after LSPS matching/weighting/stratification</w:t>
            </w:r>
          </w:p>
          <w:p w14:paraId="078AC540" w14:textId="77777777" w:rsidR="005668D2" w:rsidRPr="00451EE2" w:rsidRDefault="005668D2" w:rsidP="005668D2">
            <w:pPr>
              <w:pStyle w:val="ListParagraph"/>
              <w:numPr>
                <w:ilvl w:val="0"/>
                <w:numId w:val="6"/>
              </w:numPr>
              <w:spacing w:after="160"/>
              <w:jc w:val="both"/>
              <w:rPr>
                <w:rFonts w:asciiTheme="minorHAnsi" w:hAnsiTheme="minorHAnsi" w:cstheme="minorHAnsi"/>
                <w:sz w:val="22"/>
                <w:szCs w:val="22"/>
              </w:rPr>
            </w:pPr>
            <w:r w:rsidRPr="009C1644">
              <w:rPr>
                <w:rFonts w:asciiTheme="minorHAnsi" w:hAnsiTheme="minorHAnsi" w:cstheme="minorHAnsi"/>
                <w:sz w:val="22"/>
                <w:szCs w:val="22"/>
              </w:rPr>
              <w:t xml:space="preserve">Diagnostic plot of covariate balance </w:t>
            </w:r>
          </w:p>
          <w:p w14:paraId="71BDE889" w14:textId="77777777" w:rsidR="005668D2" w:rsidRPr="00451EE2"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451EE2">
              <w:rPr>
                <w:rFonts w:asciiTheme="minorHAnsi" w:eastAsia="Times New Roman" w:hAnsiTheme="minorHAnsi" w:cstheme="minorHAnsi"/>
                <w:sz w:val="22"/>
                <w:szCs w:val="22"/>
              </w:rPr>
              <w:t>Diagnostic table showing MDRR for each of the study outcome/s in each target-comparator pair</w:t>
            </w:r>
          </w:p>
          <w:p w14:paraId="1D8ECA21" w14:textId="77777777" w:rsidR="005668D2" w:rsidRPr="00451EE2"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451EE2">
              <w:rPr>
                <w:rFonts w:asciiTheme="minorHAnsi" w:eastAsia="Times New Roman" w:hAnsiTheme="minorHAnsi" w:cstheme="minorHAnsi"/>
                <w:sz w:val="22"/>
                <w:szCs w:val="22"/>
              </w:rPr>
              <w:t xml:space="preserve">Diagnostic plot of equipoise </w:t>
            </w:r>
          </w:p>
          <w:p w14:paraId="09ED1F4B" w14:textId="77777777" w:rsidR="005668D2" w:rsidRPr="00451EE2"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451EE2">
              <w:rPr>
                <w:rFonts w:asciiTheme="minorHAnsi" w:eastAsia="Times New Roman" w:hAnsiTheme="minorHAnsi" w:cstheme="minorHAnsi"/>
                <w:sz w:val="22"/>
                <w:szCs w:val="22"/>
              </w:rPr>
              <w:t xml:space="preserve">RR or HRs </w:t>
            </w:r>
            <w:r w:rsidRPr="009C1644">
              <w:rPr>
                <w:rFonts w:asciiTheme="minorHAnsi" w:hAnsiTheme="minorHAnsi" w:cstheme="minorHAnsi"/>
                <w:sz w:val="22"/>
                <w:szCs w:val="22"/>
              </w:rPr>
              <w:t>after LSPS matching/weighting/stratification</w:t>
            </w:r>
            <w:r w:rsidRPr="00451EE2">
              <w:rPr>
                <w:rFonts w:asciiTheme="minorHAnsi" w:eastAsia="Times New Roman" w:hAnsiTheme="minorHAnsi" w:cstheme="minorHAnsi"/>
                <w:sz w:val="22"/>
                <w:szCs w:val="22"/>
              </w:rPr>
              <w:t xml:space="preserve"> (table and figure)</w:t>
            </w:r>
          </w:p>
          <w:p w14:paraId="68D648C6" w14:textId="77777777" w:rsidR="005668D2" w:rsidRPr="00451EE2" w:rsidRDefault="005668D2" w:rsidP="005668D2">
            <w:pPr>
              <w:pStyle w:val="ListParagraph"/>
              <w:numPr>
                <w:ilvl w:val="0"/>
                <w:numId w:val="6"/>
              </w:numPr>
              <w:spacing w:after="160"/>
              <w:jc w:val="both"/>
              <w:rPr>
                <w:rFonts w:asciiTheme="minorHAnsi" w:eastAsia="Times New Roman" w:hAnsiTheme="minorHAnsi" w:cstheme="minorHAnsi"/>
                <w:sz w:val="22"/>
                <w:szCs w:val="22"/>
              </w:rPr>
            </w:pPr>
            <w:r w:rsidRPr="00451EE2">
              <w:rPr>
                <w:rFonts w:asciiTheme="minorHAnsi" w:eastAsia="Times New Roman" w:hAnsiTheme="minorHAnsi" w:cstheme="minorHAnsi"/>
                <w:sz w:val="22"/>
                <w:szCs w:val="22"/>
              </w:rPr>
              <w:t>Systematic error plot (OPTIONAL)</w:t>
            </w:r>
          </w:p>
          <w:p w14:paraId="7FB2CD89" w14:textId="77777777" w:rsidR="005668D2" w:rsidRPr="00FF53AA" w:rsidRDefault="005668D2" w:rsidP="005668D2">
            <w:pPr>
              <w:pStyle w:val="ListParagraph"/>
              <w:numPr>
                <w:ilvl w:val="0"/>
                <w:numId w:val="6"/>
              </w:numPr>
              <w:spacing w:after="160"/>
              <w:jc w:val="both"/>
              <w:rPr>
                <w:rFonts w:eastAsiaTheme="minorEastAsia" w:cstheme="minorHAnsi"/>
                <w:lang w:val="en-US"/>
              </w:rPr>
            </w:pPr>
            <w:r w:rsidRPr="00451EE2">
              <w:rPr>
                <w:rFonts w:asciiTheme="minorHAnsi" w:eastAsia="Times New Roman" w:hAnsiTheme="minorHAnsi" w:cstheme="minorHAnsi"/>
                <w:sz w:val="22"/>
                <w:szCs w:val="22"/>
              </w:rPr>
              <w:t>Calibrated RR or HR and error bars</w:t>
            </w:r>
            <w:r w:rsidRPr="00451EE2">
              <w:rPr>
                <w:rFonts w:asciiTheme="minorHAnsi" w:hAnsiTheme="minorHAnsi" w:cstheme="minorHAnsi"/>
                <w:sz w:val="22"/>
                <w:szCs w:val="22"/>
              </w:rPr>
              <w:t xml:space="preserve"> </w:t>
            </w:r>
            <w:r w:rsidRPr="00451EE2">
              <w:rPr>
                <w:rFonts w:asciiTheme="minorHAnsi" w:eastAsia="Times New Roman" w:hAnsiTheme="minorHAnsi" w:cstheme="minorHAnsi"/>
                <w:sz w:val="22"/>
                <w:szCs w:val="22"/>
              </w:rPr>
              <w:t>(OPTIONAL)</w:t>
            </w:r>
          </w:p>
        </w:tc>
      </w:tr>
    </w:tbl>
    <w:p w14:paraId="65F13FC1" w14:textId="05594F44" w:rsidR="000065EA" w:rsidRPr="002D6D10" w:rsidRDefault="000065EA" w:rsidP="009520B9">
      <w:pPr>
        <w:spacing w:before="120" w:after="120" w:line="240" w:lineRule="auto"/>
        <w:jc w:val="both"/>
        <w:rPr>
          <w:rFonts w:eastAsia="Calibri" w:cstheme="minorHAnsi"/>
          <w:lang w:val="en-US"/>
        </w:rPr>
        <w:sectPr w:rsidR="000065EA" w:rsidRPr="002D6D10" w:rsidSect="002D6D10">
          <w:headerReference w:type="first" r:id="rId21"/>
          <w:pgSz w:w="16838" w:h="11906" w:orient="landscape"/>
          <w:pgMar w:top="1134" w:right="1418" w:bottom="1134" w:left="1418" w:header="851" w:footer="851" w:gutter="0"/>
          <w:cols w:space="708"/>
          <w:titlePg/>
          <w:docGrid w:linePitch="360"/>
        </w:sectPr>
      </w:pPr>
      <w:r w:rsidRPr="00FF53AA">
        <w:rPr>
          <w:rFonts w:eastAsia="Calibri" w:cstheme="minorHAnsi"/>
          <w:lang w:val="en-US"/>
        </w:rPr>
        <w:t xml:space="preserve">The presentation of main results might diverse from what is specified above for </w:t>
      </w:r>
      <w:r w:rsidR="00AA1930" w:rsidRPr="00FF53AA">
        <w:rPr>
          <w:rFonts w:eastAsia="Calibri" w:cstheme="minorHAnsi"/>
          <w:lang w:val="en-US"/>
        </w:rPr>
        <w:t>complex/very complex studies</w:t>
      </w:r>
      <w:r w:rsidR="00EB235A">
        <w:rPr>
          <w:rFonts w:eastAsia="Calibri" w:cstheme="minorHAnsi"/>
          <w:lang w:val="en-US"/>
        </w:rPr>
        <w:t>.</w:t>
      </w:r>
      <w:r w:rsidR="00387C12">
        <w:rPr>
          <w:rFonts w:eastAsia="Calibri" w:cstheme="minorHAnsi"/>
          <w:lang w:val="en-US"/>
        </w:rPr>
        <w:t xml:space="preserve">   Where relevant, </w:t>
      </w:r>
      <w:r w:rsidR="00132692">
        <w:rPr>
          <w:rFonts w:eastAsia="Calibri" w:cstheme="minorHAnsi"/>
          <w:lang w:val="en-US"/>
        </w:rPr>
        <w:t xml:space="preserve">results will  be presented  with information </w:t>
      </w:r>
      <w:r w:rsidR="00E848FF">
        <w:rPr>
          <w:rFonts w:eastAsia="Calibri" w:cstheme="minorHAnsi"/>
          <w:lang w:val="en-US"/>
        </w:rPr>
        <w:t xml:space="preserve">of uncertainty </w:t>
      </w:r>
      <w:r w:rsidR="00550636">
        <w:rPr>
          <w:rFonts w:eastAsia="Calibri" w:cstheme="minorHAnsi"/>
          <w:lang w:val="en-US"/>
        </w:rPr>
        <w:t>around</w:t>
      </w:r>
      <w:r w:rsidR="00E848FF">
        <w:rPr>
          <w:rFonts w:eastAsia="Calibri" w:cstheme="minorHAnsi"/>
          <w:lang w:val="en-US"/>
        </w:rPr>
        <w:t xml:space="preserve"> estimates  (</w:t>
      </w:r>
      <w:r w:rsidR="00535DE3">
        <w:rPr>
          <w:rFonts w:eastAsia="Calibri" w:cstheme="minorHAnsi"/>
          <w:lang w:val="en-US"/>
        </w:rPr>
        <w:t>e.g.</w:t>
      </w:r>
      <w:r w:rsidR="00E848FF">
        <w:rPr>
          <w:rFonts w:eastAsia="Calibri" w:cstheme="minorHAnsi"/>
          <w:lang w:val="en-US"/>
        </w:rPr>
        <w:t xml:space="preserve"> </w:t>
      </w:r>
      <w:r w:rsidR="00A8776B">
        <w:rPr>
          <w:rFonts w:eastAsia="Calibri" w:cstheme="minorHAnsi"/>
          <w:lang w:val="en-US"/>
        </w:rPr>
        <w:t>presenting Confidence Intervals</w:t>
      </w:r>
      <w:r w:rsidR="00E848FF">
        <w:rPr>
          <w:rFonts w:eastAsia="Calibri" w:cstheme="minorHAnsi"/>
          <w:lang w:val="en-US"/>
        </w:rPr>
        <w:t>,  Standard Deviation</w:t>
      </w:r>
      <w:r w:rsidR="00023F1C">
        <w:rPr>
          <w:rFonts w:eastAsia="Calibri" w:cstheme="minorHAnsi"/>
          <w:lang w:val="en-US"/>
        </w:rPr>
        <w:t>, Standard Error)</w:t>
      </w:r>
    </w:p>
    <w:p w14:paraId="779788B0" w14:textId="4F2C802B" w:rsidR="009520B9" w:rsidRPr="009520B9" w:rsidRDefault="009520B9" w:rsidP="009520B9">
      <w:pPr>
        <w:spacing w:before="120" w:after="120" w:line="240" w:lineRule="auto"/>
        <w:jc w:val="both"/>
        <w:rPr>
          <w:rFonts w:eastAsia="Calibri" w:cstheme="minorHAnsi"/>
          <w:lang w:val="en-GB"/>
        </w:rPr>
      </w:pPr>
      <w:r w:rsidRPr="009520B9">
        <w:rPr>
          <w:rFonts w:eastAsia="Calibri" w:cstheme="minorHAnsi"/>
          <w:lang w:val="en-GB"/>
        </w:rPr>
        <w:lastRenderedPageBreak/>
        <w:t>Unplanned analyses performed secondarily, such as sub-group analyses or investigation of alternative exposure categories, should be clearly identified and presented as exploratory</w:t>
      </w:r>
      <w:r w:rsidR="008912C8">
        <w:rPr>
          <w:rFonts w:eastAsia="Calibri" w:cstheme="minorHAnsi"/>
          <w:lang w:val="en-GB"/>
        </w:rPr>
        <w:t xml:space="preserve">. </w:t>
      </w:r>
    </w:p>
    <w:p w14:paraId="5CA90E7B" w14:textId="51F66657" w:rsidR="00EE4507" w:rsidRPr="00863714" w:rsidRDefault="00237FD4" w:rsidP="00516BF7">
      <w:pPr>
        <w:pStyle w:val="Heading2"/>
        <w:rPr>
          <w:lang w:val="en-US"/>
        </w:rPr>
      </w:pPr>
      <w:bookmarkStart w:id="119" w:name="_Toc107566240"/>
      <w:bookmarkStart w:id="120" w:name="_Toc107566338"/>
      <w:bookmarkStart w:id="121" w:name="_Toc112946066"/>
      <w:r w:rsidRPr="00863714">
        <w:rPr>
          <w:lang w:val="en-US"/>
        </w:rPr>
        <w:t>1</w:t>
      </w:r>
      <w:r w:rsidR="00847CE4" w:rsidRPr="00863714">
        <w:rPr>
          <w:lang w:val="en-US"/>
        </w:rPr>
        <w:t>2</w:t>
      </w:r>
      <w:r w:rsidRPr="00863714">
        <w:rPr>
          <w:lang w:val="en-US"/>
        </w:rPr>
        <w:t xml:space="preserve">.5 </w:t>
      </w:r>
      <w:r w:rsidR="00EE4507" w:rsidRPr="00863714">
        <w:rPr>
          <w:lang w:val="en-US"/>
        </w:rPr>
        <w:t>Other Analysis</w:t>
      </w:r>
      <w:bookmarkEnd w:id="119"/>
      <w:bookmarkEnd w:id="120"/>
      <w:bookmarkEnd w:id="121"/>
    </w:p>
    <w:p w14:paraId="73DFC178" w14:textId="11E652A3" w:rsidR="007D1687" w:rsidRDefault="007D1687" w:rsidP="007D1687">
      <w:pPr>
        <w:spacing w:before="120" w:after="120" w:line="240" w:lineRule="auto"/>
        <w:jc w:val="both"/>
        <w:rPr>
          <w:rFonts w:eastAsia="Calibri" w:cstheme="minorHAnsi"/>
          <w:lang w:val="en-GB"/>
        </w:rPr>
      </w:pPr>
      <w:r w:rsidRPr="007D1687">
        <w:rPr>
          <w:rFonts w:eastAsia="Calibri" w:cstheme="minorHAnsi"/>
          <w:lang w:val="en-GB"/>
        </w:rPr>
        <w:t>Other analyses done, e.g.</w:t>
      </w:r>
      <w:r w:rsidR="008B3B8D">
        <w:rPr>
          <w:rFonts w:eastAsia="Calibri" w:cstheme="minorHAnsi"/>
          <w:lang w:val="en-GB"/>
        </w:rPr>
        <w:t>,</w:t>
      </w:r>
      <w:r w:rsidR="00182559">
        <w:rPr>
          <w:rFonts w:eastAsia="Calibri" w:cstheme="minorHAnsi"/>
          <w:lang w:val="en-GB"/>
        </w:rPr>
        <w:t xml:space="preserve"> </w:t>
      </w:r>
      <w:r w:rsidRPr="007D1687">
        <w:rPr>
          <w:rFonts w:eastAsia="Calibri" w:cstheme="minorHAnsi"/>
          <w:lang w:val="en-GB"/>
        </w:rPr>
        <w:t>results of sensitivity analyses, analyses per data source or other relevant variables.</w:t>
      </w:r>
    </w:p>
    <w:p w14:paraId="3FC70843" w14:textId="7AE5A0C2" w:rsidR="007D1687" w:rsidRPr="00182559" w:rsidRDefault="007D1687" w:rsidP="000516F8">
      <w:pPr>
        <w:pStyle w:val="Heading1"/>
        <w:numPr>
          <w:ilvl w:val="0"/>
          <w:numId w:val="22"/>
        </w:numPr>
        <w:spacing w:before="240" w:after="240" w:line="240" w:lineRule="auto"/>
        <w:ind w:left="357" w:hanging="357"/>
        <w:contextualSpacing w:val="0"/>
        <w:rPr>
          <w:lang w:val="en-US"/>
        </w:rPr>
      </w:pPr>
      <w:bookmarkStart w:id="122" w:name="_Toc106819101"/>
      <w:bookmarkStart w:id="123" w:name="_Toc106819147"/>
      <w:bookmarkStart w:id="124" w:name="_Toc107501062"/>
      <w:bookmarkStart w:id="125" w:name="_Toc112946067"/>
      <w:r w:rsidRPr="00182559">
        <w:rPr>
          <w:lang w:val="en-US"/>
        </w:rPr>
        <w:t>MANAGEMENT AND REPORTING OF ADVERSE EVENTS/ADVERSE REACTIONS</w:t>
      </w:r>
      <w:bookmarkEnd w:id="122"/>
      <w:bookmarkEnd w:id="123"/>
      <w:bookmarkEnd w:id="124"/>
      <w:bookmarkEnd w:id="125"/>
    </w:p>
    <w:p w14:paraId="5194C3F9" w14:textId="0E79F28B" w:rsidR="007D1687" w:rsidRPr="00450157" w:rsidRDefault="007D1687" w:rsidP="007D1687">
      <w:pPr>
        <w:spacing w:before="120" w:after="120" w:line="240" w:lineRule="auto"/>
        <w:jc w:val="both"/>
        <w:rPr>
          <w:rFonts w:eastAsia="Calibri" w:cstheme="minorHAnsi"/>
          <w:lang w:val="en-GB"/>
        </w:rPr>
      </w:pPr>
      <w:r w:rsidRPr="00450157">
        <w:rPr>
          <w:rFonts w:eastAsia="Calibri" w:cstheme="minorHAnsi"/>
          <w:lang w:val="en-GB"/>
        </w:rPr>
        <w:t xml:space="preserve">In </w:t>
      </w:r>
      <w:r w:rsidR="003522F6">
        <w:rPr>
          <w:rFonts w:eastAsia="Calibri" w:cstheme="minorHAnsi"/>
          <w:lang w:val="en-GB"/>
        </w:rPr>
        <w:t xml:space="preserve">the </w:t>
      </w:r>
      <w:r w:rsidRPr="00450157">
        <w:rPr>
          <w:rFonts w:eastAsia="Calibri" w:cstheme="minorHAnsi"/>
          <w:lang w:val="en-GB"/>
        </w:rPr>
        <w:t xml:space="preserve">majority of cases, and in agreement with the new guideline on good pharmacovigilance practice (EMA/873138/2011), there will be no requirement for expedited reporting of adverse drug reactions as mainly secondary data will be used. Only in case of prospective data collection, there is a need to describe the procedures for the collection, management and reporting of individual cases of adverse events/adverse reactions </w:t>
      </w:r>
    </w:p>
    <w:p w14:paraId="4A765B11" w14:textId="7188A1FE" w:rsidR="007D1687" w:rsidRPr="000516F8" w:rsidRDefault="007D1687" w:rsidP="000516F8">
      <w:pPr>
        <w:pStyle w:val="Heading1"/>
        <w:numPr>
          <w:ilvl w:val="0"/>
          <w:numId w:val="22"/>
        </w:numPr>
        <w:spacing w:before="240" w:after="240" w:line="240" w:lineRule="auto"/>
        <w:ind w:left="357" w:hanging="357"/>
        <w:contextualSpacing w:val="0"/>
        <w:rPr>
          <w:lang w:val="en-US"/>
        </w:rPr>
      </w:pPr>
      <w:bookmarkStart w:id="126" w:name="_Toc106819102"/>
      <w:bookmarkStart w:id="127" w:name="_Toc106819148"/>
      <w:bookmarkStart w:id="128" w:name="_Toc107501063"/>
      <w:bookmarkStart w:id="129" w:name="_Toc112946068"/>
      <w:r w:rsidRPr="000516F8">
        <w:rPr>
          <w:lang w:val="en-US"/>
        </w:rPr>
        <w:t>DISCUSSION</w:t>
      </w:r>
      <w:bookmarkEnd w:id="126"/>
      <w:bookmarkEnd w:id="127"/>
      <w:bookmarkEnd w:id="128"/>
      <w:bookmarkEnd w:id="129"/>
    </w:p>
    <w:p w14:paraId="4C262F12" w14:textId="1AD7DCF2" w:rsidR="007D1687" w:rsidRDefault="00237FD4" w:rsidP="00516BF7">
      <w:pPr>
        <w:pStyle w:val="Heading2"/>
      </w:pPr>
      <w:bookmarkStart w:id="130" w:name="_Toc107566243"/>
      <w:bookmarkStart w:id="131" w:name="_Toc107566341"/>
      <w:bookmarkStart w:id="132" w:name="_Toc112946069"/>
      <w:r>
        <w:t>1</w:t>
      </w:r>
      <w:r w:rsidR="005E665C">
        <w:t>4</w:t>
      </w:r>
      <w:r>
        <w:t xml:space="preserve">.1 </w:t>
      </w:r>
      <w:r w:rsidR="007D1687" w:rsidRPr="00EB235A">
        <w:t>Key Results</w:t>
      </w:r>
      <w:bookmarkEnd w:id="130"/>
      <w:bookmarkEnd w:id="131"/>
      <w:bookmarkEnd w:id="132"/>
    </w:p>
    <w:p w14:paraId="3DA854FB" w14:textId="4771E487" w:rsidR="005E665C" w:rsidRPr="005E665C" w:rsidRDefault="005E665C" w:rsidP="005E665C">
      <w:pPr>
        <w:spacing w:before="120" w:after="120" w:line="240" w:lineRule="auto"/>
        <w:jc w:val="both"/>
        <w:rPr>
          <w:rFonts w:eastAsia="Calibri" w:cstheme="minorHAnsi"/>
          <w:lang w:val="en-GB"/>
        </w:rPr>
      </w:pPr>
      <w:r w:rsidRPr="005E665C">
        <w:rPr>
          <w:rFonts w:eastAsia="Calibri" w:cstheme="minorHAnsi"/>
          <w:lang w:val="en-GB"/>
        </w:rPr>
        <w:t>Key results of the study.</w:t>
      </w:r>
    </w:p>
    <w:p w14:paraId="1DFAF364" w14:textId="283CC041" w:rsidR="007D1687" w:rsidRPr="00863714" w:rsidRDefault="00237FD4" w:rsidP="00516BF7">
      <w:pPr>
        <w:pStyle w:val="Heading2"/>
        <w:rPr>
          <w:lang w:val="en-US"/>
        </w:rPr>
      </w:pPr>
      <w:bookmarkStart w:id="133" w:name="_Toc107566244"/>
      <w:bookmarkStart w:id="134" w:name="_Toc107566342"/>
      <w:bookmarkStart w:id="135" w:name="_Toc112946070"/>
      <w:r w:rsidRPr="00863714">
        <w:rPr>
          <w:lang w:val="en-US"/>
        </w:rPr>
        <w:t>1</w:t>
      </w:r>
      <w:r w:rsidR="005E665C" w:rsidRPr="00863714">
        <w:rPr>
          <w:lang w:val="en-US"/>
        </w:rPr>
        <w:t>4</w:t>
      </w:r>
      <w:r w:rsidRPr="00863714">
        <w:rPr>
          <w:lang w:val="en-US"/>
        </w:rPr>
        <w:t xml:space="preserve">.2 </w:t>
      </w:r>
      <w:r w:rsidR="007D1687" w:rsidRPr="00863714">
        <w:rPr>
          <w:lang w:val="en-US"/>
        </w:rPr>
        <w:t>Limitations of the research methods</w:t>
      </w:r>
      <w:bookmarkEnd w:id="133"/>
      <w:bookmarkEnd w:id="134"/>
      <w:bookmarkEnd w:id="135"/>
    </w:p>
    <w:p w14:paraId="3F58008B" w14:textId="4A961970" w:rsidR="007D1687" w:rsidRPr="00F410F9" w:rsidRDefault="007D1687" w:rsidP="007D1687">
      <w:pPr>
        <w:spacing w:before="120" w:after="120" w:line="240" w:lineRule="auto"/>
        <w:jc w:val="both"/>
        <w:rPr>
          <w:rFonts w:eastAsia="Calibri" w:cstheme="minorHAnsi"/>
          <w:lang w:val="en-GB"/>
        </w:rPr>
      </w:pPr>
      <w:r w:rsidRPr="00F410F9">
        <w:rPr>
          <w:rFonts w:eastAsia="Calibri" w:cstheme="minorHAnsi"/>
          <w:lang w:val="en-GB"/>
        </w:rPr>
        <w:t xml:space="preserve">Any potential limitations of the study design, data sources, and analytic methods, including issues relating to confounding, bias, generalisability, and </w:t>
      </w:r>
      <w:r w:rsidR="00F22C56">
        <w:rPr>
          <w:rFonts w:eastAsia="Calibri" w:cstheme="minorHAnsi"/>
          <w:lang w:val="en-GB"/>
        </w:rPr>
        <w:t>imprecision</w:t>
      </w:r>
      <w:r>
        <w:rPr>
          <w:rFonts w:eastAsia="Calibri" w:cstheme="minorHAnsi"/>
          <w:lang w:val="en-GB"/>
        </w:rPr>
        <w:t xml:space="preserve"> will be discussed</w:t>
      </w:r>
      <w:r w:rsidRPr="00F410F9">
        <w:rPr>
          <w:rFonts w:eastAsia="Calibri" w:cstheme="minorHAnsi"/>
          <w:lang w:val="en-GB"/>
        </w:rPr>
        <w:t>. The likely success of efforts taken to reduce errors should be discussed.</w:t>
      </w:r>
    </w:p>
    <w:p w14:paraId="36693BF0" w14:textId="08FE3E9E" w:rsidR="007D1687" w:rsidRPr="00863714" w:rsidRDefault="00237FD4" w:rsidP="00516BF7">
      <w:pPr>
        <w:pStyle w:val="Heading2"/>
        <w:rPr>
          <w:lang w:val="en-US"/>
        </w:rPr>
      </w:pPr>
      <w:bookmarkStart w:id="136" w:name="_Toc107566245"/>
      <w:bookmarkStart w:id="137" w:name="_Toc107566343"/>
      <w:bookmarkStart w:id="138" w:name="_Toc112946071"/>
      <w:r w:rsidRPr="00863714">
        <w:rPr>
          <w:lang w:val="en-US"/>
        </w:rPr>
        <w:t>1</w:t>
      </w:r>
      <w:r w:rsidR="00764D22" w:rsidRPr="00863714">
        <w:rPr>
          <w:lang w:val="en-US"/>
        </w:rPr>
        <w:t>4</w:t>
      </w:r>
      <w:r w:rsidRPr="00863714">
        <w:rPr>
          <w:lang w:val="en-US"/>
        </w:rPr>
        <w:t xml:space="preserve">.3 </w:t>
      </w:r>
      <w:r w:rsidR="007D1687" w:rsidRPr="00863714">
        <w:rPr>
          <w:lang w:val="en-US"/>
        </w:rPr>
        <w:t>Interpretation</w:t>
      </w:r>
      <w:bookmarkEnd w:id="136"/>
      <w:bookmarkEnd w:id="137"/>
      <w:bookmarkEnd w:id="138"/>
    </w:p>
    <w:p w14:paraId="309FEB1E" w14:textId="2C8BFFD6" w:rsidR="00AF5E14" w:rsidRPr="004B373D" w:rsidRDefault="007D1687" w:rsidP="004B373D">
      <w:pPr>
        <w:spacing w:before="120" w:after="120" w:line="240" w:lineRule="auto"/>
        <w:jc w:val="both"/>
        <w:rPr>
          <w:rFonts w:eastAsia="Calibri" w:cstheme="minorHAnsi"/>
          <w:lang w:val="en-GB"/>
        </w:rPr>
      </w:pPr>
      <w:r w:rsidRPr="004B373D">
        <w:rPr>
          <w:rFonts w:eastAsia="Calibri" w:cstheme="minorHAnsi"/>
          <w:lang w:val="en-GB"/>
        </w:rPr>
        <w:t xml:space="preserve">Overall interpretation of results considering objectives, limitations and findings from similar studies and other relevant evidence supporting or conflicting with the study results. </w:t>
      </w:r>
      <w:r w:rsidR="004B373D" w:rsidRPr="004B373D">
        <w:rPr>
          <w:rFonts w:eastAsia="Calibri" w:cstheme="minorHAnsi"/>
          <w:lang w:val="en-GB"/>
        </w:rPr>
        <w:t>For safety studies, r</w:t>
      </w:r>
      <w:r w:rsidRPr="004B373D">
        <w:rPr>
          <w:rFonts w:eastAsia="Calibri" w:cstheme="minorHAnsi"/>
          <w:lang w:val="en-GB"/>
        </w:rPr>
        <w:t xml:space="preserve">esults </w:t>
      </w:r>
      <w:r w:rsidR="004B373D" w:rsidRPr="004B373D">
        <w:rPr>
          <w:rFonts w:eastAsia="Calibri" w:cstheme="minorHAnsi"/>
          <w:lang w:val="en-GB"/>
        </w:rPr>
        <w:t>will be</w:t>
      </w:r>
      <w:r w:rsidRPr="004B373D">
        <w:rPr>
          <w:rFonts w:eastAsia="Calibri" w:cstheme="minorHAnsi"/>
          <w:lang w:val="en-GB"/>
        </w:rPr>
        <w:t xml:space="preserve"> interpreted in relation to the safety issue leading the study to be imposed or initiated</w:t>
      </w:r>
      <w:r w:rsidR="009001E8">
        <w:rPr>
          <w:rFonts w:eastAsia="Calibri" w:cstheme="minorHAnsi"/>
          <w:lang w:val="en-GB"/>
        </w:rPr>
        <w:t xml:space="preserve">. The interpretation of the safety studies with regard to </w:t>
      </w:r>
      <w:r w:rsidR="00A81E1B">
        <w:rPr>
          <w:rFonts w:eastAsia="Calibri" w:cstheme="minorHAnsi"/>
          <w:lang w:val="en-GB"/>
        </w:rPr>
        <w:t xml:space="preserve">impact on </w:t>
      </w:r>
      <w:r w:rsidR="006F6C96">
        <w:rPr>
          <w:rFonts w:eastAsia="Calibri" w:cstheme="minorHAnsi"/>
          <w:lang w:val="en-GB"/>
        </w:rPr>
        <w:t>B</w:t>
      </w:r>
      <w:r w:rsidR="00A81E1B">
        <w:rPr>
          <w:rFonts w:eastAsia="Calibri" w:cstheme="minorHAnsi"/>
          <w:lang w:val="en-GB"/>
        </w:rPr>
        <w:t>enefit-</w:t>
      </w:r>
      <w:r w:rsidR="006F6C96">
        <w:rPr>
          <w:rFonts w:eastAsia="Calibri" w:cstheme="minorHAnsi"/>
          <w:lang w:val="en-GB"/>
        </w:rPr>
        <w:t>R</w:t>
      </w:r>
      <w:r w:rsidR="00A81E1B">
        <w:rPr>
          <w:rFonts w:eastAsia="Calibri" w:cstheme="minorHAnsi"/>
          <w:lang w:val="en-GB"/>
        </w:rPr>
        <w:t xml:space="preserve">isk, </w:t>
      </w:r>
      <w:r w:rsidR="006F6C96">
        <w:rPr>
          <w:rFonts w:eastAsia="Calibri" w:cstheme="minorHAnsi"/>
          <w:lang w:val="en-GB"/>
        </w:rPr>
        <w:t>P</w:t>
      </w:r>
      <w:r w:rsidR="00500970">
        <w:rPr>
          <w:rFonts w:eastAsia="Calibri" w:cstheme="minorHAnsi"/>
          <w:lang w:val="en-GB"/>
        </w:rPr>
        <w:t xml:space="preserve">roduct </w:t>
      </w:r>
      <w:r w:rsidR="006F6C96">
        <w:rPr>
          <w:rFonts w:eastAsia="Calibri" w:cstheme="minorHAnsi"/>
          <w:lang w:val="en-GB"/>
        </w:rPr>
        <w:t>I</w:t>
      </w:r>
      <w:r w:rsidR="00500970">
        <w:rPr>
          <w:rFonts w:eastAsia="Calibri" w:cstheme="minorHAnsi"/>
          <w:lang w:val="en-GB"/>
        </w:rPr>
        <w:t xml:space="preserve">nformation and </w:t>
      </w:r>
      <w:r w:rsidR="006F6C96">
        <w:rPr>
          <w:rFonts w:eastAsia="Calibri" w:cstheme="minorHAnsi"/>
          <w:lang w:val="en-GB"/>
        </w:rPr>
        <w:t xml:space="preserve">Risk Management Plan will not be done by the </w:t>
      </w:r>
      <w:r w:rsidR="00DF509A">
        <w:rPr>
          <w:rFonts w:eastAsia="Calibri" w:cstheme="minorHAnsi"/>
          <w:lang w:val="en-GB"/>
        </w:rPr>
        <w:t xml:space="preserve">Study Team but is the responsibility of the different Assessing Committtees. </w:t>
      </w:r>
      <w:r w:rsidR="006F6C96">
        <w:rPr>
          <w:rFonts w:eastAsia="Calibri" w:cstheme="minorHAnsi"/>
          <w:lang w:val="en-GB"/>
        </w:rPr>
        <w:t xml:space="preserve"> </w:t>
      </w:r>
    </w:p>
    <w:p w14:paraId="379AFAC7" w14:textId="6291367A" w:rsidR="007D1687" w:rsidRPr="00863714" w:rsidRDefault="00237FD4" w:rsidP="00516BF7">
      <w:pPr>
        <w:pStyle w:val="Heading2"/>
        <w:rPr>
          <w:lang w:val="en-US"/>
        </w:rPr>
      </w:pPr>
      <w:bookmarkStart w:id="139" w:name="_bookmark35"/>
      <w:bookmarkStart w:id="140" w:name="_Toc107566246"/>
      <w:bookmarkStart w:id="141" w:name="_Toc107566344"/>
      <w:bookmarkStart w:id="142" w:name="_Toc112946072"/>
      <w:bookmarkEnd w:id="139"/>
      <w:r w:rsidRPr="00863714">
        <w:rPr>
          <w:lang w:val="en-US"/>
        </w:rPr>
        <w:t>1</w:t>
      </w:r>
      <w:r w:rsidR="00764D22" w:rsidRPr="00863714">
        <w:rPr>
          <w:lang w:val="en-US"/>
        </w:rPr>
        <w:t>4</w:t>
      </w:r>
      <w:r w:rsidRPr="00863714">
        <w:rPr>
          <w:lang w:val="en-US"/>
        </w:rPr>
        <w:t xml:space="preserve">.4 </w:t>
      </w:r>
      <w:r w:rsidR="007D1687" w:rsidRPr="00863714">
        <w:rPr>
          <w:lang w:val="en-US"/>
        </w:rPr>
        <w:t>Generalisability</w:t>
      </w:r>
      <w:bookmarkEnd w:id="140"/>
      <w:bookmarkEnd w:id="141"/>
      <w:bookmarkEnd w:id="142"/>
    </w:p>
    <w:p w14:paraId="69016885" w14:textId="691EF398" w:rsidR="007D1687" w:rsidRPr="004B373D" w:rsidRDefault="007D1687" w:rsidP="004B373D">
      <w:pPr>
        <w:spacing w:before="120" w:after="120" w:line="240" w:lineRule="auto"/>
        <w:jc w:val="both"/>
        <w:rPr>
          <w:rFonts w:eastAsia="Calibri" w:cstheme="minorHAnsi"/>
          <w:lang w:val="en-GB"/>
        </w:rPr>
      </w:pPr>
      <w:r w:rsidRPr="004B373D">
        <w:rPr>
          <w:rFonts w:eastAsia="Calibri" w:cstheme="minorHAnsi"/>
          <w:lang w:val="en-GB"/>
        </w:rPr>
        <w:t>The generalisability (external validity) of the study results, considering the data source, characteristics</w:t>
      </w:r>
      <w:r w:rsidR="004B373D" w:rsidRPr="004B373D">
        <w:rPr>
          <w:rFonts w:eastAsia="Calibri" w:cstheme="minorHAnsi"/>
          <w:lang w:val="en-GB"/>
        </w:rPr>
        <w:t xml:space="preserve"> </w:t>
      </w:r>
      <w:r w:rsidRPr="004B373D">
        <w:rPr>
          <w:rFonts w:eastAsia="Calibri" w:cstheme="minorHAnsi"/>
          <w:lang w:val="en-GB"/>
        </w:rPr>
        <w:t>of</w:t>
      </w:r>
      <w:r w:rsidR="004B373D" w:rsidRPr="004B373D">
        <w:rPr>
          <w:rFonts w:eastAsia="Calibri" w:cstheme="minorHAnsi"/>
          <w:lang w:val="en-GB"/>
        </w:rPr>
        <w:t xml:space="preserve"> </w:t>
      </w:r>
      <w:r w:rsidRPr="004B373D">
        <w:rPr>
          <w:rFonts w:eastAsia="Calibri" w:cstheme="minorHAnsi"/>
          <w:lang w:val="en-GB"/>
        </w:rPr>
        <w:t>the study population, inclusion and exclusion criteria</w:t>
      </w:r>
      <w:r w:rsidR="004B373D">
        <w:rPr>
          <w:rFonts w:eastAsia="Calibri" w:cstheme="minorHAnsi"/>
          <w:lang w:val="en-GB"/>
        </w:rPr>
        <w:t xml:space="preserve"> will be discussed</w:t>
      </w:r>
    </w:p>
    <w:p w14:paraId="6BE96E06" w14:textId="7A2F9575" w:rsidR="007D1687" w:rsidRPr="00863714" w:rsidRDefault="00237FD4" w:rsidP="00516BF7">
      <w:pPr>
        <w:pStyle w:val="Heading2"/>
        <w:rPr>
          <w:lang w:val="en-US"/>
        </w:rPr>
      </w:pPr>
      <w:bookmarkStart w:id="143" w:name="_bookmark36"/>
      <w:bookmarkStart w:id="144" w:name="_Toc107566247"/>
      <w:bookmarkStart w:id="145" w:name="_Toc107566345"/>
      <w:bookmarkStart w:id="146" w:name="_Toc112946073"/>
      <w:bookmarkEnd w:id="143"/>
      <w:r w:rsidRPr="00863714">
        <w:rPr>
          <w:lang w:val="en-US"/>
        </w:rPr>
        <w:t>1</w:t>
      </w:r>
      <w:r w:rsidR="00764D22" w:rsidRPr="00863714">
        <w:rPr>
          <w:lang w:val="en-US"/>
        </w:rPr>
        <w:t>4</w:t>
      </w:r>
      <w:r w:rsidRPr="00863714">
        <w:rPr>
          <w:lang w:val="en-US"/>
        </w:rPr>
        <w:t xml:space="preserve">.5 </w:t>
      </w:r>
      <w:r w:rsidR="007D1687" w:rsidRPr="00863714">
        <w:rPr>
          <w:lang w:val="en-US"/>
        </w:rPr>
        <w:t>Other information</w:t>
      </w:r>
      <w:bookmarkEnd w:id="144"/>
      <w:bookmarkEnd w:id="145"/>
      <w:bookmarkEnd w:id="146"/>
    </w:p>
    <w:p w14:paraId="752EC201" w14:textId="4C89CCA2" w:rsidR="007D1687" w:rsidRDefault="007D1687" w:rsidP="004B373D">
      <w:pPr>
        <w:spacing w:before="120" w:after="120" w:line="240" w:lineRule="auto"/>
        <w:jc w:val="both"/>
        <w:rPr>
          <w:rFonts w:eastAsia="Calibri" w:cstheme="minorHAnsi"/>
          <w:lang w:val="en-GB"/>
        </w:rPr>
      </w:pPr>
      <w:r w:rsidRPr="004B373D">
        <w:rPr>
          <w:rFonts w:eastAsia="Calibri" w:cstheme="minorHAnsi"/>
          <w:lang w:val="en-GB"/>
        </w:rPr>
        <w:t>Any additional or complementary information on specific aspects not previously addressed</w:t>
      </w:r>
      <w:r w:rsidR="004B373D" w:rsidRPr="004B373D">
        <w:rPr>
          <w:rFonts w:eastAsia="Calibri" w:cstheme="minorHAnsi"/>
          <w:lang w:val="en-GB"/>
        </w:rPr>
        <w:t xml:space="preserve"> will be added here</w:t>
      </w:r>
      <w:r w:rsidR="005E665C">
        <w:rPr>
          <w:rFonts w:eastAsia="Calibri" w:cstheme="minorHAnsi"/>
          <w:lang w:val="en-GB"/>
        </w:rPr>
        <w:t>.</w:t>
      </w:r>
    </w:p>
    <w:p w14:paraId="4DB24EE7" w14:textId="2D17F8CC" w:rsidR="005E665C" w:rsidRDefault="005E665C" w:rsidP="004B373D">
      <w:pPr>
        <w:spacing w:before="120" w:after="120" w:line="240" w:lineRule="auto"/>
        <w:jc w:val="both"/>
        <w:rPr>
          <w:rFonts w:eastAsia="Calibri" w:cstheme="minorHAnsi"/>
          <w:lang w:val="en-GB"/>
        </w:rPr>
      </w:pPr>
    </w:p>
    <w:p w14:paraId="0BB0848D" w14:textId="77777777" w:rsidR="0087787E" w:rsidRPr="004B373D" w:rsidRDefault="0087787E" w:rsidP="004B373D">
      <w:pPr>
        <w:spacing w:before="120" w:after="120" w:line="240" w:lineRule="auto"/>
        <w:jc w:val="both"/>
        <w:rPr>
          <w:rFonts w:eastAsia="Calibri" w:cstheme="minorHAnsi"/>
          <w:lang w:val="en-GB"/>
        </w:rPr>
      </w:pPr>
    </w:p>
    <w:p w14:paraId="26A33641" w14:textId="00AD02C4" w:rsidR="007D1687" w:rsidRPr="005023BB" w:rsidRDefault="004B373D" w:rsidP="00970F58">
      <w:pPr>
        <w:pStyle w:val="Heading1"/>
        <w:numPr>
          <w:ilvl w:val="0"/>
          <w:numId w:val="22"/>
        </w:numPr>
        <w:spacing w:before="240" w:after="240" w:line="240" w:lineRule="auto"/>
        <w:ind w:left="357" w:hanging="357"/>
        <w:contextualSpacing w:val="0"/>
      </w:pPr>
      <w:bookmarkStart w:id="147" w:name="_bookmark37"/>
      <w:bookmarkStart w:id="148" w:name="_Toc106819103"/>
      <w:bookmarkStart w:id="149" w:name="_Toc106819149"/>
      <w:bookmarkStart w:id="150" w:name="_Toc107501064"/>
      <w:bookmarkStart w:id="151" w:name="_Toc112946074"/>
      <w:bookmarkEnd w:id="147"/>
      <w:r w:rsidRPr="005023BB">
        <w:lastRenderedPageBreak/>
        <w:t>CONCLUSION</w:t>
      </w:r>
      <w:bookmarkEnd w:id="148"/>
      <w:bookmarkEnd w:id="149"/>
      <w:bookmarkEnd w:id="150"/>
      <w:bookmarkEnd w:id="151"/>
    </w:p>
    <w:p w14:paraId="5447E930" w14:textId="3B7947D2" w:rsidR="007D1687" w:rsidRPr="004B373D" w:rsidRDefault="007D1687" w:rsidP="004B373D">
      <w:pPr>
        <w:spacing w:before="120" w:after="120" w:line="240" w:lineRule="auto"/>
        <w:jc w:val="both"/>
        <w:rPr>
          <w:rFonts w:eastAsia="Calibri" w:cstheme="minorHAnsi"/>
          <w:lang w:val="en-GB"/>
        </w:rPr>
      </w:pPr>
      <w:r w:rsidRPr="004B373D">
        <w:rPr>
          <w:rFonts w:eastAsia="Calibri" w:cstheme="minorHAnsi"/>
          <w:lang w:val="en-GB"/>
        </w:rPr>
        <w:t>Main conclusion of the study, deriving from the analysis of the data</w:t>
      </w:r>
      <w:r w:rsidR="00330ED0">
        <w:rPr>
          <w:rFonts w:eastAsia="Calibri" w:cstheme="minorHAnsi"/>
          <w:lang w:val="en-GB"/>
        </w:rPr>
        <w:t>.</w:t>
      </w:r>
    </w:p>
    <w:p w14:paraId="74C3A971" w14:textId="7951050C" w:rsidR="003B194C" w:rsidRPr="00894DFB" w:rsidRDefault="006C2296" w:rsidP="00970F58">
      <w:pPr>
        <w:pStyle w:val="Heading1"/>
        <w:numPr>
          <w:ilvl w:val="0"/>
          <w:numId w:val="22"/>
        </w:numPr>
        <w:spacing w:before="240" w:after="240" w:line="240" w:lineRule="auto"/>
        <w:ind w:left="357" w:hanging="357"/>
        <w:contextualSpacing w:val="0"/>
      </w:pPr>
      <w:bookmarkStart w:id="152" w:name="9.7._Data_analysis"/>
      <w:bookmarkStart w:id="153" w:name="_bookmark15"/>
      <w:bookmarkStart w:id="154" w:name="9.9._Limitations_of_the_research_methods"/>
      <w:bookmarkStart w:id="155" w:name="_bookmark17"/>
      <w:bookmarkStart w:id="156" w:name="_Toc106819104"/>
      <w:bookmarkStart w:id="157" w:name="_Toc106819150"/>
      <w:bookmarkStart w:id="158" w:name="_Toc107501065"/>
      <w:bookmarkStart w:id="159" w:name="_Toc112946075"/>
      <w:bookmarkEnd w:id="152"/>
      <w:bookmarkEnd w:id="153"/>
      <w:bookmarkEnd w:id="154"/>
      <w:bookmarkEnd w:id="155"/>
      <w:r w:rsidRPr="00894DFB">
        <w:t>REFERENCES</w:t>
      </w:r>
      <w:bookmarkEnd w:id="156"/>
      <w:bookmarkEnd w:id="157"/>
      <w:bookmarkEnd w:id="158"/>
      <w:bookmarkEnd w:id="159"/>
    </w:p>
    <w:p w14:paraId="11484D4A" w14:textId="5FBFAFBF" w:rsidR="003B194C" w:rsidRDefault="003B194C" w:rsidP="006C2296">
      <w:pPr>
        <w:spacing w:before="120" w:after="120" w:line="240" w:lineRule="auto"/>
        <w:jc w:val="both"/>
        <w:rPr>
          <w:rFonts w:eastAsia="Calibri" w:cstheme="minorHAnsi"/>
          <w:lang w:val="en-GB"/>
        </w:rPr>
      </w:pPr>
      <w:r w:rsidRPr="006C2296">
        <w:rPr>
          <w:rFonts w:eastAsia="Calibri" w:cstheme="minorHAnsi"/>
          <w:lang w:val="en-GB"/>
        </w:rPr>
        <w:t>References using an appropriate referencing convention.</w:t>
      </w:r>
    </w:p>
    <w:p w14:paraId="57C62660" w14:textId="23C16FAD" w:rsidR="00DA74AB" w:rsidRPr="00AD0CCE" w:rsidRDefault="00DA74AB" w:rsidP="00970F58">
      <w:pPr>
        <w:pStyle w:val="Heading1"/>
        <w:numPr>
          <w:ilvl w:val="0"/>
          <w:numId w:val="22"/>
        </w:numPr>
        <w:spacing w:before="240" w:after="240" w:line="240" w:lineRule="auto"/>
        <w:ind w:left="357" w:hanging="357"/>
        <w:contextualSpacing w:val="0"/>
      </w:pPr>
      <w:bookmarkStart w:id="160" w:name="_Toc106819105"/>
      <w:bookmarkStart w:id="161" w:name="_Toc106819151"/>
      <w:bookmarkStart w:id="162" w:name="_Toc107501066"/>
      <w:bookmarkStart w:id="163" w:name="_Toc112946076"/>
      <w:r w:rsidRPr="00AD0CCE">
        <w:t>ANNEXES</w:t>
      </w:r>
      <w:bookmarkEnd w:id="160"/>
      <w:bookmarkEnd w:id="161"/>
      <w:bookmarkEnd w:id="162"/>
      <w:bookmarkEnd w:id="163"/>
    </w:p>
    <w:p w14:paraId="6B1DEF3A" w14:textId="59953210" w:rsidR="00450157" w:rsidRDefault="00450157" w:rsidP="006C2296">
      <w:pPr>
        <w:spacing w:before="120" w:after="120" w:line="240" w:lineRule="auto"/>
        <w:jc w:val="both"/>
        <w:rPr>
          <w:rFonts w:eastAsia="Calibri" w:cstheme="minorHAnsi"/>
          <w:lang w:val="en-GB"/>
        </w:rPr>
      </w:pPr>
      <w:r w:rsidRPr="00AD0CCE">
        <w:rPr>
          <w:rFonts w:eastAsia="Calibri" w:cstheme="minorHAnsi"/>
          <w:b/>
          <w:bCs/>
          <w:color w:val="003597"/>
          <w:lang w:val="en-GB"/>
        </w:rPr>
        <w:t>Appendix I:</w:t>
      </w:r>
      <w:r w:rsidRPr="00AD0CCE">
        <w:rPr>
          <w:rFonts w:eastAsia="Calibri" w:cstheme="minorHAnsi"/>
          <w:color w:val="003597"/>
          <w:lang w:val="en-GB"/>
        </w:rPr>
        <w:t xml:space="preserve"> </w:t>
      </w:r>
      <w:r>
        <w:rPr>
          <w:rFonts w:eastAsia="Calibri" w:cstheme="minorHAnsi"/>
          <w:lang w:val="en-GB"/>
        </w:rPr>
        <w:t>List of Stand-Alone documents (e.g.</w:t>
      </w:r>
      <w:r w:rsidR="008B3B8D">
        <w:rPr>
          <w:rFonts w:eastAsia="Calibri" w:cstheme="minorHAnsi"/>
          <w:lang w:val="en-GB"/>
        </w:rPr>
        <w:t>,</w:t>
      </w:r>
      <w:r>
        <w:rPr>
          <w:rFonts w:eastAsia="Calibri" w:cstheme="minorHAnsi"/>
          <w:lang w:val="en-GB"/>
        </w:rPr>
        <w:t xml:space="preserve"> </w:t>
      </w:r>
      <w:r w:rsidR="00DA74AB">
        <w:rPr>
          <w:rFonts w:eastAsia="Calibri" w:cstheme="minorHAnsi"/>
          <w:lang w:val="en-GB"/>
        </w:rPr>
        <w:t xml:space="preserve">lists with </w:t>
      </w:r>
      <w:r>
        <w:rPr>
          <w:rFonts w:eastAsia="Calibri" w:cstheme="minorHAnsi"/>
          <w:lang w:val="en-GB"/>
        </w:rPr>
        <w:t>concept definitions</w:t>
      </w:r>
      <w:r w:rsidR="00DA74AB">
        <w:rPr>
          <w:rFonts w:eastAsia="Calibri" w:cstheme="minorHAnsi"/>
          <w:lang w:val="en-GB"/>
        </w:rPr>
        <w:t xml:space="preserve"> (conditions &amp; drugs)</w:t>
      </w:r>
      <w:r>
        <w:rPr>
          <w:rFonts w:eastAsia="Calibri" w:cstheme="minorHAnsi"/>
          <w:lang w:val="en-GB"/>
        </w:rPr>
        <w:t xml:space="preserve">, </w:t>
      </w:r>
      <w:r w:rsidR="00DA74AB">
        <w:rPr>
          <w:rFonts w:eastAsia="Calibri" w:cstheme="minorHAnsi"/>
          <w:lang w:val="en-GB"/>
        </w:rPr>
        <w:t>validation procedures, questionnaires</w:t>
      </w:r>
      <w:r w:rsidR="00EA458F">
        <w:rPr>
          <w:rFonts w:eastAsia="Calibri" w:cstheme="minorHAnsi"/>
          <w:lang w:val="en-GB"/>
        </w:rPr>
        <w:t>, link to code lists and programming codes,</w:t>
      </w:r>
      <w:r w:rsidR="00DA74AB">
        <w:rPr>
          <w:rFonts w:eastAsia="Calibri" w:cstheme="minorHAnsi"/>
          <w:lang w:val="en-GB"/>
        </w:rPr>
        <w:t xml:space="preserve"> etc.)</w:t>
      </w:r>
    </w:p>
    <w:p w14:paraId="57FC6172" w14:textId="71EC683C" w:rsidR="00450157" w:rsidRDefault="00450157" w:rsidP="006C2296">
      <w:pPr>
        <w:spacing w:before="120" w:after="120" w:line="240" w:lineRule="auto"/>
        <w:jc w:val="both"/>
        <w:rPr>
          <w:rFonts w:eastAsia="Calibri" w:cstheme="minorHAnsi"/>
          <w:lang w:val="en-GB"/>
        </w:rPr>
      </w:pPr>
      <w:r w:rsidRPr="00AD0CCE">
        <w:rPr>
          <w:rFonts w:eastAsia="Calibri" w:cstheme="minorHAnsi"/>
          <w:b/>
          <w:bCs/>
          <w:color w:val="003597"/>
          <w:lang w:val="en-GB"/>
        </w:rPr>
        <w:t>Appendix II</w:t>
      </w:r>
      <w:r w:rsidR="00DA74AB">
        <w:rPr>
          <w:rFonts w:eastAsia="Calibri" w:cstheme="minorHAnsi"/>
          <w:lang w:val="en-GB"/>
        </w:rPr>
        <w:t>: ENCePP checklist for study protocols</w:t>
      </w:r>
    </w:p>
    <w:p w14:paraId="1567AEC6" w14:textId="6D9F2F5A" w:rsidR="00DA74AB" w:rsidRPr="006C2296" w:rsidRDefault="00DA74AB" w:rsidP="006C2296">
      <w:pPr>
        <w:spacing w:before="120" w:after="120" w:line="240" w:lineRule="auto"/>
        <w:jc w:val="both"/>
        <w:rPr>
          <w:rFonts w:eastAsia="Calibri" w:cstheme="minorHAnsi"/>
          <w:lang w:val="en-GB"/>
        </w:rPr>
      </w:pPr>
      <w:r w:rsidRPr="00AD0CCE">
        <w:rPr>
          <w:rFonts w:eastAsia="Calibri" w:cstheme="minorHAnsi"/>
          <w:b/>
          <w:bCs/>
          <w:color w:val="003597"/>
          <w:lang w:val="en-GB"/>
        </w:rPr>
        <w:t>Appendix III</w:t>
      </w:r>
      <w:r>
        <w:rPr>
          <w:rFonts w:eastAsia="Calibri" w:cstheme="minorHAnsi"/>
          <w:lang w:val="en-GB"/>
        </w:rPr>
        <w:t xml:space="preserve">: </w:t>
      </w:r>
      <w:r w:rsidR="005568B1">
        <w:rPr>
          <w:rFonts w:eastAsia="Calibri" w:cstheme="minorHAnsi"/>
          <w:lang w:val="en-GB"/>
        </w:rPr>
        <w:t xml:space="preserve">Other </w:t>
      </w:r>
      <w:r>
        <w:rPr>
          <w:rFonts w:eastAsia="Calibri" w:cstheme="minorHAnsi"/>
          <w:lang w:val="en-GB"/>
        </w:rPr>
        <w:t>Additional Information</w:t>
      </w:r>
    </w:p>
    <w:p w14:paraId="5696125A" w14:textId="4D6037BC" w:rsidR="008C21BB" w:rsidRPr="009137B4" w:rsidRDefault="008C21BB" w:rsidP="00D778AE">
      <w:pPr>
        <w:rPr>
          <w:rFonts w:cstheme="minorHAnsi"/>
          <w:lang w:val="en-GB"/>
        </w:rPr>
      </w:pPr>
    </w:p>
    <w:sectPr w:rsidR="008C21BB" w:rsidRPr="009137B4" w:rsidSect="0021622D">
      <w:pgSz w:w="11906" w:h="16838"/>
      <w:pgMar w:top="1418" w:right="1134" w:bottom="1418" w:left="1134"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0D57" w14:textId="77777777" w:rsidR="00A81AC3" w:rsidRDefault="00A81AC3" w:rsidP="00AF59E6">
      <w:pPr>
        <w:spacing w:after="0" w:line="240" w:lineRule="auto"/>
      </w:pPr>
      <w:r>
        <w:separator/>
      </w:r>
    </w:p>
  </w:endnote>
  <w:endnote w:type="continuationSeparator" w:id="0">
    <w:p w14:paraId="3BFB2428" w14:textId="77777777" w:rsidR="00A81AC3" w:rsidRDefault="00A81AC3" w:rsidP="00AF59E6">
      <w:pPr>
        <w:spacing w:after="0" w:line="240" w:lineRule="auto"/>
      </w:pPr>
      <w:r>
        <w:continuationSeparator/>
      </w:r>
    </w:p>
  </w:endnote>
  <w:endnote w:type="continuationNotice" w:id="1">
    <w:p w14:paraId="1BBDFF10" w14:textId="77777777" w:rsidR="00A81AC3" w:rsidRDefault="00A81A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988"/>
    </w:tblGrid>
    <w:sdt>
      <w:sdtPr>
        <w:id w:val="-604967263"/>
        <w:docPartObj>
          <w:docPartGallery w:val="Page Numbers (Bottom of Page)"/>
          <w:docPartUnique/>
        </w:docPartObj>
      </w:sdtPr>
      <w:sdtContent>
        <w:tr w:rsidR="00317EB4" w14:paraId="6D9C4451" w14:textId="77777777" w:rsidTr="000A6C7C">
          <w:tc>
            <w:tcPr>
              <w:tcW w:w="4531" w:type="dxa"/>
              <w:vAlign w:val="center"/>
            </w:tcPr>
            <w:p w14:paraId="0597A107" w14:textId="77777777" w:rsidR="00317EB4" w:rsidRDefault="00317EB4" w:rsidP="008036ED">
              <w:pPr>
                <w:pStyle w:val="Footer"/>
                <w:rPr>
                  <w:sz w:val="18"/>
                </w:rPr>
              </w:pPr>
              <w:r w:rsidRPr="00BD3DF9">
                <w:rPr>
                  <w:lang w:val="en-GB"/>
                </w:rPr>
                <w:t>DARWIN EU® Coordination Centre</w:t>
              </w:r>
            </w:p>
          </w:tc>
          <w:tc>
            <w:tcPr>
              <w:tcW w:w="4988" w:type="dxa"/>
              <w:vAlign w:val="center"/>
            </w:tcPr>
            <w:p w14:paraId="25093753" w14:textId="77777777" w:rsidR="00317EB4" w:rsidRDefault="00317EB4" w:rsidP="008036ED">
              <w:pPr>
                <w:pStyle w:val="Footer"/>
                <w:jc w:val="right"/>
                <w:rPr>
                  <w:sz w:val="18"/>
                </w:rPr>
              </w:pPr>
              <w:r w:rsidRPr="005F4746">
                <w:rPr>
                  <w:rStyle w:val="PageNumber"/>
                  <w:rFonts w:cs="Open Sans"/>
                  <w:sz w:val="20"/>
                  <w:szCs w:val="20"/>
                  <w:lang w:val="en-GB"/>
                </w:rPr>
                <w:fldChar w:fldCharType="begin"/>
              </w:r>
              <w:r w:rsidRPr="005F4746">
                <w:rPr>
                  <w:rStyle w:val="PageNumber"/>
                  <w:rFonts w:cs="Open Sans"/>
                  <w:sz w:val="20"/>
                  <w:szCs w:val="20"/>
                  <w:lang w:val="en-GB"/>
                </w:rPr>
                <w:instrText xml:space="preserve"> PAGE </w:instrText>
              </w:r>
              <w:r w:rsidRPr="005F4746">
                <w:rPr>
                  <w:rStyle w:val="PageNumber"/>
                  <w:rFonts w:cs="Open Sans"/>
                  <w:sz w:val="20"/>
                  <w:szCs w:val="20"/>
                  <w:lang w:val="en-GB"/>
                </w:rPr>
                <w:fldChar w:fldCharType="separate"/>
              </w:r>
              <w:r>
                <w:rPr>
                  <w:rStyle w:val="PageNumber"/>
                  <w:rFonts w:cs="Open Sans"/>
                  <w:sz w:val="20"/>
                  <w:szCs w:val="20"/>
                  <w:lang w:val="en-GB"/>
                </w:rPr>
                <w:t>3</w:t>
              </w:r>
              <w:r w:rsidRPr="005F4746">
                <w:rPr>
                  <w:rStyle w:val="PageNumber"/>
                  <w:rFonts w:cs="Open Sans"/>
                  <w:sz w:val="20"/>
                  <w:szCs w:val="20"/>
                  <w:lang w:val="en-GB"/>
                </w:rPr>
                <w:fldChar w:fldCharType="end"/>
              </w:r>
              <w:r w:rsidRPr="005F4746">
                <w:rPr>
                  <w:rStyle w:val="PageNumber"/>
                  <w:rFonts w:cs="Open Sans"/>
                  <w:sz w:val="20"/>
                  <w:szCs w:val="20"/>
                  <w:lang w:val="en-GB"/>
                </w:rPr>
                <w:t>/</w:t>
              </w:r>
              <w:r w:rsidRPr="005F4746">
                <w:rPr>
                  <w:rStyle w:val="PageNumber"/>
                  <w:rFonts w:cs="Open Sans"/>
                  <w:sz w:val="20"/>
                  <w:szCs w:val="20"/>
                  <w:lang w:val="en-GB"/>
                </w:rPr>
                <w:fldChar w:fldCharType="begin"/>
              </w:r>
              <w:r w:rsidRPr="005F4746">
                <w:rPr>
                  <w:rStyle w:val="PageNumber"/>
                  <w:rFonts w:cs="Open Sans"/>
                  <w:sz w:val="20"/>
                  <w:szCs w:val="20"/>
                  <w:lang w:val="en-GB"/>
                </w:rPr>
                <w:instrText xml:space="preserve"> NUMPAGES </w:instrText>
              </w:r>
              <w:r w:rsidRPr="005F4746">
                <w:rPr>
                  <w:rStyle w:val="PageNumber"/>
                  <w:rFonts w:cs="Open Sans"/>
                  <w:sz w:val="20"/>
                  <w:szCs w:val="20"/>
                  <w:lang w:val="en-GB"/>
                </w:rPr>
                <w:fldChar w:fldCharType="separate"/>
              </w:r>
              <w:r>
                <w:rPr>
                  <w:rStyle w:val="PageNumber"/>
                  <w:rFonts w:cs="Open Sans"/>
                  <w:sz w:val="20"/>
                  <w:szCs w:val="20"/>
                  <w:lang w:val="en-GB"/>
                </w:rPr>
                <w:t>7</w:t>
              </w:r>
              <w:r w:rsidRPr="005F4746">
                <w:rPr>
                  <w:rStyle w:val="PageNumber"/>
                  <w:rFonts w:cs="Open Sans"/>
                  <w:sz w:val="20"/>
                  <w:szCs w:val="20"/>
                  <w:lang w:val="en-GB"/>
                </w:rPr>
                <w:fldChar w:fldCharType="end"/>
              </w:r>
            </w:p>
          </w:tc>
        </w:tr>
      </w:sdtContent>
    </w:sdt>
  </w:tbl>
  <w:p w14:paraId="1EF5B71D" w14:textId="77777777" w:rsidR="00317EB4" w:rsidRPr="00C0443C" w:rsidRDefault="00317EB4" w:rsidP="008036ED">
    <w:pPr>
      <w:pStyle w:val="Footer"/>
      <w:tabs>
        <w:tab w:val="clear" w:pos="8504"/>
        <w:tab w:val="right" w:pos="9072"/>
      </w:tabs>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B652" w14:textId="77777777" w:rsidR="00B044B2" w:rsidRPr="00441051" w:rsidRDefault="00B044B2" w:rsidP="00B044B2">
    <w:pPr>
      <w:pStyle w:val="Footer"/>
      <w:jc w:val="center"/>
      <w:rPr>
        <w:color w:val="003399"/>
        <w:lang w:val="en-US"/>
      </w:rPr>
    </w:pPr>
    <w:r w:rsidRPr="00441051">
      <w:rPr>
        <w:color w:val="003399"/>
        <w:sz w:val="18"/>
        <w:szCs w:val="18"/>
        <w:lang w:val="en-US"/>
      </w:rPr>
      <w:t xml:space="preserve">This </w:t>
    </w:r>
    <w:r>
      <w:rPr>
        <w:color w:val="003399"/>
        <w:sz w:val="18"/>
        <w:szCs w:val="18"/>
        <w:lang w:val="en-US"/>
      </w:rPr>
      <w:t>document</w:t>
    </w:r>
    <w:r w:rsidRPr="00441051">
      <w:rPr>
        <w:color w:val="003399"/>
        <w:sz w:val="18"/>
        <w:szCs w:val="18"/>
        <w:lang w:val="en-US"/>
      </w:rPr>
      <w:t xml:space="preserve"> represents the views of the DARWIN EU® Coordination Centre only and cannot be interpreted as reflecting those of the European Medicines Agency or the European Medicines Regulatory Network.</w:t>
    </w:r>
  </w:p>
  <w:p w14:paraId="5923E315" w14:textId="77777777" w:rsidR="007C7305" w:rsidRPr="00582DF4" w:rsidRDefault="007C7305" w:rsidP="009F7F9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F47C" w14:textId="77777777" w:rsidR="00A81AC3" w:rsidRDefault="00A81AC3" w:rsidP="00AF59E6">
      <w:pPr>
        <w:spacing w:after="0" w:line="240" w:lineRule="auto"/>
      </w:pPr>
      <w:r>
        <w:separator/>
      </w:r>
    </w:p>
  </w:footnote>
  <w:footnote w:type="continuationSeparator" w:id="0">
    <w:p w14:paraId="4B50ABD5" w14:textId="77777777" w:rsidR="00A81AC3" w:rsidRDefault="00A81AC3" w:rsidP="00AF59E6">
      <w:pPr>
        <w:spacing w:after="0" w:line="240" w:lineRule="auto"/>
      </w:pPr>
      <w:r>
        <w:continuationSeparator/>
      </w:r>
    </w:p>
  </w:footnote>
  <w:footnote w:type="continuationNotice" w:id="1">
    <w:p w14:paraId="65E121DE" w14:textId="77777777" w:rsidR="00A81AC3" w:rsidRDefault="00A81A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9498" w:type="dxa"/>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ayout w:type="fixed"/>
      <w:tblLook w:val="0000" w:firstRow="0" w:lastRow="0" w:firstColumn="0" w:lastColumn="0" w:noHBand="0" w:noVBand="0"/>
    </w:tblPr>
    <w:tblGrid>
      <w:gridCol w:w="2127"/>
      <w:gridCol w:w="4252"/>
      <w:gridCol w:w="3119"/>
    </w:tblGrid>
    <w:tr w:rsidR="007C7305" w:rsidRPr="002A78B7" w14:paraId="5F4AF156" w14:textId="77777777" w:rsidTr="004B14C1">
      <w:trPr>
        <w:trHeight w:val="557"/>
      </w:trPr>
      <w:tc>
        <w:tcPr>
          <w:tcW w:w="2127" w:type="dxa"/>
          <w:vMerge w:val="restart"/>
        </w:tcPr>
        <w:p w14:paraId="3D2A6431" w14:textId="77777777" w:rsidR="007C7305" w:rsidRPr="005F4746" w:rsidRDefault="007C7305" w:rsidP="007C7305">
          <w:pPr>
            <w:tabs>
              <w:tab w:val="center" w:pos="4252"/>
              <w:tab w:val="right" w:pos="8504"/>
            </w:tabs>
            <w:rPr>
              <w:rFonts w:cs="Open Sans"/>
              <w:sz w:val="20"/>
              <w:szCs w:val="20"/>
              <w:lang w:val="en-GB"/>
            </w:rPr>
          </w:pPr>
          <w:r>
            <w:rPr>
              <w:rFonts w:cs="Open Sans"/>
              <w:noProof/>
              <w:sz w:val="20"/>
              <w:szCs w:val="20"/>
              <w:lang w:val="en-GB"/>
            </w:rPr>
            <w:drawing>
              <wp:anchor distT="0" distB="0" distL="114300" distR="114300" simplePos="0" relativeHeight="251659776" behindDoc="0" locked="0" layoutInCell="1" allowOverlap="1" wp14:anchorId="0855FD57" wp14:editId="65E4A21C">
                <wp:simplePos x="0" y="0"/>
                <wp:positionH relativeFrom="column">
                  <wp:posOffset>-4776</wp:posOffset>
                </wp:positionH>
                <wp:positionV relativeFrom="paragraph">
                  <wp:posOffset>147265</wp:posOffset>
                </wp:positionV>
                <wp:extent cx="1208405" cy="501015"/>
                <wp:effectExtent l="0" t="0" r="0" b="0"/>
                <wp:wrapNone/>
                <wp:docPr id="2" name="Picture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t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501015"/>
                        </a:xfrm>
                        <a:prstGeom prst="rect">
                          <a:avLst/>
                        </a:prstGeom>
                        <a:noFill/>
                        <a:ln>
                          <a:noFill/>
                        </a:ln>
                      </pic:spPr>
                    </pic:pic>
                  </a:graphicData>
                </a:graphic>
              </wp:anchor>
            </w:drawing>
          </w:r>
        </w:p>
      </w:tc>
      <w:tc>
        <w:tcPr>
          <w:tcW w:w="7371" w:type="dxa"/>
          <w:gridSpan w:val="2"/>
        </w:tcPr>
        <w:p w14:paraId="1E52887D" w14:textId="77777777" w:rsidR="007C7305" w:rsidRPr="00441051" w:rsidRDefault="007C7305" w:rsidP="007C7305">
          <w:pPr>
            <w:pStyle w:val="Header"/>
            <w:rPr>
              <w:rFonts w:cs="Open Sans"/>
              <w:color w:val="003399"/>
              <w:sz w:val="20"/>
              <w:szCs w:val="20"/>
              <w:lang w:val="en-GB"/>
            </w:rPr>
          </w:pPr>
          <w:r w:rsidRPr="00525383">
            <w:rPr>
              <w:b/>
              <w:color w:val="003399"/>
              <w:sz w:val="20"/>
              <w:szCs w:val="18"/>
              <w:lang w:val="en-GB"/>
            </w:rPr>
            <w:t>D</w:t>
          </w:r>
          <w:r>
            <w:rPr>
              <w:b/>
              <w:color w:val="003399"/>
              <w:sz w:val="20"/>
              <w:szCs w:val="18"/>
              <w:lang w:val="en-GB"/>
            </w:rPr>
            <w:t>1.3.13</w:t>
          </w:r>
          <w:r w:rsidRPr="00525383">
            <w:rPr>
              <w:b/>
              <w:color w:val="003399"/>
              <w:sz w:val="20"/>
              <w:szCs w:val="18"/>
              <w:lang w:val="en-GB"/>
            </w:rPr>
            <w:t xml:space="preserve"> </w:t>
          </w:r>
          <w:r>
            <w:rPr>
              <w:b/>
              <w:color w:val="003399"/>
              <w:sz w:val="20"/>
              <w:szCs w:val="18"/>
              <w:lang w:val="en-GB"/>
            </w:rPr>
            <w:t>–</w:t>
          </w:r>
          <w:r w:rsidRPr="00525383">
            <w:rPr>
              <w:b/>
              <w:color w:val="003399"/>
              <w:sz w:val="20"/>
              <w:szCs w:val="18"/>
              <w:lang w:val="en-GB"/>
            </w:rPr>
            <w:t xml:space="preserve"> </w:t>
          </w:r>
          <w:r>
            <w:rPr>
              <w:b/>
              <w:color w:val="003399"/>
              <w:sz w:val="20"/>
              <w:szCs w:val="18"/>
              <w:lang w:val="en-GB"/>
            </w:rPr>
            <w:t>Template for Study Report</w:t>
          </w:r>
        </w:p>
      </w:tc>
    </w:tr>
    <w:tr w:rsidR="007C7305" w:rsidRPr="005F4746" w14:paraId="428C0C47" w14:textId="77777777" w:rsidTr="004B14C1">
      <w:trPr>
        <w:trHeight w:val="397"/>
      </w:trPr>
      <w:tc>
        <w:tcPr>
          <w:tcW w:w="2127" w:type="dxa"/>
          <w:vMerge/>
        </w:tcPr>
        <w:p w14:paraId="5919467C" w14:textId="77777777" w:rsidR="007C7305" w:rsidRPr="005F4746" w:rsidRDefault="007C7305" w:rsidP="007C7305">
          <w:pPr>
            <w:pStyle w:val="Header"/>
            <w:rPr>
              <w:rFonts w:cs="Open Sans"/>
              <w:sz w:val="20"/>
              <w:szCs w:val="20"/>
              <w:lang w:val="en-GB"/>
            </w:rPr>
          </w:pPr>
        </w:p>
      </w:tc>
      <w:tc>
        <w:tcPr>
          <w:tcW w:w="4252" w:type="dxa"/>
          <w:vMerge w:val="restart"/>
        </w:tcPr>
        <w:p w14:paraId="39B1DF82" w14:textId="77777777" w:rsidR="007C7305" w:rsidRPr="005F4746" w:rsidRDefault="007C7305" w:rsidP="007C7305">
          <w:pPr>
            <w:rPr>
              <w:rFonts w:cs="Open Sans"/>
              <w:sz w:val="20"/>
              <w:szCs w:val="20"/>
              <w:lang w:val="en-GB"/>
            </w:rPr>
          </w:pPr>
          <w:r w:rsidRPr="005F4746">
            <w:rPr>
              <w:rFonts w:cs="Open Sans"/>
              <w:b/>
              <w:bCs/>
              <w:sz w:val="20"/>
              <w:szCs w:val="20"/>
              <w:lang w:val="en-GB"/>
            </w:rPr>
            <w:t xml:space="preserve">Author(s): </w:t>
          </w:r>
          <w:r w:rsidRPr="00A93D74">
            <w:rPr>
              <w:rFonts w:cs="Open Sans"/>
              <w:sz w:val="20"/>
              <w:szCs w:val="20"/>
              <w:lang w:val="en-GB"/>
            </w:rPr>
            <w:t>K</w:t>
          </w:r>
          <w:r>
            <w:rPr>
              <w:rFonts w:cs="Open Sans"/>
              <w:sz w:val="20"/>
              <w:szCs w:val="20"/>
              <w:lang w:val="en-GB"/>
            </w:rPr>
            <w:t>.</w:t>
          </w:r>
          <w:r w:rsidRPr="00A93D74">
            <w:rPr>
              <w:rFonts w:cs="Open Sans"/>
              <w:sz w:val="20"/>
              <w:szCs w:val="20"/>
              <w:lang w:val="en-GB"/>
            </w:rPr>
            <w:t xml:space="preserve"> Verhamme, </w:t>
          </w:r>
          <w:r w:rsidRPr="00080B9C">
            <w:rPr>
              <w:rFonts w:cs="Open Sans"/>
              <w:sz w:val="20"/>
              <w:szCs w:val="20"/>
              <w:lang w:val="en-GB"/>
            </w:rPr>
            <w:t>S.Pla, L.Killin, C.Díaz, P. Rijnbeek, D. Prieto-Alhambra</w:t>
          </w:r>
        </w:p>
      </w:tc>
      <w:tc>
        <w:tcPr>
          <w:tcW w:w="3119" w:type="dxa"/>
        </w:tcPr>
        <w:p w14:paraId="77D85D9B" w14:textId="1688D2EE" w:rsidR="007C7305" w:rsidRPr="005F4746" w:rsidRDefault="007C7305" w:rsidP="007C7305">
          <w:pPr>
            <w:pStyle w:val="Header"/>
            <w:jc w:val="both"/>
            <w:rPr>
              <w:rFonts w:cs="Open Sans"/>
              <w:sz w:val="20"/>
              <w:szCs w:val="20"/>
              <w:lang w:val="en-GB"/>
            </w:rPr>
          </w:pPr>
          <w:r w:rsidRPr="005F4746">
            <w:rPr>
              <w:rFonts w:cs="Open Sans"/>
              <w:b/>
              <w:bCs/>
              <w:sz w:val="20"/>
              <w:szCs w:val="20"/>
              <w:lang w:val="en-GB"/>
            </w:rPr>
            <w:t xml:space="preserve">Version: </w:t>
          </w:r>
          <w:r w:rsidRPr="005F4746">
            <w:rPr>
              <w:rFonts w:cs="Open Sans"/>
              <w:sz w:val="20"/>
              <w:szCs w:val="20"/>
              <w:lang w:val="en-GB"/>
            </w:rPr>
            <w:t>v</w:t>
          </w:r>
          <w:r w:rsidR="007A4487">
            <w:rPr>
              <w:rFonts w:cs="Open Sans"/>
              <w:sz w:val="20"/>
              <w:szCs w:val="20"/>
              <w:lang w:val="en-GB"/>
            </w:rPr>
            <w:t>2</w:t>
          </w:r>
          <w:r w:rsidRPr="005F4746">
            <w:rPr>
              <w:rFonts w:cs="Open Sans"/>
              <w:sz w:val="20"/>
              <w:szCs w:val="20"/>
              <w:lang w:val="en-GB"/>
            </w:rPr>
            <w:t xml:space="preserve">.0 – </w:t>
          </w:r>
          <w:r w:rsidR="00DA7654">
            <w:rPr>
              <w:rFonts w:cs="Open Sans"/>
              <w:sz w:val="20"/>
              <w:szCs w:val="20"/>
              <w:lang w:val="en-GB"/>
            </w:rPr>
            <w:t>Final</w:t>
          </w:r>
        </w:p>
      </w:tc>
    </w:tr>
    <w:tr w:rsidR="007C7305" w:rsidRPr="005F4746" w14:paraId="4B6F4FD2" w14:textId="77777777" w:rsidTr="004B14C1">
      <w:trPr>
        <w:trHeight w:val="438"/>
      </w:trPr>
      <w:tc>
        <w:tcPr>
          <w:tcW w:w="2127" w:type="dxa"/>
          <w:vMerge/>
        </w:tcPr>
        <w:p w14:paraId="11BFDB22" w14:textId="77777777" w:rsidR="007C7305" w:rsidRPr="005F4746" w:rsidRDefault="007C7305" w:rsidP="007C7305">
          <w:pPr>
            <w:pStyle w:val="Header"/>
            <w:rPr>
              <w:rFonts w:cs="Open Sans"/>
              <w:sz w:val="20"/>
              <w:szCs w:val="20"/>
              <w:lang w:val="en-GB"/>
            </w:rPr>
          </w:pPr>
        </w:p>
      </w:tc>
      <w:tc>
        <w:tcPr>
          <w:tcW w:w="4252" w:type="dxa"/>
          <w:vMerge/>
        </w:tcPr>
        <w:p w14:paraId="08466AF1" w14:textId="77777777" w:rsidR="007C7305" w:rsidRPr="005F4746" w:rsidRDefault="007C7305" w:rsidP="007C7305">
          <w:pPr>
            <w:rPr>
              <w:rFonts w:cs="Open Sans"/>
              <w:sz w:val="20"/>
              <w:szCs w:val="20"/>
              <w:lang w:val="en-GB"/>
            </w:rPr>
          </w:pPr>
        </w:p>
      </w:tc>
      <w:tc>
        <w:tcPr>
          <w:tcW w:w="3119" w:type="dxa"/>
        </w:tcPr>
        <w:p w14:paraId="10814CE3" w14:textId="77777777" w:rsidR="007C7305" w:rsidRPr="005F4746" w:rsidRDefault="007C7305" w:rsidP="007C7305">
          <w:pPr>
            <w:jc w:val="both"/>
            <w:rPr>
              <w:rFonts w:cs="Open Sans"/>
              <w:sz w:val="20"/>
              <w:szCs w:val="20"/>
              <w:lang w:val="en-GB"/>
            </w:rPr>
          </w:pPr>
          <w:r>
            <w:rPr>
              <w:rFonts w:cs="Open Sans"/>
              <w:b/>
              <w:bCs/>
              <w:sz w:val="20"/>
              <w:szCs w:val="20"/>
              <w:lang w:val="en-GB"/>
            </w:rPr>
            <w:t>Dissemination level</w:t>
          </w:r>
          <w:r w:rsidRPr="005F4746">
            <w:rPr>
              <w:rFonts w:cs="Open Sans"/>
              <w:b/>
              <w:bCs/>
              <w:sz w:val="20"/>
              <w:szCs w:val="20"/>
              <w:lang w:val="en-GB"/>
            </w:rPr>
            <w:t>:</w:t>
          </w:r>
          <w:r w:rsidRPr="005F4746">
            <w:rPr>
              <w:rFonts w:cs="Open Sans"/>
              <w:sz w:val="20"/>
              <w:szCs w:val="20"/>
              <w:lang w:val="en-GB"/>
            </w:rPr>
            <w:t xml:space="preserve"> </w:t>
          </w:r>
          <w:r>
            <w:rPr>
              <w:rFonts w:cs="Open Sans"/>
              <w:sz w:val="20"/>
              <w:szCs w:val="20"/>
              <w:lang w:val="en-GB"/>
            </w:rPr>
            <w:t>Confidential</w:t>
          </w:r>
        </w:p>
      </w:tc>
    </w:tr>
  </w:tbl>
  <w:p w14:paraId="04C38AE6" w14:textId="77777777" w:rsidR="007C7305" w:rsidRDefault="007C7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9498" w:type="dxa"/>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Layout w:type="fixed"/>
      <w:tblLook w:val="0000" w:firstRow="0" w:lastRow="0" w:firstColumn="0" w:lastColumn="0" w:noHBand="0" w:noVBand="0"/>
    </w:tblPr>
    <w:tblGrid>
      <w:gridCol w:w="2127"/>
      <w:gridCol w:w="4252"/>
      <w:gridCol w:w="3119"/>
    </w:tblGrid>
    <w:tr w:rsidR="0087787E" w:rsidRPr="00504096" w14:paraId="35A45045" w14:textId="77777777" w:rsidTr="004B14C1">
      <w:trPr>
        <w:trHeight w:val="557"/>
      </w:trPr>
      <w:tc>
        <w:tcPr>
          <w:tcW w:w="2127" w:type="dxa"/>
          <w:vMerge w:val="restart"/>
        </w:tcPr>
        <w:p w14:paraId="13B3192E" w14:textId="77777777" w:rsidR="0087787E" w:rsidRPr="005F4746" w:rsidRDefault="0087787E" w:rsidP="0087787E">
          <w:pPr>
            <w:tabs>
              <w:tab w:val="center" w:pos="4252"/>
              <w:tab w:val="right" w:pos="8504"/>
            </w:tabs>
            <w:rPr>
              <w:rFonts w:cs="Open Sans"/>
              <w:sz w:val="20"/>
              <w:szCs w:val="20"/>
              <w:lang w:val="en-GB"/>
            </w:rPr>
          </w:pPr>
          <w:r>
            <w:rPr>
              <w:rFonts w:cs="Open Sans"/>
              <w:noProof/>
              <w:sz w:val="20"/>
              <w:szCs w:val="20"/>
              <w:lang w:val="en-GB"/>
            </w:rPr>
            <w:drawing>
              <wp:anchor distT="0" distB="0" distL="114300" distR="114300" simplePos="0" relativeHeight="251661312" behindDoc="0" locked="0" layoutInCell="1" allowOverlap="1" wp14:anchorId="3E49C3AB" wp14:editId="2EE446EC">
                <wp:simplePos x="0" y="0"/>
                <wp:positionH relativeFrom="column">
                  <wp:posOffset>-4776</wp:posOffset>
                </wp:positionH>
                <wp:positionV relativeFrom="paragraph">
                  <wp:posOffset>147265</wp:posOffset>
                </wp:positionV>
                <wp:extent cx="1208405" cy="501015"/>
                <wp:effectExtent l="0" t="0" r="0" b="0"/>
                <wp:wrapNone/>
                <wp:docPr id="3" name="Picture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t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501015"/>
                        </a:xfrm>
                        <a:prstGeom prst="rect">
                          <a:avLst/>
                        </a:prstGeom>
                        <a:noFill/>
                        <a:ln>
                          <a:noFill/>
                        </a:ln>
                      </pic:spPr>
                    </pic:pic>
                  </a:graphicData>
                </a:graphic>
              </wp:anchor>
            </w:drawing>
          </w:r>
        </w:p>
      </w:tc>
      <w:tc>
        <w:tcPr>
          <w:tcW w:w="7371" w:type="dxa"/>
          <w:gridSpan w:val="2"/>
        </w:tcPr>
        <w:p w14:paraId="58D9C696" w14:textId="77777777" w:rsidR="0087787E" w:rsidRPr="00441051" w:rsidRDefault="0087787E" w:rsidP="0087787E">
          <w:pPr>
            <w:pStyle w:val="Header"/>
            <w:rPr>
              <w:rFonts w:cs="Open Sans"/>
              <w:color w:val="003399"/>
              <w:sz w:val="20"/>
              <w:szCs w:val="20"/>
              <w:lang w:val="en-GB"/>
            </w:rPr>
          </w:pPr>
          <w:r w:rsidRPr="00525383">
            <w:rPr>
              <w:b/>
              <w:color w:val="003399"/>
              <w:sz w:val="20"/>
              <w:szCs w:val="18"/>
              <w:lang w:val="en-GB"/>
            </w:rPr>
            <w:t>D</w:t>
          </w:r>
          <w:r>
            <w:rPr>
              <w:b/>
              <w:color w:val="003399"/>
              <w:sz w:val="20"/>
              <w:szCs w:val="18"/>
              <w:lang w:val="en-GB"/>
            </w:rPr>
            <w:t>1.3.13</w:t>
          </w:r>
          <w:r w:rsidRPr="00525383">
            <w:rPr>
              <w:b/>
              <w:color w:val="003399"/>
              <w:sz w:val="20"/>
              <w:szCs w:val="18"/>
              <w:lang w:val="en-GB"/>
            </w:rPr>
            <w:t xml:space="preserve"> </w:t>
          </w:r>
          <w:r>
            <w:rPr>
              <w:b/>
              <w:color w:val="003399"/>
              <w:sz w:val="20"/>
              <w:szCs w:val="18"/>
              <w:lang w:val="en-GB"/>
            </w:rPr>
            <w:t>–</w:t>
          </w:r>
          <w:r w:rsidRPr="00525383">
            <w:rPr>
              <w:b/>
              <w:color w:val="003399"/>
              <w:sz w:val="20"/>
              <w:szCs w:val="18"/>
              <w:lang w:val="en-GB"/>
            </w:rPr>
            <w:t xml:space="preserve"> </w:t>
          </w:r>
          <w:r>
            <w:rPr>
              <w:b/>
              <w:color w:val="003399"/>
              <w:sz w:val="20"/>
              <w:szCs w:val="18"/>
              <w:lang w:val="en-GB"/>
            </w:rPr>
            <w:t>Template for Study Report</w:t>
          </w:r>
        </w:p>
      </w:tc>
    </w:tr>
    <w:tr w:rsidR="0087787E" w:rsidRPr="005F4746" w14:paraId="401E03AC" w14:textId="77777777" w:rsidTr="004B14C1">
      <w:trPr>
        <w:trHeight w:val="397"/>
      </w:trPr>
      <w:tc>
        <w:tcPr>
          <w:tcW w:w="2127" w:type="dxa"/>
          <w:vMerge/>
        </w:tcPr>
        <w:p w14:paraId="7BA8307E" w14:textId="77777777" w:rsidR="0087787E" w:rsidRPr="005F4746" w:rsidRDefault="0087787E" w:rsidP="0087787E">
          <w:pPr>
            <w:pStyle w:val="Header"/>
            <w:rPr>
              <w:rFonts w:cs="Open Sans"/>
              <w:sz w:val="20"/>
              <w:szCs w:val="20"/>
              <w:lang w:val="en-GB"/>
            </w:rPr>
          </w:pPr>
        </w:p>
      </w:tc>
      <w:tc>
        <w:tcPr>
          <w:tcW w:w="4252" w:type="dxa"/>
          <w:vMerge w:val="restart"/>
        </w:tcPr>
        <w:p w14:paraId="7E595246" w14:textId="77777777" w:rsidR="0087787E" w:rsidRPr="005F4746" w:rsidRDefault="0087787E" w:rsidP="0087787E">
          <w:pPr>
            <w:rPr>
              <w:rFonts w:cs="Open Sans"/>
              <w:sz w:val="20"/>
              <w:szCs w:val="20"/>
              <w:lang w:val="en-GB"/>
            </w:rPr>
          </w:pPr>
          <w:r w:rsidRPr="005F4746">
            <w:rPr>
              <w:rFonts w:cs="Open Sans"/>
              <w:b/>
              <w:bCs/>
              <w:sz w:val="20"/>
              <w:szCs w:val="20"/>
              <w:lang w:val="en-GB"/>
            </w:rPr>
            <w:t xml:space="preserve">Author(s): </w:t>
          </w:r>
          <w:r w:rsidRPr="00A93D74">
            <w:rPr>
              <w:rFonts w:cs="Open Sans"/>
              <w:sz w:val="20"/>
              <w:szCs w:val="20"/>
              <w:lang w:val="en-GB"/>
            </w:rPr>
            <w:t>K</w:t>
          </w:r>
          <w:r>
            <w:rPr>
              <w:rFonts w:cs="Open Sans"/>
              <w:sz w:val="20"/>
              <w:szCs w:val="20"/>
              <w:lang w:val="en-GB"/>
            </w:rPr>
            <w:t>.</w:t>
          </w:r>
          <w:r w:rsidRPr="00A93D74">
            <w:rPr>
              <w:rFonts w:cs="Open Sans"/>
              <w:sz w:val="20"/>
              <w:szCs w:val="20"/>
              <w:lang w:val="en-GB"/>
            </w:rPr>
            <w:t xml:space="preserve"> Verhamme, </w:t>
          </w:r>
          <w:r w:rsidRPr="00080B9C">
            <w:rPr>
              <w:rFonts w:cs="Open Sans"/>
              <w:sz w:val="20"/>
              <w:szCs w:val="20"/>
              <w:lang w:val="en-GB"/>
            </w:rPr>
            <w:t>S.Pla, L.Killin, C.Díaz, P. Rijnbeek, D. Prieto-Alhambra</w:t>
          </w:r>
        </w:p>
      </w:tc>
      <w:tc>
        <w:tcPr>
          <w:tcW w:w="3119" w:type="dxa"/>
        </w:tcPr>
        <w:p w14:paraId="43B6350D" w14:textId="77777777" w:rsidR="0087787E" w:rsidRPr="005F4746" w:rsidRDefault="0087787E" w:rsidP="0087787E">
          <w:pPr>
            <w:pStyle w:val="Header"/>
            <w:jc w:val="both"/>
            <w:rPr>
              <w:rFonts w:cs="Open Sans"/>
              <w:sz w:val="20"/>
              <w:szCs w:val="20"/>
              <w:lang w:val="en-GB"/>
            </w:rPr>
          </w:pPr>
          <w:r w:rsidRPr="005F4746">
            <w:rPr>
              <w:rFonts w:cs="Open Sans"/>
              <w:b/>
              <w:bCs/>
              <w:sz w:val="20"/>
              <w:szCs w:val="20"/>
              <w:lang w:val="en-GB"/>
            </w:rPr>
            <w:t xml:space="preserve">Version: </w:t>
          </w:r>
          <w:r w:rsidRPr="005F4746">
            <w:rPr>
              <w:rFonts w:cs="Open Sans"/>
              <w:sz w:val="20"/>
              <w:szCs w:val="20"/>
              <w:lang w:val="en-GB"/>
            </w:rPr>
            <w:t xml:space="preserve">v1.0 – </w:t>
          </w:r>
          <w:r>
            <w:rPr>
              <w:rFonts w:cs="Open Sans"/>
              <w:sz w:val="20"/>
              <w:szCs w:val="20"/>
              <w:lang w:val="en-GB"/>
            </w:rPr>
            <w:t>Final</w:t>
          </w:r>
        </w:p>
      </w:tc>
    </w:tr>
    <w:tr w:rsidR="0087787E" w:rsidRPr="005F4746" w14:paraId="1F63448E" w14:textId="77777777" w:rsidTr="004B14C1">
      <w:trPr>
        <w:trHeight w:val="438"/>
      </w:trPr>
      <w:tc>
        <w:tcPr>
          <w:tcW w:w="2127" w:type="dxa"/>
          <w:vMerge/>
        </w:tcPr>
        <w:p w14:paraId="5A7FB00E" w14:textId="77777777" w:rsidR="0087787E" w:rsidRPr="005F4746" w:rsidRDefault="0087787E" w:rsidP="0087787E">
          <w:pPr>
            <w:pStyle w:val="Header"/>
            <w:rPr>
              <w:rFonts w:cs="Open Sans"/>
              <w:sz w:val="20"/>
              <w:szCs w:val="20"/>
              <w:lang w:val="en-GB"/>
            </w:rPr>
          </w:pPr>
        </w:p>
      </w:tc>
      <w:tc>
        <w:tcPr>
          <w:tcW w:w="4252" w:type="dxa"/>
          <w:vMerge/>
        </w:tcPr>
        <w:p w14:paraId="6F91E95E" w14:textId="77777777" w:rsidR="0087787E" w:rsidRPr="005F4746" w:rsidRDefault="0087787E" w:rsidP="0087787E">
          <w:pPr>
            <w:rPr>
              <w:rFonts w:cs="Open Sans"/>
              <w:sz w:val="20"/>
              <w:szCs w:val="20"/>
              <w:lang w:val="en-GB"/>
            </w:rPr>
          </w:pPr>
        </w:p>
      </w:tc>
      <w:tc>
        <w:tcPr>
          <w:tcW w:w="3119" w:type="dxa"/>
        </w:tcPr>
        <w:p w14:paraId="4BB2A4A6" w14:textId="77777777" w:rsidR="0087787E" w:rsidRPr="005F4746" w:rsidRDefault="0087787E" w:rsidP="0087787E">
          <w:pPr>
            <w:jc w:val="both"/>
            <w:rPr>
              <w:rFonts w:cs="Open Sans"/>
              <w:sz w:val="20"/>
              <w:szCs w:val="20"/>
              <w:lang w:val="en-GB"/>
            </w:rPr>
          </w:pPr>
          <w:r>
            <w:rPr>
              <w:rFonts w:cs="Open Sans"/>
              <w:b/>
              <w:bCs/>
              <w:sz w:val="20"/>
              <w:szCs w:val="20"/>
              <w:lang w:val="en-GB"/>
            </w:rPr>
            <w:t>Dissemination level</w:t>
          </w:r>
          <w:r w:rsidRPr="005F4746">
            <w:rPr>
              <w:rFonts w:cs="Open Sans"/>
              <w:b/>
              <w:bCs/>
              <w:sz w:val="20"/>
              <w:szCs w:val="20"/>
              <w:lang w:val="en-GB"/>
            </w:rPr>
            <w:t>:</w:t>
          </w:r>
          <w:r w:rsidRPr="005F4746">
            <w:rPr>
              <w:rFonts w:cs="Open Sans"/>
              <w:sz w:val="20"/>
              <w:szCs w:val="20"/>
              <w:lang w:val="en-GB"/>
            </w:rPr>
            <w:t xml:space="preserve"> </w:t>
          </w:r>
          <w:r>
            <w:rPr>
              <w:rFonts w:cs="Open Sans"/>
              <w:sz w:val="20"/>
              <w:szCs w:val="20"/>
              <w:lang w:val="en-GB"/>
            </w:rPr>
            <w:t>Confidential</w:t>
          </w:r>
        </w:p>
      </w:tc>
    </w:tr>
  </w:tbl>
  <w:p w14:paraId="55245744" w14:textId="77777777" w:rsidR="0087787E" w:rsidRDefault="00877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370F"/>
    <w:multiLevelType w:val="multilevel"/>
    <w:tmpl w:val="D932FB38"/>
    <w:lvl w:ilvl="0">
      <w:start w:val="13"/>
      <w:numFmt w:val="decimal"/>
      <w:lvlText w:val="%1"/>
      <w:lvlJc w:val="left"/>
      <w:pPr>
        <w:ind w:left="384" w:hanging="384"/>
      </w:pPr>
      <w:rPr>
        <w:rFonts w:hint="default"/>
      </w:rPr>
    </w:lvl>
    <w:lvl w:ilvl="1">
      <w:start w:val="4"/>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7F0572"/>
    <w:multiLevelType w:val="hybridMultilevel"/>
    <w:tmpl w:val="29F89D30"/>
    <w:lvl w:ilvl="0" w:tplc="3B2A2502">
      <w:start w:val="1"/>
      <w:numFmt w:val="bullet"/>
      <w:lvlText w:val=""/>
      <w:lvlJc w:val="left"/>
      <w:pPr>
        <w:ind w:left="720" w:hanging="360"/>
      </w:pPr>
      <w:rPr>
        <w:rFonts w:ascii="Symbol" w:hAnsi="Symbol" w:hint="default"/>
      </w:rPr>
    </w:lvl>
    <w:lvl w:ilvl="1" w:tplc="3326AEA6" w:tentative="1">
      <w:start w:val="1"/>
      <w:numFmt w:val="bullet"/>
      <w:lvlText w:val="o"/>
      <w:lvlJc w:val="left"/>
      <w:pPr>
        <w:ind w:left="1440" w:hanging="360"/>
      </w:pPr>
      <w:rPr>
        <w:rFonts w:ascii="Courier New" w:hAnsi="Courier New" w:cs="Courier New" w:hint="default"/>
      </w:rPr>
    </w:lvl>
    <w:lvl w:ilvl="2" w:tplc="AB4AB572" w:tentative="1">
      <w:start w:val="1"/>
      <w:numFmt w:val="bullet"/>
      <w:lvlText w:val=""/>
      <w:lvlJc w:val="left"/>
      <w:pPr>
        <w:ind w:left="2160" w:hanging="360"/>
      </w:pPr>
      <w:rPr>
        <w:rFonts w:ascii="Wingdings" w:hAnsi="Wingdings" w:hint="default"/>
      </w:rPr>
    </w:lvl>
    <w:lvl w:ilvl="3" w:tplc="45D678A2" w:tentative="1">
      <w:start w:val="1"/>
      <w:numFmt w:val="bullet"/>
      <w:lvlText w:val=""/>
      <w:lvlJc w:val="left"/>
      <w:pPr>
        <w:ind w:left="2880" w:hanging="360"/>
      </w:pPr>
      <w:rPr>
        <w:rFonts w:ascii="Symbol" w:hAnsi="Symbol" w:hint="default"/>
      </w:rPr>
    </w:lvl>
    <w:lvl w:ilvl="4" w:tplc="6334506A" w:tentative="1">
      <w:start w:val="1"/>
      <w:numFmt w:val="bullet"/>
      <w:lvlText w:val="o"/>
      <w:lvlJc w:val="left"/>
      <w:pPr>
        <w:ind w:left="3600" w:hanging="360"/>
      </w:pPr>
      <w:rPr>
        <w:rFonts w:ascii="Courier New" w:hAnsi="Courier New" w:cs="Courier New" w:hint="default"/>
      </w:rPr>
    </w:lvl>
    <w:lvl w:ilvl="5" w:tplc="5328A5B6" w:tentative="1">
      <w:start w:val="1"/>
      <w:numFmt w:val="bullet"/>
      <w:lvlText w:val=""/>
      <w:lvlJc w:val="left"/>
      <w:pPr>
        <w:ind w:left="4320" w:hanging="360"/>
      </w:pPr>
      <w:rPr>
        <w:rFonts w:ascii="Wingdings" w:hAnsi="Wingdings" w:hint="default"/>
      </w:rPr>
    </w:lvl>
    <w:lvl w:ilvl="6" w:tplc="DA9AD378" w:tentative="1">
      <w:start w:val="1"/>
      <w:numFmt w:val="bullet"/>
      <w:lvlText w:val=""/>
      <w:lvlJc w:val="left"/>
      <w:pPr>
        <w:ind w:left="5040" w:hanging="360"/>
      </w:pPr>
      <w:rPr>
        <w:rFonts w:ascii="Symbol" w:hAnsi="Symbol" w:hint="default"/>
      </w:rPr>
    </w:lvl>
    <w:lvl w:ilvl="7" w:tplc="2452C5B8" w:tentative="1">
      <w:start w:val="1"/>
      <w:numFmt w:val="bullet"/>
      <w:lvlText w:val="o"/>
      <w:lvlJc w:val="left"/>
      <w:pPr>
        <w:ind w:left="5760" w:hanging="360"/>
      </w:pPr>
      <w:rPr>
        <w:rFonts w:ascii="Courier New" w:hAnsi="Courier New" w:cs="Courier New" w:hint="default"/>
      </w:rPr>
    </w:lvl>
    <w:lvl w:ilvl="8" w:tplc="C2106270" w:tentative="1">
      <w:start w:val="1"/>
      <w:numFmt w:val="bullet"/>
      <w:lvlText w:val=""/>
      <w:lvlJc w:val="left"/>
      <w:pPr>
        <w:ind w:left="6480" w:hanging="360"/>
      </w:pPr>
      <w:rPr>
        <w:rFonts w:ascii="Wingdings" w:hAnsi="Wingdings" w:hint="default"/>
      </w:rPr>
    </w:lvl>
  </w:abstractNum>
  <w:abstractNum w:abstractNumId="2" w15:restartNumberingAfterBreak="0">
    <w:nsid w:val="108F7BED"/>
    <w:multiLevelType w:val="hybridMultilevel"/>
    <w:tmpl w:val="80363618"/>
    <w:lvl w:ilvl="0" w:tplc="20000001">
      <w:start w:val="1"/>
      <w:numFmt w:val="bullet"/>
      <w:lvlText w:val=""/>
      <w:lvlJc w:val="left"/>
      <w:pPr>
        <w:ind w:left="360" w:hanging="360"/>
      </w:pPr>
      <w:rPr>
        <w:rFonts w:ascii="Symbol" w:hAnsi="Symbol"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FB1C92"/>
    <w:multiLevelType w:val="multilevel"/>
    <w:tmpl w:val="6B7CFDEA"/>
    <w:lvl w:ilvl="0">
      <w:start w:val="11"/>
      <w:numFmt w:val="decimal"/>
      <w:lvlText w:val="%1"/>
      <w:lvlJc w:val="left"/>
      <w:pPr>
        <w:ind w:left="384" w:hanging="384"/>
      </w:pPr>
      <w:rPr>
        <w:rFonts w:hint="default"/>
      </w:rPr>
    </w:lvl>
    <w:lvl w:ilvl="1">
      <w:start w:val="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D97E4A"/>
    <w:multiLevelType w:val="hybridMultilevel"/>
    <w:tmpl w:val="5558916A"/>
    <w:lvl w:ilvl="0" w:tplc="FE30FBAE">
      <w:start w:val="1"/>
      <w:numFmt w:val="bullet"/>
      <w:lvlText w:val=""/>
      <w:lvlJc w:val="left"/>
      <w:pPr>
        <w:ind w:left="720" w:hanging="360"/>
      </w:pPr>
      <w:rPr>
        <w:rFonts w:ascii="Symbol" w:hAnsi="Symbol" w:hint="default"/>
      </w:rPr>
    </w:lvl>
    <w:lvl w:ilvl="1" w:tplc="CA8AAE6C">
      <w:start w:val="1"/>
      <w:numFmt w:val="bullet"/>
      <w:lvlText w:val="o"/>
      <w:lvlJc w:val="left"/>
      <w:pPr>
        <w:ind w:left="1440" w:hanging="360"/>
      </w:pPr>
      <w:rPr>
        <w:rFonts w:ascii="Courier New" w:hAnsi="Courier New" w:hint="default"/>
      </w:rPr>
    </w:lvl>
    <w:lvl w:ilvl="2" w:tplc="1B587704">
      <w:start w:val="1"/>
      <w:numFmt w:val="bullet"/>
      <w:lvlText w:val=""/>
      <w:lvlJc w:val="left"/>
      <w:pPr>
        <w:ind w:left="2160" w:hanging="360"/>
      </w:pPr>
      <w:rPr>
        <w:rFonts w:ascii="Wingdings" w:hAnsi="Wingdings" w:hint="default"/>
      </w:rPr>
    </w:lvl>
    <w:lvl w:ilvl="3" w:tplc="6FE64A0A">
      <w:start w:val="1"/>
      <w:numFmt w:val="bullet"/>
      <w:lvlText w:val=""/>
      <w:lvlJc w:val="left"/>
      <w:pPr>
        <w:ind w:left="2880" w:hanging="360"/>
      </w:pPr>
      <w:rPr>
        <w:rFonts w:ascii="Symbol" w:hAnsi="Symbol" w:hint="default"/>
      </w:rPr>
    </w:lvl>
    <w:lvl w:ilvl="4" w:tplc="CF687896">
      <w:start w:val="1"/>
      <w:numFmt w:val="bullet"/>
      <w:lvlText w:val="o"/>
      <w:lvlJc w:val="left"/>
      <w:pPr>
        <w:ind w:left="3600" w:hanging="360"/>
      </w:pPr>
      <w:rPr>
        <w:rFonts w:ascii="Courier New" w:hAnsi="Courier New" w:hint="default"/>
      </w:rPr>
    </w:lvl>
    <w:lvl w:ilvl="5" w:tplc="735AE10A">
      <w:start w:val="1"/>
      <w:numFmt w:val="bullet"/>
      <w:lvlText w:val=""/>
      <w:lvlJc w:val="left"/>
      <w:pPr>
        <w:ind w:left="4320" w:hanging="360"/>
      </w:pPr>
      <w:rPr>
        <w:rFonts w:ascii="Wingdings" w:hAnsi="Wingdings" w:hint="default"/>
      </w:rPr>
    </w:lvl>
    <w:lvl w:ilvl="6" w:tplc="FC46B1E2">
      <w:start w:val="1"/>
      <w:numFmt w:val="bullet"/>
      <w:lvlText w:val=""/>
      <w:lvlJc w:val="left"/>
      <w:pPr>
        <w:ind w:left="5040" w:hanging="360"/>
      </w:pPr>
      <w:rPr>
        <w:rFonts w:ascii="Symbol" w:hAnsi="Symbol" w:hint="default"/>
      </w:rPr>
    </w:lvl>
    <w:lvl w:ilvl="7" w:tplc="D5B04B5E">
      <w:start w:val="1"/>
      <w:numFmt w:val="bullet"/>
      <w:lvlText w:val="o"/>
      <w:lvlJc w:val="left"/>
      <w:pPr>
        <w:ind w:left="5760" w:hanging="360"/>
      </w:pPr>
      <w:rPr>
        <w:rFonts w:ascii="Courier New" w:hAnsi="Courier New" w:hint="default"/>
      </w:rPr>
    </w:lvl>
    <w:lvl w:ilvl="8" w:tplc="E19A4C46">
      <w:start w:val="1"/>
      <w:numFmt w:val="bullet"/>
      <w:lvlText w:val=""/>
      <w:lvlJc w:val="left"/>
      <w:pPr>
        <w:ind w:left="6480" w:hanging="360"/>
      </w:pPr>
      <w:rPr>
        <w:rFonts w:ascii="Wingdings" w:hAnsi="Wingdings" w:hint="default"/>
      </w:rPr>
    </w:lvl>
  </w:abstractNum>
  <w:abstractNum w:abstractNumId="5" w15:restartNumberingAfterBreak="0">
    <w:nsid w:val="1A1956CC"/>
    <w:multiLevelType w:val="multilevel"/>
    <w:tmpl w:val="D7AC93D6"/>
    <w:lvl w:ilvl="0">
      <w:start w:val="1"/>
      <w:numFmt w:val="decimal"/>
      <w:lvlText w:val="%1."/>
      <w:lvlJc w:val="left"/>
      <w:pPr>
        <w:ind w:left="610" w:hanging="383"/>
      </w:pPr>
      <w:rPr>
        <w:rFonts w:ascii="Verdana" w:eastAsia="Verdana" w:hAnsi="Verdana" w:cs="Verdana" w:hint="default"/>
        <w:b/>
        <w:bCs/>
        <w:i w:val="0"/>
        <w:iCs w:val="0"/>
        <w:spacing w:val="-1"/>
        <w:w w:val="100"/>
        <w:sz w:val="27"/>
        <w:szCs w:val="27"/>
        <w:lang w:val="en-GB" w:eastAsia="en-US" w:bidi="ar-SA"/>
      </w:rPr>
    </w:lvl>
    <w:lvl w:ilvl="1">
      <w:start w:val="1"/>
      <w:numFmt w:val="decimal"/>
      <w:lvlText w:val="%1.%2."/>
      <w:lvlJc w:val="left"/>
      <w:pPr>
        <w:ind w:left="772" w:hanging="545"/>
      </w:pPr>
      <w:rPr>
        <w:rFonts w:ascii="Verdana" w:eastAsia="Verdana" w:hAnsi="Verdana" w:cs="Verdana" w:hint="default"/>
        <w:b/>
        <w:bCs/>
        <w:i/>
        <w:iCs/>
        <w:spacing w:val="-2"/>
        <w:w w:val="100"/>
        <w:sz w:val="22"/>
        <w:szCs w:val="22"/>
        <w:lang w:val="en-GB" w:eastAsia="en-US" w:bidi="ar-SA"/>
      </w:rPr>
    </w:lvl>
    <w:lvl w:ilvl="2">
      <w:start w:val="1"/>
      <w:numFmt w:val="decimal"/>
      <w:lvlText w:val="%1.%2.%3."/>
      <w:lvlJc w:val="left"/>
      <w:pPr>
        <w:ind w:left="1007" w:hanging="780"/>
      </w:pPr>
      <w:rPr>
        <w:rFonts w:ascii="Verdana" w:eastAsia="Verdana" w:hAnsi="Verdana" w:cs="Verdana" w:hint="default"/>
        <w:b/>
        <w:bCs/>
        <w:i w:val="0"/>
        <w:iCs w:val="0"/>
        <w:spacing w:val="-2"/>
        <w:w w:val="100"/>
        <w:sz w:val="22"/>
        <w:szCs w:val="22"/>
        <w:lang w:val="en-GB" w:eastAsia="en-US" w:bidi="ar-SA"/>
      </w:rPr>
    </w:lvl>
    <w:lvl w:ilvl="3">
      <w:numFmt w:val="bullet"/>
      <w:lvlText w:val="•"/>
      <w:lvlJc w:val="left"/>
      <w:pPr>
        <w:ind w:left="1000" w:hanging="780"/>
      </w:pPr>
      <w:rPr>
        <w:rFonts w:hint="default"/>
        <w:lang w:val="en-GB" w:eastAsia="en-US" w:bidi="ar-SA"/>
      </w:rPr>
    </w:lvl>
    <w:lvl w:ilvl="4">
      <w:numFmt w:val="bullet"/>
      <w:lvlText w:val="•"/>
      <w:lvlJc w:val="left"/>
      <w:pPr>
        <w:ind w:left="2266" w:hanging="780"/>
      </w:pPr>
      <w:rPr>
        <w:rFonts w:hint="default"/>
        <w:lang w:val="en-GB" w:eastAsia="en-US" w:bidi="ar-SA"/>
      </w:rPr>
    </w:lvl>
    <w:lvl w:ilvl="5">
      <w:numFmt w:val="bullet"/>
      <w:lvlText w:val="•"/>
      <w:lvlJc w:val="left"/>
      <w:pPr>
        <w:ind w:left="3533" w:hanging="780"/>
      </w:pPr>
      <w:rPr>
        <w:rFonts w:hint="default"/>
        <w:lang w:val="en-GB" w:eastAsia="en-US" w:bidi="ar-SA"/>
      </w:rPr>
    </w:lvl>
    <w:lvl w:ilvl="6">
      <w:numFmt w:val="bullet"/>
      <w:lvlText w:val="•"/>
      <w:lvlJc w:val="left"/>
      <w:pPr>
        <w:ind w:left="4799" w:hanging="780"/>
      </w:pPr>
      <w:rPr>
        <w:rFonts w:hint="default"/>
        <w:lang w:val="en-GB" w:eastAsia="en-US" w:bidi="ar-SA"/>
      </w:rPr>
    </w:lvl>
    <w:lvl w:ilvl="7">
      <w:numFmt w:val="bullet"/>
      <w:lvlText w:val="•"/>
      <w:lvlJc w:val="left"/>
      <w:pPr>
        <w:ind w:left="6066" w:hanging="780"/>
      </w:pPr>
      <w:rPr>
        <w:rFonts w:hint="default"/>
        <w:lang w:val="en-GB" w:eastAsia="en-US" w:bidi="ar-SA"/>
      </w:rPr>
    </w:lvl>
    <w:lvl w:ilvl="8">
      <w:numFmt w:val="bullet"/>
      <w:lvlText w:val="•"/>
      <w:lvlJc w:val="left"/>
      <w:pPr>
        <w:ind w:left="7333" w:hanging="780"/>
      </w:pPr>
      <w:rPr>
        <w:rFonts w:hint="default"/>
        <w:lang w:val="en-GB" w:eastAsia="en-US" w:bidi="ar-SA"/>
      </w:rPr>
    </w:lvl>
  </w:abstractNum>
  <w:abstractNum w:abstractNumId="6" w15:restartNumberingAfterBreak="0">
    <w:nsid w:val="1D305F71"/>
    <w:multiLevelType w:val="multilevel"/>
    <w:tmpl w:val="E2B61090"/>
    <w:lvl w:ilvl="0">
      <w:start w:val="1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153D77"/>
    <w:multiLevelType w:val="multilevel"/>
    <w:tmpl w:val="937C8D2C"/>
    <w:lvl w:ilvl="0">
      <w:start w:val="11"/>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E33BDF"/>
    <w:multiLevelType w:val="hybridMultilevel"/>
    <w:tmpl w:val="B0C06A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B47E1D"/>
    <w:multiLevelType w:val="multilevel"/>
    <w:tmpl w:val="D7AC93D6"/>
    <w:lvl w:ilvl="0">
      <w:start w:val="1"/>
      <w:numFmt w:val="decimal"/>
      <w:lvlText w:val="%1."/>
      <w:lvlJc w:val="left"/>
      <w:pPr>
        <w:ind w:left="610" w:hanging="383"/>
      </w:pPr>
      <w:rPr>
        <w:rFonts w:ascii="Verdana" w:eastAsia="Verdana" w:hAnsi="Verdana" w:cs="Verdana" w:hint="default"/>
        <w:b/>
        <w:bCs/>
        <w:i w:val="0"/>
        <w:iCs w:val="0"/>
        <w:spacing w:val="-1"/>
        <w:w w:val="100"/>
        <w:sz w:val="27"/>
        <w:szCs w:val="27"/>
        <w:lang w:val="en-GB" w:eastAsia="en-US" w:bidi="ar-SA"/>
      </w:rPr>
    </w:lvl>
    <w:lvl w:ilvl="1">
      <w:start w:val="1"/>
      <w:numFmt w:val="decimal"/>
      <w:lvlText w:val="%1.%2."/>
      <w:lvlJc w:val="left"/>
      <w:pPr>
        <w:ind w:left="772" w:hanging="545"/>
      </w:pPr>
      <w:rPr>
        <w:rFonts w:ascii="Verdana" w:eastAsia="Verdana" w:hAnsi="Verdana" w:cs="Verdana" w:hint="default"/>
        <w:b/>
        <w:bCs/>
        <w:i/>
        <w:iCs/>
        <w:spacing w:val="-2"/>
        <w:w w:val="100"/>
        <w:sz w:val="22"/>
        <w:szCs w:val="22"/>
        <w:lang w:val="en-GB" w:eastAsia="en-US" w:bidi="ar-SA"/>
      </w:rPr>
    </w:lvl>
    <w:lvl w:ilvl="2">
      <w:start w:val="1"/>
      <w:numFmt w:val="decimal"/>
      <w:lvlText w:val="%1.%2.%3."/>
      <w:lvlJc w:val="left"/>
      <w:pPr>
        <w:ind w:left="1007" w:hanging="780"/>
      </w:pPr>
      <w:rPr>
        <w:rFonts w:ascii="Verdana" w:eastAsia="Verdana" w:hAnsi="Verdana" w:cs="Verdana" w:hint="default"/>
        <w:b/>
        <w:bCs/>
        <w:i w:val="0"/>
        <w:iCs w:val="0"/>
        <w:spacing w:val="-2"/>
        <w:w w:val="100"/>
        <w:sz w:val="22"/>
        <w:szCs w:val="22"/>
        <w:lang w:val="en-GB" w:eastAsia="en-US" w:bidi="ar-SA"/>
      </w:rPr>
    </w:lvl>
    <w:lvl w:ilvl="3">
      <w:numFmt w:val="bullet"/>
      <w:lvlText w:val="•"/>
      <w:lvlJc w:val="left"/>
      <w:pPr>
        <w:ind w:left="1000" w:hanging="780"/>
      </w:pPr>
      <w:rPr>
        <w:rFonts w:hint="default"/>
        <w:lang w:val="en-GB" w:eastAsia="en-US" w:bidi="ar-SA"/>
      </w:rPr>
    </w:lvl>
    <w:lvl w:ilvl="4">
      <w:numFmt w:val="bullet"/>
      <w:lvlText w:val="•"/>
      <w:lvlJc w:val="left"/>
      <w:pPr>
        <w:ind w:left="2266" w:hanging="780"/>
      </w:pPr>
      <w:rPr>
        <w:rFonts w:hint="default"/>
        <w:lang w:val="en-GB" w:eastAsia="en-US" w:bidi="ar-SA"/>
      </w:rPr>
    </w:lvl>
    <w:lvl w:ilvl="5">
      <w:numFmt w:val="bullet"/>
      <w:lvlText w:val="•"/>
      <w:lvlJc w:val="left"/>
      <w:pPr>
        <w:ind w:left="3533" w:hanging="780"/>
      </w:pPr>
      <w:rPr>
        <w:rFonts w:hint="default"/>
        <w:lang w:val="en-GB" w:eastAsia="en-US" w:bidi="ar-SA"/>
      </w:rPr>
    </w:lvl>
    <w:lvl w:ilvl="6">
      <w:numFmt w:val="bullet"/>
      <w:lvlText w:val="•"/>
      <w:lvlJc w:val="left"/>
      <w:pPr>
        <w:ind w:left="4799" w:hanging="780"/>
      </w:pPr>
      <w:rPr>
        <w:rFonts w:hint="default"/>
        <w:lang w:val="en-GB" w:eastAsia="en-US" w:bidi="ar-SA"/>
      </w:rPr>
    </w:lvl>
    <w:lvl w:ilvl="7">
      <w:numFmt w:val="bullet"/>
      <w:lvlText w:val="•"/>
      <w:lvlJc w:val="left"/>
      <w:pPr>
        <w:ind w:left="6066" w:hanging="780"/>
      </w:pPr>
      <w:rPr>
        <w:rFonts w:hint="default"/>
        <w:lang w:val="en-GB" w:eastAsia="en-US" w:bidi="ar-SA"/>
      </w:rPr>
    </w:lvl>
    <w:lvl w:ilvl="8">
      <w:numFmt w:val="bullet"/>
      <w:lvlText w:val="•"/>
      <w:lvlJc w:val="left"/>
      <w:pPr>
        <w:ind w:left="7333" w:hanging="780"/>
      </w:pPr>
      <w:rPr>
        <w:rFonts w:hint="default"/>
        <w:lang w:val="en-GB" w:eastAsia="en-US" w:bidi="ar-SA"/>
      </w:rPr>
    </w:lvl>
  </w:abstractNum>
  <w:abstractNum w:abstractNumId="10" w15:restartNumberingAfterBreak="0">
    <w:nsid w:val="2BAF1C6D"/>
    <w:multiLevelType w:val="hybridMultilevel"/>
    <w:tmpl w:val="3B1E3E54"/>
    <w:lvl w:ilvl="0" w:tplc="751AF5FA">
      <w:start w:val="1"/>
      <w:numFmt w:val="decimal"/>
      <w:lvlText w:val="%1."/>
      <w:lvlJc w:val="left"/>
      <w:pPr>
        <w:ind w:left="803" w:hanging="443"/>
      </w:pPr>
      <w:rPr>
        <w:rFonts w:eastAsiaTheme="minorHAnsi" w:hint="default"/>
        <w:b/>
        <w:color w:val="1F8CF9" w:themeColor="hyperlink"/>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656323"/>
    <w:multiLevelType w:val="hybridMultilevel"/>
    <w:tmpl w:val="9EE40E4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34E51C3"/>
    <w:multiLevelType w:val="hybridMultilevel"/>
    <w:tmpl w:val="A8FE94C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3" w15:restartNumberingAfterBreak="0">
    <w:nsid w:val="4CD255A8"/>
    <w:multiLevelType w:val="multilevel"/>
    <w:tmpl w:val="16645FE8"/>
    <w:lvl w:ilvl="0">
      <w:start w:val="1"/>
      <w:numFmt w:val="decimal"/>
      <w:lvlText w:val="%1."/>
      <w:lvlJc w:val="left"/>
      <w:pPr>
        <w:ind w:left="720" w:hanging="360"/>
      </w:pPr>
      <w:rPr>
        <w:rFonts w:hint="default"/>
      </w:rPr>
    </w:lvl>
    <w:lvl w:ilvl="1">
      <w:start w:val="6"/>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BD0173A"/>
    <w:multiLevelType w:val="hybridMultilevel"/>
    <w:tmpl w:val="826278CC"/>
    <w:lvl w:ilvl="0" w:tplc="339EC17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CBC693A"/>
    <w:multiLevelType w:val="multilevel"/>
    <w:tmpl w:val="32CAC078"/>
    <w:lvl w:ilvl="0">
      <w:start w:val="2"/>
      <w:numFmt w:val="decimal"/>
      <w:lvlText w:val="%1."/>
      <w:lvlJc w:val="left"/>
      <w:pPr>
        <w:ind w:left="612" w:hanging="385"/>
      </w:pPr>
      <w:rPr>
        <w:rFonts w:ascii="Verdana" w:eastAsia="Verdana" w:hAnsi="Verdana" w:cs="Verdana" w:hint="default"/>
        <w:b/>
        <w:bCs/>
        <w:i w:val="0"/>
        <w:iCs w:val="0"/>
        <w:spacing w:val="-1"/>
        <w:w w:val="100"/>
        <w:sz w:val="27"/>
        <w:szCs w:val="27"/>
      </w:rPr>
    </w:lvl>
    <w:lvl w:ilvl="1">
      <w:start w:val="1"/>
      <w:numFmt w:val="decimal"/>
      <w:lvlText w:val="%1.%2."/>
      <w:lvlJc w:val="left"/>
      <w:pPr>
        <w:ind w:left="772" w:hanging="545"/>
      </w:pPr>
      <w:rPr>
        <w:rFonts w:ascii="Verdana" w:eastAsia="Verdana" w:hAnsi="Verdana" w:cs="Verdana" w:hint="default"/>
        <w:b/>
        <w:bCs/>
        <w:i/>
        <w:iCs/>
        <w:spacing w:val="-2"/>
        <w:w w:val="100"/>
        <w:sz w:val="22"/>
        <w:szCs w:val="22"/>
      </w:rPr>
    </w:lvl>
    <w:lvl w:ilvl="2">
      <w:numFmt w:val="bullet"/>
      <w:lvlText w:val="•"/>
      <w:lvlJc w:val="left"/>
      <w:pPr>
        <w:ind w:left="1789" w:hanging="545"/>
      </w:pPr>
      <w:rPr>
        <w:rFonts w:hint="default"/>
      </w:rPr>
    </w:lvl>
    <w:lvl w:ilvl="3">
      <w:numFmt w:val="bullet"/>
      <w:lvlText w:val="•"/>
      <w:lvlJc w:val="left"/>
      <w:pPr>
        <w:ind w:left="2799" w:hanging="545"/>
      </w:pPr>
      <w:rPr>
        <w:rFonts w:hint="default"/>
      </w:rPr>
    </w:lvl>
    <w:lvl w:ilvl="4">
      <w:numFmt w:val="bullet"/>
      <w:lvlText w:val="•"/>
      <w:lvlJc w:val="left"/>
      <w:pPr>
        <w:ind w:left="3808" w:hanging="545"/>
      </w:pPr>
      <w:rPr>
        <w:rFonts w:hint="default"/>
      </w:rPr>
    </w:lvl>
    <w:lvl w:ilvl="5">
      <w:numFmt w:val="bullet"/>
      <w:lvlText w:val="•"/>
      <w:lvlJc w:val="left"/>
      <w:pPr>
        <w:ind w:left="4818" w:hanging="545"/>
      </w:pPr>
      <w:rPr>
        <w:rFonts w:hint="default"/>
      </w:rPr>
    </w:lvl>
    <w:lvl w:ilvl="6">
      <w:numFmt w:val="bullet"/>
      <w:lvlText w:val="•"/>
      <w:lvlJc w:val="left"/>
      <w:pPr>
        <w:ind w:left="5828" w:hanging="545"/>
      </w:pPr>
      <w:rPr>
        <w:rFonts w:hint="default"/>
      </w:rPr>
    </w:lvl>
    <w:lvl w:ilvl="7">
      <w:numFmt w:val="bullet"/>
      <w:lvlText w:val="•"/>
      <w:lvlJc w:val="left"/>
      <w:pPr>
        <w:ind w:left="6837" w:hanging="545"/>
      </w:pPr>
      <w:rPr>
        <w:rFonts w:hint="default"/>
      </w:rPr>
    </w:lvl>
    <w:lvl w:ilvl="8">
      <w:numFmt w:val="bullet"/>
      <w:lvlText w:val="•"/>
      <w:lvlJc w:val="left"/>
      <w:pPr>
        <w:ind w:left="7847" w:hanging="545"/>
      </w:pPr>
      <w:rPr>
        <w:rFonts w:hint="default"/>
      </w:rPr>
    </w:lvl>
  </w:abstractNum>
  <w:abstractNum w:abstractNumId="16" w15:restartNumberingAfterBreak="0">
    <w:nsid w:val="61DF7B40"/>
    <w:multiLevelType w:val="hybridMultilevel"/>
    <w:tmpl w:val="6B5C2154"/>
    <w:lvl w:ilvl="0" w:tplc="4608F136">
      <w:start w:val="1"/>
      <w:numFmt w:val="bullet"/>
      <w:lvlText w:val="-"/>
      <w:lvlJc w:val="left"/>
      <w:pPr>
        <w:ind w:left="360" w:hanging="360"/>
      </w:pPr>
      <w:rPr>
        <w:rFonts w:ascii="Calibri" w:eastAsiaTheme="minorHAnsi" w:hAnsi="Calibri" w:cs="Calibri" w:hint="default"/>
        <w:b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6D872AB7"/>
    <w:multiLevelType w:val="multilevel"/>
    <w:tmpl w:val="AF4C6EC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C16F24"/>
    <w:multiLevelType w:val="hybridMultilevel"/>
    <w:tmpl w:val="A5A093CC"/>
    <w:lvl w:ilvl="0" w:tplc="2840663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4C877F9"/>
    <w:multiLevelType w:val="multilevel"/>
    <w:tmpl w:val="B4AA6A80"/>
    <w:lvl w:ilvl="0">
      <w:start w:val="1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674101A"/>
    <w:multiLevelType w:val="multilevel"/>
    <w:tmpl w:val="C3DC4F9A"/>
    <w:lvl w:ilvl="0">
      <w:start w:val="13"/>
      <w:numFmt w:val="decimal"/>
      <w:lvlText w:val="%1"/>
      <w:lvlJc w:val="left"/>
      <w:pPr>
        <w:ind w:left="384" w:hanging="384"/>
      </w:pPr>
      <w:rPr>
        <w:rFonts w:hint="default"/>
      </w:rPr>
    </w:lvl>
    <w:lvl w:ilvl="1">
      <w:start w:val="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6BA17A8"/>
    <w:multiLevelType w:val="hybridMultilevel"/>
    <w:tmpl w:val="5CE88A10"/>
    <w:lvl w:ilvl="0" w:tplc="A7B8B47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1D732F"/>
    <w:multiLevelType w:val="hybridMultilevel"/>
    <w:tmpl w:val="8AB6F32A"/>
    <w:lvl w:ilvl="0" w:tplc="E2F0C79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B2139D"/>
    <w:multiLevelType w:val="hybridMultilevel"/>
    <w:tmpl w:val="FFFFFFFF"/>
    <w:lvl w:ilvl="0" w:tplc="33BAD8DA">
      <w:start w:val="1"/>
      <w:numFmt w:val="bullet"/>
      <w:lvlText w:val=""/>
      <w:lvlJc w:val="left"/>
      <w:pPr>
        <w:ind w:left="720" w:hanging="360"/>
      </w:pPr>
      <w:rPr>
        <w:rFonts w:ascii="Symbol" w:hAnsi="Symbol" w:hint="default"/>
      </w:rPr>
    </w:lvl>
    <w:lvl w:ilvl="1" w:tplc="AE626706">
      <w:start w:val="1"/>
      <w:numFmt w:val="bullet"/>
      <w:lvlText w:val="o"/>
      <w:lvlJc w:val="left"/>
      <w:pPr>
        <w:ind w:left="1440" w:hanging="360"/>
      </w:pPr>
      <w:rPr>
        <w:rFonts w:ascii="Courier New" w:hAnsi="Courier New" w:hint="default"/>
      </w:rPr>
    </w:lvl>
    <w:lvl w:ilvl="2" w:tplc="C8C6DC02">
      <w:start w:val="1"/>
      <w:numFmt w:val="bullet"/>
      <w:lvlText w:val=""/>
      <w:lvlJc w:val="left"/>
      <w:pPr>
        <w:ind w:left="2160" w:hanging="360"/>
      </w:pPr>
      <w:rPr>
        <w:rFonts w:ascii="Wingdings" w:hAnsi="Wingdings" w:hint="default"/>
      </w:rPr>
    </w:lvl>
    <w:lvl w:ilvl="3" w:tplc="EB7C723E">
      <w:start w:val="1"/>
      <w:numFmt w:val="bullet"/>
      <w:lvlText w:val=""/>
      <w:lvlJc w:val="left"/>
      <w:pPr>
        <w:ind w:left="2880" w:hanging="360"/>
      </w:pPr>
      <w:rPr>
        <w:rFonts w:ascii="Symbol" w:hAnsi="Symbol" w:hint="default"/>
      </w:rPr>
    </w:lvl>
    <w:lvl w:ilvl="4" w:tplc="1B5E440C">
      <w:start w:val="1"/>
      <w:numFmt w:val="bullet"/>
      <w:lvlText w:val="o"/>
      <w:lvlJc w:val="left"/>
      <w:pPr>
        <w:ind w:left="3600" w:hanging="360"/>
      </w:pPr>
      <w:rPr>
        <w:rFonts w:ascii="Courier New" w:hAnsi="Courier New" w:hint="default"/>
      </w:rPr>
    </w:lvl>
    <w:lvl w:ilvl="5" w:tplc="134E1A48">
      <w:start w:val="1"/>
      <w:numFmt w:val="bullet"/>
      <w:lvlText w:val=""/>
      <w:lvlJc w:val="left"/>
      <w:pPr>
        <w:ind w:left="4320" w:hanging="360"/>
      </w:pPr>
      <w:rPr>
        <w:rFonts w:ascii="Wingdings" w:hAnsi="Wingdings" w:hint="default"/>
      </w:rPr>
    </w:lvl>
    <w:lvl w:ilvl="6" w:tplc="B7BE9FDC">
      <w:start w:val="1"/>
      <w:numFmt w:val="bullet"/>
      <w:lvlText w:val=""/>
      <w:lvlJc w:val="left"/>
      <w:pPr>
        <w:ind w:left="5040" w:hanging="360"/>
      </w:pPr>
      <w:rPr>
        <w:rFonts w:ascii="Symbol" w:hAnsi="Symbol" w:hint="default"/>
      </w:rPr>
    </w:lvl>
    <w:lvl w:ilvl="7" w:tplc="612E7B84">
      <w:start w:val="1"/>
      <w:numFmt w:val="bullet"/>
      <w:lvlText w:val="o"/>
      <w:lvlJc w:val="left"/>
      <w:pPr>
        <w:ind w:left="5760" w:hanging="360"/>
      </w:pPr>
      <w:rPr>
        <w:rFonts w:ascii="Courier New" w:hAnsi="Courier New" w:hint="default"/>
      </w:rPr>
    </w:lvl>
    <w:lvl w:ilvl="8" w:tplc="E084D38C">
      <w:start w:val="1"/>
      <w:numFmt w:val="bullet"/>
      <w:lvlText w:val=""/>
      <w:lvlJc w:val="left"/>
      <w:pPr>
        <w:ind w:left="6480" w:hanging="360"/>
      </w:pPr>
      <w:rPr>
        <w:rFonts w:ascii="Wingdings" w:hAnsi="Wingdings" w:hint="default"/>
      </w:rPr>
    </w:lvl>
  </w:abstractNum>
  <w:num w:numId="1" w16cid:durableId="11058046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7758819">
    <w:abstractNumId w:val="11"/>
  </w:num>
  <w:num w:numId="3" w16cid:durableId="708142263">
    <w:abstractNumId w:val="21"/>
  </w:num>
  <w:num w:numId="4" w16cid:durableId="628438469">
    <w:abstractNumId w:val="23"/>
  </w:num>
  <w:num w:numId="5" w16cid:durableId="1986542065">
    <w:abstractNumId w:val="1"/>
  </w:num>
  <w:num w:numId="6" w16cid:durableId="984168295">
    <w:abstractNumId w:val="16"/>
  </w:num>
  <w:num w:numId="7" w16cid:durableId="1370489964">
    <w:abstractNumId w:val="4"/>
  </w:num>
  <w:num w:numId="8" w16cid:durableId="195774099">
    <w:abstractNumId w:val="2"/>
  </w:num>
  <w:num w:numId="9" w16cid:durableId="477579724">
    <w:abstractNumId w:val="15"/>
  </w:num>
  <w:num w:numId="10" w16cid:durableId="1061632179">
    <w:abstractNumId w:val="9"/>
  </w:num>
  <w:num w:numId="11" w16cid:durableId="1437098930">
    <w:abstractNumId w:val="5"/>
  </w:num>
  <w:num w:numId="12" w16cid:durableId="1388794159">
    <w:abstractNumId w:val="8"/>
  </w:num>
  <w:num w:numId="13" w16cid:durableId="193615255">
    <w:abstractNumId w:val="22"/>
  </w:num>
  <w:num w:numId="14" w16cid:durableId="734821766">
    <w:abstractNumId w:val="17"/>
  </w:num>
  <w:num w:numId="15" w16cid:durableId="1586113179">
    <w:abstractNumId w:val="6"/>
  </w:num>
  <w:num w:numId="16" w16cid:durableId="185490634">
    <w:abstractNumId w:val="3"/>
  </w:num>
  <w:num w:numId="17" w16cid:durableId="579557141">
    <w:abstractNumId w:val="7"/>
  </w:num>
  <w:num w:numId="18" w16cid:durableId="1305544207">
    <w:abstractNumId w:val="19"/>
  </w:num>
  <w:num w:numId="19" w16cid:durableId="540676742">
    <w:abstractNumId w:val="20"/>
  </w:num>
  <w:num w:numId="20" w16cid:durableId="405298446">
    <w:abstractNumId w:val="0"/>
  </w:num>
  <w:num w:numId="21" w16cid:durableId="1083650498">
    <w:abstractNumId w:val="14"/>
  </w:num>
  <w:num w:numId="22" w16cid:durableId="190998136">
    <w:abstractNumId w:val="13"/>
  </w:num>
  <w:num w:numId="23" w16cid:durableId="1024093902">
    <w:abstractNumId w:val="18"/>
  </w:num>
  <w:num w:numId="24" w16cid:durableId="1615207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0A"/>
    <w:rsid w:val="000027EA"/>
    <w:rsid w:val="00002D28"/>
    <w:rsid w:val="000065EA"/>
    <w:rsid w:val="000205B7"/>
    <w:rsid w:val="000208A1"/>
    <w:rsid w:val="00022608"/>
    <w:rsid w:val="0002277F"/>
    <w:rsid w:val="000237E6"/>
    <w:rsid w:val="00023CD9"/>
    <w:rsid w:val="00023F1C"/>
    <w:rsid w:val="0002581D"/>
    <w:rsid w:val="0002595A"/>
    <w:rsid w:val="00025FD0"/>
    <w:rsid w:val="000263DB"/>
    <w:rsid w:val="00027F41"/>
    <w:rsid w:val="00034919"/>
    <w:rsid w:val="00035255"/>
    <w:rsid w:val="00036871"/>
    <w:rsid w:val="00037BF4"/>
    <w:rsid w:val="000411B1"/>
    <w:rsid w:val="0004282E"/>
    <w:rsid w:val="00044C20"/>
    <w:rsid w:val="000452F9"/>
    <w:rsid w:val="00047917"/>
    <w:rsid w:val="000516F8"/>
    <w:rsid w:val="00051978"/>
    <w:rsid w:val="00055E29"/>
    <w:rsid w:val="00060838"/>
    <w:rsid w:val="000610AF"/>
    <w:rsid w:val="0006286B"/>
    <w:rsid w:val="0006340C"/>
    <w:rsid w:val="000637EA"/>
    <w:rsid w:val="00064369"/>
    <w:rsid w:val="00066163"/>
    <w:rsid w:val="000666A4"/>
    <w:rsid w:val="0007142E"/>
    <w:rsid w:val="00071B2F"/>
    <w:rsid w:val="00080B9C"/>
    <w:rsid w:val="000878CD"/>
    <w:rsid w:val="000914CA"/>
    <w:rsid w:val="000A02C8"/>
    <w:rsid w:val="000A08F4"/>
    <w:rsid w:val="000A4C66"/>
    <w:rsid w:val="000A591F"/>
    <w:rsid w:val="000A6209"/>
    <w:rsid w:val="000A6C7C"/>
    <w:rsid w:val="000B00D7"/>
    <w:rsid w:val="000B01A6"/>
    <w:rsid w:val="000B01D8"/>
    <w:rsid w:val="000B0ED9"/>
    <w:rsid w:val="000B1482"/>
    <w:rsid w:val="000B41C7"/>
    <w:rsid w:val="000B4A59"/>
    <w:rsid w:val="000B758C"/>
    <w:rsid w:val="000C2B77"/>
    <w:rsid w:val="000C2F42"/>
    <w:rsid w:val="000C4AD0"/>
    <w:rsid w:val="000C5D86"/>
    <w:rsid w:val="000D34B2"/>
    <w:rsid w:val="000D5ADC"/>
    <w:rsid w:val="000D6AC5"/>
    <w:rsid w:val="000D7B29"/>
    <w:rsid w:val="000D7C48"/>
    <w:rsid w:val="000E2720"/>
    <w:rsid w:val="000F1A7F"/>
    <w:rsid w:val="000F5FA8"/>
    <w:rsid w:val="00104221"/>
    <w:rsid w:val="0011516B"/>
    <w:rsid w:val="0012070D"/>
    <w:rsid w:val="00120BEC"/>
    <w:rsid w:val="00120DBD"/>
    <w:rsid w:val="00122D14"/>
    <w:rsid w:val="00127211"/>
    <w:rsid w:val="001276A2"/>
    <w:rsid w:val="00131C55"/>
    <w:rsid w:val="00132692"/>
    <w:rsid w:val="001349F5"/>
    <w:rsid w:val="00137355"/>
    <w:rsid w:val="00137947"/>
    <w:rsid w:val="00137CE8"/>
    <w:rsid w:val="0014194A"/>
    <w:rsid w:val="00142B4B"/>
    <w:rsid w:val="00142DEB"/>
    <w:rsid w:val="0014410F"/>
    <w:rsid w:val="00144749"/>
    <w:rsid w:val="001454AA"/>
    <w:rsid w:val="001575B0"/>
    <w:rsid w:val="001616E7"/>
    <w:rsid w:val="00163B29"/>
    <w:rsid w:val="00164136"/>
    <w:rsid w:val="00173586"/>
    <w:rsid w:val="00177D52"/>
    <w:rsid w:val="001806BB"/>
    <w:rsid w:val="00182559"/>
    <w:rsid w:val="00182CFD"/>
    <w:rsid w:val="001868F6"/>
    <w:rsid w:val="00187E7A"/>
    <w:rsid w:val="00193893"/>
    <w:rsid w:val="001A1D4A"/>
    <w:rsid w:val="001B104E"/>
    <w:rsid w:val="001B2AD4"/>
    <w:rsid w:val="001B4068"/>
    <w:rsid w:val="001C6447"/>
    <w:rsid w:val="001C7348"/>
    <w:rsid w:val="001D35DE"/>
    <w:rsid w:val="001D3812"/>
    <w:rsid w:val="001D483F"/>
    <w:rsid w:val="001D6EAB"/>
    <w:rsid w:val="001D7F1C"/>
    <w:rsid w:val="001E28F7"/>
    <w:rsid w:val="001E7744"/>
    <w:rsid w:val="001E7B15"/>
    <w:rsid w:val="001E7F89"/>
    <w:rsid w:val="001F1709"/>
    <w:rsid w:val="001F29E0"/>
    <w:rsid w:val="001F4CA8"/>
    <w:rsid w:val="001F5544"/>
    <w:rsid w:val="001F56A9"/>
    <w:rsid w:val="001F6A04"/>
    <w:rsid w:val="00202BCF"/>
    <w:rsid w:val="002068CA"/>
    <w:rsid w:val="0021094A"/>
    <w:rsid w:val="00210DC5"/>
    <w:rsid w:val="002135B6"/>
    <w:rsid w:val="00213792"/>
    <w:rsid w:val="0021622D"/>
    <w:rsid w:val="00216ED6"/>
    <w:rsid w:val="0022685C"/>
    <w:rsid w:val="0023035A"/>
    <w:rsid w:val="00232F5E"/>
    <w:rsid w:val="00233A54"/>
    <w:rsid w:val="00234466"/>
    <w:rsid w:val="002344E8"/>
    <w:rsid w:val="00237113"/>
    <w:rsid w:val="00237646"/>
    <w:rsid w:val="00237FD4"/>
    <w:rsid w:val="002400EE"/>
    <w:rsid w:val="0024129F"/>
    <w:rsid w:val="00247BC8"/>
    <w:rsid w:val="00263ED2"/>
    <w:rsid w:val="00264F7A"/>
    <w:rsid w:val="00266469"/>
    <w:rsid w:val="00266AC2"/>
    <w:rsid w:val="002712A4"/>
    <w:rsid w:val="00275FC4"/>
    <w:rsid w:val="00277482"/>
    <w:rsid w:val="0028434F"/>
    <w:rsid w:val="002872F9"/>
    <w:rsid w:val="00297BB2"/>
    <w:rsid w:val="002A4350"/>
    <w:rsid w:val="002A78B7"/>
    <w:rsid w:val="002B0CB0"/>
    <w:rsid w:val="002B13FB"/>
    <w:rsid w:val="002B4A4C"/>
    <w:rsid w:val="002C2C33"/>
    <w:rsid w:val="002C3BE5"/>
    <w:rsid w:val="002C3FA4"/>
    <w:rsid w:val="002C74F9"/>
    <w:rsid w:val="002D4F55"/>
    <w:rsid w:val="002D53F8"/>
    <w:rsid w:val="002D6D10"/>
    <w:rsid w:val="002E2131"/>
    <w:rsid w:val="002E2CAD"/>
    <w:rsid w:val="002F0FA4"/>
    <w:rsid w:val="00302476"/>
    <w:rsid w:val="00306F1E"/>
    <w:rsid w:val="00307FC0"/>
    <w:rsid w:val="003106E5"/>
    <w:rsid w:val="0031073D"/>
    <w:rsid w:val="00314353"/>
    <w:rsid w:val="0031474C"/>
    <w:rsid w:val="00317EB4"/>
    <w:rsid w:val="00324769"/>
    <w:rsid w:val="003257AF"/>
    <w:rsid w:val="00330D4B"/>
    <w:rsid w:val="00330ED0"/>
    <w:rsid w:val="00331238"/>
    <w:rsid w:val="003318E0"/>
    <w:rsid w:val="00333D7E"/>
    <w:rsid w:val="003346C9"/>
    <w:rsid w:val="00336B3B"/>
    <w:rsid w:val="003409E4"/>
    <w:rsid w:val="00345134"/>
    <w:rsid w:val="00346543"/>
    <w:rsid w:val="003466EF"/>
    <w:rsid w:val="003501B5"/>
    <w:rsid w:val="003501C9"/>
    <w:rsid w:val="0035161C"/>
    <w:rsid w:val="003522D7"/>
    <w:rsid w:val="003522F6"/>
    <w:rsid w:val="00355465"/>
    <w:rsid w:val="00355DAE"/>
    <w:rsid w:val="00360DAE"/>
    <w:rsid w:val="00364FEB"/>
    <w:rsid w:val="00376B67"/>
    <w:rsid w:val="00386929"/>
    <w:rsid w:val="00387850"/>
    <w:rsid w:val="00387C12"/>
    <w:rsid w:val="00392B1C"/>
    <w:rsid w:val="00396D1F"/>
    <w:rsid w:val="00397546"/>
    <w:rsid w:val="003A0B7C"/>
    <w:rsid w:val="003A0D3E"/>
    <w:rsid w:val="003A3176"/>
    <w:rsid w:val="003A34F1"/>
    <w:rsid w:val="003A4A62"/>
    <w:rsid w:val="003A63ED"/>
    <w:rsid w:val="003B075C"/>
    <w:rsid w:val="003B194C"/>
    <w:rsid w:val="003B1CE9"/>
    <w:rsid w:val="003B3398"/>
    <w:rsid w:val="003B35E1"/>
    <w:rsid w:val="003B3CE9"/>
    <w:rsid w:val="003B4660"/>
    <w:rsid w:val="003B5B91"/>
    <w:rsid w:val="003C0848"/>
    <w:rsid w:val="003C4424"/>
    <w:rsid w:val="003C66DF"/>
    <w:rsid w:val="003C7509"/>
    <w:rsid w:val="003D05B9"/>
    <w:rsid w:val="003D303D"/>
    <w:rsid w:val="003D4775"/>
    <w:rsid w:val="003D6E8A"/>
    <w:rsid w:val="003E0761"/>
    <w:rsid w:val="003E22B7"/>
    <w:rsid w:val="003E677D"/>
    <w:rsid w:val="003E6F84"/>
    <w:rsid w:val="00400217"/>
    <w:rsid w:val="00400F29"/>
    <w:rsid w:val="00403CAD"/>
    <w:rsid w:val="00404465"/>
    <w:rsid w:val="0041049D"/>
    <w:rsid w:val="0041229F"/>
    <w:rsid w:val="00416F63"/>
    <w:rsid w:val="00423D38"/>
    <w:rsid w:val="004276E4"/>
    <w:rsid w:val="00432272"/>
    <w:rsid w:val="00441051"/>
    <w:rsid w:val="00450157"/>
    <w:rsid w:val="00460971"/>
    <w:rsid w:val="00461791"/>
    <w:rsid w:val="004631C6"/>
    <w:rsid w:val="0046504E"/>
    <w:rsid w:val="00475286"/>
    <w:rsid w:val="00475992"/>
    <w:rsid w:val="004805A9"/>
    <w:rsid w:val="00482559"/>
    <w:rsid w:val="00482868"/>
    <w:rsid w:val="00482D15"/>
    <w:rsid w:val="004855AE"/>
    <w:rsid w:val="00492B04"/>
    <w:rsid w:val="004935C9"/>
    <w:rsid w:val="00494FFD"/>
    <w:rsid w:val="00495F5C"/>
    <w:rsid w:val="004A025D"/>
    <w:rsid w:val="004A2FCD"/>
    <w:rsid w:val="004A3350"/>
    <w:rsid w:val="004A38AD"/>
    <w:rsid w:val="004A4178"/>
    <w:rsid w:val="004B0812"/>
    <w:rsid w:val="004B373D"/>
    <w:rsid w:val="004B3E79"/>
    <w:rsid w:val="004B446A"/>
    <w:rsid w:val="004C1687"/>
    <w:rsid w:val="004C1C9D"/>
    <w:rsid w:val="004C75CD"/>
    <w:rsid w:val="004D224D"/>
    <w:rsid w:val="004D3506"/>
    <w:rsid w:val="004D44D2"/>
    <w:rsid w:val="004E0E23"/>
    <w:rsid w:val="004E69FA"/>
    <w:rsid w:val="004E7D17"/>
    <w:rsid w:val="004F1F56"/>
    <w:rsid w:val="004F2B3D"/>
    <w:rsid w:val="00500970"/>
    <w:rsid w:val="00501698"/>
    <w:rsid w:val="005023BB"/>
    <w:rsid w:val="00503FA1"/>
    <w:rsid w:val="00504096"/>
    <w:rsid w:val="005075EE"/>
    <w:rsid w:val="0051345E"/>
    <w:rsid w:val="005140C1"/>
    <w:rsid w:val="00516BF7"/>
    <w:rsid w:val="00520700"/>
    <w:rsid w:val="00521894"/>
    <w:rsid w:val="00523EDC"/>
    <w:rsid w:val="00523EFA"/>
    <w:rsid w:val="00524E24"/>
    <w:rsid w:val="00525383"/>
    <w:rsid w:val="00527215"/>
    <w:rsid w:val="005338D1"/>
    <w:rsid w:val="00535274"/>
    <w:rsid w:val="00535DE3"/>
    <w:rsid w:val="00536068"/>
    <w:rsid w:val="005439CB"/>
    <w:rsid w:val="00550636"/>
    <w:rsid w:val="0055476D"/>
    <w:rsid w:val="00554EEE"/>
    <w:rsid w:val="005552A8"/>
    <w:rsid w:val="0055679B"/>
    <w:rsid w:val="005568B1"/>
    <w:rsid w:val="00556AB3"/>
    <w:rsid w:val="00560599"/>
    <w:rsid w:val="005612EA"/>
    <w:rsid w:val="00564F97"/>
    <w:rsid w:val="005659E3"/>
    <w:rsid w:val="005668D2"/>
    <w:rsid w:val="00571723"/>
    <w:rsid w:val="005719CC"/>
    <w:rsid w:val="00582DF4"/>
    <w:rsid w:val="005973F9"/>
    <w:rsid w:val="005974D7"/>
    <w:rsid w:val="005A2A19"/>
    <w:rsid w:val="005A7B88"/>
    <w:rsid w:val="005B340E"/>
    <w:rsid w:val="005B3EBA"/>
    <w:rsid w:val="005B4885"/>
    <w:rsid w:val="005D1418"/>
    <w:rsid w:val="005D3858"/>
    <w:rsid w:val="005D4E32"/>
    <w:rsid w:val="005D5B7A"/>
    <w:rsid w:val="005D7D07"/>
    <w:rsid w:val="005E26CA"/>
    <w:rsid w:val="005E3C29"/>
    <w:rsid w:val="005E4B06"/>
    <w:rsid w:val="005E665C"/>
    <w:rsid w:val="005F09A4"/>
    <w:rsid w:val="005F1AB5"/>
    <w:rsid w:val="005F4746"/>
    <w:rsid w:val="005F4ACA"/>
    <w:rsid w:val="005F66C3"/>
    <w:rsid w:val="005F7CB4"/>
    <w:rsid w:val="0060028E"/>
    <w:rsid w:val="00602050"/>
    <w:rsid w:val="006034B1"/>
    <w:rsid w:val="0060622F"/>
    <w:rsid w:val="00610CE2"/>
    <w:rsid w:val="00615DF8"/>
    <w:rsid w:val="00626922"/>
    <w:rsid w:val="0063018A"/>
    <w:rsid w:val="00632DFA"/>
    <w:rsid w:val="00636F0D"/>
    <w:rsid w:val="006372CB"/>
    <w:rsid w:val="00645C3B"/>
    <w:rsid w:val="006511C7"/>
    <w:rsid w:val="00661873"/>
    <w:rsid w:val="00666F3D"/>
    <w:rsid w:val="00667CBB"/>
    <w:rsid w:val="00672896"/>
    <w:rsid w:val="00676DC3"/>
    <w:rsid w:val="00677DAE"/>
    <w:rsid w:val="00682343"/>
    <w:rsid w:val="00687FAB"/>
    <w:rsid w:val="0069019F"/>
    <w:rsid w:val="00691108"/>
    <w:rsid w:val="006925E9"/>
    <w:rsid w:val="0069478A"/>
    <w:rsid w:val="00694E8D"/>
    <w:rsid w:val="00695C4D"/>
    <w:rsid w:val="0069660E"/>
    <w:rsid w:val="006A21B7"/>
    <w:rsid w:val="006A2629"/>
    <w:rsid w:val="006A3809"/>
    <w:rsid w:val="006A4F5F"/>
    <w:rsid w:val="006B3190"/>
    <w:rsid w:val="006B36CD"/>
    <w:rsid w:val="006B388A"/>
    <w:rsid w:val="006C2296"/>
    <w:rsid w:val="006C663B"/>
    <w:rsid w:val="006C7971"/>
    <w:rsid w:val="006D09C7"/>
    <w:rsid w:val="006D5C2A"/>
    <w:rsid w:val="006D5C42"/>
    <w:rsid w:val="006E0429"/>
    <w:rsid w:val="006E21FA"/>
    <w:rsid w:val="006E49D0"/>
    <w:rsid w:val="006E6F8C"/>
    <w:rsid w:val="006E73B8"/>
    <w:rsid w:val="006F00BA"/>
    <w:rsid w:val="006F6C96"/>
    <w:rsid w:val="006F7B7E"/>
    <w:rsid w:val="00700450"/>
    <w:rsid w:val="00700920"/>
    <w:rsid w:val="0070470A"/>
    <w:rsid w:val="007110AC"/>
    <w:rsid w:val="007127CF"/>
    <w:rsid w:val="0072383F"/>
    <w:rsid w:val="0072573F"/>
    <w:rsid w:val="0072631F"/>
    <w:rsid w:val="0073345A"/>
    <w:rsid w:val="00736498"/>
    <w:rsid w:val="007400D7"/>
    <w:rsid w:val="00740A9A"/>
    <w:rsid w:val="00741386"/>
    <w:rsid w:val="00742388"/>
    <w:rsid w:val="00743D0A"/>
    <w:rsid w:val="0074706E"/>
    <w:rsid w:val="00754D3E"/>
    <w:rsid w:val="00764D22"/>
    <w:rsid w:val="00771140"/>
    <w:rsid w:val="0078244D"/>
    <w:rsid w:val="0078259E"/>
    <w:rsid w:val="00783D1D"/>
    <w:rsid w:val="00786271"/>
    <w:rsid w:val="00787250"/>
    <w:rsid w:val="00792697"/>
    <w:rsid w:val="007A4487"/>
    <w:rsid w:val="007B07BF"/>
    <w:rsid w:val="007B28C0"/>
    <w:rsid w:val="007B7FD5"/>
    <w:rsid w:val="007C17DC"/>
    <w:rsid w:val="007C7305"/>
    <w:rsid w:val="007C748D"/>
    <w:rsid w:val="007D1687"/>
    <w:rsid w:val="007D2EDC"/>
    <w:rsid w:val="007D67B2"/>
    <w:rsid w:val="007E09E4"/>
    <w:rsid w:val="007E1319"/>
    <w:rsid w:val="007E2F63"/>
    <w:rsid w:val="007F050E"/>
    <w:rsid w:val="007F5780"/>
    <w:rsid w:val="007F62E4"/>
    <w:rsid w:val="007F63DA"/>
    <w:rsid w:val="00801E87"/>
    <w:rsid w:val="008036ED"/>
    <w:rsid w:val="0080407B"/>
    <w:rsid w:val="008056D1"/>
    <w:rsid w:val="0081129D"/>
    <w:rsid w:val="008137B2"/>
    <w:rsid w:val="00814964"/>
    <w:rsid w:val="00814ABF"/>
    <w:rsid w:val="00814CC4"/>
    <w:rsid w:val="00821D15"/>
    <w:rsid w:val="008358D0"/>
    <w:rsid w:val="0084105F"/>
    <w:rsid w:val="00847CE4"/>
    <w:rsid w:val="008506AA"/>
    <w:rsid w:val="0085278F"/>
    <w:rsid w:val="00856164"/>
    <w:rsid w:val="00856176"/>
    <w:rsid w:val="00856330"/>
    <w:rsid w:val="00860C42"/>
    <w:rsid w:val="00862394"/>
    <w:rsid w:val="00863714"/>
    <w:rsid w:val="00865348"/>
    <w:rsid w:val="00865474"/>
    <w:rsid w:val="0086717A"/>
    <w:rsid w:val="00875E37"/>
    <w:rsid w:val="0087687B"/>
    <w:rsid w:val="0087787E"/>
    <w:rsid w:val="00877F9C"/>
    <w:rsid w:val="00880A22"/>
    <w:rsid w:val="00880DD4"/>
    <w:rsid w:val="0088293F"/>
    <w:rsid w:val="00883EA3"/>
    <w:rsid w:val="008840B7"/>
    <w:rsid w:val="008912C8"/>
    <w:rsid w:val="00894C4A"/>
    <w:rsid w:val="00894DFB"/>
    <w:rsid w:val="0089799E"/>
    <w:rsid w:val="008A2068"/>
    <w:rsid w:val="008A4D61"/>
    <w:rsid w:val="008A52A1"/>
    <w:rsid w:val="008A5373"/>
    <w:rsid w:val="008A59EE"/>
    <w:rsid w:val="008A7C1C"/>
    <w:rsid w:val="008B12BF"/>
    <w:rsid w:val="008B1A5D"/>
    <w:rsid w:val="008B3B8D"/>
    <w:rsid w:val="008C1C92"/>
    <w:rsid w:val="008C21BB"/>
    <w:rsid w:val="008C233F"/>
    <w:rsid w:val="008D1427"/>
    <w:rsid w:val="008D6852"/>
    <w:rsid w:val="008D7E8E"/>
    <w:rsid w:val="008D7FF6"/>
    <w:rsid w:val="008E600E"/>
    <w:rsid w:val="008E6090"/>
    <w:rsid w:val="008E75B2"/>
    <w:rsid w:val="008F2C1A"/>
    <w:rsid w:val="008F72A4"/>
    <w:rsid w:val="008F77CA"/>
    <w:rsid w:val="008F7992"/>
    <w:rsid w:val="009001E8"/>
    <w:rsid w:val="00902CC2"/>
    <w:rsid w:val="00904737"/>
    <w:rsid w:val="009062C8"/>
    <w:rsid w:val="00906319"/>
    <w:rsid w:val="009110B3"/>
    <w:rsid w:val="00911712"/>
    <w:rsid w:val="00911FB6"/>
    <w:rsid w:val="009137B4"/>
    <w:rsid w:val="00913B7E"/>
    <w:rsid w:val="0092261C"/>
    <w:rsid w:val="009242DA"/>
    <w:rsid w:val="00924C3B"/>
    <w:rsid w:val="009268BC"/>
    <w:rsid w:val="00951931"/>
    <w:rsid w:val="009520B9"/>
    <w:rsid w:val="009531B0"/>
    <w:rsid w:val="00954434"/>
    <w:rsid w:val="009545DF"/>
    <w:rsid w:val="009606D4"/>
    <w:rsid w:val="00962ABA"/>
    <w:rsid w:val="00963459"/>
    <w:rsid w:val="00963759"/>
    <w:rsid w:val="00966232"/>
    <w:rsid w:val="00970F58"/>
    <w:rsid w:val="009752FA"/>
    <w:rsid w:val="009829DE"/>
    <w:rsid w:val="00982ADB"/>
    <w:rsid w:val="009859A0"/>
    <w:rsid w:val="00987493"/>
    <w:rsid w:val="00987640"/>
    <w:rsid w:val="00990E52"/>
    <w:rsid w:val="00991D15"/>
    <w:rsid w:val="00994AE9"/>
    <w:rsid w:val="009A43C1"/>
    <w:rsid w:val="009A4969"/>
    <w:rsid w:val="009A6CA8"/>
    <w:rsid w:val="009A7936"/>
    <w:rsid w:val="009B01D3"/>
    <w:rsid w:val="009B1425"/>
    <w:rsid w:val="009B183D"/>
    <w:rsid w:val="009B2CB1"/>
    <w:rsid w:val="009B5BDA"/>
    <w:rsid w:val="009B69E1"/>
    <w:rsid w:val="009B7C51"/>
    <w:rsid w:val="009B7F0D"/>
    <w:rsid w:val="009C2A06"/>
    <w:rsid w:val="009C3CD0"/>
    <w:rsid w:val="009C57ED"/>
    <w:rsid w:val="009D16A4"/>
    <w:rsid w:val="009D5996"/>
    <w:rsid w:val="009D665D"/>
    <w:rsid w:val="009E2731"/>
    <w:rsid w:val="009E55CE"/>
    <w:rsid w:val="009F09AD"/>
    <w:rsid w:val="009F34A5"/>
    <w:rsid w:val="009F5A79"/>
    <w:rsid w:val="009F7F98"/>
    <w:rsid w:val="00A032C2"/>
    <w:rsid w:val="00A07ED9"/>
    <w:rsid w:val="00A17FAE"/>
    <w:rsid w:val="00A200AB"/>
    <w:rsid w:val="00A20543"/>
    <w:rsid w:val="00A213EA"/>
    <w:rsid w:val="00A2619F"/>
    <w:rsid w:val="00A26664"/>
    <w:rsid w:val="00A30116"/>
    <w:rsid w:val="00A360E2"/>
    <w:rsid w:val="00A361C8"/>
    <w:rsid w:val="00A438A7"/>
    <w:rsid w:val="00A45935"/>
    <w:rsid w:val="00A47D3B"/>
    <w:rsid w:val="00A505AC"/>
    <w:rsid w:val="00A50C75"/>
    <w:rsid w:val="00A52BE2"/>
    <w:rsid w:val="00A54701"/>
    <w:rsid w:val="00A57DA7"/>
    <w:rsid w:val="00A60633"/>
    <w:rsid w:val="00A61193"/>
    <w:rsid w:val="00A63D54"/>
    <w:rsid w:val="00A7064C"/>
    <w:rsid w:val="00A7127E"/>
    <w:rsid w:val="00A7663C"/>
    <w:rsid w:val="00A76707"/>
    <w:rsid w:val="00A76762"/>
    <w:rsid w:val="00A81AC3"/>
    <w:rsid w:val="00A81E1B"/>
    <w:rsid w:val="00A82CC5"/>
    <w:rsid w:val="00A85D05"/>
    <w:rsid w:val="00A86E5C"/>
    <w:rsid w:val="00A8776B"/>
    <w:rsid w:val="00A93D74"/>
    <w:rsid w:val="00A96F75"/>
    <w:rsid w:val="00AA1930"/>
    <w:rsid w:val="00AA4158"/>
    <w:rsid w:val="00AA73F9"/>
    <w:rsid w:val="00AB0740"/>
    <w:rsid w:val="00AB29E0"/>
    <w:rsid w:val="00AB5338"/>
    <w:rsid w:val="00AB74AB"/>
    <w:rsid w:val="00AC0585"/>
    <w:rsid w:val="00AC25B8"/>
    <w:rsid w:val="00AC293C"/>
    <w:rsid w:val="00AC51EB"/>
    <w:rsid w:val="00AC6341"/>
    <w:rsid w:val="00AC6B36"/>
    <w:rsid w:val="00AD0CCE"/>
    <w:rsid w:val="00AD505F"/>
    <w:rsid w:val="00AD5B39"/>
    <w:rsid w:val="00AE733A"/>
    <w:rsid w:val="00AF4C62"/>
    <w:rsid w:val="00AF59E6"/>
    <w:rsid w:val="00AF5E14"/>
    <w:rsid w:val="00AF727D"/>
    <w:rsid w:val="00AF730F"/>
    <w:rsid w:val="00B00769"/>
    <w:rsid w:val="00B0387A"/>
    <w:rsid w:val="00B044B2"/>
    <w:rsid w:val="00B132F8"/>
    <w:rsid w:val="00B16A2C"/>
    <w:rsid w:val="00B2047F"/>
    <w:rsid w:val="00B2065B"/>
    <w:rsid w:val="00B20F7F"/>
    <w:rsid w:val="00B229DF"/>
    <w:rsid w:val="00B23D9E"/>
    <w:rsid w:val="00B252F1"/>
    <w:rsid w:val="00B30A98"/>
    <w:rsid w:val="00B30C33"/>
    <w:rsid w:val="00B3114B"/>
    <w:rsid w:val="00B316B0"/>
    <w:rsid w:val="00B318A6"/>
    <w:rsid w:val="00B31DC2"/>
    <w:rsid w:val="00B37CD0"/>
    <w:rsid w:val="00B42FFD"/>
    <w:rsid w:val="00B4355C"/>
    <w:rsid w:val="00B459E4"/>
    <w:rsid w:val="00B45B9F"/>
    <w:rsid w:val="00B5142C"/>
    <w:rsid w:val="00B52343"/>
    <w:rsid w:val="00B576F5"/>
    <w:rsid w:val="00B57B48"/>
    <w:rsid w:val="00B61AB2"/>
    <w:rsid w:val="00B64D7F"/>
    <w:rsid w:val="00B654CC"/>
    <w:rsid w:val="00B656FE"/>
    <w:rsid w:val="00B72C3C"/>
    <w:rsid w:val="00B72D7D"/>
    <w:rsid w:val="00B83ACA"/>
    <w:rsid w:val="00B851AA"/>
    <w:rsid w:val="00B8757E"/>
    <w:rsid w:val="00B87EA6"/>
    <w:rsid w:val="00B90779"/>
    <w:rsid w:val="00B92639"/>
    <w:rsid w:val="00B93137"/>
    <w:rsid w:val="00B94224"/>
    <w:rsid w:val="00B950B6"/>
    <w:rsid w:val="00B97339"/>
    <w:rsid w:val="00BA6B16"/>
    <w:rsid w:val="00BA72BD"/>
    <w:rsid w:val="00BB1B76"/>
    <w:rsid w:val="00BB3021"/>
    <w:rsid w:val="00BB5B88"/>
    <w:rsid w:val="00BB6F5D"/>
    <w:rsid w:val="00BB7E8C"/>
    <w:rsid w:val="00BC0897"/>
    <w:rsid w:val="00BC36D2"/>
    <w:rsid w:val="00BC5CB8"/>
    <w:rsid w:val="00BD3DF9"/>
    <w:rsid w:val="00BD5A7B"/>
    <w:rsid w:val="00BE48C3"/>
    <w:rsid w:val="00BF0BF3"/>
    <w:rsid w:val="00BF73B2"/>
    <w:rsid w:val="00C01862"/>
    <w:rsid w:val="00C0443C"/>
    <w:rsid w:val="00C12C66"/>
    <w:rsid w:val="00C145FE"/>
    <w:rsid w:val="00C16D71"/>
    <w:rsid w:val="00C2125A"/>
    <w:rsid w:val="00C24D33"/>
    <w:rsid w:val="00C271B5"/>
    <w:rsid w:val="00C27692"/>
    <w:rsid w:val="00C30202"/>
    <w:rsid w:val="00C30311"/>
    <w:rsid w:val="00C3276E"/>
    <w:rsid w:val="00C33BAB"/>
    <w:rsid w:val="00C34F3D"/>
    <w:rsid w:val="00C377C0"/>
    <w:rsid w:val="00C37EA6"/>
    <w:rsid w:val="00C402E5"/>
    <w:rsid w:val="00C456D4"/>
    <w:rsid w:val="00C46952"/>
    <w:rsid w:val="00C508F2"/>
    <w:rsid w:val="00C54071"/>
    <w:rsid w:val="00C543F6"/>
    <w:rsid w:val="00C647F9"/>
    <w:rsid w:val="00C66E1F"/>
    <w:rsid w:val="00C67CBD"/>
    <w:rsid w:val="00C72BB6"/>
    <w:rsid w:val="00C818E6"/>
    <w:rsid w:val="00C87CF6"/>
    <w:rsid w:val="00CA3E2C"/>
    <w:rsid w:val="00CC1C1E"/>
    <w:rsid w:val="00CC2D2B"/>
    <w:rsid w:val="00CD230D"/>
    <w:rsid w:val="00CD2EE6"/>
    <w:rsid w:val="00CD3B73"/>
    <w:rsid w:val="00CD5FDB"/>
    <w:rsid w:val="00CE2614"/>
    <w:rsid w:val="00CF0778"/>
    <w:rsid w:val="00CF2177"/>
    <w:rsid w:val="00CF26D7"/>
    <w:rsid w:val="00D01DF3"/>
    <w:rsid w:val="00D109B2"/>
    <w:rsid w:val="00D11ED4"/>
    <w:rsid w:val="00D12DC9"/>
    <w:rsid w:val="00D15FAA"/>
    <w:rsid w:val="00D218F0"/>
    <w:rsid w:val="00D22B96"/>
    <w:rsid w:val="00D23A57"/>
    <w:rsid w:val="00D25AD4"/>
    <w:rsid w:val="00D30AAE"/>
    <w:rsid w:val="00D37D10"/>
    <w:rsid w:val="00D408BF"/>
    <w:rsid w:val="00D430A6"/>
    <w:rsid w:val="00D4319E"/>
    <w:rsid w:val="00D43925"/>
    <w:rsid w:val="00D47D9F"/>
    <w:rsid w:val="00D50310"/>
    <w:rsid w:val="00D55780"/>
    <w:rsid w:val="00D56D29"/>
    <w:rsid w:val="00D57A4C"/>
    <w:rsid w:val="00D61155"/>
    <w:rsid w:val="00D67834"/>
    <w:rsid w:val="00D778AE"/>
    <w:rsid w:val="00D80E1A"/>
    <w:rsid w:val="00D82A9C"/>
    <w:rsid w:val="00D86E97"/>
    <w:rsid w:val="00D914A9"/>
    <w:rsid w:val="00D91F2B"/>
    <w:rsid w:val="00D9553D"/>
    <w:rsid w:val="00D95E14"/>
    <w:rsid w:val="00DA201A"/>
    <w:rsid w:val="00DA74AB"/>
    <w:rsid w:val="00DA7654"/>
    <w:rsid w:val="00DB0D74"/>
    <w:rsid w:val="00DB0E05"/>
    <w:rsid w:val="00DB18BC"/>
    <w:rsid w:val="00DB24FB"/>
    <w:rsid w:val="00DB740D"/>
    <w:rsid w:val="00DC16B0"/>
    <w:rsid w:val="00DC24C8"/>
    <w:rsid w:val="00DC3DCE"/>
    <w:rsid w:val="00DC4B94"/>
    <w:rsid w:val="00DD0077"/>
    <w:rsid w:val="00DD3951"/>
    <w:rsid w:val="00DE7109"/>
    <w:rsid w:val="00DE7497"/>
    <w:rsid w:val="00DF509A"/>
    <w:rsid w:val="00DF6582"/>
    <w:rsid w:val="00E004B0"/>
    <w:rsid w:val="00E01067"/>
    <w:rsid w:val="00E05ED6"/>
    <w:rsid w:val="00E11098"/>
    <w:rsid w:val="00E129F3"/>
    <w:rsid w:val="00E15250"/>
    <w:rsid w:val="00E27507"/>
    <w:rsid w:val="00E321C2"/>
    <w:rsid w:val="00E33869"/>
    <w:rsid w:val="00E33F9A"/>
    <w:rsid w:val="00E432B0"/>
    <w:rsid w:val="00E438AD"/>
    <w:rsid w:val="00E43CC0"/>
    <w:rsid w:val="00E45F49"/>
    <w:rsid w:val="00E55040"/>
    <w:rsid w:val="00E640DE"/>
    <w:rsid w:val="00E659EC"/>
    <w:rsid w:val="00E74262"/>
    <w:rsid w:val="00E75267"/>
    <w:rsid w:val="00E77303"/>
    <w:rsid w:val="00E77913"/>
    <w:rsid w:val="00E805AD"/>
    <w:rsid w:val="00E808AA"/>
    <w:rsid w:val="00E8145C"/>
    <w:rsid w:val="00E81C16"/>
    <w:rsid w:val="00E848FF"/>
    <w:rsid w:val="00E84D1B"/>
    <w:rsid w:val="00E85265"/>
    <w:rsid w:val="00E85C92"/>
    <w:rsid w:val="00E91602"/>
    <w:rsid w:val="00E92C99"/>
    <w:rsid w:val="00E938F0"/>
    <w:rsid w:val="00E94225"/>
    <w:rsid w:val="00E9674F"/>
    <w:rsid w:val="00E97250"/>
    <w:rsid w:val="00EA1098"/>
    <w:rsid w:val="00EA3374"/>
    <w:rsid w:val="00EA458F"/>
    <w:rsid w:val="00EB235A"/>
    <w:rsid w:val="00EB50BA"/>
    <w:rsid w:val="00EB5B60"/>
    <w:rsid w:val="00EB6C3B"/>
    <w:rsid w:val="00EB7104"/>
    <w:rsid w:val="00EC2D34"/>
    <w:rsid w:val="00EC3389"/>
    <w:rsid w:val="00EC665B"/>
    <w:rsid w:val="00ED2E36"/>
    <w:rsid w:val="00EE2722"/>
    <w:rsid w:val="00EE32E3"/>
    <w:rsid w:val="00EE3BF8"/>
    <w:rsid w:val="00EE4507"/>
    <w:rsid w:val="00EF1DFD"/>
    <w:rsid w:val="00EF604D"/>
    <w:rsid w:val="00F00E1E"/>
    <w:rsid w:val="00F01B55"/>
    <w:rsid w:val="00F05EBF"/>
    <w:rsid w:val="00F064F9"/>
    <w:rsid w:val="00F07F57"/>
    <w:rsid w:val="00F136E0"/>
    <w:rsid w:val="00F151EA"/>
    <w:rsid w:val="00F15884"/>
    <w:rsid w:val="00F166FE"/>
    <w:rsid w:val="00F20D5F"/>
    <w:rsid w:val="00F22C56"/>
    <w:rsid w:val="00F279D6"/>
    <w:rsid w:val="00F27E76"/>
    <w:rsid w:val="00F31C43"/>
    <w:rsid w:val="00F3376B"/>
    <w:rsid w:val="00F404B2"/>
    <w:rsid w:val="00F410F9"/>
    <w:rsid w:val="00F505F0"/>
    <w:rsid w:val="00F54129"/>
    <w:rsid w:val="00F54197"/>
    <w:rsid w:val="00F55111"/>
    <w:rsid w:val="00F565BE"/>
    <w:rsid w:val="00F62C9E"/>
    <w:rsid w:val="00F62F8E"/>
    <w:rsid w:val="00F63979"/>
    <w:rsid w:val="00F65AFC"/>
    <w:rsid w:val="00F71860"/>
    <w:rsid w:val="00F72335"/>
    <w:rsid w:val="00F85686"/>
    <w:rsid w:val="00F860D5"/>
    <w:rsid w:val="00F86BDA"/>
    <w:rsid w:val="00F87339"/>
    <w:rsid w:val="00F91C55"/>
    <w:rsid w:val="00F96F10"/>
    <w:rsid w:val="00FA4408"/>
    <w:rsid w:val="00FB5995"/>
    <w:rsid w:val="00FB6F26"/>
    <w:rsid w:val="00FC1CA1"/>
    <w:rsid w:val="00FC3818"/>
    <w:rsid w:val="00FD04BB"/>
    <w:rsid w:val="00FD11B2"/>
    <w:rsid w:val="00FD1307"/>
    <w:rsid w:val="00FD1D46"/>
    <w:rsid w:val="00FD3941"/>
    <w:rsid w:val="00FD7787"/>
    <w:rsid w:val="00FE40FE"/>
    <w:rsid w:val="00FE709B"/>
    <w:rsid w:val="00FF0389"/>
    <w:rsid w:val="00FF53AA"/>
    <w:rsid w:val="00FF5973"/>
    <w:rsid w:val="0763B57D"/>
    <w:rsid w:val="095C763A"/>
    <w:rsid w:val="1C2A871A"/>
    <w:rsid w:val="2023EA04"/>
    <w:rsid w:val="2F80392C"/>
    <w:rsid w:val="465AEEF2"/>
    <w:rsid w:val="48C96C63"/>
    <w:rsid w:val="4C010D25"/>
    <w:rsid w:val="5C273DD1"/>
    <w:rsid w:val="75BD3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38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1AA"/>
    <w:pPr>
      <w:contextualSpacing/>
      <w:outlineLvl w:val="0"/>
    </w:pPr>
    <w:rPr>
      <w:rFonts w:cstheme="minorHAnsi"/>
      <w:b/>
      <w:smallCaps/>
      <w:color w:val="003399"/>
      <w:sz w:val="32"/>
      <w:lang w:val="nl-BE"/>
    </w:rPr>
  </w:style>
  <w:style w:type="paragraph" w:styleId="Heading2">
    <w:name w:val="heading 2"/>
    <w:basedOn w:val="Normal"/>
    <w:next w:val="Normal"/>
    <w:link w:val="Heading2Char"/>
    <w:uiPriority w:val="9"/>
    <w:unhideWhenUsed/>
    <w:qFormat/>
    <w:rsid w:val="009110B3"/>
    <w:pPr>
      <w:ind w:left="576" w:hanging="576"/>
      <w:contextualSpacing/>
      <w:outlineLvl w:val="1"/>
    </w:pPr>
    <w:rPr>
      <w:rFonts w:cstheme="minorHAnsi"/>
      <w:color w:val="003399"/>
      <w:sz w:val="28"/>
      <w:lang w:val="nl-BE"/>
    </w:rPr>
  </w:style>
  <w:style w:type="paragraph" w:styleId="Heading3">
    <w:name w:val="heading 3"/>
    <w:basedOn w:val="Normal"/>
    <w:next w:val="Normal"/>
    <w:link w:val="Heading3Char"/>
    <w:uiPriority w:val="9"/>
    <w:unhideWhenUsed/>
    <w:qFormat/>
    <w:rsid w:val="009110B3"/>
    <w:pPr>
      <w:ind w:left="720" w:hanging="720"/>
      <w:contextualSpacing/>
      <w:outlineLvl w:val="2"/>
    </w:pPr>
    <w:rPr>
      <w:rFonts w:cstheme="minorHAnsi"/>
      <w:color w:val="003399"/>
      <w:sz w:val="24"/>
      <w:lang w:val="nl-BE"/>
    </w:rPr>
  </w:style>
  <w:style w:type="paragraph" w:styleId="Heading4">
    <w:name w:val="heading 4"/>
    <w:basedOn w:val="Normal"/>
    <w:next w:val="Normal"/>
    <w:link w:val="Heading4Char"/>
    <w:uiPriority w:val="9"/>
    <w:unhideWhenUsed/>
    <w:qFormat/>
    <w:rsid w:val="009110B3"/>
    <w:pPr>
      <w:keepNext/>
      <w:keepLines/>
      <w:spacing w:before="40" w:after="0"/>
      <w:ind w:left="864" w:hanging="864"/>
      <w:outlineLvl w:val="3"/>
    </w:pPr>
    <w:rPr>
      <w:rFonts w:eastAsiaTheme="majorEastAsia" w:cstheme="minorHAnsi"/>
      <w:i/>
      <w:iCs/>
      <w:color w:val="003399"/>
      <w:lang w:val="nl-BE"/>
    </w:rPr>
  </w:style>
  <w:style w:type="paragraph" w:styleId="Heading5">
    <w:name w:val="heading 5"/>
    <w:basedOn w:val="Normal"/>
    <w:next w:val="Normal"/>
    <w:link w:val="Heading5Char"/>
    <w:uiPriority w:val="9"/>
    <w:semiHidden/>
    <w:unhideWhenUsed/>
    <w:qFormat/>
    <w:rsid w:val="009110B3"/>
    <w:pPr>
      <w:keepNext/>
      <w:keepLines/>
      <w:spacing w:before="40" w:after="0"/>
      <w:outlineLvl w:val="4"/>
    </w:pPr>
    <w:rPr>
      <w:rFonts w:asciiTheme="majorHAnsi" w:eastAsiaTheme="majorEastAsia" w:hAnsiTheme="majorHAnsi" w:cstheme="majorBidi"/>
      <w:color w:val="003399"/>
    </w:rPr>
  </w:style>
  <w:style w:type="paragraph" w:styleId="Heading6">
    <w:name w:val="heading 6"/>
    <w:basedOn w:val="Normal"/>
    <w:next w:val="Normal"/>
    <w:link w:val="Heading6Char"/>
    <w:uiPriority w:val="9"/>
    <w:unhideWhenUsed/>
    <w:qFormat/>
    <w:rsid w:val="004A025D"/>
    <w:pPr>
      <w:keepNext/>
      <w:keepLines/>
      <w:spacing w:before="40" w:after="0"/>
      <w:outlineLvl w:val="5"/>
    </w:pPr>
    <w:rPr>
      <w:rFonts w:asciiTheme="majorHAnsi" w:eastAsiaTheme="majorEastAsia" w:hAnsiTheme="majorHAnsi" w:cstheme="majorBidi"/>
      <w:color w:val="1E5968"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1">
    <w:name w:val="Titulo1"/>
    <w:basedOn w:val="Heading1"/>
    <w:next w:val="BodyText"/>
    <w:link w:val="Titulo1Car"/>
    <w:uiPriority w:val="1"/>
    <w:rsid w:val="00387850"/>
    <w:rPr>
      <w:b w:val="0"/>
      <w:bCs/>
      <w:color w:val="000000" w:themeColor="text1" w:themeShade="BF"/>
      <w:lang w:val="en-GB"/>
    </w:rPr>
  </w:style>
  <w:style w:type="character" w:customStyle="1" w:styleId="Titulo1Car">
    <w:name w:val="Titulo1 Car"/>
    <w:basedOn w:val="Heading1Char"/>
    <w:link w:val="Titulo1"/>
    <w:uiPriority w:val="1"/>
    <w:rsid w:val="0024129F"/>
    <w:rPr>
      <w:rFonts w:ascii="Calibri" w:eastAsiaTheme="majorEastAsia" w:hAnsi="Calibri" w:cstheme="majorBidi"/>
      <w:b w:val="0"/>
      <w:bCs/>
      <w:smallCaps/>
      <w:color w:val="000000" w:themeColor="text1"/>
      <w:sz w:val="32"/>
      <w:szCs w:val="32"/>
      <w:lang w:val="en-GB"/>
    </w:rPr>
  </w:style>
  <w:style w:type="character" w:customStyle="1" w:styleId="Heading1Char">
    <w:name w:val="Heading 1 Char"/>
    <w:basedOn w:val="DefaultParagraphFont"/>
    <w:link w:val="Heading1"/>
    <w:uiPriority w:val="9"/>
    <w:rsid w:val="00B851AA"/>
    <w:rPr>
      <w:rFonts w:cstheme="minorHAnsi"/>
      <w:b/>
      <w:smallCaps/>
      <w:color w:val="003399"/>
      <w:sz w:val="32"/>
      <w:lang w:val="nl-BE"/>
    </w:rPr>
  </w:style>
  <w:style w:type="paragraph" w:styleId="BodyText">
    <w:name w:val="Body Text"/>
    <w:basedOn w:val="Normal"/>
    <w:link w:val="BodyTextChar"/>
    <w:uiPriority w:val="99"/>
    <w:unhideWhenUsed/>
    <w:rsid w:val="001D3812"/>
    <w:pPr>
      <w:spacing w:after="120"/>
    </w:pPr>
  </w:style>
  <w:style w:type="character" w:customStyle="1" w:styleId="BodyTextChar">
    <w:name w:val="Body Text Char"/>
    <w:basedOn w:val="DefaultParagraphFont"/>
    <w:link w:val="BodyText"/>
    <w:uiPriority w:val="99"/>
    <w:rsid w:val="001D3812"/>
  </w:style>
  <w:style w:type="paragraph" w:customStyle="1" w:styleId="Estilo1">
    <w:name w:val="Estilo1"/>
    <w:basedOn w:val="Heading2"/>
    <w:next w:val="BodyText"/>
    <w:link w:val="Estilo1Car"/>
    <w:uiPriority w:val="1"/>
    <w:rsid w:val="001D3812"/>
    <w:pPr>
      <w:spacing w:before="480" w:after="240"/>
    </w:pPr>
    <w:rPr>
      <w:rFonts w:ascii="Arial" w:eastAsia="Arial" w:hAnsi="Arial"/>
      <w:b/>
      <w:bCs/>
      <w:noProof/>
      <w:color w:val="787B7E"/>
      <w:lang w:val="en-GB" w:eastAsia="en-GB"/>
      <w14:textFill>
        <w14:solidFill>
          <w14:srgbClr w14:val="787B7E">
            <w14:lumMod w14:val="75000"/>
          </w14:srgbClr>
        </w14:solidFill>
      </w14:textFill>
    </w:rPr>
  </w:style>
  <w:style w:type="character" w:customStyle="1" w:styleId="Estilo1Car">
    <w:name w:val="Estilo1 Car"/>
    <w:basedOn w:val="DefaultParagraphFont"/>
    <w:link w:val="Estilo1"/>
    <w:uiPriority w:val="1"/>
    <w:rsid w:val="001D3812"/>
    <w:rPr>
      <w:rFonts w:ascii="Arial" w:eastAsia="Arial" w:hAnsi="Arial" w:cstheme="majorBidi"/>
      <w:b/>
      <w:bCs/>
      <w:noProof/>
      <w:color w:val="787B7E"/>
      <w:sz w:val="28"/>
      <w:szCs w:val="26"/>
      <w:lang w:val="en-GB" w:eastAsia="en-GB"/>
    </w:rPr>
  </w:style>
  <w:style w:type="character" w:customStyle="1" w:styleId="Heading2Char">
    <w:name w:val="Heading 2 Char"/>
    <w:basedOn w:val="DefaultParagraphFont"/>
    <w:link w:val="Heading2"/>
    <w:uiPriority w:val="9"/>
    <w:rsid w:val="009110B3"/>
    <w:rPr>
      <w:rFonts w:cstheme="minorHAnsi"/>
      <w:color w:val="003399"/>
      <w:sz w:val="28"/>
      <w:lang w:val="nl-BE"/>
    </w:rPr>
  </w:style>
  <w:style w:type="character" w:customStyle="1" w:styleId="Heading3Char">
    <w:name w:val="Heading 3 Char"/>
    <w:basedOn w:val="DefaultParagraphFont"/>
    <w:link w:val="Heading3"/>
    <w:uiPriority w:val="9"/>
    <w:rsid w:val="009110B3"/>
    <w:rPr>
      <w:rFonts w:cstheme="minorHAnsi"/>
      <w:color w:val="003399"/>
      <w:sz w:val="24"/>
      <w:lang w:val="nl-BE"/>
    </w:rPr>
  </w:style>
  <w:style w:type="paragraph" w:styleId="FootnoteText">
    <w:name w:val="footnote text"/>
    <w:basedOn w:val="Normal"/>
    <w:link w:val="FootnoteTextChar"/>
    <w:uiPriority w:val="99"/>
    <w:unhideWhenUsed/>
    <w:rsid w:val="00AF59E6"/>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AF59E6"/>
    <w:rPr>
      <w:rFonts w:ascii="Calibri" w:eastAsia="Calibri" w:hAnsi="Calibri" w:cs="Times New Roman"/>
      <w:sz w:val="20"/>
      <w:szCs w:val="20"/>
    </w:rPr>
  </w:style>
  <w:style w:type="paragraph" w:styleId="CommentText">
    <w:name w:val="annotation text"/>
    <w:basedOn w:val="Normal"/>
    <w:link w:val="CommentTextChar"/>
    <w:unhideWhenUsed/>
    <w:rsid w:val="00AF59E6"/>
    <w:pPr>
      <w:spacing w:after="12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rsid w:val="00AF59E6"/>
    <w:rPr>
      <w:rFonts w:ascii="Calibri" w:eastAsia="Calibri" w:hAnsi="Calibri" w:cs="Times New Roman"/>
      <w:sz w:val="20"/>
      <w:szCs w:val="20"/>
    </w:rPr>
  </w:style>
  <w:style w:type="character" w:styleId="FootnoteReference">
    <w:name w:val="footnote reference"/>
    <w:aliases w:val="Footnote symbol,Footnote,RSC_WP (footnote reference),number,Footnote reference number,note TESI,-E Fußnotenzeichen,SUPERS,Times 10 Point,Exposant 3 Point,Fußnotenzeichen,Footnote number,Footnote Reference Number,fr"/>
    <w:uiPriority w:val="99"/>
    <w:semiHidden/>
    <w:unhideWhenUsed/>
    <w:rsid w:val="00AF59E6"/>
    <w:rPr>
      <w:rFonts w:ascii="Times New Roman" w:hAnsi="Times New Roman" w:cs="Times New Roman" w:hint="default"/>
      <w:vertAlign w:val="superscript"/>
    </w:rPr>
  </w:style>
  <w:style w:type="paragraph" w:styleId="Header">
    <w:name w:val="header"/>
    <w:basedOn w:val="Normal"/>
    <w:link w:val="HeaderChar"/>
    <w:unhideWhenUsed/>
    <w:rsid w:val="00AF59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59E6"/>
  </w:style>
  <w:style w:type="paragraph" w:styleId="Footer">
    <w:name w:val="footer"/>
    <w:basedOn w:val="Normal"/>
    <w:link w:val="FooterChar"/>
    <w:uiPriority w:val="99"/>
    <w:unhideWhenUsed/>
    <w:rsid w:val="00AF59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59E6"/>
  </w:style>
  <w:style w:type="character" w:styleId="PageNumber">
    <w:name w:val="page number"/>
    <w:basedOn w:val="DefaultParagraphFont"/>
    <w:rsid w:val="00482D15"/>
  </w:style>
  <w:style w:type="paragraph" w:styleId="TOC1">
    <w:name w:val="toc 1"/>
    <w:basedOn w:val="Normal"/>
    <w:next w:val="Normal"/>
    <w:autoRedefine/>
    <w:uiPriority w:val="39"/>
    <w:unhideWhenUsed/>
    <w:rsid w:val="00814ABF"/>
    <w:pPr>
      <w:tabs>
        <w:tab w:val="right" w:leader="dot" w:pos="9628"/>
      </w:tabs>
      <w:spacing w:before="120" w:after="0" w:line="240" w:lineRule="auto"/>
    </w:pPr>
    <w:rPr>
      <w:b/>
    </w:rPr>
  </w:style>
  <w:style w:type="paragraph" w:styleId="TOC2">
    <w:name w:val="toc 2"/>
    <w:basedOn w:val="Normal"/>
    <w:next w:val="Normal"/>
    <w:autoRedefine/>
    <w:uiPriority w:val="39"/>
    <w:unhideWhenUsed/>
    <w:rsid w:val="00C818E6"/>
    <w:pPr>
      <w:spacing w:after="0" w:line="240" w:lineRule="auto"/>
      <w:ind w:left="221"/>
    </w:pPr>
  </w:style>
  <w:style w:type="paragraph" w:styleId="TOC3">
    <w:name w:val="toc 3"/>
    <w:basedOn w:val="Normal"/>
    <w:next w:val="Normal"/>
    <w:autoRedefine/>
    <w:uiPriority w:val="39"/>
    <w:unhideWhenUsed/>
    <w:rsid w:val="00C818E6"/>
    <w:pPr>
      <w:spacing w:after="0" w:line="240" w:lineRule="auto"/>
      <w:ind w:left="442"/>
    </w:pPr>
    <w:rPr>
      <w:sz w:val="20"/>
    </w:rPr>
  </w:style>
  <w:style w:type="character" w:styleId="Hyperlink">
    <w:name w:val="Hyperlink"/>
    <w:basedOn w:val="DefaultParagraphFont"/>
    <w:uiPriority w:val="99"/>
    <w:unhideWhenUsed/>
    <w:rsid w:val="000B00D7"/>
    <w:rPr>
      <w:color w:val="1F8CF9" w:themeColor="hyperlink"/>
      <w:u w:val="single"/>
    </w:rPr>
  </w:style>
  <w:style w:type="table" w:styleId="TableGrid">
    <w:name w:val="Table Grid"/>
    <w:basedOn w:val="TableNormal"/>
    <w:rsid w:val="003E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B18BC"/>
    <w:pPr>
      <w:jc w:val="center"/>
    </w:pPr>
    <w:rPr>
      <w:rFonts w:cstheme="minorHAnsi"/>
      <w:b/>
      <w:noProof/>
      <w:color w:val="ECA421"/>
      <w:sz w:val="56"/>
      <w:lang w:val="nl-BE"/>
    </w:rPr>
  </w:style>
  <w:style w:type="character" w:customStyle="1" w:styleId="TitleChar">
    <w:name w:val="Title Char"/>
    <w:basedOn w:val="DefaultParagraphFont"/>
    <w:link w:val="Title"/>
    <w:uiPriority w:val="10"/>
    <w:rsid w:val="00DB18BC"/>
    <w:rPr>
      <w:rFonts w:cstheme="minorHAnsi"/>
      <w:b/>
      <w:noProof/>
      <w:color w:val="ECA421"/>
      <w:sz w:val="56"/>
      <w:lang w:val="nl-BE"/>
    </w:rPr>
  </w:style>
  <w:style w:type="character" w:customStyle="1" w:styleId="Heading4Char">
    <w:name w:val="Heading 4 Char"/>
    <w:basedOn w:val="DefaultParagraphFont"/>
    <w:link w:val="Heading4"/>
    <w:uiPriority w:val="9"/>
    <w:rsid w:val="009110B3"/>
    <w:rPr>
      <w:rFonts w:eastAsiaTheme="majorEastAsia" w:cstheme="minorHAnsi"/>
      <w:i/>
      <w:iCs/>
      <w:color w:val="003399"/>
      <w:lang w:val="nl-BE"/>
    </w:rPr>
  </w:style>
  <w:style w:type="paragraph" w:styleId="EndnoteText">
    <w:name w:val="endnote text"/>
    <w:basedOn w:val="Normal"/>
    <w:link w:val="EndnoteTextChar"/>
    <w:uiPriority w:val="99"/>
    <w:semiHidden/>
    <w:unhideWhenUsed/>
    <w:rsid w:val="00403CA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3CAD"/>
    <w:rPr>
      <w:sz w:val="20"/>
      <w:szCs w:val="20"/>
    </w:rPr>
  </w:style>
  <w:style w:type="character" w:styleId="EndnoteReference">
    <w:name w:val="endnote reference"/>
    <w:basedOn w:val="DefaultParagraphFont"/>
    <w:uiPriority w:val="99"/>
    <w:semiHidden/>
    <w:unhideWhenUsed/>
    <w:rsid w:val="00403CAD"/>
    <w:rPr>
      <w:vertAlign w:val="superscript"/>
    </w:rPr>
  </w:style>
  <w:style w:type="character" w:styleId="CommentReference">
    <w:name w:val="annotation reference"/>
    <w:basedOn w:val="DefaultParagraphFont"/>
    <w:semiHidden/>
    <w:unhideWhenUsed/>
    <w:rsid w:val="0088293F"/>
    <w:rPr>
      <w:sz w:val="16"/>
      <w:szCs w:val="16"/>
    </w:rPr>
  </w:style>
  <w:style w:type="paragraph" w:styleId="CommentSubject">
    <w:name w:val="annotation subject"/>
    <w:basedOn w:val="CommentText"/>
    <w:next w:val="CommentText"/>
    <w:link w:val="CommentSubjectChar"/>
    <w:uiPriority w:val="99"/>
    <w:semiHidden/>
    <w:unhideWhenUsed/>
    <w:rsid w:val="0088293F"/>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293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882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93F"/>
    <w:rPr>
      <w:rFonts w:ascii="Segoe UI" w:hAnsi="Segoe UI" w:cs="Segoe UI"/>
      <w:sz w:val="18"/>
      <w:szCs w:val="18"/>
    </w:rPr>
  </w:style>
  <w:style w:type="paragraph" w:styleId="TOCHeading">
    <w:name w:val="TOC Heading"/>
    <w:basedOn w:val="Heading1"/>
    <w:next w:val="Normal"/>
    <w:uiPriority w:val="39"/>
    <w:unhideWhenUsed/>
    <w:qFormat/>
    <w:rsid w:val="0088293F"/>
    <w:pPr>
      <w:keepNext/>
      <w:keepLines/>
      <w:spacing w:before="240" w:after="0"/>
      <w:contextualSpacing w:val="0"/>
      <w:outlineLvl w:val="9"/>
    </w:pPr>
    <w:rPr>
      <w:rFonts w:asciiTheme="majorHAnsi" w:eastAsiaTheme="majorEastAsia" w:hAnsiTheme="majorHAnsi" w:cstheme="majorBidi"/>
      <w:b w:val="0"/>
      <w:smallCaps w:val="0"/>
      <w:szCs w:val="32"/>
      <w:lang w:val="en-GB" w:eastAsia="en-GB"/>
    </w:rPr>
  </w:style>
  <w:style w:type="table" w:styleId="GridTable1Light-Accent1">
    <w:name w:val="Grid Table 1 Light Accent 1"/>
    <w:basedOn w:val="TableNormal"/>
    <w:uiPriority w:val="46"/>
    <w:rsid w:val="00FE709B"/>
    <w:pPr>
      <w:spacing w:after="0" w:line="240" w:lineRule="auto"/>
    </w:pPr>
    <w:tblPr>
      <w:tblStyleRowBandSize w:val="1"/>
      <w:tblStyleColBandSize w:val="1"/>
      <w:tblBorders>
        <w:top w:val="single" w:sz="4" w:space="0" w:color="B4DFE9" w:themeColor="accent1" w:themeTint="66"/>
        <w:left w:val="single" w:sz="4" w:space="0" w:color="B4DFE9" w:themeColor="accent1" w:themeTint="66"/>
        <w:bottom w:val="single" w:sz="4" w:space="0" w:color="B4DFE9" w:themeColor="accent1" w:themeTint="66"/>
        <w:right w:val="single" w:sz="4" w:space="0" w:color="B4DFE9" w:themeColor="accent1" w:themeTint="66"/>
        <w:insideH w:val="single" w:sz="4" w:space="0" w:color="B4DFE9" w:themeColor="accent1" w:themeTint="66"/>
        <w:insideV w:val="single" w:sz="4" w:space="0" w:color="B4DFE9" w:themeColor="accent1" w:themeTint="66"/>
      </w:tblBorders>
    </w:tblPr>
    <w:tblStylePr w:type="firstRow">
      <w:rPr>
        <w:b/>
        <w:bCs/>
      </w:rPr>
      <w:tblPr/>
      <w:tcPr>
        <w:tcBorders>
          <w:bottom w:val="single" w:sz="12" w:space="0" w:color="8FCFDE" w:themeColor="accent1" w:themeTint="99"/>
        </w:tcBorders>
      </w:tcPr>
    </w:tblStylePr>
    <w:tblStylePr w:type="lastRow">
      <w:rPr>
        <w:b/>
        <w:bCs/>
      </w:rPr>
      <w:tblPr/>
      <w:tcPr>
        <w:tcBorders>
          <w:top w:val="double" w:sz="2" w:space="0" w:color="8FCFDE"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9110B3"/>
    <w:rPr>
      <w:rFonts w:asciiTheme="majorHAnsi" w:eastAsiaTheme="majorEastAsia" w:hAnsiTheme="majorHAnsi" w:cstheme="majorBidi"/>
      <w:color w:val="003399"/>
    </w:rPr>
  </w:style>
  <w:style w:type="paragraph" w:customStyle="1" w:styleId="paragraph">
    <w:name w:val="paragraph"/>
    <w:basedOn w:val="Normal"/>
    <w:rsid w:val="009D59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9D5996"/>
  </w:style>
  <w:style w:type="character" w:customStyle="1" w:styleId="eop">
    <w:name w:val="eop"/>
    <w:basedOn w:val="DefaultParagraphFont"/>
    <w:rsid w:val="009D5996"/>
  </w:style>
  <w:style w:type="character" w:styleId="UnresolvedMention">
    <w:name w:val="Unresolved Mention"/>
    <w:basedOn w:val="DefaultParagraphFont"/>
    <w:uiPriority w:val="99"/>
    <w:unhideWhenUsed/>
    <w:rsid w:val="004631C6"/>
    <w:rPr>
      <w:color w:val="605E5C"/>
      <w:shd w:val="clear" w:color="auto" w:fill="E1DFDD"/>
    </w:rPr>
  </w:style>
  <w:style w:type="paragraph" w:styleId="ListParagraph">
    <w:name w:val="List Paragraph"/>
    <w:basedOn w:val="Normal"/>
    <w:uiPriority w:val="34"/>
    <w:qFormat/>
    <w:rsid w:val="005E26CA"/>
    <w:pPr>
      <w:spacing w:after="0" w:line="240" w:lineRule="auto"/>
      <w:ind w:left="720"/>
      <w:contextualSpacing/>
    </w:pPr>
    <w:rPr>
      <w:rFonts w:ascii="Verdana" w:eastAsia="SimSun" w:hAnsi="Verdana" w:cs="Times New Roman"/>
      <w:sz w:val="18"/>
      <w:szCs w:val="18"/>
      <w:lang w:val="en-GB" w:eastAsia="en-GB"/>
    </w:rPr>
  </w:style>
  <w:style w:type="character" w:customStyle="1" w:styleId="docssharedwiztogglelabeledlabeltext">
    <w:name w:val="docssharedwiztogglelabeledlabeltext"/>
    <w:basedOn w:val="DefaultParagraphFont"/>
    <w:rsid w:val="005E26CA"/>
  </w:style>
  <w:style w:type="paragraph" w:styleId="Revision">
    <w:name w:val="Revision"/>
    <w:hidden/>
    <w:uiPriority w:val="99"/>
    <w:semiHidden/>
    <w:rsid w:val="00AE733A"/>
    <w:pPr>
      <w:spacing w:after="0" w:line="240" w:lineRule="auto"/>
    </w:pPr>
  </w:style>
  <w:style w:type="character" w:customStyle="1" w:styleId="findhit">
    <w:name w:val="findhit"/>
    <w:basedOn w:val="DefaultParagraphFont"/>
    <w:rsid w:val="00025FD0"/>
  </w:style>
  <w:style w:type="character" w:styleId="Mention">
    <w:name w:val="Mention"/>
    <w:basedOn w:val="DefaultParagraphFont"/>
    <w:uiPriority w:val="99"/>
    <w:unhideWhenUsed/>
    <w:rsid w:val="00F565BE"/>
    <w:rPr>
      <w:color w:val="2B579A"/>
      <w:shd w:val="clear" w:color="auto" w:fill="E1DFDD"/>
    </w:rPr>
  </w:style>
  <w:style w:type="paragraph" w:customStyle="1" w:styleId="Default">
    <w:name w:val="Default"/>
    <w:rsid w:val="00D778AE"/>
    <w:pPr>
      <w:autoSpaceDE w:val="0"/>
      <w:autoSpaceDN w:val="0"/>
      <w:adjustRightInd w:val="0"/>
      <w:spacing w:after="0" w:line="240" w:lineRule="auto"/>
    </w:pPr>
    <w:rPr>
      <w:rFonts w:ascii="Courier New" w:hAnsi="Courier New" w:cs="Courier New"/>
      <w:color w:val="000000"/>
      <w:sz w:val="24"/>
      <w:szCs w:val="24"/>
      <w:lang w:val="en-GB"/>
    </w:rPr>
  </w:style>
  <w:style w:type="paragraph" w:customStyle="1" w:styleId="TableParagraph">
    <w:name w:val="Table Paragraph"/>
    <w:basedOn w:val="Normal"/>
    <w:uiPriority w:val="1"/>
    <w:qFormat/>
    <w:rsid w:val="00263ED2"/>
    <w:pPr>
      <w:widowControl w:val="0"/>
      <w:autoSpaceDE w:val="0"/>
      <w:autoSpaceDN w:val="0"/>
      <w:spacing w:before="37" w:after="0" w:line="240" w:lineRule="auto"/>
      <w:ind w:left="107"/>
    </w:pPr>
    <w:rPr>
      <w:rFonts w:ascii="Courier New" w:eastAsia="Courier New" w:hAnsi="Courier New" w:cs="Courier New"/>
      <w:lang w:val="en-US"/>
    </w:rPr>
  </w:style>
  <w:style w:type="character" w:customStyle="1" w:styleId="Heading6Char">
    <w:name w:val="Heading 6 Char"/>
    <w:basedOn w:val="DefaultParagraphFont"/>
    <w:link w:val="Heading6"/>
    <w:uiPriority w:val="9"/>
    <w:rsid w:val="004A025D"/>
    <w:rPr>
      <w:rFonts w:asciiTheme="majorHAnsi" w:eastAsiaTheme="majorEastAsia" w:hAnsiTheme="majorHAnsi" w:cstheme="majorBidi"/>
      <w:color w:val="1E5968" w:themeColor="accent1" w:themeShade="7F"/>
      <w:lang w:val="en-GB"/>
    </w:rPr>
  </w:style>
  <w:style w:type="table" w:customStyle="1" w:styleId="TableNormal1">
    <w:name w:val="Table Normal1"/>
    <w:uiPriority w:val="2"/>
    <w:semiHidden/>
    <w:unhideWhenUsed/>
    <w:qFormat/>
    <w:rsid w:val="009B01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25373">
      <w:bodyDiv w:val="1"/>
      <w:marLeft w:val="0"/>
      <w:marRight w:val="0"/>
      <w:marTop w:val="0"/>
      <w:marBottom w:val="0"/>
      <w:divBdr>
        <w:top w:val="none" w:sz="0" w:space="0" w:color="auto"/>
        <w:left w:val="none" w:sz="0" w:space="0" w:color="auto"/>
        <w:bottom w:val="none" w:sz="0" w:space="0" w:color="auto"/>
        <w:right w:val="none" w:sz="0" w:space="0" w:color="auto"/>
      </w:divBdr>
      <w:divsChild>
        <w:div w:id="308902222">
          <w:marLeft w:val="0"/>
          <w:marRight w:val="0"/>
          <w:marTop w:val="0"/>
          <w:marBottom w:val="0"/>
          <w:divBdr>
            <w:top w:val="none" w:sz="0" w:space="0" w:color="auto"/>
            <w:left w:val="none" w:sz="0" w:space="0" w:color="auto"/>
            <w:bottom w:val="none" w:sz="0" w:space="0" w:color="auto"/>
            <w:right w:val="none" w:sz="0" w:space="0" w:color="auto"/>
          </w:divBdr>
        </w:div>
        <w:div w:id="553350952">
          <w:marLeft w:val="0"/>
          <w:marRight w:val="0"/>
          <w:marTop w:val="0"/>
          <w:marBottom w:val="0"/>
          <w:divBdr>
            <w:top w:val="none" w:sz="0" w:space="0" w:color="auto"/>
            <w:left w:val="none" w:sz="0" w:space="0" w:color="auto"/>
            <w:bottom w:val="none" w:sz="0" w:space="0" w:color="auto"/>
            <w:right w:val="none" w:sz="0" w:space="0" w:color="auto"/>
          </w:divBdr>
        </w:div>
        <w:div w:id="826749217">
          <w:marLeft w:val="0"/>
          <w:marRight w:val="0"/>
          <w:marTop w:val="0"/>
          <w:marBottom w:val="0"/>
          <w:divBdr>
            <w:top w:val="none" w:sz="0" w:space="0" w:color="auto"/>
            <w:left w:val="none" w:sz="0" w:space="0" w:color="auto"/>
            <w:bottom w:val="none" w:sz="0" w:space="0" w:color="auto"/>
            <w:right w:val="none" w:sz="0" w:space="0" w:color="auto"/>
          </w:divBdr>
        </w:div>
        <w:div w:id="1211502861">
          <w:marLeft w:val="0"/>
          <w:marRight w:val="0"/>
          <w:marTop w:val="0"/>
          <w:marBottom w:val="0"/>
          <w:divBdr>
            <w:top w:val="none" w:sz="0" w:space="0" w:color="auto"/>
            <w:left w:val="none" w:sz="0" w:space="0" w:color="auto"/>
            <w:bottom w:val="none" w:sz="0" w:space="0" w:color="auto"/>
            <w:right w:val="none" w:sz="0" w:space="0" w:color="auto"/>
          </w:divBdr>
        </w:div>
        <w:div w:id="1249576958">
          <w:marLeft w:val="0"/>
          <w:marRight w:val="0"/>
          <w:marTop w:val="0"/>
          <w:marBottom w:val="0"/>
          <w:divBdr>
            <w:top w:val="none" w:sz="0" w:space="0" w:color="auto"/>
            <w:left w:val="none" w:sz="0" w:space="0" w:color="auto"/>
            <w:bottom w:val="none" w:sz="0" w:space="0" w:color="auto"/>
            <w:right w:val="none" w:sz="0" w:space="0" w:color="auto"/>
          </w:divBdr>
        </w:div>
        <w:div w:id="1307514383">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sChild>
    </w:div>
    <w:div w:id="876550825">
      <w:bodyDiv w:val="1"/>
      <w:marLeft w:val="0"/>
      <w:marRight w:val="0"/>
      <w:marTop w:val="0"/>
      <w:marBottom w:val="0"/>
      <w:divBdr>
        <w:top w:val="none" w:sz="0" w:space="0" w:color="auto"/>
        <w:left w:val="none" w:sz="0" w:space="0" w:color="auto"/>
        <w:bottom w:val="none" w:sz="0" w:space="0" w:color="auto"/>
        <w:right w:val="none" w:sz="0" w:space="0" w:color="auto"/>
      </w:divBdr>
    </w:div>
    <w:div w:id="1091699122">
      <w:bodyDiv w:val="1"/>
      <w:marLeft w:val="0"/>
      <w:marRight w:val="0"/>
      <w:marTop w:val="0"/>
      <w:marBottom w:val="0"/>
      <w:divBdr>
        <w:top w:val="none" w:sz="0" w:space="0" w:color="auto"/>
        <w:left w:val="none" w:sz="0" w:space="0" w:color="auto"/>
        <w:bottom w:val="none" w:sz="0" w:space="0" w:color="auto"/>
        <w:right w:val="none" w:sz="0" w:space="0" w:color="auto"/>
      </w:divBdr>
      <w:divsChild>
        <w:div w:id="1826243994">
          <w:marLeft w:val="0"/>
          <w:marRight w:val="0"/>
          <w:marTop w:val="0"/>
          <w:marBottom w:val="0"/>
          <w:divBdr>
            <w:top w:val="none" w:sz="0" w:space="0" w:color="auto"/>
            <w:left w:val="none" w:sz="0" w:space="0" w:color="auto"/>
            <w:bottom w:val="none" w:sz="0" w:space="0" w:color="auto"/>
            <w:right w:val="none" w:sz="0" w:space="0" w:color="auto"/>
          </w:divBdr>
        </w:div>
      </w:divsChild>
    </w:div>
    <w:div w:id="1302274052">
      <w:bodyDiv w:val="1"/>
      <w:marLeft w:val="0"/>
      <w:marRight w:val="0"/>
      <w:marTop w:val="0"/>
      <w:marBottom w:val="0"/>
      <w:divBdr>
        <w:top w:val="none" w:sz="0" w:space="0" w:color="auto"/>
        <w:left w:val="none" w:sz="0" w:space="0" w:color="auto"/>
        <w:bottom w:val="none" w:sz="0" w:space="0" w:color="auto"/>
        <w:right w:val="none" w:sz="0" w:space="0" w:color="auto"/>
      </w:divBdr>
    </w:div>
    <w:div w:id="1454523825">
      <w:bodyDiv w:val="1"/>
      <w:marLeft w:val="0"/>
      <w:marRight w:val="0"/>
      <w:marTop w:val="0"/>
      <w:marBottom w:val="0"/>
      <w:divBdr>
        <w:top w:val="none" w:sz="0" w:space="0" w:color="auto"/>
        <w:left w:val="none" w:sz="0" w:space="0" w:color="auto"/>
        <w:bottom w:val="none" w:sz="0" w:space="0" w:color="auto"/>
        <w:right w:val="none" w:sz="0" w:space="0" w:color="auto"/>
      </w:divBdr>
    </w:div>
    <w:div w:id="1511601365">
      <w:bodyDiv w:val="1"/>
      <w:marLeft w:val="0"/>
      <w:marRight w:val="0"/>
      <w:marTop w:val="0"/>
      <w:marBottom w:val="0"/>
      <w:divBdr>
        <w:top w:val="none" w:sz="0" w:space="0" w:color="auto"/>
        <w:left w:val="none" w:sz="0" w:space="0" w:color="auto"/>
        <w:bottom w:val="none" w:sz="0" w:space="0" w:color="auto"/>
        <w:right w:val="none" w:sz="0" w:space="0" w:color="auto"/>
      </w:divBdr>
    </w:div>
    <w:div w:id="1571188351">
      <w:bodyDiv w:val="1"/>
      <w:marLeft w:val="0"/>
      <w:marRight w:val="0"/>
      <w:marTop w:val="0"/>
      <w:marBottom w:val="0"/>
      <w:divBdr>
        <w:top w:val="none" w:sz="0" w:space="0" w:color="auto"/>
        <w:left w:val="none" w:sz="0" w:space="0" w:color="auto"/>
        <w:bottom w:val="none" w:sz="0" w:space="0" w:color="auto"/>
        <w:right w:val="none" w:sz="0" w:space="0" w:color="auto"/>
      </w:divBdr>
    </w:div>
    <w:div w:id="1615407554">
      <w:bodyDiv w:val="1"/>
      <w:marLeft w:val="0"/>
      <w:marRight w:val="0"/>
      <w:marTop w:val="0"/>
      <w:marBottom w:val="0"/>
      <w:divBdr>
        <w:top w:val="none" w:sz="0" w:space="0" w:color="auto"/>
        <w:left w:val="none" w:sz="0" w:space="0" w:color="auto"/>
        <w:bottom w:val="none" w:sz="0" w:space="0" w:color="auto"/>
        <w:right w:val="none" w:sz="0" w:space="0" w:color="auto"/>
      </w:divBdr>
    </w:div>
    <w:div w:id="1713308888">
      <w:bodyDiv w:val="1"/>
      <w:marLeft w:val="0"/>
      <w:marRight w:val="0"/>
      <w:marTop w:val="0"/>
      <w:marBottom w:val="0"/>
      <w:divBdr>
        <w:top w:val="none" w:sz="0" w:space="0" w:color="auto"/>
        <w:left w:val="none" w:sz="0" w:space="0" w:color="auto"/>
        <w:bottom w:val="none" w:sz="0" w:space="0" w:color="auto"/>
        <w:right w:val="none" w:sz="0" w:space="0" w:color="auto"/>
      </w:divBdr>
      <w:divsChild>
        <w:div w:id="520971167">
          <w:marLeft w:val="0"/>
          <w:marRight w:val="0"/>
          <w:marTop w:val="0"/>
          <w:marBottom w:val="0"/>
          <w:divBdr>
            <w:top w:val="none" w:sz="0" w:space="0" w:color="auto"/>
            <w:left w:val="none" w:sz="0" w:space="0" w:color="auto"/>
            <w:bottom w:val="none" w:sz="0" w:space="0" w:color="auto"/>
            <w:right w:val="none" w:sz="0" w:space="0" w:color="auto"/>
          </w:divBdr>
        </w:div>
      </w:divsChild>
    </w:div>
    <w:div w:id="212692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killin@darwin-eu.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s.pla@darwin-e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d.prietoalhambra@darwin-eu.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p.rijnbeek@darwin-eu.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diaz@darwin-eu.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699095B200524BA0B132DBE150E7C3" ma:contentTypeVersion="2" ma:contentTypeDescription="Create a new document." ma:contentTypeScope="" ma:versionID="00a9df4cd5d36b0ac3db2775379291bc">
  <xsd:schema xmlns:xsd="http://www.w3.org/2001/XMLSchema" xmlns:xs="http://www.w3.org/2001/XMLSchema" xmlns:p="http://schemas.microsoft.com/office/2006/metadata/properties" xmlns:ns2="8023c4ae-45c7-45a2-994f-40cd93cd89d4" targetNamespace="http://schemas.microsoft.com/office/2006/metadata/properties" ma:root="true" ma:fieldsID="6b193903f1491cad43e8f3bf7f38e576" ns2:_="">
    <xsd:import namespace="8023c4ae-45c7-45a2-994f-40cd93cd89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3c4ae-45c7-45a2-994f-40cd93cd89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315EFB-61CB-4055-929A-B4A7F6983F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ADDD79-B3C2-46E5-9CFD-7A873E1F2013}">
  <ds:schemaRefs>
    <ds:schemaRef ds:uri="http://schemas.openxmlformats.org/officeDocument/2006/bibliography"/>
  </ds:schemaRefs>
</ds:datastoreItem>
</file>

<file path=customXml/itemProps3.xml><?xml version="1.0" encoding="utf-8"?>
<ds:datastoreItem xmlns:ds="http://schemas.openxmlformats.org/officeDocument/2006/customXml" ds:itemID="{15140400-FB82-4895-810D-9927D3D6CF0A}">
  <ds:schemaRefs>
    <ds:schemaRef ds:uri="http://schemas.microsoft.com/sharepoint/v3/contenttype/forms"/>
  </ds:schemaRefs>
</ds:datastoreItem>
</file>

<file path=customXml/itemProps4.xml><?xml version="1.0" encoding="utf-8"?>
<ds:datastoreItem xmlns:ds="http://schemas.openxmlformats.org/officeDocument/2006/customXml" ds:itemID="{529062BF-0AA8-4D14-96EF-60727BF43F3B}"/>
</file>

<file path=docProps/app.xml><?xml version="1.0" encoding="utf-8"?>
<Properties xmlns="http://schemas.openxmlformats.org/officeDocument/2006/extended-properties" xmlns:vt="http://schemas.openxmlformats.org/officeDocument/2006/docPropsVTypes">
  <Template>Normal</Template>
  <TotalTime>0</TotalTime>
  <Pages>23</Pages>
  <Words>5201</Words>
  <Characters>29648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2022-09-01T15:18:00Z</dcterms:created>
  <dcterms:modified xsi:type="dcterms:W3CDTF">2022-09-01T15:40:00Z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0x01010019699095B200524BA0B132DBE150E7C3</vt:lpwstr>
  </property>
</Properties>
</file>