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D396" w14:textId="77777777" w:rsidR="003602DC" w:rsidRPr="00FB4889" w:rsidRDefault="003602DC" w:rsidP="003602DC">
      <w:pPr>
        <w:rPr>
          <w:b/>
          <w:bCs/>
          <w:u w:val="single"/>
          <w:lang w:val="nl-NL"/>
        </w:rPr>
      </w:pPr>
      <w:proofErr w:type="spellStart"/>
      <w:r w:rsidRPr="00FB4889">
        <w:rPr>
          <w:b/>
          <w:bCs/>
          <w:u w:val="single"/>
          <w:lang w:val="nl-NL"/>
        </w:rPr>
        <w:t>Demographics</w:t>
      </w:r>
      <w:proofErr w:type="spellEnd"/>
      <w:r w:rsidRPr="00FB4889">
        <w:rPr>
          <w:b/>
          <w:bCs/>
          <w:u w:val="single"/>
          <w:lang w:val="nl-NL"/>
        </w:rPr>
        <w:t>:</w:t>
      </w:r>
    </w:p>
    <w:p w14:paraId="30BFF8EF" w14:textId="77777777" w:rsidR="003602DC" w:rsidRDefault="003602DC" w:rsidP="003602DC">
      <w:pPr>
        <w:pStyle w:val="ListParagraph"/>
        <w:numPr>
          <w:ilvl w:val="0"/>
          <w:numId w:val="1"/>
        </w:numPr>
      </w:pPr>
      <w:r w:rsidRPr="00BF64FC">
        <w:t xml:space="preserve">Show results from the general </w:t>
      </w:r>
      <w:r>
        <w:t xml:space="preserve">adult population first and then from the individuals with Alzheimer’s disease. </w:t>
      </w:r>
    </w:p>
    <w:p w14:paraId="4FBDC1B0" w14:textId="77777777" w:rsidR="003602DC" w:rsidRDefault="003602DC" w:rsidP="003602DC">
      <w:pPr>
        <w:pStyle w:val="ListParagraph"/>
        <w:numPr>
          <w:ilvl w:val="0"/>
          <w:numId w:val="1"/>
        </w:numPr>
      </w:pPr>
      <w:r>
        <w:t xml:space="preserve">Remove the decimals from age for IQVIA-DA to be consistent with the other DPs. </w:t>
      </w:r>
    </w:p>
    <w:p w14:paraId="3DBC671D" w14:textId="77777777" w:rsidR="003602DC" w:rsidRDefault="003602DC" w:rsidP="003602DC">
      <w:pPr>
        <w:pStyle w:val="ListParagraph"/>
        <w:numPr>
          <w:ilvl w:val="0"/>
          <w:numId w:val="1"/>
        </w:numPr>
      </w:pPr>
      <w:r>
        <w:t>Exclude the ‘min’ and ‘max’ age from the table, so the 17-year-olds won’t show. The total number of subjects need to be adjusted accordingly:</w:t>
      </w:r>
    </w:p>
    <w:p w14:paraId="7FCC85C5" w14:textId="77777777" w:rsidR="003602DC" w:rsidRDefault="003602DC" w:rsidP="003602DC">
      <w:pPr>
        <w:pStyle w:val="ListParagraph"/>
        <w:numPr>
          <w:ilvl w:val="1"/>
          <w:numId w:val="1"/>
        </w:numPr>
      </w:pPr>
      <w:r>
        <w:t xml:space="preserve">For the AD cohort the total for NAJS will become N = 27,791; for DK-DHR N = 110,737; and for </w:t>
      </w:r>
      <w:proofErr w:type="spellStart"/>
      <w:r>
        <w:t>InGef</w:t>
      </w:r>
      <w:proofErr w:type="spellEnd"/>
      <w:r>
        <w:t xml:space="preserve"> N = 84,821. </w:t>
      </w:r>
    </w:p>
    <w:p w14:paraId="6434C648" w14:textId="77777777" w:rsidR="003602DC" w:rsidRDefault="003602DC" w:rsidP="003602DC">
      <w:pPr>
        <w:pStyle w:val="ListParagraph"/>
        <w:numPr>
          <w:ilvl w:val="1"/>
          <w:numId w:val="1"/>
        </w:numPr>
      </w:pPr>
      <w:r>
        <w:t xml:space="preserve">For the general adult </w:t>
      </w:r>
      <w:proofErr w:type="gramStart"/>
      <w:r>
        <w:t>population</w:t>
      </w:r>
      <w:proofErr w:type="gramEnd"/>
      <w:r>
        <w:t xml:space="preserve"> the total for NAJS will become N = 4,143,042 and for </w:t>
      </w:r>
      <w:r w:rsidRPr="00BF64FC">
        <w:rPr>
          <w:highlight w:val="yellow"/>
        </w:rPr>
        <w:t xml:space="preserve">DK-DHR </w:t>
      </w:r>
      <w:r>
        <w:rPr>
          <w:highlight w:val="yellow"/>
        </w:rPr>
        <w:t xml:space="preserve">N </w:t>
      </w:r>
      <w:r w:rsidRPr="00BF64FC">
        <w:rPr>
          <w:highlight w:val="yellow"/>
        </w:rPr>
        <w:t xml:space="preserve">= </w:t>
      </w:r>
      <w:r>
        <w:rPr>
          <w:highlight w:val="yellow"/>
        </w:rPr>
        <w:t>(will have to wait for the results from the re-run)</w:t>
      </w:r>
      <w:r>
        <w:t xml:space="preserve">. </w:t>
      </w:r>
    </w:p>
    <w:p w14:paraId="57A7B1C4" w14:textId="77777777" w:rsidR="003602DC" w:rsidRDefault="003602DC" w:rsidP="003602DC">
      <w:pPr>
        <w:pStyle w:val="ListParagraph"/>
        <w:numPr>
          <w:ilvl w:val="0"/>
          <w:numId w:val="1"/>
        </w:numPr>
      </w:pPr>
      <w:r>
        <w:t xml:space="preserve">It looks strange that we have unknown sex for the relatively small AD cohort and not for the general adult population. Can you check this? </w:t>
      </w:r>
    </w:p>
    <w:p w14:paraId="575B7E79" w14:textId="77777777" w:rsidR="003602DC" w:rsidRDefault="003602DC" w:rsidP="003602DC">
      <w:pPr>
        <w:pStyle w:val="ListParagraph"/>
        <w:numPr>
          <w:ilvl w:val="0"/>
          <w:numId w:val="1"/>
        </w:numPr>
      </w:pPr>
      <w:r>
        <w:t xml:space="preserve">Replace ‘CDM name’ with ‘Data source’. </w:t>
      </w:r>
    </w:p>
    <w:p w14:paraId="6C0FD2BA" w14:textId="77777777" w:rsidR="003602DC" w:rsidRDefault="003602DC" w:rsidP="003602DC"/>
    <w:p w14:paraId="3614238E" w14:textId="77777777" w:rsidR="003602DC" w:rsidRPr="00FB4889" w:rsidRDefault="003602DC" w:rsidP="003602DC">
      <w:pPr>
        <w:rPr>
          <w:b/>
          <w:bCs/>
          <w:u w:val="single"/>
        </w:rPr>
      </w:pPr>
      <w:r w:rsidRPr="00FB4889">
        <w:rPr>
          <w:b/>
          <w:bCs/>
          <w:u w:val="single"/>
        </w:rPr>
        <w:t>Objective 1 – Incidence</w:t>
      </w:r>
      <w:r>
        <w:rPr>
          <w:b/>
          <w:bCs/>
          <w:u w:val="single"/>
        </w:rPr>
        <w:t xml:space="preserve"> + prevalence</w:t>
      </w:r>
    </w:p>
    <w:p w14:paraId="3DA4CD56" w14:textId="77777777" w:rsidR="003602DC" w:rsidRDefault="003602DC" w:rsidP="003602DC">
      <w:pPr>
        <w:pStyle w:val="ListParagraph"/>
        <w:numPr>
          <w:ilvl w:val="0"/>
          <w:numId w:val="1"/>
        </w:numPr>
      </w:pPr>
      <w:r>
        <w:t xml:space="preserve">Replace ‘CDM name’ with ‘Data source’. </w:t>
      </w:r>
    </w:p>
    <w:p w14:paraId="76663268" w14:textId="77777777" w:rsidR="003602DC" w:rsidRDefault="003602DC" w:rsidP="003602DC">
      <w:pPr>
        <w:pStyle w:val="ListParagraph"/>
        <w:numPr>
          <w:ilvl w:val="0"/>
          <w:numId w:val="1"/>
        </w:numPr>
      </w:pPr>
      <w:r>
        <w:t xml:space="preserve">The study period for NAJS starts from 01-01-2018, so: </w:t>
      </w:r>
    </w:p>
    <w:p w14:paraId="49A8BBA3" w14:textId="77777777" w:rsidR="003602DC" w:rsidRDefault="003602DC" w:rsidP="003602DC">
      <w:pPr>
        <w:pStyle w:val="ListParagraph"/>
        <w:numPr>
          <w:ilvl w:val="1"/>
          <w:numId w:val="1"/>
        </w:numPr>
      </w:pPr>
      <w:r>
        <w:t>Put “NA” in the table for the years 2014-2017 or just remove those years for NAJS.</w:t>
      </w:r>
    </w:p>
    <w:p w14:paraId="69333FCB" w14:textId="77777777" w:rsidR="003602DC" w:rsidRDefault="003602DC" w:rsidP="003602DC">
      <w:pPr>
        <w:pStyle w:val="ListParagraph"/>
        <w:numPr>
          <w:ilvl w:val="1"/>
          <w:numId w:val="1"/>
        </w:numPr>
      </w:pPr>
      <w:r>
        <w:t xml:space="preserve">Remove the lines from 2014-2017 in the figures, otherwise it looks like the incidence/prevalence was 0. </w:t>
      </w:r>
    </w:p>
    <w:p w14:paraId="6E2337F1" w14:textId="77777777" w:rsidR="003602DC" w:rsidRDefault="003602DC" w:rsidP="003602DC">
      <w:pPr>
        <w:pStyle w:val="ListParagraph"/>
        <w:numPr>
          <w:ilvl w:val="0"/>
          <w:numId w:val="1"/>
        </w:numPr>
      </w:pPr>
      <w:r>
        <w:t xml:space="preserve">The study period for </w:t>
      </w:r>
      <w:proofErr w:type="spellStart"/>
      <w:r>
        <w:t>InGef</w:t>
      </w:r>
      <w:proofErr w:type="spellEnd"/>
      <w:r>
        <w:t xml:space="preserve"> starts from 01-01-2016, so:</w:t>
      </w:r>
    </w:p>
    <w:p w14:paraId="582619A7" w14:textId="77777777" w:rsidR="003602DC" w:rsidRDefault="003602DC" w:rsidP="003602DC">
      <w:pPr>
        <w:pStyle w:val="ListParagraph"/>
        <w:numPr>
          <w:ilvl w:val="1"/>
          <w:numId w:val="1"/>
        </w:numPr>
      </w:pPr>
      <w:r>
        <w:t xml:space="preserve">Put “NA” in the table for the years 2014-2015 or just remove those years for </w:t>
      </w:r>
      <w:proofErr w:type="spellStart"/>
      <w:r>
        <w:t>InGef</w:t>
      </w:r>
      <w:proofErr w:type="spellEnd"/>
      <w:r>
        <w:t xml:space="preserve">. </w:t>
      </w:r>
    </w:p>
    <w:p w14:paraId="48B2F44F" w14:textId="77777777" w:rsidR="003602DC" w:rsidRDefault="003602DC" w:rsidP="003602DC">
      <w:pPr>
        <w:pStyle w:val="ListParagraph"/>
        <w:numPr>
          <w:ilvl w:val="1"/>
          <w:numId w:val="1"/>
        </w:numPr>
      </w:pPr>
      <w:r>
        <w:t>Remove the lines 2014-2015 from the figures, otherwise it looks like the incidence/prevalence was 0.</w:t>
      </w:r>
    </w:p>
    <w:p w14:paraId="14534FF8" w14:textId="77777777" w:rsidR="003602DC" w:rsidRDefault="003602DC" w:rsidP="003602DC">
      <w:pPr>
        <w:rPr>
          <w:b/>
          <w:bCs/>
          <w:u w:val="single"/>
        </w:rPr>
      </w:pPr>
    </w:p>
    <w:p w14:paraId="5B2FABB1" w14:textId="77777777" w:rsidR="003602DC" w:rsidRPr="00456A74" w:rsidRDefault="003602DC" w:rsidP="003602DC">
      <w:pPr>
        <w:rPr>
          <w:b/>
          <w:bCs/>
          <w:u w:val="single"/>
        </w:rPr>
      </w:pPr>
      <w:r w:rsidRPr="00456A74">
        <w:rPr>
          <w:b/>
          <w:bCs/>
          <w:u w:val="single"/>
        </w:rPr>
        <w:t xml:space="preserve">Objective </w:t>
      </w:r>
      <w:r>
        <w:rPr>
          <w:b/>
          <w:bCs/>
          <w:u w:val="single"/>
        </w:rPr>
        <w:t>2</w:t>
      </w:r>
    </w:p>
    <w:p w14:paraId="4EDA93E5" w14:textId="77777777" w:rsidR="003602DC" w:rsidRDefault="003602DC" w:rsidP="003602DC">
      <w:pPr>
        <w:pStyle w:val="ListParagraph"/>
        <w:numPr>
          <w:ilvl w:val="0"/>
          <w:numId w:val="1"/>
        </w:numPr>
      </w:pPr>
      <w:r>
        <w:t xml:space="preserve">Replace ‘CDM name’ with ‘Data source’ from all tabs (Comorbidities, Diagnostics Procedures, Clinical Profile, Time from MCI to AD, Large Scale Characteristics). </w:t>
      </w:r>
    </w:p>
    <w:p w14:paraId="326895EE" w14:textId="77777777" w:rsidR="003602DC" w:rsidRPr="00BF64FC" w:rsidRDefault="003602DC" w:rsidP="003602DC"/>
    <w:p w14:paraId="648D0513" w14:textId="77777777" w:rsidR="008977ED" w:rsidRDefault="008977ED"/>
    <w:sectPr w:rsidR="00897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D40B2"/>
    <w:multiLevelType w:val="hybridMultilevel"/>
    <w:tmpl w:val="F48892EE"/>
    <w:lvl w:ilvl="0" w:tplc="962CBA34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50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DC"/>
    <w:rsid w:val="002318F8"/>
    <w:rsid w:val="003602DC"/>
    <w:rsid w:val="004908E6"/>
    <w:rsid w:val="004E0261"/>
    <w:rsid w:val="007204D8"/>
    <w:rsid w:val="007217BF"/>
    <w:rsid w:val="008977ED"/>
    <w:rsid w:val="00A37FA5"/>
    <w:rsid w:val="00C2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C3F24"/>
  <w15:chartTrackingRefBased/>
  <w15:docId w15:val="{9C81930A-D75D-CF48-BB13-5C611B8B5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2DC"/>
  </w:style>
  <w:style w:type="paragraph" w:styleId="Heading1">
    <w:name w:val="heading 1"/>
    <w:basedOn w:val="Normal"/>
    <w:next w:val="Normal"/>
    <w:link w:val="Heading1Char"/>
    <w:uiPriority w:val="9"/>
    <w:qFormat/>
    <w:rsid w:val="00360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8513BA999EE418A70575E8044E729" ma:contentTypeVersion="3" ma:contentTypeDescription="Create a new document." ma:contentTypeScope="" ma:versionID="3480dd76356143bf0cf924f4367f6776">
  <xsd:schema xmlns:xsd="http://www.w3.org/2001/XMLSchema" xmlns:xs="http://www.w3.org/2001/XMLSchema" xmlns:p="http://schemas.microsoft.com/office/2006/metadata/properties" xmlns:ns2="0e58558d-c04f-4ecc-9451-8d41da869840" targetNamespace="http://schemas.microsoft.com/office/2006/metadata/properties" ma:root="true" ma:fieldsID="134ee4590b45a59b89b806ad2e5eca2d" ns2:_="">
    <xsd:import namespace="0e58558d-c04f-4ecc-9451-8d41da8698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58558d-c04f-4ecc-9451-8d41da869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1EBC5D-894D-4E5E-9954-E95DDAA1F2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2C924F2-3176-4423-A963-49B21BD827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867DF5-A5A7-4388-A2AF-CEECC46AD8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58558d-c04f-4ecc-9451-8d41da8698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Jajou</dc:creator>
  <cp:keywords/>
  <dc:description/>
  <cp:lastModifiedBy>adam black</cp:lastModifiedBy>
  <cp:revision>2</cp:revision>
  <dcterms:created xsi:type="dcterms:W3CDTF">2025-11-26T17:05:00Z</dcterms:created>
  <dcterms:modified xsi:type="dcterms:W3CDTF">2025-11-26T17:05:00Z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0x01010099A8513BA999EE418A70575E8044E729</vt:lpwstr>
  </property>
</Properties>
</file>