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CF2" w:rsidRPr="00B936D6" w:rsidRDefault="00477CF2" w:rsidP="00477CF2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60288" behindDoc="1" locked="0" layoutInCell="1" allowOverlap="1" wp14:anchorId="647A5A95" wp14:editId="44F202A9">
            <wp:simplePos x="0" y="0"/>
            <wp:positionH relativeFrom="margin">
              <wp:posOffset>4848225</wp:posOffset>
            </wp:positionH>
            <wp:positionV relativeFrom="paragraph">
              <wp:posOffset>-381000</wp:posOffset>
            </wp:positionV>
            <wp:extent cx="904875" cy="10691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HM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6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36D6"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116915F5" wp14:editId="077C208A">
            <wp:simplePos x="0" y="0"/>
            <wp:positionH relativeFrom="margin">
              <wp:align>left</wp:align>
            </wp:positionH>
            <wp:positionV relativeFrom="paragraph">
              <wp:posOffset>-257175</wp:posOffset>
            </wp:positionV>
            <wp:extent cx="904875" cy="904875"/>
            <wp:effectExtent l="0" t="0" r="9525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037365_or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36D6">
        <w:rPr>
          <w:rFonts w:ascii="Arial" w:hAnsi="Arial" w:cs="Arial"/>
          <w:b/>
          <w:sz w:val="28"/>
        </w:rPr>
        <w:t>PAMANTASAN NG LUNGSOD NG PASIG</w:t>
      </w:r>
    </w:p>
    <w:p w:rsidR="00477CF2" w:rsidRPr="00B936D6" w:rsidRDefault="00477CF2" w:rsidP="00477CF2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College of International Hospitality Management</w:t>
      </w:r>
    </w:p>
    <w:p w:rsidR="00477CF2" w:rsidRPr="00B936D6" w:rsidRDefault="00477CF2" w:rsidP="00477CF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77CF2" w:rsidRPr="00B936D6" w:rsidRDefault="00477CF2" w:rsidP="00477CF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77CF2" w:rsidRPr="00B936D6" w:rsidRDefault="00477CF2" w:rsidP="00477CF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B936D6">
        <w:rPr>
          <w:rFonts w:ascii="Arial" w:hAnsi="Arial" w:cs="Arial"/>
          <w:b/>
          <w:sz w:val="24"/>
        </w:rPr>
        <w:t>MISSION</w:t>
      </w:r>
    </w:p>
    <w:p w:rsidR="00477CF2" w:rsidRDefault="00477CF2" w:rsidP="00477CF2">
      <w:pPr>
        <w:spacing w:line="360" w:lineRule="auto"/>
        <w:jc w:val="both"/>
        <w:rPr>
          <w:rStyle w:val="apple-converted-space"/>
          <w:rFonts w:ascii="Arial" w:hAnsi="Arial" w:cs="Arial"/>
          <w:color w:val="0A0A0A"/>
          <w:sz w:val="24"/>
          <w:shd w:val="clear" w:color="auto" w:fill="FEFEFE"/>
        </w:rPr>
      </w:pPr>
      <w:r w:rsidRPr="00477CF2">
        <w:rPr>
          <w:rFonts w:ascii="Arial" w:hAnsi="Arial" w:cs="Arial"/>
          <w:color w:val="0A0A0A"/>
          <w:sz w:val="24"/>
          <w:shd w:val="clear" w:color="auto" w:fill="FEFEFE"/>
        </w:rPr>
        <w:t>To produce God-fearing, competent, educated and well-disciplined future Professionals of the Hospitality Industry through the collaborative efforts of stakeholders concerned by providing competency based learning and industry training.</w:t>
      </w:r>
      <w:r w:rsidRPr="00477CF2">
        <w:rPr>
          <w:rStyle w:val="apple-converted-space"/>
          <w:rFonts w:ascii="Arial" w:hAnsi="Arial" w:cs="Arial"/>
          <w:color w:val="0A0A0A"/>
          <w:sz w:val="24"/>
          <w:shd w:val="clear" w:color="auto" w:fill="FEFEFE"/>
        </w:rPr>
        <w:t> </w:t>
      </w:r>
    </w:p>
    <w:p w:rsidR="00477CF2" w:rsidRPr="00477CF2" w:rsidRDefault="00477CF2" w:rsidP="00477CF2">
      <w:pPr>
        <w:spacing w:line="360" w:lineRule="auto"/>
        <w:jc w:val="both"/>
        <w:rPr>
          <w:rFonts w:ascii="Arial" w:hAnsi="Arial" w:cs="Arial"/>
          <w:color w:val="0A0A0A"/>
          <w:sz w:val="28"/>
          <w:szCs w:val="24"/>
          <w:shd w:val="clear" w:color="auto" w:fill="FEFEFE"/>
        </w:rPr>
      </w:pPr>
      <w:bookmarkStart w:id="0" w:name="_GoBack"/>
      <w:bookmarkEnd w:id="0"/>
    </w:p>
    <w:p w:rsidR="00477CF2" w:rsidRPr="00B936D6" w:rsidRDefault="00477CF2" w:rsidP="00477CF2">
      <w:pPr>
        <w:spacing w:line="360" w:lineRule="auto"/>
        <w:jc w:val="both"/>
        <w:rPr>
          <w:rFonts w:ascii="Arial" w:hAnsi="Arial" w:cs="Arial"/>
          <w:b/>
          <w:color w:val="0A0A0A"/>
          <w:sz w:val="24"/>
          <w:shd w:val="clear" w:color="auto" w:fill="FEFEFE"/>
        </w:rPr>
      </w:pPr>
      <w:r w:rsidRPr="00B936D6">
        <w:rPr>
          <w:rFonts w:ascii="Arial" w:hAnsi="Arial" w:cs="Arial"/>
          <w:b/>
          <w:color w:val="0A0A0A"/>
          <w:sz w:val="24"/>
          <w:shd w:val="clear" w:color="auto" w:fill="FEFEFE"/>
        </w:rPr>
        <w:t>VISION</w:t>
      </w:r>
    </w:p>
    <w:p w:rsidR="00477CF2" w:rsidRPr="00477CF2" w:rsidRDefault="00477CF2" w:rsidP="00477CF2">
      <w:pPr>
        <w:spacing w:line="360" w:lineRule="auto"/>
        <w:rPr>
          <w:rFonts w:ascii="Arial" w:hAnsi="Arial" w:cs="Arial"/>
          <w:sz w:val="24"/>
          <w:szCs w:val="24"/>
        </w:rPr>
      </w:pPr>
      <w:r w:rsidRPr="00477CF2">
        <w:rPr>
          <w:rFonts w:ascii="Arial" w:hAnsi="Arial" w:cs="Arial"/>
          <w:color w:val="0A0A0A"/>
          <w:sz w:val="24"/>
          <w:shd w:val="clear" w:color="auto" w:fill="FEFEFE"/>
        </w:rPr>
        <w:t>A vessel of sturdy institution that will develop competitive, socially responsible professionals in a globally competitive environment of a fast changing Hospitality Industry through academic, social and moral foundation of learning that could help build a strong community and a greater nation.</w:t>
      </w:r>
    </w:p>
    <w:p w:rsidR="00477CF2" w:rsidRDefault="00477CF2" w:rsidP="00477CF2"/>
    <w:p w:rsidR="00044302" w:rsidRDefault="00044302"/>
    <w:sectPr w:rsidR="0004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F2"/>
    <w:rsid w:val="00044302"/>
    <w:rsid w:val="0047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00D4"/>
  <w15:chartTrackingRefBased/>
  <w15:docId w15:val="{DA3F3771-A579-4290-968B-A6CBE8B4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77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7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User</dc:creator>
  <cp:keywords/>
  <dc:description/>
  <cp:lastModifiedBy>Valued User</cp:lastModifiedBy>
  <cp:revision>1</cp:revision>
  <dcterms:created xsi:type="dcterms:W3CDTF">2017-02-16T21:43:00Z</dcterms:created>
  <dcterms:modified xsi:type="dcterms:W3CDTF">2017-02-16T21:46:00Z</dcterms:modified>
</cp:coreProperties>
</file>