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fechadesde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= MaskedTextBox1.Text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fechahasta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= MaskedTextBox2.Text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fdes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fhas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fdes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fechadesde.ToString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"MM/d/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fhas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fechahasta.ToString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"MM/d/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sz w:val="19"/>
          <w:szCs w:val="19"/>
          <w:lang w:val="en-US"/>
        </w:rPr>
        <w:t>conectar.Open()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strEstCta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strSaldo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'DECLARACION DE VARIABLES PARA BORRAR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borraRestCta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borraSaldo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borraSaldoAnterior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borraDemas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borraEstCta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borraRestCta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REstCta.*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borraSaldo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SalxCli.*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SalxCli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borraSaldoAnterior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SaldoAnterior.*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SaldoAnterior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borraDemas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Demas.*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borraEstCta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EstadoCuenta.*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strSaldo =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"Insert into SalxCli SELECT * from transacciones  where  codigocliente="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&amp; TextBox1.Text &amp;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 order by numero"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'COMANDOS PARA LIMPIAR TABLAS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cmdbSaldo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borraSaldo</w:t>
      </w:r>
      <w:proofErr w:type="spellEnd"/>
      <w:r>
        <w:rPr>
          <w:rFonts w:ascii="Consolas" w:hAnsi="Consolas" w:cs="Consolas"/>
          <w:sz w:val="19"/>
          <w:szCs w:val="19"/>
        </w:rPr>
        <w:t>, conectar)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cmdSelecciona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(strSaldo,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cmdbsaldoAnterior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(borraSaldoAnterior,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cmdbDemas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(borraDemas,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cmdbEstadoCuenta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(borraEstCta,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cmdbREstCta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(borraRestCta, conectar)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'TERMINAN COMANDOS DE LIMPIADO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cmdbSaldo.ExecuteNonQuery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cmdSelecciona.ExecuteNonQuery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cmdbsaldoAnterior.ExecuteNonQuery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cmdbDemas.ExecuteNonQuery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sz w:val="19"/>
          <w:szCs w:val="19"/>
          <w:lang w:val="en-US"/>
        </w:rPr>
        <w:t>cmdbEstadoCuenta.ExecuteNonQuery()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cmdbREstCta.ExecuteNonQuery()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8000"/>
          <w:sz w:val="19"/>
          <w:szCs w:val="19"/>
          <w:lang w:val="en-US"/>
        </w:rPr>
        <w:t>'----------------------------------------------------------------------------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strEstCta =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"Insert into SaldoAnterior SELECT DISTINCTROW   Sum(SalxCli.MFactura) AS [TotFactura], Sum(SalxCli.MRecibo) AS [TRecibo],  (TotFactura-TRecibo) as Sant 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&amp; _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 FROM SalxCli 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&amp; _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 Where SalxCli.Fecha &lt; # 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&amp; fdes &amp;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 # "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cmdsegundo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(strEstCta,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cmdsegundo.ExecuteNonQuery()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AdptSalAnt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r w:rsidRPr="00885EF1">
        <w:rPr>
          <w:rFonts w:ascii="Consolas" w:hAnsi="Consolas" w:cs="Consolas"/>
          <w:sz w:val="19"/>
          <w:szCs w:val="19"/>
          <w:lang w:val="en-US"/>
        </w:rPr>
        <w:t>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"Select * from SaldoAnterior"</w:t>
      </w:r>
      <w:r w:rsidRPr="00885EF1">
        <w:rPr>
          <w:rFonts w:ascii="Consolas" w:hAnsi="Consolas" w:cs="Consolas"/>
          <w:sz w:val="19"/>
          <w:szCs w:val="19"/>
          <w:lang w:val="en-US"/>
        </w:rPr>
        <w:t>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tblSaldoAnterior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AdptSalAnt.Fill(tblSaldoAnterior)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filas1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885EF1">
        <w:rPr>
          <w:rFonts w:ascii="Consolas" w:hAnsi="Consolas" w:cs="Consolas"/>
          <w:sz w:val="19"/>
          <w:szCs w:val="19"/>
          <w:lang w:val="en-US"/>
        </w:rPr>
        <w:t>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filas1 = tblSaldoAnterior.Select()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filas1.Length &gt; 0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dr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filas1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dr(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"Sant"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).ToString =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Santerior = 0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Santerior = dr(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"Sant"</w:t>
      </w:r>
      <w:r w:rsidRPr="00885EF1">
        <w:rPr>
          <w:rFonts w:ascii="Consolas" w:hAnsi="Consolas" w:cs="Consolas"/>
          <w:sz w:val="19"/>
          <w:szCs w:val="19"/>
          <w:lang w:val="en-US"/>
        </w:rPr>
        <w:t>).ToString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insSaldoAnterior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tipvta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"SalAnt"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insSaldoAnterior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Demas(Numero,CodigoCliente,Fecha,NFactura,NRecibo,TipoVenta,MFactura,MRecibo) Values(@Numero,@CodigoCliente,@Fecha,@NFactura,@NRecibo,@TipoVenta,@MFactura,@MRecibo)"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cmdinsSaldoAnterior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(insSaldoAnterior,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cmdinsSaldoAnterior.Parameters.AddWithValue(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"Numero"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.Integer).Value = 0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cmdinsSaldoAnterior.Parameters.AddWithValue(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"CodigoCliente"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.Integer).Value = TextBox1.Text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cmdinsSaldoAnterior.Parameters.AddWithValue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"Fecha"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fechadesde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cmdinsSaldoAnterior.Parameters.AddWithValue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NFactura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cmdinsSaldoAnterior.Parameters.AddWithValue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NRecibo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cmdinsSaldoAnterior.Parameters.AddWithValue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TipoVenta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tipvta</w:t>
      </w:r>
      <w:proofErr w:type="spellEnd"/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sz w:val="19"/>
          <w:szCs w:val="19"/>
          <w:lang w:val="en-US"/>
        </w:rPr>
        <w:t>cmdinsSaldoAnterior.Parameters.AddWithValue(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"MFactura"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.Currency).Value = Santerior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cmdinsSaldoAnterior.Parameters.AddWithValue(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"MRecibo"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.Double).Value = 0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cmdinsSaldoAnterior.ExecuteNonQuery()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Resto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Resto =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"Insert into Demas SELECT DISTINCTROW SalxCli.Numero, SalxCli.CodigoCliente, SalxCli.Fecha, SalxCli.NFactura, SalxCli.NRecibo, SalxCli.TipoVenta, SalxCli.MFactura, SalxCli.MRecibo 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&amp; _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 FROM SalxCli"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&amp; _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 WHERE (((SalxCli.Fecha)&gt;# 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&amp; fdes &amp;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"#))"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cmdResto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(Resto, conectar)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cmdResto.ExecuteNonQuery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'ORGANIZAR ESTADO DE CUENTA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AdptEstCta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r w:rsidRPr="00885EF1">
        <w:rPr>
          <w:rFonts w:ascii="Consolas" w:hAnsi="Consolas" w:cs="Consolas"/>
          <w:sz w:val="19"/>
          <w:szCs w:val="19"/>
          <w:lang w:val="en-US"/>
        </w:rPr>
        <w:t>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"Select * from Demas order by fecha"</w:t>
      </w:r>
      <w:r w:rsidRPr="00885EF1">
        <w:rPr>
          <w:rFonts w:ascii="Consolas" w:hAnsi="Consolas" w:cs="Consolas"/>
          <w:sz w:val="19"/>
          <w:szCs w:val="19"/>
          <w:lang w:val="en-US"/>
        </w:rPr>
        <w:t>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tbldemas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AdptEstCta.Fill(tbldemas)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FilasDemas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885EF1">
        <w:rPr>
          <w:rFonts w:ascii="Consolas" w:hAnsi="Consolas" w:cs="Consolas"/>
          <w:sz w:val="19"/>
          <w:szCs w:val="19"/>
          <w:lang w:val="en-US"/>
        </w:rPr>
        <w:t>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FilasDemas = tbldemas.Select()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FilasDemas.Length &gt; 0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dr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FilasDemas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"Numero")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codCli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fecha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"Fecha"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nfac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NFactura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nrec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NRecibo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tven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TipoVenta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885EF1">
        <w:rPr>
          <w:rFonts w:ascii="Consolas" w:hAnsi="Consolas" w:cs="Consolas"/>
          <w:sz w:val="19"/>
          <w:szCs w:val="19"/>
          <w:lang w:val="en-US"/>
        </w:rPr>
        <w:t>mfac = dr(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"MFactura"</w:t>
      </w:r>
      <w:r w:rsidRPr="00885EF1">
        <w:rPr>
          <w:rFonts w:ascii="Consolas" w:hAnsi="Consolas" w:cs="Consolas"/>
          <w:sz w:val="19"/>
          <w:szCs w:val="19"/>
          <w:lang w:val="en-US"/>
        </w:rPr>
        <w:t>).ToString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mrec = dr(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"MRecibo"</w:t>
      </w:r>
      <w:r w:rsidRPr="00885EF1">
        <w:rPr>
          <w:rFonts w:ascii="Consolas" w:hAnsi="Consolas" w:cs="Consolas"/>
          <w:sz w:val="19"/>
          <w:szCs w:val="19"/>
          <w:lang w:val="en-US"/>
        </w:rPr>
        <w:t>).ToString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tven =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"SalAnt"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saldo = mfac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insertEstCta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insertEstCta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EstadoCuenta(CodigoCliente,Fecha,NFactura,MFactura,NRecibo,MRecibo,TipoVenta,Saldo) Values(@CodigoCliente,@Fecha,@NFactura,@MFactura,@NRecibo,@MRecibo,@TipoVenta,@Saldo)"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cmdinsertEstCta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(insertEstCta,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5EF1">
        <w:rPr>
          <w:rFonts w:ascii="Consolas" w:hAnsi="Consolas" w:cs="Consolas"/>
          <w:color w:val="008000"/>
          <w:sz w:val="19"/>
          <w:szCs w:val="19"/>
          <w:lang w:val="en-US"/>
        </w:rPr>
        <w:t>'cmdinsertEstCta.Parameters.Add("Numero", OleDb.OleDbType.Integer).Value = 0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"CodigoCliente"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.Integer).Value = codCli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"Fecha"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.VarChar).Value = fecha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"NFactura"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.VarChar).Value = nfac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"MFactura"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.Currency).Value = mfac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"NRecibo"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.VarChar).Value = nrec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"MRecibo"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.Double).Value = mrec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"TipoVenta"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.VarChar).Value = tven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"Saldo"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.VarChar).Value = mfac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cmdinsertEstCta.ExecuteNonQuery()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tven =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"Credito"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    saldo = saldo + mfac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tven = 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"Abono"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        saldo = saldo - mrec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insertEstCta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insertEstCta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EstadoCuenta(CodigoCliente,Fecha,NFactura,MFactura,NRecibo,MRecibo,TipoVenta,Saldo) Values(@CodigoCliente,@Fecha,@NFactura,@MFactura,@NRecibo,@MRecibo,@TipoVenta,@Saldo)"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cmdinsertEstCta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r w:rsidRPr="00885EF1">
        <w:rPr>
          <w:rFonts w:ascii="Consolas" w:hAnsi="Consolas" w:cs="Consolas"/>
          <w:sz w:val="19"/>
          <w:szCs w:val="19"/>
          <w:lang w:val="en-US"/>
        </w:rPr>
        <w:t>(insertEstCta, conectar)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85EF1">
        <w:rPr>
          <w:rFonts w:ascii="Consolas" w:hAnsi="Consolas" w:cs="Consolas"/>
          <w:color w:val="008000"/>
          <w:sz w:val="19"/>
          <w:szCs w:val="19"/>
          <w:lang w:val="en-US"/>
        </w:rPr>
        <w:t>'cmdinsertEstCta.Parameters.Add("Numero", OleDb.OleDbType.Integer).Value = 0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"CodigoCliente"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.Integer).Value = codCli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"Fecha"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.VarChar).Value = fecha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"NFactura"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.VarChar).Value = nfac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"MFactura"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.Currency).Value = mfac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"NRecibo"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.VarChar).Value = nrec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cmdinsertEstCta.Parameters.AddWithValue(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"MRecibo"</w:t>
      </w:r>
      <w:r w:rsidRPr="00885EF1">
        <w:rPr>
          <w:rFonts w:ascii="Consolas" w:hAnsi="Consolas" w:cs="Consolas"/>
          <w:sz w:val="19"/>
          <w:szCs w:val="19"/>
          <w:lang w:val="en-US"/>
        </w:rPr>
        <w:t>, OleDb.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OleDbType</w:t>
      </w:r>
      <w:r w:rsidRPr="00885EF1">
        <w:rPr>
          <w:rFonts w:ascii="Consolas" w:hAnsi="Consolas" w:cs="Consolas"/>
          <w:sz w:val="19"/>
          <w:szCs w:val="19"/>
          <w:lang w:val="en-US"/>
        </w:rPr>
        <w:t>.Double).Value = mrec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cmdinsertEstCta.Parameters.AddWithValue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TipoVenta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tven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cmdinsertEstCta.Parameters.AddWithValue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"Saldo"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OleDbType</w:t>
      </w:r>
      <w:r>
        <w:rPr>
          <w:rFonts w:ascii="Consolas" w:hAnsi="Consolas" w:cs="Consolas"/>
          <w:sz w:val="19"/>
          <w:szCs w:val="19"/>
        </w:rPr>
        <w:t>.VarChar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saldo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885EF1">
        <w:rPr>
          <w:rFonts w:ascii="Consolas" w:hAnsi="Consolas" w:cs="Consolas"/>
          <w:sz w:val="19"/>
          <w:szCs w:val="19"/>
          <w:lang w:val="en-US"/>
        </w:rPr>
        <w:t>cmdinsertEstCta.ExecuteNonQuery()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REstCta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REstCta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EstadoCuenta.CodigoCliente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Clientes.Nombres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Clientes.Apellidos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EstadoCuenta.Fecha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EstadoCuenta.NFactura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EstadoCuenta.MFactura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EstadoCuenta.NRecibo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EstadoCuenta.MRecibo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EstadoCuenta.TipoVenta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EstadoCuenta.Saldo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_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Clientes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Clientes.[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EstadoCuenta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cmdRestadoCuenta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REstCta</w:t>
      </w:r>
      <w:proofErr w:type="spellEnd"/>
      <w:r>
        <w:rPr>
          <w:rFonts w:ascii="Consolas" w:hAnsi="Consolas" w:cs="Consolas"/>
          <w:sz w:val="19"/>
          <w:szCs w:val="19"/>
        </w:rPr>
        <w:t>, conectar)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cmdRestadoCuenta.ExecuteNonQuery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conectar.Close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885EF1">
        <w:rPr>
          <w:rFonts w:ascii="Consolas" w:hAnsi="Consolas" w:cs="Consolas"/>
          <w:sz w:val="19"/>
          <w:szCs w:val="19"/>
          <w:lang w:val="en-US"/>
        </w:rPr>
        <w:t>.Show(</w:t>
      </w:r>
      <w:r w:rsidRPr="00885EF1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885EF1">
        <w:rPr>
          <w:rFonts w:ascii="Consolas" w:hAnsi="Consolas" w:cs="Consolas"/>
          <w:sz w:val="19"/>
          <w:szCs w:val="19"/>
          <w:lang w:val="en-US"/>
        </w:rPr>
        <w:t>)</w:t>
      </w:r>
    </w:p>
    <w:p w:rsidR="00885EF1" w:rsidRP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repestcta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E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EF1">
        <w:rPr>
          <w:rFonts w:ascii="Consolas" w:hAnsi="Consolas" w:cs="Consolas"/>
          <w:color w:val="2B91AF"/>
          <w:sz w:val="19"/>
          <w:szCs w:val="19"/>
          <w:lang w:val="en-US"/>
        </w:rPr>
        <w:t>EstCtaCr2</w:t>
      </w:r>
    </w:p>
    <w:p w:rsidR="00885EF1" w:rsidRDefault="00885EF1" w:rsidP="0088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E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repestcta.Show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E3FAD" w:rsidRDefault="00DE3FAD">
      <w:bookmarkStart w:id="0" w:name="_GoBack"/>
      <w:bookmarkEnd w:id="0"/>
    </w:p>
    <w:sectPr w:rsidR="00DE3FAD" w:rsidSect="00885EF1">
      <w:pgSz w:w="20160" w:h="12240" w:orient="landscape" w:code="5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F1"/>
    <w:rsid w:val="00885EF1"/>
    <w:rsid w:val="009E06D0"/>
    <w:rsid w:val="00DE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1381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UGARTE</dc:creator>
  <cp:lastModifiedBy>DOUGLAS UGARTE</cp:lastModifiedBy>
  <cp:revision>1</cp:revision>
  <dcterms:created xsi:type="dcterms:W3CDTF">2017-03-29T01:54:00Z</dcterms:created>
  <dcterms:modified xsi:type="dcterms:W3CDTF">2017-03-29T02:49:00Z</dcterms:modified>
</cp:coreProperties>
</file>