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D60A" w14:textId="77777777" w:rsidR="00B31331" w:rsidRDefault="00000000">
      <w:pPr>
        <w:jc w:val="center"/>
      </w:pPr>
      <w:r>
        <w:rPr>
          <w:b/>
          <w:color w:val="002D62"/>
          <w:sz w:val="36"/>
        </w:rPr>
        <w:t>📖 GUÍA DE EVOLUCIÓN ARQUITECTÓNICA: RELACIONES EN MVC</w:t>
      </w:r>
    </w:p>
    <w:p w14:paraId="18C2233D" w14:textId="77777777" w:rsidR="00B31331" w:rsidRDefault="00000000">
      <w:pPr>
        <w:spacing w:after="480"/>
        <w:jc w:val="center"/>
      </w:pPr>
      <w:r>
        <w:rPr>
          <w:i/>
          <w:color w:val="FC7323"/>
          <w:sz w:val="26"/>
        </w:rPr>
        <w:t>Fase 2: Conectando dos Mundos Relacionales mediante ORM (Relación 1 a Muchos)</w:t>
      </w:r>
    </w:p>
    <w:p w14:paraId="6ACE9A53" w14:textId="77777777" w:rsidR="00B31331" w:rsidRDefault="00000000">
      <w:r>
        <w:rPr>
          <w:b/>
          <w:color w:val="002D62"/>
          <w:sz w:val="28"/>
        </w:rPr>
        <w:t>🔗 Concepto Clave: Integridad Referencial</w:t>
      </w:r>
    </w:p>
    <w:p w14:paraId="130340B7" w14:textId="77777777" w:rsidR="00B31331" w:rsidRDefault="00000000">
      <w:r>
        <w:t>En la realidad productiva, los módulos de software coexisten e interactúan. En esta sesión modificaremos el código preexistente para implementar una relación de '1 a Muchos' (1:N): Un departamento aloja a múltiples usuarios; un usuario se adscribe a un único departamento.</w:t>
      </w:r>
    </w:p>
    <w:p w14:paraId="7ED668F2" w14:textId="77777777" w:rsidR="00B31331" w:rsidRDefault="00000000">
      <w:r>
        <w:rPr>
          <w:b/>
        </w:rPr>
        <w:t>🗄️ Paso 1: Modificación de la Base de Datos (PostgreSQL)</w:t>
      </w:r>
    </w:p>
    <w:p w14:paraId="0284FC29" w14:textId="77777777" w:rsidR="00B31331" w:rsidRDefault="00000000">
      <w:r>
        <w:t>Añadiremos la columna puente (Llave Foránea) a la tabla de usuarios existente: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B31331" w14:paraId="6A0EDB75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CA6844" w14:textId="77777777" w:rsidR="00B3133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ALTER TABLE usuarios ADD COLUMN departamento_id INTEGER;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ALTER TABLE usuarios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ADD CONSTRAINT fk_usuarios_departamentos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FOREIGN KEY (departamento_id) REFERENCES departamentos(id) </w:t>
            </w:r>
            <w:r>
              <w:rPr>
                <w:rFonts w:ascii="Consolas" w:hAnsi="Consolas"/>
                <w:color w:val="1E293B"/>
                <w:sz w:val="19"/>
              </w:rPr>
              <w:br/>
              <w:t>ON DELETE SET NULL;</w:t>
            </w:r>
          </w:p>
        </w:tc>
      </w:tr>
    </w:tbl>
    <w:p w14:paraId="570617C8" w14:textId="77777777" w:rsidR="00B31331" w:rsidRDefault="00000000">
      <w:r>
        <w:rPr>
          <w:b/>
        </w:rPr>
        <w:t>📐 Paso 2: Refactorización en la Capa Modelo (app/models.py)</w:t>
      </w:r>
    </w:p>
    <w:p w14:paraId="1FCB2C4C" w14:textId="77777777" w:rsidR="00B31331" w:rsidRDefault="00000000">
      <w:r>
        <w:t>Actualizaremos ambos modelos utilizando los mecanismos 'ForeignKey' y 'relationship' de SQLAlchemy: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B31331" w14:paraId="554C6A56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6F34E1" w14:textId="77777777" w:rsidR="00B3133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from sqlalchemy import Column, Integer, String, ForeignKey # &lt;-- Nueva Importación</w:t>
            </w:r>
            <w:r>
              <w:rPr>
                <w:rFonts w:ascii="Consolas" w:hAnsi="Consolas"/>
                <w:color w:val="1E293B"/>
                <w:sz w:val="19"/>
              </w:rPr>
              <w:br/>
              <w:t>from sqlalchemy.orm import relationship                     # &lt;-- Nueva Importación</w:t>
            </w:r>
            <w:r>
              <w:rPr>
                <w:rFonts w:ascii="Consolas" w:hAnsi="Consolas"/>
                <w:color w:val="1E293B"/>
                <w:sz w:val="19"/>
              </w:rPr>
              <w:br/>
              <w:t>from app.database import Base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DepartamentoModel(Base):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__tablename__ = "departamentos"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 = Column(Integer, primary key=True, index=True, autoincrement=True)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nombre = Column(String, unique=True,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codigo = Column(String, unique=True,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Relación Virtual: Permite acceder a la lista de usuarios desde un objeto departamento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usuarios = relationship("UsuarioModel", back_populates="departamento")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UsuarioModel(Base):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lastRenderedPageBreak/>
              <w:t xml:space="preserve">    __tablename__ = "usuarios"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 = Column(Integer, primary key=True, index=True, autoincrement=True)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nombre = Column(String,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email = Column(String, unique=True, index=True,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 = Column(String, nullable=False)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1. Columna física de la Llave Foránea conectada al ID de departamentos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departamento_id = Column(Integer, ForeignKey("departamentos.id"), nullable=True)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# 2. Relación Virtual: Permite hacer 'usuario.departamento.nombre' de manera inmediata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 = relationship("DepartamentoModel", back_populates="usuarios")</w:t>
            </w:r>
          </w:p>
        </w:tc>
      </w:tr>
    </w:tbl>
    <w:p w14:paraId="6F9853D5" w14:textId="77777777" w:rsidR="00B31331" w:rsidRDefault="00000000">
      <w:r>
        <w:rPr>
          <w:b/>
        </w:rPr>
        <w:lastRenderedPageBreak/>
        <w:t>🛡️ Paso 3: Evolución de la Capa Esquemas (app/schemas.py)</w:t>
      </w:r>
    </w:p>
    <w:p w14:paraId="41D5167A" w14:textId="77777777" w:rsidR="00B31331" w:rsidRDefault="00000000">
      <w:r>
        <w:t>Modificaremos el esquema de creación de usuario para recibir la llave y el esquema de respuesta para anidar la información completa del departamento: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B31331" w14:paraId="0153870D" w14:textId="77777777">
        <w:trPr>
          <w:jc w:val="center"/>
        </w:trPr>
        <w:tc>
          <w:tcPr>
            <w:tcW w:w="8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CC2927" w14:textId="77777777" w:rsidR="00B31331" w:rsidRDefault="00000000">
            <w:pPr>
              <w:spacing w:after="0"/>
            </w:pPr>
            <w:r>
              <w:rPr>
                <w:rFonts w:ascii="Consolas" w:hAnsi="Consolas"/>
                <w:color w:val="1E293B"/>
                <w:sz w:val="19"/>
              </w:rPr>
              <w:t># 1. Modificación para permitir vincular un departamento al registrarse</w:t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UsuarioCreate(UsuarioBase):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password: str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departamento_id: int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># 2. Esquema de salida avanzado que inyecta los datos del departamento sin contraseñas</w:t>
            </w:r>
            <w:r>
              <w:rPr>
                <w:rFonts w:ascii="Consolas" w:hAnsi="Consolas"/>
                <w:color w:val="1E293B"/>
                <w:sz w:val="19"/>
              </w:rPr>
              <w:br/>
              <w:t>class UsuarioResponse(UsuarioBase):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id: int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departamento_id: int | None = None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departamento: DepartamentoResponse | None = None # &lt;-- Esquema anidado automático</w:t>
            </w:r>
            <w:r>
              <w:rPr>
                <w:rFonts w:ascii="Consolas" w:hAnsi="Consolas"/>
                <w:color w:val="1E293B"/>
                <w:sz w:val="19"/>
              </w:rPr>
              <w:br/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class Config:</w:t>
            </w:r>
            <w:r>
              <w:rPr>
                <w:rFonts w:ascii="Consolas" w:hAnsi="Consolas"/>
                <w:color w:val="1E293B"/>
                <w:sz w:val="19"/>
              </w:rPr>
              <w:br/>
              <w:t xml:space="preserve">        from_attributes = True</w:t>
            </w:r>
          </w:p>
        </w:tc>
      </w:tr>
    </w:tbl>
    <w:p w14:paraId="7C70B4F1" w14:textId="77777777" w:rsidR="00B31331" w:rsidRDefault="00000000">
      <w:r>
        <w:rPr>
          <w:b/>
        </w:rPr>
        <w:t>🚀 Reflexión para el Aprendiz</w:t>
      </w:r>
    </w:p>
    <w:p w14:paraId="0ADA7CBD" w14:textId="77777777" w:rsidR="00B31331" w:rsidRDefault="00000000">
      <w:r>
        <w:t>Analice cómo el ORM oculta la complejidad del JOIN tradicional de SQL. Mediante la inyección del esquema anidado, FastAPI realiza automáticamente la consulta relacional subyacente y genera una respuesta estructurada JSON limpia para el Frontend.</w:t>
      </w:r>
    </w:p>
    <w:sectPr w:rsidR="00B3133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061115">
    <w:abstractNumId w:val="8"/>
  </w:num>
  <w:num w:numId="2" w16cid:durableId="1886333682">
    <w:abstractNumId w:val="6"/>
  </w:num>
  <w:num w:numId="3" w16cid:durableId="1253511012">
    <w:abstractNumId w:val="5"/>
  </w:num>
  <w:num w:numId="4" w16cid:durableId="1327201926">
    <w:abstractNumId w:val="4"/>
  </w:num>
  <w:num w:numId="5" w16cid:durableId="436218281">
    <w:abstractNumId w:val="7"/>
  </w:num>
  <w:num w:numId="6" w16cid:durableId="98915313">
    <w:abstractNumId w:val="3"/>
  </w:num>
  <w:num w:numId="7" w16cid:durableId="218446123">
    <w:abstractNumId w:val="2"/>
  </w:num>
  <w:num w:numId="8" w16cid:durableId="323896545">
    <w:abstractNumId w:val="1"/>
  </w:num>
  <w:num w:numId="9" w16cid:durableId="67542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A8"/>
    <w:rsid w:val="0029639D"/>
    <w:rsid w:val="00326F90"/>
    <w:rsid w:val="00AA1D8D"/>
    <w:rsid w:val="00B31331"/>
    <w:rsid w:val="00B47730"/>
    <w:rsid w:val="00CB0664"/>
    <w:rsid w:val="00EF66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0CA123-224F-414B-8531-6C10A09FE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2828</Characters>
  <Application>Microsoft Office Word</Application>
  <DocSecurity>0</DocSecurity>
  <Lines>94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Eladio Porras Camargo</cp:lastModifiedBy>
  <cp:revision>2</cp:revision>
  <dcterms:created xsi:type="dcterms:W3CDTF">2013-12-23T23:15:00Z</dcterms:created>
  <dcterms:modified xsi:type="dcterms:W3CDTF">2026-06-18T01:35:00Z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2026-06-18T01:35:12Z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95593bd1-75d4-40ff-ac45-68d100e05986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