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12705" w14:textId="77777777" w:rsidR="00783F65" w:rsidRPr="00025099" w:rsidRDefault="00783F65" w:rsidP="00783F65">
      <w:pPr>
        <w:jc w:val="right"/>
        <w:rPr>
          <w:b/>
          <w:bCs/>
          <w:sz w:val="26"/>
          <w:szCs w:val="26"/>
          <w:u w:val="single"/>
        </w:rPr>
      </w:pPr>
      <w:r w:rsidRPr="00025099">
        <w:rPr>
          <w:b/>
          <w:bCs/>
          <w:sz w:val="26"/>
          <w:szCs w:val="26"/>
          <w:u w:val="single"/>
          <w:rtl/>
        </w:rPr>
        <w:t>أولاً: إدخال وتنظيف البيانات</w:t>
      </w:r>
    </w:p>
    <w:p w14:paraId="78B2A568" w14:textId="77777777" w:rsidR="00783F65" w:rsidRPr="00025099" w:rsidRDefault="00783F65" w:rsidP="00783F65">
      <w:pPr>
        <w:jc w:val="right"/>
        <w:rPr>
          <w:b/>
          <w:bCs/>
          <w:sz w:val="26"/>
          <w:szCs w:val="26"/>
          <w:u w:val="single"/>
        </w:rPr>
      </w:pPr>
      <w:r w:rsidRPr="00025099">
        <w:rPr>
          <w:b/>
          <w:bCs/>
          <w:sz w:val="26"/>
          <w:szCs w:val="26"/>
          <w:u w:val="single"/>
        </w:rPr>
        <w:t>Data Entry and Cleaning</w:t>
      </w:r>
    </w:p>
    <w:p w14:paraId="74A27571" w14:textId="2C4B6182" w:rsidR="00783F65" w:rsidRPr="00025099" w:rsidRDefault="00783F65" w:rsidP="00783F65">
      <w:pPr>
        <w:jc w:val="right"/>
        <w:rPr>
          <w:b/>
          <w:bCs/>
          <w:sz w:val="26"/>
          <w:szCs w:val="26"/>
        </w:rPr>
      </w:pPr>
      <w:r w:rsidRPr="00025099">
        <w:rPr>
          <w:b/>
          <w:bCs/>
          <w:sz w:val="26"/>
          <w:szCs w:val="26"/>
          <w:rtl/>
        </w:rPr>
        <w:t>تم إدخال جميع استجابات الاستبيان باستخدام برنامج</w:t>
      </w:r>
      <w:r w:rsidR="00C31868" w:rsidRPr="00025099">
        <w:rPr>
          <w:rFonts w:hint="cs"/>
          <w:b/>
          <w:bCs/>
          <w:sz w:val="26"/>
          <w:szCs w:val="26"/>
          <w:rtl/>
        </w:rPr>
        <w:t xml:space="preserve"> ميكروسوفت اكسيل</w:t>
      </w:r>
      <w:r w:rsidRPr="00025099">
        <w:rPr>
          <w:b/>
          <w:bCs/>
          <w:sz w:val="26"/>
          <w:szCs w:val="26"/>
        </w:rPr>
        <w:t xml:space="preserve"> </w:t>
      </w:r>
      <w:r w:rsidRPr="00025099">
        <w:rPr>
          <w:b/>
          <w:bCs/>
          <w:sz w:val="26"/>
          <w:szCs w:val="26"/>
          <w:rtl/>
        </w:rPr>
        <w:t xml:space="preserve"> تم مراجعة قاعدة البيانات للتأكد من دقتها</w:t>
      </w:r>
      <w:r w:rsidR="00C31868" w:rsidRPr="00025099">
        <w:rPr>
          <w:rFonts w:hint="cs"/>
          <w:b/>
          <w:bCs/>
          <w:sz w:val="26"/>
          <w:szCs w:val="26"/>
          <w:rtl/>
        </w:rPr>
        <w:t xml:space="preserve"> ثم</w:t>
      </w:r>
    </w:p>
    <w:p w14:paraId="178057D4" w14:textId="448E74EC" w:rsidR="00783F65" w:rsidRPr="00025099" w:rsidRDefault="00783F65" w:rsidP="00783F65">
      <w:pPr>
        <w:jc w:val="right"/>
        <w:rPr>
          <w:b/>
          <w:bCs/>
          <w:sz w:val="26"/>
          <w:szCs w:val="26"/>
        </w:rPr>
      </w:pPr>
      <w:r w:rsidRPr="00025099">
        <w:rPr>
          <w:b/>
          <w:bCs/>
          <w:sz w:val="26"/>
          <w:szCs w:val="26"/>
          <w:rtl/>
        </w:rPr>
        <w:t>وقد تم تطبيق الإجراءات التالية أثناء تنظيف البيانات</w:t>
      </w:r>
      <w:r w:rsidRPr="00025099">
        <w:rPr>
          <w:rFonts w:hint="cs"/>
          <w:b/>
          <w:bCs/>
          <w:sz w:val="26"/>
          <w:szCs w:val="26"/>
          <w:rtl/>
        </w:rPr>
        <w:t>.</w:t>
      </w:r>
    </w:p>
    <w:p w14:paraId="31B62985" w14:textId="7DB1C9F6" w:rsidR="00783F65" w:rsidRPr="00025099" w:rsidRDefault="00783F65" w:rsidP="00783F65">
      <w:pPr>
        <w:ind w:left="360"/>
        <w:jc w:val="right"/>
        <w:rPr>
          <w:b/>
          <w:bCs/>
          <w:sz w:val="26"/>
          <w:szCs w:val="26"/>
        </w:rPr>
      </w:pPr>
      <w:r w:rsidRPr="00025099">
        <w:rPr>
          <w:b/>
          <w:bCs/>
          <w:sz w:val="26"/>
          <w:szCs w:val="26"/>
          <w:rtl/>
        </w:rPr>
        <w:t>تم ترميز أسئلة الاختيارات المتعددة بحيث</w:t>
      </w:r>
      <w:r w:rsidR="00C31868" w:rsidRPr="00025099">
        <w:rPr>
          <w:rFonts w:hint="cs"/>
          <w:b/>
          <w:bCs/>
          <w:sz w:val="26"/>
          <w:szCs w:val="26"/>
          <w:rtl/>
        </w:rPr>
        <w:t>:</w:t>
      </w:r>
    </w:p>
    <w:p w14:paraId="3463B46D" w14:textId="7799E0CA" w:rsidR="00783F65" w:rsidRPr="00025099" w:rsidRDefault="00783F65" w:rsidP="00783F65">
      <w:pPr>
        <w:ind w:left="7087"/>
        <w:jc w:val="right"/>
        <w:rPr>
          <w:b/>
          <w:bCs/>
          <w:sz w:val="26"/>
          <w:szCs w:val="26"/>
        </w:rPr>
      </w:pPr>
      <w:r w:rsidRPr="00025099">
        <w:rPr>
          <w:b/>
          <w:bCs/>
          <w:sz w:val="26"/>
          <w:szCs w:val="26"/>
        </w:rPr>
        <w:t xml:space="preserve">(1) = </w:t>
      </w:r>
      <w:r w:rsidRPr="00025099">
        <w:rPr>
          <w:b/>
          <w:bCs/>
          <w:sz w:val="26"/>
          <w:szCs w:val="26"/>
          <w:rtl/>
        </w:rPr>
        <w:t>تم اختيار الإجابة</w:t>
      </w:r>
    </w:p>
    <w:p w14:paraId="700D7CA8" w14:textId="6551B013" w:rsidR="00783F65" w:rsidRPr="00025099" w:rsidRDefault="00783F65" w:rsidP="00783F65">
      <w:pPr>
        <w:ind w:left="7087"/>
        <w:jc w:val="right"/>
        <w:rPr>
          <w:b/>
          <w:bCs/>
          <w:sz w:val="26"/>
          <w:szCs w:val="26"/>
        </w:rPr>
      </w:pPr>
      <w:r w:rsidRPr="00025099">
        <w:rPr>
          <w:b/>
          <w:bCs/>
          <w:sz w:val="26"/>
          <w:szCs w:val="26"/>
        </w:rPr>
        <w:t xml:space="preserve">(0) = </w:t>
      </w:r>
      <w:r w:rsidRPr="00025099">
        <w:rPr>
          <w:b/>
          <w:bCs/>
          <w:sz w:val="26"/>
          <w:szCs w:val="26"/>
          <w:rtl/>
        </w:rPr>
        <w:t>لم يتم اختيار الإجابة</w:t>
      </w:r>
    </w:p>
    <w:p w14:paraId="507428AC" w14:textId="4D01100D" w:rsidR="00783F65" w:rsidRPr="00025099" w:rsidRDefault="00783F65" w:rsidP="00783F65">
      <w:pPr>
        <w:ind w:left="360"/>
        <w:jc w:val="right"/>
        <w:rPr>
          <w:b/>
          <w:bCs/>
          <w:sz w:val="26"/>
          <w:szCs w:val="26"/>
        </w:rPr>
      </w:pPr>
      <w:r w:rsidRPr="00025099">
        <w:rPr>
          <w:b/>
          <w:bCs/>
          <w:sz w:val="26"/>
          <w:szCs w:val="26"/>
          <w:rtl/>
        </w:rPr>
        <w:t>تم ترميز أسئلة مقياس ليكرت إلى قيم رقمية من (1 إلى 5)</w:t>
      </w:r>
      <w:r w:rsidR="00C31868" w:rsidRPr="00025099">
        <w:rPr>
          <w:rFonts w:hint="cs"/>
          <w:b/>
          <w:bCs/>
          <w:sz w:val="26"/>
          <w:szCs w:val="26"/>
          <w:rtl/>
        </w:rPr>
        <w:t>.</w:t>
      </w:r>
    </w:p>
    <w:p w14:paraId="13494134" w14:textId="289DE904" w:rsidR="00783F65" w:rsidRPr="00025099" w:rsidRDefault="00783F65" w:rsidP="00783F65">
      <w:pPr>
        <w:ind w:left="360"/>
        <w:jc w:val="right"/>
        <w:rPr>
          <w:b/>
          <w:bCs/>
          <w:sz w:val="26"/>
          <w:szCs w:val="26"/>
        </w:rPr>
      </w:pPr>
      <w:r w:rsidRPr="00025099">
        <w:rPr>
          <w:b/>
          <w:bCs/>
          <w:sz w:val="26"/>
          <w:szCs w:val="26"/>
          <w:rtl/>
        </w:rPr>
        <w:t>تم ترميز أسئلة (نعم / لا / لا أعرف / لا ينطبق) إلى قيم رقمية</w:t>
      </w:r>
      <w:r w:rsidR="00C31868" w:rsidRPr="00025099">
        <w:rPr>
          <w:rFonts w:hint="cs"/>
          <w:b/>
          <w:bCs/>
          <w:sz w:val="26"/>
          <w:szCs w:val="26"/>
          <w:rtl/>
        </w:rPr>
        <w:t>.</w:t>
      </w:r>
    </w:p>
    <w:p w14:paraId="3548D0BE" w14:textId="28285B93" w:rsidR="00783F65" w:rsidRDefault="00783F65" w:rsidP="00783F65">
      <w:pPr>
        <w:ind w:left="1559"/>
        <w:jc w:val="right"/>
        <w:rPr>
          <w:b/>
          <w:bCs/>
          <w:sz w:val="26"/>
          <w:szCs w:val="26"/>
          <w:rtl/>
        </w:rPr>
      </w:pPr>
      <w:r w:rsidRPr="00025099">
        <w:rPr>
          <w:b/>
          <w:bCs/>
          <w:sz w:val="26"/>
          <w:szCs w:val="26"/>
          <w:rtl/>
        </w:rPr>
        <w:t>تمت مراجعة البيانات للتأكد من عدم وجود قيم مفقودة أو غير منطقية قبل بدء التحليل الإحصائي</w:t>
      </w:r>
      <w:r w:rsidRPr="00025099">
        <w:rPr>
          <w:rFonts w:hint="cs"/>
          <w:b/>
          <w:bCs/>
          <w:sz w:val="26"/>
          <w:szCs w:val="26"/>
          <w:rtl/>
        </w:rPr>
        <w:t>.</w:t>
      </w:r>
    </w:p>
    <w:p w14:paraId="3C57BE77" w14:textId="27435AB8" w:rsidR="00481D21" w:rsidRPr="00025099" w:rsidRDefault="00025099" w:rsidP="00E846DF">
      <w:pPr>
        <w:ind w:left="1559"/>
        <w:jc w:val="right"/>
        <w:rPr>
          <w:b/>
          <w:bCs/>
          <w:sz w:val="26"/>
          <w:szCs w:val="26"/>
        </w:rPr>
      </w:pPr>
      <w:r w:rsidRPr="00025099">
        <w:rPr>
          <w:b/>
          <w:bCs/>
          <w:sz w:val="26"/>
          <w:szCs w:val="26"/>
          <w:rtl/>
        </w:rPr>
        <w:t>الإحصاءات الوصفية لعينة الدراسة</w:t>
      </w:r>
    </w:p>
    <w:p w14:paraId="1C59272B" w14:textId="77777777" w:rsidR="00025099" w:rsidRPr="00025099" w:rsidRDefault="00025099" w:rsidP="00025099">
      <w:pPr>
        <w:ind w:left="1559"/>
        <w:jc w:val="right"/>
        <w:rPr>
          <w:b/>
          <w:bCs/>
          <w:sz w:val="26"/>
          <w:szCs w:val="26"/>
        </w:rPr>
      </w:pPr>
      <w:r w:rsidRPr="00025099">
        <w:rPr>
          <w:b/>
          <w:bCs/>
          <w:sz w:val="26"/>
          <w:szCs w:val="26"/>
          <w:rtl/>
        </w:rPr>
        <w:t>أولاً: توزيع أفراد العينة حسب النوع</w:t>
      </w:r>
    </w:p>
    <w:p w14:paraId="23406468" w14:textId="77777777" w:rsidR="00025099" w:rsidRPr="00025099" w:rsidRDefault="00025099" w:rsidP="00025099">
      <w:pPr>
        <w:ind w:left="1559"/>
        <w:jc w:val="right"/>
        <w:rPr>
          <w:b/>
          <w:bCs/>
          <w:sz w:val="26"/>
          <w:szCs w:val="26"/>
        </w:rPr>
      </w:pPr>
      <w:r w:rsidRPr="00025099">
        <w:rPr>
          <w:b/>
          <w:bCs/>
          <w:sz w:val="26"/>
          <w:szCs w:val="26"/>
          <w:rtl/>
        </w:rPr>
        <w:t>جدول (1) توزيع عينة الدراسة حسب النوع</w:t>
      </w:r>
    </w:p>
    <w:tbl>
      <w:tblPr>
        <w:tblStyle w:val="TableGrid"/>
        <w:tblW w:w="0" w:type="auto"/>
        <w:tblInd w:w="1559" w:type="dxa"/>
        <w:tblLook w:val="04A0" w:firstRow="1" w:lastRow="0" w:firstColumn="1" w:lastColumn="0" w:noHBand="0" w:noVBand="1"/>
      </w:tblPr>
      <w:tblGrid>
        <w:gridCol w:w="2719"/>
        <w:gridCol w:w="2625"/>
        <w:gridCol w:w="2673"/>
      </w:tblGrid>
      <w:tr w:rsidR="00025099" w:rsidRPr="00687B97" w14:paraId="74433C82" w14:textId="77777777" w:rsidTr="00687B97">
        <w:trPr>
          <w:trHeight w:val="486"/>
        </w:trPr>
        <w:tc>
          <w:tcPr>
            <w:tcW w:w="3192" w:type="dxa"/>
          </w:tcPr>
          <w:p w14:paraId="124959AD" w14:textId="1C324E79" w:rsidR="00025099" w:rsidRPr="00687B97" w:rsidRDefault="00025099" w:rsidP="00025099">
            <w:pPr>
              <w:jc w:val="center"/>
              <w:rPr>
                <w:b/>
                <w:bCs/>
                <w:sz w:val="36"/>
                <w:szCs w:val="36"/>
              </w:rPr>
            </w:pPr>
            <w:r w:rsidRPr="00687B97">
              <w:rPr>
                <w:rFonts w:hint="cs"/>
                <w:b/>
                <w:bCs/>
                <w:sz w:val="36"/>
                <w:szCs w:val="36"/>
                <w:rtl/>
              </w:rPr>
              <w:t>النسبة المئوية</w:t>
            </w:r>
          </w:p>
        </w:tc>
        <w:tc>
          <w:tcPr>
            <w:tcW w:w="3192" w:type="dxa"/>
          </w:tcPr>
          <w:p w14:paraId="2301F660" w14:textId="3E105097" w:rsidR="00025099" w:rsidRPr="00687B97" w:rsidRDefault="00025099" w:rsidP="00025099">
            <w:pPr>
              <w:jc w:val="center"/>
              <w:rPr>
                <w:b/>
                <w:bCs/>
                <w:sz w:val="36"/>
                <w:szCs w:val="36"/>
              </w:rPr>
            </w:pPr>
            <w:r w:rsidRPr="00687B97">
              <w:rPr>
                <w:rFonts w:hint="cs"/>
                <w:b/>
                <w:bCs/>
                <w:sz w:val="36"/>
                <w:szCs w:val="36"/>
                <w:rtl/>
              </w:rPr>
              <w:t>التكرار</w:t>
            </w:r>
          </w:p>
        </w:tc>
        <w:tc>
          <w:tcPr>
            <w:tcW w:w="3192" w:type="dxa"/>
          </w:tcPr>
          <w:p w14:paraId="1D558104" w14:textId="46E27AC5" w:rsidR="00025099" w:rsidRPr="00687B97" w:rsidRDefault="00025099" w:rsidP="00025099">
            <w:pPr>
              <w:jc w:val="center"/>
              <w:rPr>
                <w:b/>
                <w:bCs/>
                <w:sz w:val="36"/>
                <w:szCs w:val="36"/>
              </w:rPr>
            </w:pPr>
            <w:r w:rsidRPr="00687B97">
              <w:rPr>
                <w:rFonts w:hint="cs"/>
                <w:b/>
                <w:bCs/>
                <w:sz w:val="36"/>
                <w:szCs w:val="36"/>
                <w:rtl/>
              </w:rPr>
              <w:t>النوع</w:t>
            </w:r>
          </w:p>
        </w:tc>
      </w:tr>
      <w:tr w:rsidR="00025099" w:rsidRPr="00687B97" w14:paraId="5E25C371" w14:textId="77777777" w:rsidTr="00687B97">
        <w:tc>
          <w:tcPr>
            <w:tcW w:w="3192" w:type="dxa"/>
          </w:tcPr>
          <w:p w14:paraId="5275410F" w14:textId="77D29280" w:rsidR="00025099" w:rsidRPr="00687B97" w:rsidRDefault="00025099" w:rsidP="00025099">
            <w:pPr>
              <w:jc w:val="center"/>
              <w:rPr>
                <w:b/>
                <w:bCs/>
                <w:sz w:val="36"/>
                <w:szCs w:val="36"/>
              </w:rPr>
            </w:pPr>
            <w:r w:rsidRPr="00687B97">
              <w:rPr>
                <w:rFonts w:hint="cs"/>
                <w:b/>
                <w:bCs/>
                <w:sz w:val="36"/>
                <w:szCs w:val="36"/>
                <w:rtl/>
              </w:rPr>
              <w:t>50.99%</w:t>
            </w:r>
          </w:p>
        </w:tc>
        <w:tc>
          <w:tcPr>
            <w:tcW w:w="3192" w:type="dxa"/>
          </w:tcPr>
          <w:p w14:paraId="774DC3C6" w14:textId="633D5FEB" w:rsidR="00025099" w:rsidRPr="00687B97" w:rsidRDefault="00025099" w:rsidP="00025099">
            <w:pPr>
              <w:jc w:val="center"/>
              <w:rPr>
                <w:b/>
                <w:bCs/>
                <w:sz w:val="36"/>
                <w:szCs w:val="36"/>
              </w:rPr>
            </w:pPr>
            <w:r w:rsidRPr="00687B97">
              <w:rPr>
                <w:rFonts w:hint="cs"/>
                <w:b/>
                <w:bCs/>
                <w:sz w:val="36"/>
                <w:szCs w:val="36"/>
                <w:rtl/>
              </w:rPr>
              <w:t>181</w:t>
            </w:r>
          </w:p>
        </w:tc>
        <w:tc>
          <w:tcPr>
            <w:tcW w:w="3192" w:type="dxa"/>
          </w:tcPr>
          <w:p w14:paraId="7D5C6F46" w14:textId="284E2350" w:rsidR="00025099" w:rsidRPr="00687B97" w:rsidRDefault="00025099" w:rsidP="00025099">
            <w:pPr>
              <w:jc w:val="center"/>
              <w:rPr>
                <w:b/>
                <w:bCs/>
                <w:sz w:val="36"/>
                <w:szCs w:val="36"/>
              </w:rPr>
            </w:pPr>
            <w:r w:rsidRPr="00687B97">
              <w:rPr>
                <w:rFonts w:hint="cs"/>
                <w:b/>
                <w:bCs/>
                <w:sz w:val="36"/>
                <w:szCs w:val="36"/>
                <w:rtl/>
              </w:rPr>
              <w:t>ذكر</w:t>
            </w:r>
          </w:p>
        </w:tc>
      </w:tr>
      <w:tr w:rsidR="00025099" w:rsidRPr="00687B97" w14:paraId="3E1D1037" w14:textId="77777777" w:rsidTr="00687B97">
        <w:tc>
          <w:tcPr>
            <w:tcW w:w="3192" w:type="dxa"/>
          </w:tcPr>
          <w:p w14:paraId="69C7BF5C" w14:textId="4B24E36A" w:rsidR="00025099" w:rsidRPr="00687B97" w:rsidRDefault="00025099" w:rsidP="00025099">
            <w:pPr>
              <w:jc w:val="center"/>
              <w:rPr>
                <w:b/>
                <w:bCs/>
                <w:sz w:val="36"/>
                <w:szCs w:val="36"/>
              </w:rPr>
            </w:pPr>
            <w:r w:rsidRPr="00687B97">
              <w:rPr>
                <w:rFonts w:hint="cs"/>
                <w:b/>
                <w:bCs/>
                <w:sz w:val="36"/>
                <w:szCs w:val="36"/>
                <w:rtl/>
              </w:rPr>
              <w:t>49.01%</w:t>
            </w:r>
          </w:p>
        </w:tc>
        <w:tc>
          <w:tcPr>
            <w:tcW w:w="3192" w:type="dxa"/>
          </w:tcPr>
          <w:p w14:paraId="2F05092F" w14:textId="0053A9C6" w:rsidR="00025099" w:rsidRPr="00687B97" w:rsidRDefault="00025099" w:rsidP="00025099">
            <w:pPr>
              <w:jc w:val="center"/>
              <w:rPr>
                <w:b/>
                <w:bCs/>
                <w:sz w:val="36"/>
                <w:szCs w:val="36"/>
              </w:rPr>
            </w:pPr>
            <w:r w:rsidRPr="00687B97">
              <w:rPr>
                <w:rFonts w:hint="cs"/>
                <w:b/>
                <w:bCs/>
                <w:sz w:val="36"/>
                <w:szCs w:val="36"/>
                <w:rtl/>
              </w:rPr>
              <w:t>174</w:t>
            </w:r>
          </w:p>
        </w:tc>
        <w:tc>
          <w:tcPr>
            <w:tcW w:w="3192" w:type="dxa"/>
          </w:tcPr>
          <w:p w14:paraId="6F3E24F7" w14:textId="688001A7" w:rsidR="00025099" w:rsidRPr="00687B97" w:rsidRDefault="00025099" w:rsidP="00025099">
            <w:pPr>
              <w:jc w:val="center"/>
              <w:rPr>
                <w:b/>
                <w:bCs/>
                <w:sz w:val="36"/>
                <w:szCs w:val="36"/>
              </w:rPr>
            </w:pPr>
            <w:r w:rsidRPr="00687B97">
              <w:rPr>
                <w:rFonts w:hint="cs"/>
                <w:b/>
                <w:bCs/>
                <w:sz w:val="36"/>
                <w:szCs w:val="36"/>
                <w:rtl/>
              </w:rPr>
              <w:t>أنثى</w:t>
            </w:r>
          </w:p>
        </w:tc>
      </w:tr>
      <w:tr w:rsidR="00025099" w:rsidRPr="00687B97" w14:paraId="3D651A8E" w14:textId="77777777" w:rsidTr="00687B97">
        <w:tc>
          <w:tcPr>
            <w:tcW w:w="3192" w:type="dxa"/>
          </w:tcPr>
          <w:p w14:paraId="7C03EAD0" w14:textId="5213D550" w:rsidR="00025099" w:rsidRPr="00687B97" w:rsidRDefault="00025099" w:rsidP="00025099">
            <w:pPr>
              <w:jc w:val="center"/>
              <w:rPr>
                <w:b/>
                <w:bCs/>
                <w:sz w:val="36"/>
                <w:szCs w:val="36"/>
              </w:rPr>
            </w:pPr>
            <w:r w:rsidRPr="00687B97">
              <w:rPr>
                <w:rFonts w:hint="cs"/>
                <w:b/>
                <w:bCs/>
                <w:sz w:val="36"/>
                <w:szCs w:val="36"/>
                <w:rtl/>
              </w:rPr>
              <w:t>100%</w:t>
            </w:r>
          </w:p>
        </w:tc>
        <w:tc>
          <w:tcPr>
            <w:tcW w:w="3192" w:type="dxa"/>
          </w:tcPr>
          <w:p w14:paraId="3D542FCA" w14:textId="2865864B" w:rsidR="00025099" w:rsidRPr="00687B97" w:rsidRDefault="00025099" w:rsidP="00025099">
            <w:pPr>
              <w:jc w:val="center"/>
              <w:rPr>
                <w:b/>
                <w:bCs/>
                <w:sz w:val="36"/>
                <w:szCs w:val="36"/>
              </w:rPr>
            </w:pPr>
            <w:r w:rsidRPr="00687B97">
              <w:rPr>
                <w:rFonts w:hint="cs"/>
                <w:b/>
                <w:bCs/>
                <w:sz w:val="36"/>
                <w:szCs w:val="36"/>
                <w:rtl/>
              </w:rPr>
              <w:t>355</w:t>
            </w:r>
          </w:p>
        </w:tc>
        <w:tc>
          <w:tcPr>
            <w:tcW w:w="3192" w:type="dxa"/>
          </w:tcPr>
          <w:p w14:paraId="61BA2688" w14:textId="5B3A4E77" w:rsidR="00025099" w:rsidRPr="00687B97" w:rsidRDefault="00025099" w:rsidP="00025099">
            <w:pPr>
              <w:jc w:val="center"/>
              <w:rPr>
                <w:b/>
                <w:bCs/>
                <w:sz w:val="36"/>
                <w:szCs w:val="36"/>
              </w:rPr>
            </w:pPr>
            <w:r w:rsidRPr="00687B97">
              <w:rPr>
                <w:rFonts w:hint="cs"/>
                <w:b/>
                <w:bCs/>
                <w:sz w:val="36"/>
                <w:szCs w:val="36"/>
                <w:rtl/>
              </w:rPr>
              <w:t>الإجمالي</w:t>
            </w:r>
          </w:p>
        </w:tc>
      </w:tr>
    </w:tbl>
    <w:p w14:paraId="7AA6FDDF" w14:textId="6EADB9B8" w:rsidR="00025099" w:rsidRDefault="00025099" w:rsidP="00687B97">
      <w:pPr>
        <w:ind w:left="1559"/>
        <w:jc w:val="right"/>
        <w:rPr>
          <w:b/>
          <w:bCs/>
          <w:sz w:val="26"/>
          <w:szCs w:val="26"/>
          <w:rtl/>
        </w:rPr>
      </w:pPr>
    </w:p>
    <w:p w14:paraId="2C9971B1" w14:textId="035A42A4" w:rsidR="00687B97" w:rsidRDefault="00687B97" w:rsidP="00687B97">
      <w:pPr>
        <w:ind w:left="1559"/>
        <w:jc w:val="right"/>
        <w:rPr>
          <w:b/>
          <w:bCs/>
          <w:sz w:val="28"/>
          <w:szCs w:val="28"/>
          <w:rtl/>
        </w:rPr>
      </w:pPr>
      <w:r w:rsidRPr="00687B97">
        <w:rPr>
          <w:rFonts w:hint="cs"/>
          <w:b/>
          <w:bCs/>
          <w:sz w:val="28"/>
          <w:szCs w:val="28"/>
          <w:rtl/>
        </w:rPr>
        <w:t>ي</w:t>
      </w:r>
      <w:r w:rsidRPr="00687B97">
        <w:rPr>
          <w:b/>
          <w:bCs/>
          <w:sz w:val="28"/>
          <w:szCs w:val="28"/>
          <w:rtl/>
        </w:rPr>
        <w:t>تضح من الجدول السابق أن توزيع أفراد العينة كان متقاربًا بين الذكور والإناث، حيث</w:t>
      </w:r>
      <w:r>
        <w:rPr>
          <w:rFonts w:hint="cs"/>
          <w:b/>
          <w:bCs/>
          <w:sz w:val="28"/>
          <w:szCs w:val="28"/>
          <w:rtl/>
        </w:rPr>
        <w:t xml:space="preserve"> </w:t>
      </w:r>
      <w:r w:rsidRPr="00687B97">
        <w:rPr>
          <w:b/>
          <w:bCs/>
          <w:sz w:val="28"/>
          <w:szCs w:val="28"/>
          <w:rtl/>
        </w:rPr>
        <w:t>بلغت نسبة الذكور 50.99% مقابل 49.01% للإناث، مما يشير إلى توازن نوعي في عينة الدراسة</w:t>
      </w:r>
      <w:r w:rsidRPr="00687B97">
        <w:rPr>
          <w:rFonts w:hint="cs"/>
          <w:b/>
          <w:bCs/>
          <w:sz w:val="28"/>
          <w:szCs w:val="28"/>
          <w:rtl/>
        </w:rPr>
        <w:t>.</w:t>
      </w:r>
    </w:p>
    <w:p w14:paraId="0C3BAB81" w14:textId="77777777" w:rsidR="00481D21" w:rsidRDefault="00481D21" w:rsidP="00687B97">
      <w:pPr>
        <w:ind w:left="1559"/>
        <w:jc w:val="right"/>
        <w:rPr>
          <w:b/>
          <w:bCs/>
          <w:sz w:val="28"/>
          <w:szCs w:val="28"/>
          <w:rtl/>
        </w:rPr>
      </w:pPr>
    </w:p>
    <w:p w14:paraId="7B1BCF99" w14:textId="77777777" w:rsidR="00687B97" w:rsidRDefault="00687B97" w:rsidP="00687B97">
      <w:pPr>
        <w:ind w:left="1559"/>
        <w:jc w:val="right"/>
        <w:rPr>
          <w:b/>
          <w:bCs/>
          <w:sz w:val="28"/>
          <w:szCs w:val="28"/>
          <w:rtl/>
        </w:rPr>
      </w:pPr>
    </w:p>
    <w:p w14:paraId="096B41C7" w14:textId="77777777" w:rsidR="00687B97" w:rsidRDefault="00687B97" w:rsidP="00687B97">
      <w:pPr>
        <w:ind w:left="1559"/>
        <w:jc w:val="right"/>
        <w:rPr>
          <w:b/>
          <w:bCs/>
          <w:sz w:val="28"/>
          <w:szCs w:val="28"/>
          <w:rtl/>
        </w:rPr>
      </w:pPr>
    </w:p>
    <w:p w14:paraId="2BB2F53C" w14:textId="4469167B" w:rsidR="00687B97" w:rsidRDefault="00687B97" w:rsidP="00481D21">
      <w:pPr>
        <w:rPr>
          <w:b/>
          <w:bCs/>
          <w:sz w:val="28"/>
          <w:szCs w:val="28"/>
          <w:rtl/>
        </w:rPr>
      </w:pPr>
    </w:p>
    <w:p w14:paraId="657F23A2" w14:textId="74698848" w:rsidR="00687B97" w:rsidRDefault="00687B97" w:rsidP="00687B97">
      <w:pPr>
        <w:ind w:left="1559"/>
        <w:jc w:val="right"/>
        <w:rPr>
          <w:b/>
          <w:bCs/>
          <w:sz w:val="28"/>
          <w:szCs w:val="28"/>
          <w:rtl/>
        </w:rPr>
      </w:pPr>
    </w:p>
    <w:p w14:paraId="30DCF112" w14:textId="49F50F31" w:rsidR="00687B97" w:rsidRPr="00687B97" w:rsidRDefault="00687B97" w:rsidP="00687B97">
      <w:pPr>
        <w:ind w:left="1559"/>
        <w:jc w:val="right"/>
        <w:rPr>
          <w:b/>
          <w:bCs/>
          <w:sz w:val="28"/>
          <w:szCs w:val="28"/>
        </w:rPr>
      </w:pPr>
      <w:r w:rsidRPr="00687B97">
        <w:rPr>
          <w:b/>
          <w:bCs/>
          <w:sz w:val="28"/>
          <w:szCs w:val="28"/>
          <w:rtl/>
        </w:rPr>
        <w:lastRenderedPageBreak/>
        <w:t>ثانياً: توزيع أفراد العينة حسب الفئة العمرية</w:t>
      </w:r>
    </w:p>
    <w:p w14:paraId="65410C70" w14:textId="602546BC" w:rsidR="00281B72" w:rsidRDefault="00687B97" w:rsidP="00687B97">
      <w:pPr>
        <w:ind w:left="1559"/>
        <w:jc w:val="right"/>
        <w:rPr>
          <w:b/>
          <w:bCs/>
          <w:sz w:val="28"/>
          <w:szCs w:val="28"/>
          <w:rtl/>
        </w:rPr>
      </w:pPr>
      <w:r w:rsidRPr="00687B97">
        <w:rPr>
          <w:b/>
          <w:bCs/>
          <w:sz w:val="28"/>
          <w:szCs w:val="28"/>
          <w:rtl/>
        </w:rPr>
        <w:t>جدول (2) توزيع عينة الدراسة حسب العمر</w:t>
      </w:r>
    </w:p>
    <w:tbl>
      <w:tblPr>
        <w:tblStyle w:val="TableGrid"/>
        <w:tblW w:w="0" w:type="auto"/>
        <w:tblInd w:w="1559" w:type="dxa"/>
        <w:tblLook w:val="04A0" w:firstRow="1" w:lastRow="0" w:firstColumn="1" w:lastColumn="0" w:noHBand="0" w:noVBand="1"/>
      </w:tblPr>
      <w:tblGrid>
        <w:gridCol w:w="2705"/>
        <w:gridCol w:w="2639"/>
        <w:gridCol w:w="2673"/>
      </w:tblGrid>
      <w:tr w:rsidR="00687B97" w14:paraId="1FACA04F" w14:textId="77777777" w:rsidTr="00687B97">
        <w:tc>
          <w:tcPr>
            <w:tcW w:w="2705" w:type="dxa"/>
          </w:tcPr>
          <w:p w14:paraId="6CF8B08B" w14:textId="65BB36B3" w:rsidR="00687B97" w:rsidRDefault="00687B97" w:rsidP="00687B97">
            <w:pPr>
              <w:jc w:val="center"/>
              <w:rPr>
                <w:b/>
                <w:bCs/>
                <w:sz w:val="28"/>
                <w:szCs w:val="28"/>
              </w:rPr>
            </w:pPr>
            <w:r>
              <w:rPr>
                <w:rFonts w:hint="cs"/>
                <w:b/>
                <w:bCs/>
                <w:sz w:val="28"/>
                <w:szCs w:val="28"/>
                <w:rtl/>
              </w:rPr>
              <w:t>النسبة المئوية</w:t>
            </w:r>
          </w:p>
        </w:tc>
        <w:tc>
          <w:tcPr>
            <w:tcW w:w="2639" w:type="dxa"/>
          </w:tcPr>
          <w:p w14:paraId="1B99A947" w14:textId="14065627" w:rsidR="00687B97" w:rsidRDefault="00687B97" w:rsidP="00687B97">
            <w:pPr>
              <w:jc w:val="center"/>
              <w:rPr>
                <w:b/>
                <w:bCs/>
                <w:sz w:val="28"/>
                <w:szCs w:val="28"/>
              </w:rPr>
            </w:pPr>
            <w:r>
              <w:rPr>
                <w:rFonts w:hint="cs"/>
                <w:b/>
                <w:bCs/>
                <w:sz w:val="28"/>
                <w:szCs w:val="28"/>
                <w:rtl/>
              </w:rPr>
              <w:t>التكرار</w:t>
            </w:r>
          </w:p>
        </w:tc>
        <w:tc>
          <w:tcPr>
            <w:tcW w:w="2673" w:type="dxa"/>
          </w:tcPr>
          <w:p w14:paraId="70FFC81B" w14:textId="29EDDA1A" w:rsidR="00687B97" w:rsidRDefault="00687B97" w:rsidP="00687B97">
            <w:pPr>
              <w:jc w:val="center"/>
              <w:rPr>
                <w:b/>
                <w:bCs/>
                <w:sz w:val="28"/>
                <w:szCs w:val="28"/>
              </w:rPr>
            </w:pPr>
            <w:r>
              <w:rPr>
                <w:rFonts w:hint="cs"/>
                <w:b/>
                <w:bCs/>
                <w:sz w:val="28"/>
                <w:szCs w:val="28"/>
                <w:rtl/>
              </w:rPr>
              <w:t>الفئة العمرية</w:t>
            </w:r>
          </w:p>
        </w:tc>
      </w:tr>
      <w:tr w:rsidR="00687B97" w14:paraId="73633819" w14:textId="77777777" w:rsidTr="00687B97">
        <w:tc>
          <w:tcPr>
            <w:tcW w:w="2705" w:type="dxa"/>
          </w:tcPr>
          <w:p w14:paraId="3C8EAAC6" w14:textId="4214F607" w:rsidR="00687B97" w:rsidRDefault="00687B97" w:rsidP="00687B97">
            <w:pPr>
              <w:jc w:val="center"/>
              <w:rPr>
                <w:b/>
                <w:bCs/>
                <w:sz w:val="28"/>
                <w:szCs w:val="28"/>
              </w:rPr>
            </w:pPr>
            <w:r>
              <w:rPr>
                <w:rFonts w:hint="cs"/>
                <w:b/>
                <w:bCs/>
                <w:sz w:val="28"/>
                <w:szCs w:val="28"/>
                <w:rtl/>
              </w:rPr>
              <w:t>9.86%</w:t>
            </w:r>
          </w:p>
        </w:tc>
        <w:tc>
          <w:tcPr>
            <w:tcW w:w="2639" w:type="dxa"/>
          </w:tcPr>
          <w:p w14:paraId="483A50FC" w14:textId="3E74D700" w:rsidR="00687B97" w:rsidRDefault="00687B97" w:rsidP="00687B97">
            <w:pPr>
              <w:jc w:val="center"/>
              <w:rPr>
                <w:b/>
                <w:bCs/>
                <w:sz w:val="28"/>
                <w:szCs w:val="28"/>
              </w:rPr>
            </w:pPr>
            <w:r>
              <w:rPr>
                <w:rFonts w:hint="cs"/>
                <w:b/>
                <w:bCs/>
                <w:sz w:val="28"/>
                <w:szCs w:val="28"/>
                <w:rtl/>
              </w:rPr>
              <w:t>35</w:t>
            </w:r>
          </w:p>
        </w:tc>
        <w:tc>
          <w:tcPr>
            <w:tcW w:w="2673" w:type="dxa"/>
          </w:tcPr>
          <w:p w14:paraId="0041B256" w14:textId="4CD4820D" w:rsidR="00687B97" w:rsidRDefault="00687B97" w:rsidP="00687B97">
            <w:pPr>
              <w:jc w:val="center"/>
              <w:rPr>
                <w:b/>
                <w:bCs/>
                <w:sz w:val="28"/>
                <w:szCs w:val="28"/>
              </w:rPr>
            </w:pPr>
            <w:r>
              <w:rPr>
                <w:rFonts w:hint="cs"/>
                <w:b/>
                <w:bCs/>
                <w:sz w:val="28"/>
                <w:szCs w:val="28"/>
                <w:rtl/>
              </w:rPr>
              <w:t>أقل من 20 سنة</w:t>
            </w:r>
          </w:p>
        </w:tc>
      </w:tr>
      <w:tr w:rsidR="00687B97" w14:paraId="1F3B4262" w14:textId="77777777" w:rsidTr="00687B97">
        <w:tc>
          <w:tcPr>
            <w:tcW w:w="2705" w:type="dxa"/>
          </w:tcPr>
          <w:p w14:paraId="406C1364" w14:textId="106B12D7" w:rsidR="00687B97" w:rsidRDefault="00687B97" w:rsidP="00687B97">
            <w:pPr>
              <w:jc w:val="center"/>
              <w:rPr>
                <w:b/>
                <w:bCs/>
                <w:sz w:val="28"/>
                <w:szCs w:val="28"/>
              </w:rPr>
            </w:pPr>
            <w:r>
              <w:rPr>
                <w:rFonts w:hint="cs"/>
                <w:b/>
                <w:bCs/>
                <w:sz w:val="28"/>
                <w:szCs w:val="28"/>
                <w:rtl/>
              </w:rPr>
              <w:t>32.11%</w:t>
            </w:r>
          </w:p>
        </w:tc>
        <w:tc>
          <w:tcPr>
            <w:tcW w:w="2639" w:type="dxa"/>
          </w:tcPr>
          <w:p w14:paraId="0D30B262" w14:textId="2113E9F2" w:rsidR="00687B97" w:rsidRDefault="00687B97" w:rsidP="00687B97">
            <w:pPr>
              <w:jc w:val="center"/>
              <w:rPr>
                <w:b/>
                <w:bCs/>
                <w:sz w:val="28"/>
                <w:szCs w:val="28"/>
              </w:rPr>
            </w:pPr>
            <w:r>
              <w:rPr>
                <w:rFonts w:hint="cs"/>
                <w:b/>
                <w:bCs/>
                <w:sz w:val="28"/>
                <w:szCs w:val="28"/>
                <w:rtl/>
              </w:rPr>
              <w:t>114</w:t>
            </w:r>
          </w:p>
        </w:tc>
        <w:tc>
          <w:tcPr>
            <w:tcW w:w="2673" w:type="dxa"/>
          </w:tcPr>
          <w:p w14:paraId="2037FEEB" w14:textId="77561640" w:rsidR="00687B97" w:rsidRDefault="00687B97" w:rsidP="00687B97">
            <w:pPr>
              <w:jc w:val="center"/>
              <w:rPr>
                <w:b/>
                <w:bCs/>
                <w:sz w:val="28"/>
                <w:szCs w:val="28"/>
              </w:rPr>
            </w:pPr>
            <w:r>
              <w:rPr>
                <w:rFonts w:hint="cs"/>
                <w:b/>
                <w:bCs/>
                <w:sz w:val="28"/>
                <w:szCs w:val="28"/>
                <w:rtl/>
              </w:rPr>
              <w:t>20 - 40 سنة</w:t>
            </w:r>
          </w:p>
        </w:tc>
      </w:tr>
      <w:tr w:rsidR="00687B97" w14:paraId="5EF35B34" w14:textId="77777777" w:rsidTr="00687B97">
        <w:tc>
          <w:tcPr>
            <w:tcW w:w="2705" w:type="dxa"/>
          </w:tcPr>
          <w:p w14:paraId="3F6E683E" w14:textId="6CD18E59" w:rsidR="00687B97" w:rsidRDefault="00687B97" w:rsidP="00687B97">
            <w:pPr>
              <w:jc w:val="center"/>
              <w:rPr>
                <w:b/>
                <w:bCs/>
                <w:sz w:val="28"/>
                <w:szCs w:val="28"/>
              </w:rPr>
            </w:pPr>
            <w:r>
              <w:rPr>
                <w:rFonts w:hint="cs"/>
                <w:b/>
                <w:bCs/>
                <w:sz w:val="28"/>
                <w:szCs w:val="28"/>
                <w:rtl/>
              </w:rPr>
              <w:t>37.18%</w:t>
            </w:r>
          </w:p>
        </w:tc>
        <w:tc>
          <w:tcPr>
            <w:tcW w:w="2639" w:type="dxa"/>
          </w:tcPr>
          <w:p w14:paraId="09A1E6AC" w14:textId="195198B0" w:rsidR="00687B97" w:rsidRDefault="00687B97" w:rsidP="00687B97">
            <w:pPr>
              <w:jc w:val="center"/>
              <w:rPr>
                <w:b/>
                <w:bCs/>
                <w:sz w:val="28"/>
                <w:szCs w:val="28"/>
              </w:rPr>
            </w:pPr>
            <w:r>
              <w:rPr>
                <w:rFonts w:hint="cs"/>
                <w:b/>
                <w:bCs/>
                <w:sz w:val="28"/>
                <w:szCs w:val="28"/>
                <w:rtl/>
              </w:rPr>
              <w:t>132</w:t>
            </w:r>
          </w:p>
        </w:tc>
        <w:tc>
          <w:tcPr>
            <w:tcW w:w="2673" w:type="dxa"/>
          </w:tcPr>
          <w:p w14:paraId="231B074A" w14:textId="658DA3DD" w:rsidR="00687B97" w:rsidRDefault="00687B97" w:rsidP="00687B97">
            <w:pPr>
              <w:jc w:val="center"/>
              <w:rPr>
                <w:b/>
                <w:bCs/>
                <w:sz w:val="28"/>
                <w:szCs w:val="28"/>
              </w:rPr>
            </w:pPr>
            <w:r>
              <w:rPr>
                <w:rFonts w:hint="cs"/>
                <w:b/>
                <w:bCs/>
                <w:sz w:val="28"/>
                <w:szCs w:val="28"/>
                <w:rtl/>
              </w:rPr>
              <w:t xml:space="preserve">40 </w:t>
            </w:r>
            <w:r>
              <w:rPr>
                <w:b/>
                <w:bCs/>
                <w:sz w:val="28"/>
                <w:szCs w:val="28"/>
                <w:rtl/>
              </w:rPr>
              <w:t>–</w:t>
            </w:r>
            <w:r>
              <w:rPr>
                <w:rFonts w:hint="cs"/>
                <w:b/>
                <w:bCs/>
                <w:sz w:val="28"/>
                <w:szCs w:val="28"/>
                <w:rtl/>
              </w:rPr>
              <w:t xml:space="preserve"> 60 سنة</w:t>
            </w:r>
          </w:p>
        </w:tc>
      </w:tr>
      <w:tr w:rsidR="00687B97" w14:paraId="0AD6A198" w14:textId="77777777" w:rsidTr="00687B97">
        <w:tc>
          <w:tcPr>
            <w:tcW w:w="2705" w:type="dxa"/>
          </w:tcPr>
          <w:p w14:paraId="38FEB202" w14:textId="7936CDE8" w:rsidR="00687B97" w:rsidRDefault="00687B97" w:rsidP="00687B97">
            <w:pPr>
              <w:jc w:val="center"/>
              <w:rPr>
                <w:b/>
                <w:bCs/>
                <w:sz w:val="28"/>
                <w:szCs w:val="28"/>
              </w:rPr>
            </w:pPr>
            <w:r>
              <w:rPr>
                <w:rFonts w:hint="cs"/>
                <w:b/>
                <w:bCs/>
                <w:sz w:val="28"/>
                <w:szCs w:val="28"/>
                <w:rtl/>
              </w:rPr>
              <w:t>20.85%</w:t>
            </w:r>
          </w:p>
        </w:tc>
        <w:tc>
          <w:tcPr>
            <w:tcW w:w="2639" w:type="dxa"/>
          </w:tcPr>
          <w:p w14:paraId="1DFFC195" w14:textId="4C4C08F6" w:rsidR="00687B97" w:rsidRDefault="00687B97" w:rsidP="00687B97">
            <w:pPr>
              <w:jc w:val="center"/>
              <w:rPr>
                <w:b/>
                <w:bCs/>
                <w:sz w:val="28"/>
                <w:szCs w:val="28"/>
              </w:rPr>
            </w:pPr>
            <w:r>
              <w:rPr>
                <w:rFonts w:hint="cs"/>
                <w:b/>
                <w:bCs/>
                <w:sz w:val="28"/>
                <w:szCs w:val="28"/>
                <w:rtl/>
              </w:rPr>
              <w:t>74</w:t>
            </w:r>
          </w:p>
        </w:tc>
        <w:tc>
          <w:tcPr>
            <w:tcW w:w="2673" w:type="dxa"/>
          </w:tcPr>
          <w:p w14:paraId="77B23636" w14:textId="76A1C8D9" w:rsidR="00687B97" w:rsidRDefault="00687B97" w:rsidP="00687B97">
            <w:pPr>
              <w:jc w:val="center"/>
              <w:rPr>
                <w:b/>
                <w:bCs/>
                <w:sz w:val="28"/>
                <w:szCs w:val="28"/>
              </w:rPr>
            </w:pPr>
            <w:r>
              <w:rPr>
                <w:rFonts w:hint="cs"/>
                <w:b/>
                <w:bCs/>
                <w:sz w:val="28"/>
                <w:szCs w:val="28"/>
                <w:rtl/>
              </w:rPr>
              <w:t>60 سنة فأكثر</w:t>
            </w:r>
          </w:p>
        </w:tc>
      </w:tr>
      <w:tr w:rsidR="00687B97" w14:paraId="35AF67B8" w14:textId="77777777" w:rsidTr="00687B97">
        <w:tc>
          <w:tcPr>
            <w:tcW w:w="2705" w:type="dxa"/>
          </w:tcPr>
          <w:p w14:paraId="6701EDF4" w14:textId="6B9B8C1D" w:rsidR="00687B97" w:rsidRDefault="00687B97" w:rsidP="00687B97">
            <w:pPr>
              <w:jc w:val="center"/>
              <w:rPr>
                <w:b/>
                <w:bCs/>
                <w:sz w:val="28"/>
                <w:szCs w:val="28"/>
              </w:rPr>
            </w:pPr>
            <w:r>
              <w:rPr>
                <w:rFonts w:hint="cs"/>
                <w:b/>
                <w:bCs/>
                <w:sz w:val="28"/>
                <w:szCs w:val="28"/>
                <w:rtl/>
              </w:rPr>
              <w:t>100%</w:t>
            </w:r>
          </w:p>
        </w:tc>
        <w:tc>
          <w:tcPr>
            <w:tcW w:w="2639" w:type="dxa"/>
          </w:tcPr>
          <w:p w14:paraId="50128A26" w14:textId="4E16FC63" w:rsidR="00687B97" w:rsidRDefault="00687B97" w:rsidP="00687B97">
            <w:pPr>
              <w:jc w:val="center"/>
              <w:rPr>
                <w:b/>
                <w:bCs/>
                <w:sz w:val="28"/>
                <w:szCs w:val="28"/>
              </w:rPr>
            </w:pPr>
            <w:r>
              <w:rPr>
                <w:rFonts w:hint="cs"/>
                <w:b/>
                <w:bCs/>
                <w:sz w:val="28"/>
                <w:szCs w:val="28"/>
                <w:rtl/>
              </w:rPr>
              <w:t>355</w:t>
            </w:r>
          </w:p>
        </w:tc>
        <w:tc>
          <w:tcPr>
            <w:tcW w:w="2673" w:type="dxa"/>
          </w:tcPr>
          <w:p w14:paraId="724AABD8" w14:textId="15036137" w:rsidR="00687B97" w:rsidRDefault="00687B97" w:rsidP="00687B97">
            <w:pPr>
              <w:jc w:val="center"/>
              <w:rPr>
                <w:b/>
                <w:bCs/>
                <w:sz w:val="28"/>
                <w:szCs w:val="28"/>
              </w:rPr>
            </w:pPr>
            <w:r>
              <w:rPr>
                <w:rFonts w:hint="cs"/>
                <w:b/>
                <w:bCs/>
                <w:sz w:val="28"/>
                <w:szCs w:val="28"/>
                <w:rtl/>
              </w:rPr>
              <w:t>الإجمالي</w:t>
            </w:r>
          </w:p>
        </w:tc>
      </w:tr>
    </w:tbl>
    <w:p w14:paraId="0601AB1A" w14:textId="0833D9F8" w:rsidR="00687B97" w:rsidRDefault="00687B97" w:rsidP="00687B97">
      <w:pPr>
        <w:ind w:left="1559"/>
        <w:jc w:val="right"/>
        <w:rPr>
          <w:b/>
          <w:bCs/>
          <w:sz w:val="28"/>
          <w:szCs w:val="28"/>
        </w:rPr>
      </w:pPr>
      <w:r w:rsidRPr="00687B97">
        <w:rPr>
          <w:b/>
          <w:bCs/>
          <w:sz w:val="28"/>
          <w:szCs w:val="28"/>
          <w:rtl/>
        </w:rPr>
        <w:t xml:space="preserve">يتبين أن الفئة العمرية الأكثر تمثيلاً في العينة هي فئة 40–أقل من 60 سنة بنسبة 37.18%، تليها فئة 20–أقل من 40 سنة بنسبة 32.11%، مما يدل على أن غالبية المشاركين من الفئات العمرية </w:t>
      </w:r>
      <w:r w:rsidRPr="00687B97">
        <w:rPr>
          <w:rFonts w:hint="cs"/>
          <w:b/>
          <w:bCs/>
          <w:sz w:val="28"/>
          <w:szCs w:val="28"/>
          <w:rtl/>
        </w:rPr>
        <w:t>المتوسط</w:t>
      </w:r>
      <w:r>
        <w:rPr>
          <w:rFonts w:hint="cs"/>
          <w:b/>
          <w:bCs/>
          <w:sz w:val="28"/>
          <w:szCs w:val="28"/>
          <w:rtl/>
        </w:rPr>
        <w:t>ة.</w:t>
      </w:r>
    </w:p>
    <w:p w14:paraId="045C7CC3" w14:textId="56F2B4AF" w:rsidR="00F73CBB" w:rsidRDefault="00F73CBB" w:rsidP="00F73CBB">
      <w:pPr>
        <w:jc w:val="right"/>
        <w:rPr>
          <w:b/>
          <w:bCs/>
          <w:sz w:val="28"/>
          <w:szCs w:val="28"/>
          <w:rtl/>
        </w:rPr>
      </w:pPr>
      <w:r>
        <w:rPr>
          <w:rFonts w:hint="cs"/>
          <w:b/>
          <w:bCs/>
          <w:sz w:val="28"/>
          <w:szCs w:val="28"/>
          <w:rtl/>
        </w:rPr>
        <w:t>توزيع أفراد العينة حسب المنشأة التي يترددون عليها.</w:t>
      </w:r>
    </w:p>
    <w:tbl>
      <w:tblPr>
        <w:tblW w:w="5160" w:type="dxa"/>
        <w:jc w:val="center"/>
        <w:tblLook w:val="04A0" w:firstRow="1" w:lastRow="0" w:firstColumn="1" w:lastColumn="0" w:noHBand="0" w:noVBand="1"/>
      </w:tblPr>
      <w:tblGrid>
        <w:gridCol w:w="1720"/>
        <w:gridCol w:w="1720"/>
        <w:gridCol w:w="1720"/>
      </w:tblGrid>
      <w:tr w:rsidR="00F73CBB" w:rsidRPr="00F73CBB" w14:paraId="42F3F201" w14:textId="77777777" w:rsidTr="00F73CBB">
        <w:trPr>
          <w:trHeight w:val="345"/>
          <w:jc w:val="center"/>
        </w:trPr>
        <w:tc>
          <w:tcPr>
            <w:tcW w:w="5160" w:type="dxa"/>
            <w:gridSpan w:val="3"/>
            <w:tcBorders>
              <w:top w:val="single" w:sz="4" w:space="0" w:color="auto"/>
              <w:left w:val="single" w:sz="4" w:space="0" w:color="auto"/>
              <w:bottom w:val="single" w:sz="4" w:space="0" w:color="auto"/>
              <w:right w:val="single" w:sz="4" w:space="0" w:color="auto"/>
            </w:tcBorders>
            <w:noWrap/>
            <w:vAlign w:val="center"/>
            <w:hideMark/>
          </w:tcPr>
          <w:p w14:paraId="3DBE273C" w14:textId="77777777" w:rsidR="00F73CBB" w:rsidRPr="00F73CBB" w:rsidRDefault="00F73CBB" w:rsidP="00F73CBB">
            <w:pPr>
              <w:spacing w:after="0" w:line="240" w:lineRule="auto"/>
              <w:jc w:val="center"/>
              <w:rPr>
                <w:rFonts w:ascii="Calibri" w:eastAsia="Times New Roman" w:hAnsi="Calibri" w:cs="Calibri"/>
                <w:b/>
                <w:bCs/>
                <w:color w:val="000000"/>
              </w:rPr>
            </w:pPr>
            <w:r w:rsidRPr="00F73CBB">
              <w:rPr>
                <w:rFonts w:ascii="Calibri" w:eastAsia="Times New Roman" w:hAnsi="Calibri" w:cs="Calibri"/>
                <w:b/>
                <w:bCs/>
                <w:color w:val="000000"/>
              </w:rPr>
              <w:t>Distribution of participants by organization</w:t>
            </w:r>
          </w:p>
        </w:tc>
      </w:tr>
      <w:tr w:rsidR="00F73CBB" w:rsidRPr="00F73CBB" w14:paraId="1983751B" w14:textId="77777777" w:rsidTr="00F73CBB">
        <w:trPr>
          <w:trHeight w:val="600"/>
          <w:jc w:val="center"/>
        </w:trPr>
        <w:tc>
          <w:tcPr>
            <w:tcW w:w="1720" w:type="dxa"/>
            <w:tcBorders>
              <w:top w:val="nil"/>
              <w:left w:val="single" w:sz="4" w:space="0" w:color="auto"/>
              <w:bottom w:val="single" w:sz="4" w:space="0" w:color="auto"/>
              <w:right w:val="single" w:sz="4" w:space="0" w:color="auto"/>
            </w:tcBorders>
            <w:vAlign w:val="center"/>
            <w:hideMark/>
          </w:tcPr>
          <w:p w14:paraId="2397EC9A" w14:textId="77777777" w:rsidR="00F73CBB" w:rsidRPr="00F73CBB" w:rsidRDefault="00F73CBB" w:rsidP="00F73CBB">
            <w:pPr>
              <w:bidi/>
              <w:spacing w:after="0" w:line="240" w:lineRule="auto"/>
              <w:jc w:val="center"/>
              <w:rPr>
                <w:rFonts w:ascii="Calibri" w:eastAsia="Times New Roman" w:hAnsi="Calibri" w:cs="Calibri"/>
                <w:b/>
                <w:bCs/>
                <w:color w:val="000000"/>
              </w:rPr>
            </w:pPr>
            <w:r w:rsidRPr="00F73CBB">
              <w:rPr>
                <w:rFonts w:ascii="Calibri" w:eastAsia="Times New Roman" w:hAnsi="Calibri" w:cs="Calibri"/>
                <w:b/>
                <w:bCs/>
                <w:color w:val="000000"/>
                <w:rtl/>
              </w:rPr>
              <w:t>النسبة %</w:t>
            </w:r>
          </w:p>
        </w:tc>
        <w:tc>
          <w:tcPr>
            <w:tcW w:w="1720" w:type="dxa"/>
            <w:tcBorders>
              <w:top w:val="nil"/>
              <w:left w:val="nil"/>
              <w:bottom w:val="single" w:sz="4" w:space="0" w:color="auto"/>
              <w:right w:val="single" w:sz="4" w:space="0" w:color="auto"/>
            </w:tcBorders>
            <w:vAlign w:val="center"/>
            <w:hideMark/>
          </w:tcPr>
          <w:p w14:paraId="165C9A6D" w14:textId="77777777" w:rsidR="00F73CBB" w:rsidRPr="00F73CBB" w:rsidRDefault="00F73CBB" w:rsidP="00F73CBB">
            <w:pPr>
              <w:bidi/>
              <w:spacing w:after="0" w:line="240" w:lineRule="auto"/>
              <w:jc w:val="center"/>
              <w:rPr>
                <w:rFonts w:ascii="Calibri" w:eastAsia="Times New Roman" w:hAnsi="Calibri" w:cs="Calibri"/>
                <w:b/>
                <w:bCs/>
                <w:color w:val="000000"/>
                <w:rtl/>
              </w:rPr>
            </w:pPr>
            <w:r w:rsidRPr="00F73CBB">
              <w:rPr>
                <w:rFonts w:ascii="Calibri" w:eastAsia="Times New Roman" w:hAnsi="Calibri" w:cs="Calibri"/>
                <w:b/>
                <w:bCs/>
                <w:color w:val="000000"/>
                <w:rtl/>
              </w:rPr>
              <w:t>التكرار</w:t>
            </w:r>
          </w:p>
        </w:tc>
        <w:tc>
          <w:tcPr>
            <w:tcW w:w="1720" w:type="dxa"/>
            <w:tcBorders>
              <w:top w:val="nil"/>
              <w:left w:val="nil"/>
              <w:bottom w:val="single" w:sz="4" w:space="0" w:color="auto"/>
              <w:right w:val="single" w:sz="4" w:space="0" w:color="auto"/>
            </w:tcBorders>
            <w:vAlign w:val="center"/>
            <w:hideMark/>
          </w:tcPr>
          <w:p w14:paraId="799D1033" w14:textId="77777777" w:rsidR="00F73CBB" w:rsidRPr="00F73CBB" w:rsidRDefault="00F73CBB" w:rsidP="00F73CBB">
            <w:pPr>
              <w:bidi/>
              <w:spacing w:after="0" w:line="240" w:lineRule="auto"/>
              <w:jc w:val="center"/>
              <w:rPr>
                <w:rFonts w:ascii="Calibri" w:eastAsia="Times New Roman" w:hAnsi="Calibri" w:cs="Calibri"/>
                <w:b/>
                <w:bCs/>
                <w:color w:val="000000"/>
                <w:rtl/>
              </w:rPr>
            </w:pPr>
            <w:r w:rsidRPr="00F73CBB">
              <w:rPr>
                <w:rFonts w:ascii="Calibri" w:eastAsia="Times New Roman" w:hAnsi="Calibri" w:cs="Calibri"/>
                <w:b/>
                <w:bCs/>
                <w:color w:val="000000"/>
                <w:rtl/>
              </w:rPr>
              <w:t>نوع المنشأة الصحية</w:t>
            </w:r>
          </w:p>
        </w:tc>
      </w:tr>
      <w:tr w:rsidR="00F73CBB" w:rsidRPr="00F73CBB" w14:paraId="76A20D35" w14:textId="77777777" w:rsidTr="00F73CBB">
        <w:trPr>
          <w:trHeight w:val="465"/>
          <w:jc w:val="center"/>
        </w:trPr>
        <w:tc>
          <w:tcPr>
            <w:tcW w:w="1720" w:type="dxa"/>
            <w:tcBorders>
              <w:top w:val="nil"/>
              <w:left w:val="single" w:sz="4" w:space="0" w:color="auto"/>
              <w:bottom w:val="single" w:sz="4" w:space="0" w:color="auto"/>
              <w:right w:val="single" w:sz="4" w:space="0" w:color="auto"/>
            </w:tcBorders>
            <w:noWrap/>
            <w:vAlign w:val="center"/>
            <w:hideMark/>
          </w:tcPr>
          <w:p w14:paraId="63305AF5" w14:textId="77777777" w:rsidR="00F73CBB" w:rsidRPr="00F73CBB" w:rsidRDefault="00F73CBB" w:rsidP="00F73CBB">
            <w:pPr>
              <w:spacing w:after="0" w:line="240" w:lineRule="auto"/>
              <w:jc w:val="center"/>
              <w:rPr>
                <w:rFonts w:ascii="Calibri" w:eastAsia="Times New Roman" w:hAnsi="Calibri" w:cs="Calibri"/>
                <w:b/>
                <w:bCs/>
                <w:color w:val="000000"/>
                <w:rtl/>
              </w:rPr>
            </w:pPr>
            <w:r w:rsidRPr="00F73CBB">
              <w:rPr>
                <w:rFonts w:ascii="Calibri" w:eastAsia="Times New Roman" w:hAnsi="Calibri" w:cs="Calibri"/>
                <w:b/>
                <w:bCs/>
                <w:color w:val="000000"/>
              </w:rPr>
              <w:t>19.72%</w:t>
            </w:r>
          </w:p>
        </w:tc>
        <w:tc>
          <w:tcPr>
            <w:tcW w:w="1720" w:type="dxa"/>
            <w:tcBorders>
              <w:top w:val="nil"/>
              <w:left w:val="nil"/>
              <w:bottom w:val="single" w:sz="4" w:space="0" w:color="auto"/>
              <w:right w:val="single" w:sz="4" w:space="0" w:color="auto"/>
            </w:tcBorders>
            <w:noWrap/>
            <w:vAlign w:val="center"/>
            <w:hideMark/>
          </w:tcPr>
          <w:p w14:paraId="511E5427" w14:textId="77777777" w:rsidR="00F73CBB" w:rsidRPr="00F73CBB" w:rsidRDefault="00F73CBB" w:rsidP="00F73CBB">
            <w:pPr>
              <w:spacing w:after="0" w:line="240" w:lineRule="auto"/>
              <w:jc w:val="center"/>
              <w:rPr>
                <w:rFonts w:ascii="Calibri" w:eastAsia="Times New Roman" w:hAnsi="Calibri" w:cs="Calibri"/>
                <w:b/>
                <w:bCs/>
                <w:color w:val="000000"/>
              </w:rPr>
            </w:pPr>
            <w:r w:rsidRPr="00F73CBB">
              <w:rPr>
                <w:rFonts w:ascii="Calibri" w:eastAsia="Times New Roman" w:hAnsi="Calibri" w:cs="Calibri"/>
                <w:b/>
                <w:bCs/>
                <w:color w:val="000000"/>
              </w:rPr>
              <w:t>70</w:t>
            </w:r>
          </w:p>
        </w:tc>
        <w:tc>
          <w:tcPr>
            <w:tcW w:w="1720" w:type="dxa"/>
            <w:tcBorders>
              <w:top w:val="nil"/>
              <w:left w:val="nil"/>
              <w:bottom w:val="single" w:sz="4" w:space="0" w:color="auto"/>
              <w:right w:val="single" w:sz="4" w:space="0" w:color="auto"/>
            </w:tcBorders>
            <w:noWrap/>
            <w:vAlign w:val="center"/>
            <w:hideMark/>
          </w:tcPr>
          <w:p w14:paraId="138F2C45" w14:textId="77777777" w:rsidR="00F73CBB" w:rsidRPr="00F73CBB" w:rsidRDefault="00F73CBB" w:rsidP="00F73CBB">
            <w:pPr>
              <w:bidi/>
              <w:spacing w:after="0" w:line="240" w:lineRule="auto"/>
              <w:jc w:val="center"/>
              <w:rPr>
                <w:rFonts w:ascii="Calibri" w:eastAsia="Times New Roman" w:hAnsi="Calibri" w:cs="Calibri"/>
                <w:b/>
                <w:bCs/>
                <w:color w:val="000000"/>
              </w:rPr>
            </w:pPr>
            <w:r w:rsidRPr="00F73CBB">
              <w:rPr>
                <w:rFonts w:ascii="Calibri" w:eastAsia="Times New Roman" w:hAnsi="Calibri" w:cs="Calibri"/>
                <w:b/>
                <w:bCs/>
                <w:color w:val="000000"/>
                <w:rtl/>
              </w:rPr>
              <w:t>وحدة صحية</w:t>
            </w:r>
          </w:p>
        </w:tc>
      </w:tr>
      <w:tr w:rsidR="00F73CBB" w:rsidRPr="00F73CBB" w14:paraId="064EDCEA" w14:textId="77777777" w:rsidTr="00F73CBB">
        <w:trPr>
          <w:trHeight w:val="300"/>
          <w:jc w:val="center"/>
        </w:trPr>
        <w:tc>
          <w:tcPr>
            <w:tcW w:w="1720" w:type="dxa"/>
            <w:tcBorders>
              <w:top w:val="nil"/>
              <w:left w:val="single" w:sz="4" w:space="0" w:color="auto"/>
              <w:bottom w:val="single" w:sz="4" w:space="0" w:color="auto"/>
              <w:right w:val="single" w:sz="4" w:space="0" w:color="auto"/>
            </w:tcBorders>
            <w:noWrap/>
            <w:vAlign w:val="center"/>
            <w:hideMark/>
          </w:tcPr>
          <w:p w14:paraId="41E1A8A8" w14:textId="77777777" w:rsidR="00F73CBB" w:rsidRPr="00F73CBB" w:rsidRDefault="00F73CBB" w:rsidP="00F73CBB">
            <w:pPr>
              <w:spacing w:after="0" w:line="240" w:lineRule="auto"/>
              <w:jc w:val="center"/>
              <w:rPr>
                <w:rFonts w:ascii="Calibri" w:eastAsia="Times New Roman" w:hAnsi="Calibri" w:cs="Calibri"/>
                <w:b/>
                <w:bCs/>
                <w:color w:val="000000"/>
                <w:rtl/>
              </w:rPr>
            </w:pPr>
            <w:r w:rsidRPr="00F73CBB">
              <w:rPr>
                <w:rFonts w:ascii="Calibri" w:eastAsia="Times New Roman" w:hAnsi="Calibri" w:cs="Calibri"/>
                <w:b/>
                <w:bCs/>
                <w:color w:val="000000"/>
              </w:rPr>
              <w:t>36.62%</w:t>
            </w:r>
          </w:p>
        </w:tc>
        <w:tc>
          <w:tcPr>
            <w:tcW w:w="1720" w:type="dxa"/>
            <w:tcBorders>
              <w:top w:val="nil"/>
              <w:left w:val="nil"/>
              <w:bottom w:val="single" w:sz="4" w:space="0" w:color="auto"/>
              <w:right w:val="single" w:sz="4" w:space="0" w:color="auto"/>
            </w:tcBorders>
            <w:noWrap/>
            <w:vAlign w:val="center"/>
            <w:hideMark/>
          </w:tcPr>
          <w:p w14:paraId="09101F5C" w14:textId="77777777" w:rsidR="00F73CBB" w:rsidRPr="00F73CBB" w:rsidRDefault="00F73CBB" w:rsidP="00F73CBB">
            <w:pPr>
              <w:spacing w:after="0" w:line="240" w:lineRule="auto"/>
              <w:jc w:val="center"/>
              <w:rPr>
                <w:rFonts w:ascii="Calibri" w:eastAsia="Times New Roman" w:hAnsi="Calibri" w:cs="Calibri"/>
                <w:b/>
                <w:bCs/>
                <w:color w:val="000000"/>
              </w:rPr>
            </w:pPr>
            <w:r w:rsidRPr="00F73CBB">
              <w:rPr>
                <w:rFonts w:ascii="Calibri" w:eastAsia="Times New Roman" w:hAnsi="Calibri" w:cs="Calibri"/>
                <w:b/>
                <w:bCs/>
                <w:color w:val="000000"/>
              </w:rPr>
              <w:t>130</w:t>
            </w:r>
          </w:p>
        </w:tc>
        <w:tc>
          <w:tcPr>
            <w:tcW w:w="1720" w:type="dxa"/>
            <w:tcBorders>
              <w:top w:val="nil"/>
              <w:left w:val="nil"/>
              <w:bottom w:val="single" w:sz="4" w:space="0" w:color="auto"/>
              <w:right w:val="single" w:sz="4" w:space="0" w:color="auto"/>
            </w:tcBorders>
            <w:noWrap/>
            <w:vAlign w:val="center"/>
            <w:hideMark/>
          </w:tcPr>
          <w:p w14:paraId="4A8FB63B" w14:textId="77777777" w:rsidR="00F73CBB" w:rsidRPr="00F73CBB" w:rsidRDefault="00F73CBB" w:rsidP="00F73CBB">
            <w:pPr>
              <w:bidi/>
              <w:spacing w:after="0" w:line="240" w:lineRule="auto"/>
              <w:jc w:val="center"/>
              <w:rPr>
                <w:rFonts w:ascii="Calibri" w:eastAsia="Times New Roman" w:hAnsi="Calibri" w:cs="Calibri"/>
                <w:b/>
                <w:bCs/>
                <w:color w:val="000000"/>
              </w:rPr>
            </w:pPr>
            <w:r w:rsidRPr="00F73CBB">
              <w:rPr>
                <w:rFonts w:ascii="Calibri" w:eastAsia="Times New Roman" w:hAnsi="Calibri" w:cs="Calibri"/>
                <w:b/>
                <w:bCs/>
                <w:color w:val="000000"/>
                <w:rtl/>
              </w:rPr>
              <w:t>مركز صحي</w:t>
            </w:r>
          </w:p>
        </w:tc>
      </w:tr>
      <w:tr w:rsidR="00F73CBB" w:rsidRPr="00F73CBB" w14:paraId="4E29CE01" w14:textId="77777777" w:rsidTr="00F73CBB">
        <w:trPr>
          <w:trHeight w:val="300"/>
          <w:jc w:val="center"/>
        </w:trPr>
        <w:tc>
          <w:tcPr>
            <w:tcW w:w="1720" w:type="dxa"/>
            <w:tcBorders>
              <w:top w:val="nil"/>
              <w:left w:val="single" w:sz="4" w:space="0" w:color="auto"/>
              <w:bottom w:val="single" w:sz="4" w:space="0" w:color="auto"/>
              <w:right w:val="single" w:sz="4" w:space="0" w:color="auto"/>
            </w:tcBorders>
            <w:noWrap/>
            <w:vAlign w:val="center"/>
            <w:hideMark/>
          </w:tcPr>
          <w:p w14:paraId="1A7DAA91" w14:textId="77777777" w:rsidR="00F73CBB" w:rsidRPr="00F73CBB" w:rsidRDefault="00F73CBB" w:rsidP="00F73CBB">
            <w:pPr>
              <w:spacing w:after="0" w:line="240" w:lineRule="auto"/>
              <w:jc w:val="center"/>
              <w:rPr>
                <w:rFonts w:ascii="Calibri" w:eastAsia="Times New Roman" w:hAnsi="Calibri" w:cs="Calibri"/>
                <w:b/>
                <w:bCs/>
                <w:color w:val="000000"/>
                <w:rtl/>
              </w:rPr>
            </w:pPr>
            <w:r w:rsidRPr="00F73CBB">
              <w:rPr>
                <w:rFonts w:ascii="Calibri" w:eastAsia="Times New Roman" w:hAnsi="Calibri" w:cs="Calibri"/>
                <w:b/>
                <w:bCs/>
                <w:color w:val="000000"/>
              </w:rPr>
              <w:t>76.06%</w:t>
            </w:r>
          </w:p>
        </w:tc>
        <w:tc>
          <w:tcPr>
            <w:tcW w:w="1720" w:type="dxa"/>
            <w:tcBorders>
              <w:top w:val="nil"/>
              <w:left w:val="nil"/>
              <w:bottom w:val="single" w:sz="4" w:space="0" w:color="auto"/>
              <w:right w:val="single" w:sz="4" w:space="0" w:color="auto"/>
            </w:tcBorders>
            <w:noWrap/>
            <w:vAlign w:val="center"/>
            <w:hideMark/>
          </w:tcPr>
          <w:p w14:paraId="620540EF" w14:textId="77777777" w:rsidR="00F73CBB" w:rsidRPr="00F73CBB" w:rsidRDefault="00F73CBB" w:rsidP="00F73CBB">
            <w:pPr>
              <w:spacing w:after="0" w:line="240" w:lineRule="auto"/>
              <w:jc w:val="center"/>
              <w:rPr>
                <w:rFonts w:ascii="Calibri" w:eastAsia="Times New Roman" w:hAnsi="Calibri" w:cs="Calibri"/>
                <w:b/>
                <w:bCs/>
                <w:color w:val="000000"/>
              </w:rPr>
            </w:pPr>
            <w:r w:rsidRPr="00F73CBB">
              <w:rPr>
                <w:rFonts w:ascii="Calibri" w:eastAsia="Times New Roman" w:hAnsi="Calibri" w:cs="Calibri"/>
                <w:b/>
                <w:bCs/>
                <w:color w:val="000000"/>
              </w:rPr>
              <w:t>270</w:t>
            </w:r>
          </w:p>
        </w:tc>
        <w:tc>
          <w:tcPr>
            <w:tcW w:w="1720" w:type="dxa"/>
            <w:tcBorders>
              <w:top w:val="nil"/>
              <w:left w:val="nil"/>
              <w:bottom w:val="single" w:sz="4" w:space="0" w:color="auto"/>
              <w:right w:val="single" w:sz="4" w:space="0" w:color="auto"/>
            </w:tcBorders>
            <w:noWrap/>
            <w:vAlign w:val="center"/>
            <w:hideMark/>
          </w:tcPr>
          <w:p w14:paraId="7E98FCDE" w14:textId="77777777" w:rsidR="00F73CBB" w:rsidRPr="00F73CBB" w:rsidRDefault="00F73CBB" w:rsidP="00F73CBB">
            <w:pPr>
              <w:bidi/>
              <w:spacing w:after="0" w:line="240" w:lineRule="auto"/>
              <w:jc w:val="center"/>
              <w:rPr>
                <w:rFonts w:ascii="Calibri" w:eastAsia="Times New Roman" w:hAnsi="Calibri" w:cs="Calibri"/>
                <w:b/>
                <w:bCs/>
                <w:color w:val="000000"/>
              </w:rPr>
            </w:pPr>
            <w:r w:rsidRPr="00F73CBB">
              <w:rPr>
                <w:rFonts w:ascii="Calibri" w:eastAsia="Times New Roman" w:hAnsi="Calibri" w:cs="Calibri"/>
                <w:b/>
                <w:bCs/>
                <w:color w:val="000000"/>
                <w:rtl/>
              </w:rPr>
              <w:t>مستشفى</w:t>
            </w:r>
          </w:p>
        </w:tc>
      </w:tr>
    </w:tbl>
    <w:p w14:paraId="06FDF361" w14:textId="77777777" w:rsidR="00F73CBB" w:rsidRDefault="00F73CBB" w:rsidP="00F73CBB">
      <w:pPr>
        <w:jc w:val="right"/>
        <w:rPr>
          <w:b/>
          <w:bCs/>
          <w:sz w:val="28"/>
          <w:szCs w:val="28"/>
          <w:rtl/>
        </w:rPr>
      </w:pPr>
    </w:p>
    <w:p w14:paraId="71D90B65" w14:textId="30946B24" w:rsidR="00F73CBB" w:rsidRDefault="00F73CBB" w:rsidP="00F73CBB">
      <w:pPr>
        <w:jc w:val="right"/>
        <w:rPr>
          <w:b/>
          <w:bCs/>
          <w:sz w:val="28"/>
          <w:szCs w:val="28"/>
          <w:rtl/>
        </w:rPr>
      </w:pPr>
      <w:r w:rsidRPr="00F73CBB">
        <w:rPr>
          <w:b/>
          <w:bCs/>
          <w:sz w:val="28"/>
          <w:szCs w:val="28"/>
          <w:rtl/>
        </w:rPr>
        <w:t>أوضحت نتائج الدراسة أن المستشفيات جاءت في مقدمة المنشآت الصحية التي يتردد عليها أفراد العينة بنسبة بلغت 76.06%، تليها المراكز الصحية بنسبة 36.62%، ثم الوحدات الصحية بنسبة 19.72%. ويشير ذلك إلى اعتماد غالبية المشاركين على المستشفيات بصورة أكبر للحصول على الخدمات الصحية مقارنة بباقي أنواع المنشآت الصحي</w:t>
      </w:r>
      <w:r>
        <w:rPr>
          <w:rFonts w:hint="cs"/>
          <w:b/>
          <w:bCs/>
          <w:sz w:val="28"/>
          <w:szCs w:val="28"/>
          <w:rtl/>
        </w:rPr>
        <w:t>ة.</w:t>
      </w:r>
    </w:p>
    <w:p w14:paraId="4FAF75A0" w14:textId="193F6863" w:rsidR="00F73CBB" w:rsidRDefault="00F73CBB" w:rsidP="00F73CBB">
      <w:pPr>
        <w:jc w:val="right"/>
        <w:rPr>
          <w:b/>
          <w:bCs/>
          <w:sz w:val="28"/>
          <w:szCs w:val="28"/>
        </w:rPr>
      </w:pPr>
      <w:r w:rsidRPr="00F73CBB">
        <w:rPr>
          <w:b/>
          <w:bCs/>
          <w:sz w:val="28"/>
          <w:szCs w:val="28"/>
          <w:rtl/>
        </w:rPr>
        <w:t>وتجدر الإشارة إلى أن هذا السؤال من نوع متعدد الاستجابات، حيث أُتيح للمشاركين اختيار أكثر من نوع من المنشآت الصحية، لذلك تجاوز مجموع النسب 10</w:t>
      </w:r>
      <w:r>
        <w:rPr>
          <w:rFonts w:hint="cs"/>
          <w:b/>
          <w:bCs/>
          <w:sz w:val="28"/>
          <w:szCs w:val="28"/>
          <w:rtl/>
        </w:rPr>
        <w:t>0%.</w:t>
      </w:r>
    </w:p>
    <w:p w14:paraId="5F0FF3DA" w14:textId="77777777" w:rsidR="00F73CBB" w:rsidRDefault="00F73CBB" w:rsidP="00687B97">
      <w:pPr>
        <w:ind w:left="1559"/>
        <w:jc w:val="right"/>
        <w:rPr>
          <w:b/>
          <w:bCs/>
          <w:sz w:val="28"/>
          <w:szCs w:val="28"/>
          <w:rtl/>
        </w:rPr>
      </w:pPr>
    </w:p>
    <w:p w14:paraId="330FCC18" w14:textId="77777777" w:rsidR="00F73CBB" w:rsidRDefault="00F73CBB" w:rsidP="00687B97">
      <w:pPr>
        <w:ind w:left="1559"/>
        <w:jc w:val="right"/>
        <w:rPr>
          <w:b/>
          <w:bCs/>
          <w:sz w:val="28"/>
          <w:szCs w:val="28"/>
          <w:rtl/>
        </w:rPr>
      </w:pPr>
    </w:p>
    <w:p w14:paraId="564FD284" w14:textId="77777777" w:rsidR="00F73CBB" w:rsidRDefault="00F73CBB" w:rsidP="00687B97">
      <w:pPr>
        <w:ind w:left="1559"/>
        <w:jc w:val="right"/>
        <w:rPr>
          <w:b/>
          <w:bCs/>
          <w:sz w:val="28"/>
          <w:szCs w:val="28"/>
          <w:rtl/>
        </w:rPr>
      </w:pPr>
    </w:p>
    <w:p w14:paraId="30FD4EE6" w14:textId="77777777" w:rsidR="00F73CBB" w:rsidRDefault="00F73CBB" w:rsidP="00687B97">
      <w:pPr>
        <w:ind w:left="1559"/>
        <w:jc w:val="right"/>
        <w:rPr>
          <w:b/>
          <w:bCs/>
          <w:sz w:val="28"/>
          <w:szCs w:val="28"/>
          <w:rtl/>
        </w:rPr>
      </w:pPr>
    </w:p>
    <w:p w14:paraId="29D98140" w14:textId="77777777" w:rsidR="00F73CBB" w:rsidRDefault="00F73CBB" w:rsidP="00687B97">
      <w:pPr>
        <w:ind w:left="1559"/>
        <w:jc w:val="right"/>
        <w:rPr>
          <w:b/>
          <w:bCs/>
          <w:sz w:val="28"/>
          <w:szCs w:val="28"/>
          <w:rtl/>
        </w:rPr>
      </w:pPr>
    </w:p>
    <w:p w14:paraId="71045EF2" w14:textId="77777777" w:rsidR="00F73CBB" w:rsidRDefault="00F73CBB" w:rsidP="00687B97">
      <w:pPr>
        <w:ind w:left="1559"/>
        <w:jc w:val="right"/>
        <w:rPr>
          <w:b/>
          <w:bCs/>
          <w:sz w:val="28"/>
          <w:szCs w:val="28"/>
          <w:rtl/>
        </w:rPr>
      </w:pPr>
    </w:p>
    <w:p w14:paraId="3BE14AC7" w14:textId="5B29DC4C" w:rsidR="00D657DE" w:rsidRDefault="00D657DE" w:rsidP="00D657DE">
      <w:pPr>
        <w:ind w:left="1559"/>
        <w:jc w:val="right"/>
        <w:rPr>
          <w:b/>
          <w:bCs/>
          <w:sz w:val="28"/>
          <w:szCs w:val="28"/>
          <w:rtl/>
        </w:rPr>
      </w:pPr>
      <w:r>
        <w:rPr>
          <w:rFonts w:hint="cs"/>
          <w:b/>
          <w:bCs/>
          <w:sz w:val="28"/>
          <w:szCs w:val="28"/>
          <w:rtl/>
        </w:rPr>
        <w:lastRenderedPageBreak/>
        <w:t>توزيع أفراد العينة حسب المحافظة</w:t>
      </w:r>
    </w:p>
    <w:tbl>
      <w:tblPr>
        <w:tblW w:w="5160" w:type="dxa"/>
        <w:jc w:val="center"/>
        <w:tblLook w:val="04A0" w:firstRow="1" w:lastRow="0" w:firstColumn="1" w:lastColumn="0" w:noHBand="0" w:noVBand="1"/>
      </w:tblPr>
      <w:tblGrid>
        <w:gridCol w:w="1720"/>
        <w:gridCol w:w="1720"/>
        <w:gridCol w:w="1720"/>
      </w:tblGrid>
      <w:tr w:rsidR="00D657DE" w:rsidRPr="00D657DE" w14:paraId="0CCA5A1E" w14:textId="77777777" w:rsidTr="00D657DE">
        <w:trPr>
          <w:trHeight w:val="345"/>
          <w:jc w:val="center"/>
        </w:trPr>
        <w:tc>
          <w:tcPr>
            <w:tcW w:w="5160" w:type="dxa"/>
            <w:gridSpan w:val="3"/>
            <w:tcBorders>
              <w:top w:val="single" w:sz="4" w:space="0" w:color="auto"/>
              <w:left w:val="single" w:sz="4" w:space="0" w:color="auto"/>
              <w:bottom w:val="single" w:sz="4" w:space="0" w:color="auto"/>
              <w:right w:val="single" w:sz="4" w:space="0" w:color="auto"/>
            </w:tcBorders>
            <w:noWrap/>
            <w:vAlign w:val="center"/>
            <w:hideMark/>
          </w:tcPr>
          <w:p w14:paraId="77F1A816" w14:textId="77777777" w:rsidR="00D657DE" w:rsidRPr="00D657DE" w:rsidRDefault="00D657DE" w:rsidP="00D657DE">
            <w:pPr>
              <w:spacing w:after="0" w:line="240" w:lineRule="auto"/>
              <w:jc w:val="center"/>
              <w:rPr>
                <w:rFonts w:ascii="Calibri" w:eastAsia="Times New Roman" w:hAnsi="Calibri" w:cs="Calibri"/>
                <w:b/>
                <w:bCs/>
                <w:color w:val="000000"/>
              </w:rPr>
            </w:pPr>
            <w:r w:rsidRPr="00D657DE">
              <w:rPr>
                <w:rFonts w:ascii="Calibri" w:eastAsia="Times New Roman" w:hAnsi="Calibri" w:cs="Calibri"/>
                <w:b/>
                <w:bCs/>
                <w:color w:val="000000"/>
              </w:rPr>
              <w:t>Distribution of participants by State</w:t>
            </w:r>
          </w:p>
        </w:tc>
      </w:tr>
      <w:tr w:rsidR="00D657DE" w:rsidRPr="00D657DE" w14:paraId="5ADE4013" w14:textId="77777777" w:rsidTr="00D657DE">
        <w:trPr>
          <w:trHeight w:val="600"/>
          <w:jc w:val="center"/>
        </w:trPr>
        <w:tc>
          <w:tcPr>
            <w:tcW w:w="1720" w:type="dxa"/>
            <w:tcBorders>
              <w:top w:val="nil"/>
              <w:left w:val="single" w:sz="4" w:space="0" w:color="auto"/>
              <w:bottom w:val="single" w:sz="4" w:space="0" w:color="auto"/>
              <w:right w:val="single" w:sz="4" w:space="0" w:color="auto"/>
            </w:tcBorders>
            <w:vAlign w:val="center"/>
            <w:hideMark/>
          </w:tcPr>
          <w:p w14:paraId="49EFE9C5" w14:textId="77777777" w:rsidR="00D657DE" w:rsidRPr="00D657DE" w:rsidRDefault="00D657DE" w:rsidP="00D657DE">
            <w:pPr>
              <w:bidi/>
              <w:spacing w:after="0" w:line="240" w:lineRule="auto"/>
              <w:jc w:val="center"/>
              <w:rPr>
                <w:rFonts w:ascii="Calibri" w:eastAsia="Times New Roman" w:hAnsi="Calibri" w:cs="Calibri"/>
                <w:b/>
                <w:bCs/>
                <w:color w:val="000000"/>
              </w:rPr>
            </w:pPr>
            <w:r w:rsidRPr="00D657DE">
              <w:rPr>
                <w:rFonts w:ascii="Calibri" w:eastAsia="Times New Roman" w:hAnsi="Calibri" w:cs="Calibri"/>
                <w:b/>
                <w:bCs/>
                <w:color w:val="000000"/>
                <w:rtl/>
              </w:rPr>
              <w:t>النسبة %</w:t>
            </w:r>
          </w:p>
        </w:tc>
        <w:tc>
          <w:tcPr>
            <w:tcW w:w="1720" w:type="dxa"/>
            <w:tcBorders>
              <w:top w:val="nil"/>
              <w:left w:val="nil"/>
              <w:bottom w:val="single" w:sz="4" w:space="0" w:color="auto"/>
              <w:right w:val="single" w:sz="4" w:space="0" w:color="auto"/>
            </w:tcBorders>
            <w:vAlign w:val="center"/>
            <w:hideMark/>
          </w:tcPr>
          <w:p w14:paraId="13E7FF3D" w14:textId="77777777" w:rsidR="00D657DE" w:rsidRPr="00D657DE" w:rsidRDefault="00D657DE" w:rsidP="00D657DE">
            <w:pPr>
              <w:bidi/>
              <w:spacing w:after="0" w:line="240" w:lineRule="auto"/>
              <w:jc w:val="center"/>
              <w:rPr>
                <w:rFonts w:ascii="Calibri" w:eastAsia="Times New Roman" w:hAnsi="Calibri" w:cs="Calibri"/>
                <w:b/>
                <w:bCs/>
                <w:color w:val="000000"/>
                <w:rtl/>
              </w:rPr>
            </w:pPr>
            <w:r w:rsidRPr="00D657DE">
              <w:rPr>
                <w:rFonts w:ascii="Calibri" w:eastAsia="Times New Roman" w:hAnsi="Calibri" w:cs="Calibri"/>
                <w:b/>
                <w:bCs/>
                <w:color w:val="000000"/>
                <w:rtl/>
              </w:rPr>
              <w:t>التكرار</w:t>
            </w:r>
          </w:p>
        </w:tc>
        <w:tc>
          <w:tcPr>
            <w:tcW w:w="1720" w:type="dxa"/>
            <w:tcBorders>
              <w:top w:val="nil"/>
              <w:left w:val="nil"/>
              <w:bottom w:val="single" w:sz="4" w:space="0" w:color="auto"/>
              <w:right w:val="single" w:sz="4" w:space="0" w:color="auto"/>
            </w:tcBorders>
            <w:vAlign w:val="center"/>
            <w:hideMark/>
          </w:tcPr>
          <w:p w14:paraId="46378460" w14:textId="77777777" w:rsidR="00D657DE" w:rsidRPr="00D657DE" w:rsidRDefault="00D657DE" w:rsidP="00D657DE">
            <w:pPr>
              <w:bidi/>
              <w:spacing w:after="0" w:line="240" w:lineRule="auto"/>
              <w:jc w:val="center"/>
              <w:rPr>
                <w:rFonts w:ascii="Calibri" w:eastAsia="Times New Roman" w:hAnsi="Calibri" w:cs="Calibri"/>
                <w:b/>
                <w:bCs/>
                <w:color w:val="000000"/>
                <w:rtl/>
              </w:rPr>
            </w:pPr>
            <w:r w:rsidRPr="00D657DE">
              <w:rPr>
                <w:rFonts w:ascii="Calibri" w:eastAsia="Times New Roman" w:hAnsi="Calibri" w:cs="Calibri"/>
                <w:b/>
                <w:bCs/>
                <w:color w:val="000000"/>
                <w:rtl/>
              </w:rPr>
              <w:t>المحافظة</w:t>
            </w:r>
          </w:p>
        </w:tc>
      </w:tr>
      <w:tr w:rsidR="00D657DE" w:rsidRPr="00D657DE" w14:paraId="1E802BD2" w14:textId="77777777" w:rsidTr="00D657DE">
        <w:trPr>
          <w:trHeight w:val="465"/>
          <w:jc w:val="center"/>
        </w:trPr>
        <w:tc>
          <w:tcPr>
            <w:tcW w:w="1720" w:type="dxa"/>
            <w:tcBorders>
              <w:top w:val="nil"/>
              <w:left w:val="single" w:sz="4" w:space="0" w:color="auto"/>
              <w:bottom w:val="single" w:sz="4" w:space="0" w:color="auto"/>
              <w:right w:val="single" w:sz="4" w:space="0" w:color="auto"/>
            </w:tcBorders>
            <w:noWrap/>
            <w:vAlign w:val="center"/>
            <w:hideMark/>
          </w:tcPr>
          <w:p w14:paraId="1B4CF3A5" w14:textId="77777777" w:rsidR="00D657DE" w:rsidRPr="00D657DE" w:rsidRDefault="00D657DE" w:rsidP="00D657DE">
            <w:pPr>
              <w:spacing w:after="0" w:line="240" w:lineRule="auto"/>
              <w:jc w:val="center"/>
              <w:rPr>
                <w:rFonts w:ascii="Calibri" w:eastAsia="Times New Roman" w:hAnsi="Calibri" w:cs="Calibri"/>
                <w:b/>
                <w:bCs/>
                <w:color w:val="000000"/>
                <w:rtl/>
              </w:rPr>
            </w:pPr>
            <w:r w:rsidRPr="00D657DE">
              <w:rPr>
                <w:rFonts w:ascii="Calibri" w:eastAsia="Times New Roman" w:hAnsi="Calibri" w:cs="Calibri"/>
                <w:b/>
                <w:bCs/>
                <w:color w:val="000000"/>
              </w:rPr>
              <w:t>25.07%</w:t>
            </w:r>
          </w:p>
        </w:tc>
        <w:tc>
          <w:tcPr>
            <w:tcW w:w="1720" w:type="dxa"/>
            <w:tcBorders>
              <w:top w:val="nil"/>
              <w:left w:val="nil"/>
              <w:bottom w:val="single" w:sz="4" w:space="0" w:color="auto"/>
              <w:right w:val="single" w:sz="4" w:space="0" w:color="auto"/>
            </w:tcBorders>
            <w:noWrap/>
            <w:vAlign w:val="center"/>
            <w:hideMark/>
          </w:tcPr>
          <w:p w14:paraId="722BB324" w14:textId="77777777" w:rsidR="00D657DE" w:rsidRPr="00D657DE" w:rsidRDefault="00D657DE" w:rsidP="00D657DE">
            <w:pPr>
              <w:spacing w:after="0" w:line="240" w:lineRule="auto"/>
              <w:jc w:val="center"/>
              <w:rPr>
                <w:rFonts w:ascii="Calibri" w:eastAsia="Times New Roman" w:hAnsi="Calibri" w:cs="Calibri"/>
                <w:b/>
                <w:bCs/>
                <w:color w:val="000000"/>
              </w:rPr>
            </w:pPr>
            <w:r w:rsidRPr="00D657DE">
              <w:rPr>
                <w:rFonts w:ascii="Calibri" w:eastAsia="Times New Roman" w:hAnsi="Calibri" w:cs="Calibri"/>
                <w:b/>
                <w:bCs/>
                <w:color w:val="000000"/>
              </w:rPr>
              <w:t>89</w:t>
            </w:r>
          </w:p>
        </w:tc>
        <w:tc>
          <w:tcPr>
            <w:tcW w:w="1720" w:type="dxa"/>
            <w:tcBorders>
              <w:top w:val="nil"/>
              <w:left w:val="nil"/>
              <w:bottom w:val="single" w:sz="4" w:space="0" w:color="auto"/>
              <w:right w:val="single" w:sz="4" w:space="0" w:color="auto"/>
            </w:tcBorders>
            <w:noWrap/>
            <w:vAlign w:val="center"/>
            <w:hideMark/>
          </w:tcPr>
          <w:p w14:paraId="118460BF" w14:textId="77777777" w:rsidR="00D657DE" w:rsidRPr="00D657DE" w:rsidRDefault="00D657DE" w:rsidP="00D657DE">
            <w:pPr>
              <w:bidi/>
              <w:spacing w:after="0" w:line="240" w:lineRule="auto"/>
              <w:jc w:val="center"/>
              <w:rPr>
                <w:rFonts w:ascii="Calibri" w:eastAsia="Times New Roman" w:hAnsi="Calibri" w:cs="Calibri"/>
                <w:b/>
                <w:bCs/>
                <w:color w:val="000000"/>
              </w:rPr>
            </w:pPr>
            <w:r w:rsidRPr="00D657DE">
              <w:rPr>
                <w:rFonts w:ascii="Calibri" w:eastAsia="Times New Roman" w:hAnsi="Calibri" w:cs="Calibri"/>
                <w:b/>
                <w:bCs/>
                <w:color w:val="000000"/>
                <w:rtl/>
              </w:rPr>
              <w:t>أسوان</w:t>
            </w:r>
          </w:p>
        </w:tc>
      </w:tr>
      <w:tr w:rsidR="00D657DE" w:rsidRPr="00D657DE" w14:paraId="2E85AB70" w14:textId="77777777" w:rsidTr="00D657DE">
        <w:trPr>
          <w:trHeight w:val="300"/>
          <w:jc w:val="center"/>
        </w:trPr>
        <w:tc>
          <w:tcPr>
            <w:tcW w:w="1720" w:type="dxa"/>
            <w:tcBorders>
              <w:top w:val="nil"/>
              <w:left w:val="single" w:sz="4" w:space="0" w:color="auto"/>
              <w:bottom w:val="single" w:sz="4" w:space="0" w:color="auto"/>
              <w:right w:val="single" w:sz="4" w:space="0" w:color="auto"/>
            </w:tcBorders>
            <w:noWrap/>
            <w:vAlign w:val="center"/>
            <w:hideMark/>
          </w:tcPr>
          <w:p w14:paraId="361DE61D" w14:textId="77777777" w:rsidR="00D657DE" w:rsidRPr="00D657DE" w:rsidRDefault="00D657DE" w:rsidP="00D657DE">
            <w:pPr>
              <w:spacing w:after="0" w:line="240" w:lineRule="auto"/>
              <w:jc w:val="center"/>
              <w:rPr>
                <w:rFonts w:ascii="Calibri" w:eastAsia="Times New Roman" w:hAnsi="Calibri" w:cs="Calibri"/>
                <w:b/>
                <w:bCs/>
                <w:color w:val="000000"/>
                <w:rtl/>
              </w:rPr>
            </w:pPr>
            <w:r w:rsidRPr="00D657DE">
              <w:rPr>
                <w:rFonts w:ascii="Calibri" w:eastAsia="Times New Roman" w:hAnsi="Calibri" w:cs="Calibri"/>
                <w:b/>
                <w:bCs/>
                <w:color w:val="000000"/>
              </w:rPr>
              <w:t>23.66%</w:t>
            </w:r>
          </w:p>
        </w:tc>
        <w:tc>
          <w:tcPr>
            <w:tcW w:w="1720" w:type="dxa"/>
            <w:tcBorders>
              <w:top w:val="nil"/>
              <w:left w:val="nil"/>
              <w:bottom w:val="single" w:sz="4" w:space="0" w:color="auto"/>
              <w:right w:val="single" w:sz="4" w:space="0" w:color="auto"/>
            </w:tcBorders>
            <w:noWrap/>
            <w:vAlign w:val="center"/>
            <w:hideMark/>
          </w:tcPr>
          <w:p w14:paraId="3411C3AC" w14:textId="77777777" w:rsidR="00D657DE" w:rsidRPr="00D657DE" w:rsidRDefault="00D657DE" w:rsidP="00D657DE">
            <w:pPr>
              <w:spacing w:after="0" w:line="240" w:lineRule="auto"/>
              <w:jc w:val="center"/>
              <w:rPr>
                <w:rFonts w:ascii="Calibri" w:eastAsia="Times New Roman" w:hAnsi="Calibri" w:cs="Calibri"/>
                <w:b/>
                <w:bCs/>
                <w:color w:val="000000"/>
              </w:rPr>
            </w:pPr>
            <w:r w:rsidRPr="00D657DE">
              <w:rPr>
                <w:rFonts w:ascii="Calibri" w:eastAsia="Times New Roman" w:hAnsi="Calibri" w:cs="Calibri"/>
                <w:b/>
                <w:bCs/>
                <w:color w:val="000000"/>
              </w:rPr>
              <w:t>84</w:t>
            </w:r>
          </w:p>
        </w:tc>
        <w:tc>
          <w:tcPr>
            <w:tcW w:w="1720" w:type="dxa"/>
            <w:tcBorders>
              <w:top w:val="nil"/>
              <w:left w:val="nil"/>
              <w:bottom w:val="single" w:sz="4" w:space="0" w:color="auto"/>
              <w:right w:val="single" w:sz="4" w:space="0" w:color="auto"/>
            </w:tcBorders>
            <w:noWrap/>
            <w:vAlign w:val="center"/>
            <w:hideMark/>
          </w:tcPr>
          <w:p w14:paraId="288C6EDC" w14:textId="77777777" w:rsidR="00D657DE" w:rsidRPr="00D657DE" w:rsidRDefault="00D657DE" w:rsidP="00D657DE">
            <w:pPr>
              <w:bidi/>
              <w:spacing w:after="0" w:line="240" w:lineRule="auto"/>
              <w:jc w:val="center"/>
              <w:rPr>
                <w:rFonts w:ascii="Calibri" w:eastAsia="Times New Roman" w:hAnsi="Calibri" w:cs="Calibri"/>
                <w:b/>
                <w:bCs/>
                <w:color w:val="000000"/>
              </w:rPr>
            </w:pPr>
            <w:r w:rsidRPr="00D657DE">
              <w:rPr>
                <w:rFonts w:ascii="Calibri" w:eastAsia="Times New Roman" w:hAnsi="Calibri" w:cs="Calibri"/>
                <w:b/>
                <w:bCs/>
                <w:color w:val="000000"/>
                <w:rtl/>
              </w:rPr>
              <w:t>الإسماعيلية</w:t>
            </w:r>
          </w:p>
        </w:tc>
      </w:tr>
      <w:tr w:rsidR="00D657DE" w:rsidRPr="00D657DE" w14:paraId="474DD86B" w14:textId="77777777" w:rsidTr="00D657DE">
        <w:trPr>
          <w:trHeight w:val="300"/>
          <w:jc w:val="center"/>
        </w:trPr>
        <w:tc>
          <w:tcPr>
            <w:tcW w:w="1720" w:type="dxa"/>
            <w:tcBorders>
              <w:top w:val="nil"/>
              <w:left w:val="single" w:sz="4" w:space="0" w:color="auto"/>
              <w:bottom w:val="single" w:sz="4" w:space="0" w:color="auto"/>
              <w:right w:val="single" w:sz="4" w:space="0" w:color="auto"/>
            </w:tcBorders>
            <w:noWrap/>
            <w:vAlign w:val="center"/>
            <w:hideMark/>
          </w:tcPr>
          <w:p w14:paraId="590EC665" w14:textId="77777777" w:rsidR="00D657DE" w:rsidRPr="00D657DE" w:rsidRDefault="00D657DE" w:rsidP="00D657DE">
            <w:pPr>
              <w:spacing w:after="0" w:line="240" w:lineRule="auto"/>
              <w:jc w:val="center"/>
              <w:rPr>
                <w:rFonts w:ascii="Calibri" w:eastAsia="Times New Roman" w:hAnsi="Calibri" w:cs="Calibri"/>
                <w:b/>
                <w:bCs/>
                <w:color w:val="000000"/>
                <w:rtl/>
              </w:rPr>
            </w:pPr>
            <w:r w:rsidRPr="00D657DE">
              <w:rPr>
                <w:rFonts w:ascii="Calibri" w:eastAsia="Times New Roman" w:hAnsi="Calibri" w:cs="Calibri"/>
                <w:b/>
                <w:bCs/>
                <w:color w:val="000000"/>
              </w:rPr>
              <w:t>21.97%</w:t>
            </w:r>
          </w:p>
        </w:tc>
        <w:tc>
          <w:tcPr>
            <w:tcW w:w="1720" w:type="dxa"/>
            <w:tcBorders>
              <w:top w:val="nil"/>
              <w:left w:val="nil"/>
              <w:bottom w:val="single" w:sz="4" w:space="0" w:color="auto"/>
              <w:right w:val="single" w:sz="4" w:space="0" w:color="auto"/>
            </w:tcBorders>
            <w:noWrap/>
            <w:vAlign w:val="center"/>
            <w:hideMark/>
          </w:tcPr>
          <w:p w14:paraId="26DE014F" w14:textId="77777777" w:rsidR="00D657DE" w:rsidRPr="00D657DE" w:rsidRDefault="00D657DE" w:rsidP="00D657DE">
            <w:pPr>
              <w:spacing w:after="0" w:line="240" w:lineRule="auto"/>
              <w:jc w:val="center"/>
              <w:rPr>
                <w:rFonts w:ascii="Calibri" w:eastAsia="Times New Roman" w:hAnsi="Calibri" w:cs="Calibri"/>
                <w:b/>
                <w:bCs/>
                <w:color w:val="000000"/>
              </w:rPr>
            </w:pPr>
            <w:r w:rsidRPr="00D657DE">
              <w:rPr>
                <w:rFonts w:ascii="Calibri" w:eastAsia="Times New Roman" w:hAnsi="Calibri" w:cs="Calibri"/>
                <w:b/>
                <w:bCs/>
                <w:color w:val="000000"/>
              </w:rPr>
              <w:t>78</w:t>
            </w:r>
          </w:p>
        </w:tc>
        <w:tc>
          <w:tcPr>
            <w:tcW w:w="1720" w:type="dxa"/>
            <w:tcBorders>
              <w:top w:val="nil"/>
              <w:left w:val="nil"/>
              <w:bottom w:val="single" w:sz="4" w:space="0" w:color="auto"/>
              <w:right w:val="single" w:sz="4" w:space="0" w:color="auto"/>
            </w:tcBorders>
            <w:noWrap/>
            <w:vAlign w:val="center"/>
            <w:hideMark/>
          </w:tcPr>
          <w:p w14:paraId="2DE50DC4" w14:textId="77777777" w:rsidR="00D657DE" w:rsidRPr="00D657DE" w:rsidRDefault="00D657DE" w:rsidP="00D657DE">
            <w:pPr>
              <w:bidi/>
              <w:spacing w:after="0" w:line="240" w:lineRule="auto"/>
              <w:jc w:val="center"/>
              <w:rPr>
                <w:rFonts w:ascii="Calibri" w:eastAsia="Times New Roman" w:hAnsi="Calibri" w:cs="Calibri"/>
                <w:b/>
                <w:bCs/>
                <w:color w:val="000000"/>
              </w:rPr>
            </w:pPr>
            <w:r w:rsidRPr="00D657DE">
              <w:rPr>
                <w:rFonts w:ascii="Calibri" w:eastAsia="Times New Roman" w:hAnsi="Calibri" w:cs="Calibri"/>
                <w:b/>
                <w:bCs/>
                <w:color w:val="000000"/>
                <w:rtl/>
              </w:rPr>
              <w:t>الأقصر</w:t>
            </w:r>
          </w:p>
        </w:tc>
      </w:tr>
      <w:tr w:rsidR="00D657DE" w:rsidRPr="00D657DE" w14:paraId="27599E7C" w14:textId="77777777" w:rsidTr="00D657DE">
        <w:trPr>
          <w:trHeight w:val="375"/>
          <w:jc w:val="center"/>
        </w:trPr>
        <w:tc>
          <w:tcPr>
            <w:tcW w:w="1720" w:type="dxa"/>
            <w:tcBorders>
              <w:top w:val="nil"/>
              <w:left w:val="single" w:sz="4" w:space="0" w:color="auto"/>
              <w:bottom w:val="single" w:sz="4" w:space="0" w:color="auto"/>
              <w:right w:val="single" w:sz="4" w:space="0" w:color="auto"/>
            </w:tcBorders>
            <w:noWrap/>
            <w:vAlign w:val="center"/>
            <w:hideMark/>
          </w:tcPr>
          <w:p w14:paraId="10744DE7" w14:textId="77777777" w:rsidR="00D657DE" w:rsidRPr="00D657DE" w:rsidRDefault="00D657DE" w:rsidP="00D657DE">
            <w:pPr>
              <w:spacing w:after="0" w:line="240" w:lineRule="auto"/>
              <w:jc w:val="center"/>
              <w:rPr>
                <w:rFonts w:ascii="Calibri" w:eastAsia="Times New Roman" w:hAnsi="Calibri" w:cs="Calibri"/>
                <w:b/>
                <w:bCs/>
                <w:color w:val="000000"/>
                <w:rtl/>
              </w:rPr>
            </w:pPr>
            <w:r w:rsidRPr="00D657DE">
              <w:rPr>
                <w:rFonts w:ascii="Calibri" w:eastAsia="Times New Roman" w:hAnsi="Calibri" w:cs="Calibri"/>
                <w:b/>
                <w:bCs/>
                <w:color w:val="000000"/>
              </w:rPr>
              <w:t>11.55%</w:t>
            </w:r>
          </w:p>
        </w:tc>
        <w:tc>
          <w:tcPr>
            <w:tcW w:w="1720" w:type="dxa"/>
            <w:tcBorders>
              <w:top w:val="nil"/>
              <w:left w:val="nil"/>
              <w:bottom w:val="single" w:sz="4" w:space="0" w:color="auto"/>
              <w:right w:val="single" w:sz="4" w:space="0" w:color="auto"/>
            </w:tcBorders>
            <w:noWrap/>
            <w:vAlign w:val="center"/>
            <w:hideMark/>
          </w:tcPr>
          <w:p w14:paraId="58DD3FE7" w14:textId="77777777" w:rsidR="00D657DE" w:rsidRPr="00D657DE" w:rsidRDefault="00D657DE" w:rsidP="00D657DE">
            <w:pPr>
              <w:spacing w:after="0" w:line="240" w:lineRule="auto"/>
              <w:jc w:val="center"/>
              <w:rPr>
                <w:rFonts w:ascii="Calibri" w:eastAsia="Times New Roman" w:hAnsi="Calibri" w:cs="Calibri"/>
                <w:b/>
                <w:bCs/>
                <w:color w:val="000000"/>
              </w:rPr>
            </w:pPr>
            <w:r w:rsidRPr="00D657DE">
              <w:rPr>
                <w:rFonts w:ascii="Calibri" w:eastAsia="Times New Roman" w:hAnsi="Calibri" w:cs="Calibri"/>
                <w:b/>
                <w:bCs/>
                <w:color w:val="000000"/>
              </w:rPr>
              <w:t>41</w:t>
            </w:r>
          </w:p>
        </w:tc>
        <w:tc>
          <w:tcPr>
            <w:tcW w:w="1720" w:type="dxa"/>
            <w:tcBorders>
              <w:top w:val="nil"/>
              <w:left w:val="nil"/>
              <w:bottom w:val="single" w:sz="4" w:space="0" w:color="auto"/>
              <w:right w:val="single" w:sz="4" w:space="0" w:color="auto"/>
            </w:tcBorders>
            <w:noWrap/>
            <w:vAlign w:val="center"/>
            <w:hideMark/>
          </w:tcPr>
          <w:p w14:paraId="3AE96878" w14:textId="77777777" w:rsidR="00D657DE" w:rsidRPr="00D657DE" w:rsidRDefault="00D657DE" w:rsidP="00D657DE">
            <w:pPr>
              <w:bidi/>
              <w:spacing w:after="0" w:line="240" w:lineRule="auto"/>
              <w:jc w:val="center"/>
              <w:rPr>
                <w:rFonts w:ascii="Calibri" w:eastAsia="Times New Roman" w:hAnsi="Calibri" w:cs="Calibri"/>
                <w:b/>
                <w:bCs/>
                <w:color w:val="000000"/>
              </w:rPr>
            </w:pPr>
            <w:r w:rsidRPr="00D657DE">
              <w:rPr>
                <w:rFonts w:ascii="Calibri" w:eastAsia="Times New Roman" w:hAnsi="Calibri" w:cs="Calibri"/>
                <w:b/>
                <w:bCs/>
                <w:color w:val="000000"/>
                <w:rtl/>
              </w:rPr>
              <w:t>السويس</w:t>
            </w:r>
          </w:p>
        </w:tc>
      </w:tr>
      <w:tr w:rsidR="00D657DE" w:rsidRPr="00D657DE" w14:paraId="7901467B" w14:textId="77777777" w:rsidTr="00D657DE">
        <w:trPr>
          <w:trHeight w:val="300"/>
          <w:jc w:val="center"/>
        </w:trPr>
        <w:tc>
          <w:tcPr>
            <w:tcW w:w="1720" w:type="dxa"/>
            <w:tcBorders>
              <w:top w:val="nil"/>
              <w:left w:val="single" w:sz="4" w:space="0" w:color="auto"/>
              <w:bottom w:val="single" w:sz="4" w:space="0" w:color="auto"/>
              <w:right w:val="single" w:sz="4" w:space="0" w:color="auto"/>
            </w:tcBorders>
            <w:noWrap/>
            <w:vAlign w:val="center"/>
            <w:hideMark/>
          </w:tcPr>
          <w:p w14:paraId="3421BB30" w14:textId="77777777" w:rsidR="00D657DE" w:rsidRPr="00D657DE" w:rsidRDefault="00D657DE" w:rsidP="00D657DE">
            <w:pPr>
              <w:spacing w:after="0" w:line="240" w:lineRule="auto"/>
              <w:jc w:val="center"/>
              <w:rPr>
                <w:rFonts w:ascii="Calibri" w:eastAsia="Times New Roman" w:hAnsi="Calibri" w:cs="Calibri"/>
                <w:b/>
                <w:bCs/>
                <w:color w:val="000000"/>
                <w:rtl/>
              </w:rPr>
            </w:pPr>
            <w:r w:rsidRPr="00D657DE">
              <w:rPr>
                <w:rFonts w:ascii="Calibri" w:eastAsia="Times New Roman" w:hAnsi="Calibri" w:cs="Calibri"/>
                <w:b/>
                <w:bCs/>
                <w:color w:val="000000"/>
              </w:rPr>
              <w:t>13.80%</w:t>
            </w:r>
          </w:p>
        </w:tc>
        <w:tc>
          <w:tcPr>
            <w:tcW w:w="1720" w:type="dxa"/>
            <w:tcBorders>
              <w:top w:val="nil"/>
              <w:left w:val="nil"/>
              <w:bottom w:val="single" w:sz="4" w:space="0" w:color="auto"/>
              <w:right w:val="single" w:sz="4" w:space="0" w:color="auto"/>
            </w:tcBorders>
            <w:noWrap/>
            <w:vAlign w:val="center"/>
            <w:hideMark/>
          </w:tcPr>
          <w:p w14:paraId="0D16E680" w14:textId="77777777" w:rsidR="00D657DE" w:rsidRPr="00D657DE" w:rsidRDefault="00D657DE" w:rsidP="00D657DE">
            <w:pPr>
              <w:spacing w:after="0" w:line="240" w:lineRule="auto"/>
              <w:jc w:val="center"/>
              <w:rPr>
                <w:rFonts w:ascii="Calibri" w:eastAsia="Times New Roman" w:hAnsi="Calibri" w:cs="Calibri"/>
                <w:b/>
                <w:bCs/>
                <w:color w:val="000000"/>
              </w:rPr>
            </w:pPr>
            <w:r w:rsidRPr="00D657DE">
              <w:rPr>
                <w:rFonts w:ascii="Calibri" w:eastAsia="Times New Roman" w:hAnsi="Calibri" w:cs="Calibri"/>
                <w:b/>
                <w:bCs/>
                <w:color w:val="000000"/>
              </w:rPr>
              <w:t>49</w:t>
            </w:r>
          </w:p>
        </w:tc>
        <w:tc>
          <w:tcPr>
            <w:tcW w:w="1720" w:type="dxa"/>
            <w:tcBorders>
              <w:top w:val="nil"/>
              <w:left w:val="nil"/>
              <w:bottom w:val="single" w:sz="4" w:space="0" w:color="auto"/>
              <w:right w:val="single" w:sz="4" w:space="0" w:color="auto"/>
            </w:tcBorders>
            <w:noWrap/>
            <w:vAlign w:val="center"/>
            <w:hideMark/>
          </w:tcPr>
          <w:p w14:paraId="4295699B" w14:textId="77777777" w:rsidR="00D657DE" w:rsidRPr="00D657DE" w:rsidRDefault="00D657DE" w:rsidP="00D657DE">
            <w:pPr>
              <w:bidi/>
              <w:spacing w:after="0" w:line="240" w:lineRule="auto"/>
              <w:jc w:val="center"/>
              <w:rPr>
                <w:rFonts w:ascii="Calibri" w:eastAsia="Times New Roman" w:hAnsi="Calibri" w:cs="Calibri"/>
                <w:b/>
                <w:bCs/>
                <w:color w:val="000000"/>
              </w:rPr>
            </w:pPr>
            <w:r w:rsidRPr="00D657DE">
              <w:rPr>
                <w:rFonts w:ascii="Calibri" w:eastAsia="Times New Roman" w:hAnsi="Calibri" w:cs="Calibri"/>
                <w:b/>
                <w:bCs/>
                <w:color w:val="000000"/>
                <w:rtl/>
              </w:rPr>
              <w:t>بورسعيد</w:t>
            </w:r>
          </w:p>
        </w:tc>
      </w:tr>
      <w:tr w:rsidR="00D657DE" w:rsidRPr="00D657DE" w14:paraId="4BE80067" w14:textId="77777777" w:rsidTr="00D657DE">
        <w:trPr>
          <w:trHeight w:val="300"/>
          <w:jc w:val="center"/>
        </w:trPr>
        <w:tc>
          <w:tcPr>
            <w:tcW w:w="1720" w:type="dxa"/>
            <w:tcBorders>
              <w:top w:val="nil"/>
              <w:left w:val="single" w:sz="4" w:space="0" w:color="auto"/>
              <w:bottom w:val="single" w:sz="4" w:space="0" w:color="auto"/>
              <w:right w:val="single" w:sz="4" w:space="0" w:color="auto"/>
            </w:tcBorders>
            <w:noWrap/>
            <w:vAlign w:val="center"/>
            <w:hideMark/>
          </w:tcPr>
          <w:p w14:paraId="40F9E175" w14:textId="77777777" w:rsidR="00D657DE" w:rsidRPr="00D657DE" w:rsidRDefault="00D657DE" w:rsidP="00D657DE">
            <w:pPr>
              <w:spacing w:after="0" w:line="240" w:lineRule="auto"/>
              <w:jc w:val="center"/>
              <w:rPr>
                <w:rFonts w:ascii="Calibri" w:eastAsia="Times New Roman" w:hAnsi="Calibri" w:cs="Calibri"/>
                <w:b/>
                <w:bCs/>
                <w:color w:val="000000"/>
                <w:rtl/>
              </w:rPr>
            </w:pPr>
            <w:r w:rsidRPr="00D657DE">
              <w:rPr>
                <w:rFonts w:ascii="Calibri" w:eastAsia="Times New Roman" w:hAnsi="Calibri" w:cs="Calibri"/>
                <w:b/>
                <w:bCs/>
                <w:color w:val="000000"/>
              </w:rPr>
              <w:t>3.94%</w:t>
            </w:r>
          </w:p>
        </w:tc>
        <w:tc>
          <w:tcPr>
            <w:tcW w:w="1720" w:type="dxa"/>
            <w:tcBorders>
              <w:top w:val="nil"/>
              <w:left w:val="nil"/>
              <w:bottom w:val="single" w:sz="4" w:space="0" w:color="auto"/>
              <w:right w:val="single" w:sz="4" w:space="0" w:color="auto"/>
            </w:tcBorders>
            <w:noWrap/>
            <w:vAlign w:val="center"/>
            <w:hideMark/>
          </w:tcPr>
          <w:p w14:paraId="4D4B1A3F" w14:textId="77777777" w:rsidR="00D657DE" w:rsidRPr="00D657DE" w:rsidRDefault="00D657DE" w:rsidP="00D657DE">
            <w:pPr>
              <w:spacing w:after="0" w:line="240" w:lineRule="auto"/>
              <w:jc w:val="center"/>
              <w:rPr>
                <w:rFonts w:ascii="Calibri" w:eastAsia="Times New Roman" w:hAnsi="Calibri" w:cs="Calibri"/>
                <w:b/>
                <w:bCs/>
                <w:color w:val="000000"/>
              </w:rPr>
            </w:pPr>
            <w:r w:rsidRPr="00D657DE">
              <w:rPr>
                <w:rFonts w:ascii="Calibri" w:eastAsia="Times New Roman" w:hAnsi="Calibri" w:cs="Calibri"/>
                <w:b/>
                <w:bCs/>
                <w:color w:val="000000"/>
              </w:rPr>
              <w:t>14</w:t>
            </w:r>
          </w:p>
        </w:tc>
        <w:tc>
          <w:tcPr>
            <w:tcW w:w="1720" w:type="dxa"/>
            <w:tcBorders>
              <w:top w:val="nil"/>
              <w:left w:val="nil"/>
              <w:bottom w:val="single" w:sz="4" w:space="0" w:color="auto"/>
              <w:right w:val="single" w:sz="4" w:space="0" w:color="auto"/>
            </w:tcBorders>
            <w:noWrap/>
            <w:vAlign w:val="center"/>
            <w:hideMark/>
          </w:tcPr>
          <w:p w14:paraId="553ACD6F" w14:textId="77777777" w:rsidR="00D657DE" w:rsidRPr="00D657DE" w:rsidRDefault="00D657DE" w:rsidP="00D657DE">
            <w:pPr>
              <w:bidi/>
              <w:spacing w:after="0" w:line="240" w:lineRule="auto"/>
              <w:jc w:val="center"/>
              <w:rPr>
                <w:rFonts w:ascii="Calibri" w:eastAsia="Times New Roman" w:hAnsi="Calibri" w:cs="Calibri"/>
                <w:b/>
                <w:bCs/>
                <w:color w:val="000000"/>
              </w:rPr>
            </w:pPr>
            <w:r w:rsidRPr="00D657DE">
              <w:rPr>
                <w:rFonts w:ascii="Calibri" w:eastAsia="Times New Roman" w:hAnsi="Calibri" w:cs="Calibri"/>
                <w:b/>
                <w:bCs/>
                <w:color w:val="000000"/>
                <w:rtl/>
              </w:rPr>
              <w:t>جنوب سيناء</w:t>
            </w:r>
          </w:p>
        </w:tc>
      </w:tr>
      <w:tr w:rsidR="00D657DE" w:rsidRPr="00D657DE" w14:paraId="78D58D55" w14:textId="77777777" w:rsidTr="00D657DE">
        <w:trPr>
          <w:trHeight w:val="300"/>
          <w:jc w:val="center"/>
        </w:trPr>
        <w:tc>
          <w:tcPr>
            <w:tcW w:w="1720" w:type="dxa"/>
            <w:tcBorders>
              <w:top w:val="nil"/>
              <w:left w:val="single" w:sz="4" w:space="0" w:color="auto"/>
              <w:bottom w:val="single" w:sz="4" w:space="0" w:color="auto"/>
              <w:right w:val="single" w:sz="4" w:space="0" w:color="auto"/>
            </w:tcBorders>
            <w:vAlign w:val="center"/>
            <w:hideMark/>
          </w:tcPr>
          <w:p w14:paraId="1E644A88" w14:textId="77777777" w:rsidR="00D657DE" w:rsidRPr="00D657DE" w:rsidRDefault="00D657DE" w:rsidP="00D657DE">
            <w:pPr>
              <w:spacing w:after="0" w:line="240" w:lineRule="auto"/>
              <w:jc w:val="center"/>
              <w:rPr>
                <w:rFonts w:ascii="Calibri" w:eastAsia="Times New Roman" w:hAnsi="Calibri" w:cs="Calibri"/>
                <w:b/>
                <w:bCs/>
                <w:color w:val="000000"/>
                <w:rtl/>
              </w:rPr>
            </w:pPr>
            <w:r w:rsidRPr="00D657DE">
              <w:rPr>
                <w:rFonts w:ascii="Calibri" w:eastAsia="Times New Roman" w:hAnsi="Calibri" w:cs="Calibri"/>
                <w:b/>
                <w:bCs/>
                <w:color w:val="000000"/>
              </w:rPr>
              <w:t>100%</w:t>
            </w:r>
          </w:p>
        </w:tc>
        <w:tc>
          <w:tcPr>
            <w:tcW w:w="1720" w:type="dxa"/>
            <w:tcBorders>
              <w:top w:val="nil"/>
              <w:left w:val="nil"/>
              <w:bottom w:val="single" w:sz="4" w:space="0" w:color="auto"/>
              <w:right w:val="single" w:sz="4" w:space="0" w:color="auto"/>
            </w:tcBorders>
            <w:vAlign w:val="center"/>
            <w:hideMark/>
          </w:tcPr>
          <w:p w14:paraId="088C1874" w14:textId="77777777" w:rsidR="00D657DE" w:rsidRPr="00D657DE" w:rsidRDefault="00D657DE" w:rsidP="00D657DE">
            <w:pPr>
              <w:spacing w:after="0" w:line="240" w:lineRule="auto"/>
              <w:jc w:val="center"/>
              <w:rPr>
                <w:rFonts w:ascii="Calibri" w:eastAsia="Times New Roman" w:hAnsi="Calibri" w:cs="Calibri"/>
                <w:b/>
                <w:bCs/>
                <w:color w:val="000000"/>
              </w:rPr>
            </w:pPr>
            <w:r w:rsidRPr="00D657DE">
              <w:rPr>
                <w:rFonts w:ascii="Calibri" w:eastAsia="Times New Roman" w:hAnsi="Calibri" w:cs="Calibri"/>
                <w:b/>
                <w:bCs/>
                <w:color w:val="000000"/>
              </w:rPr>
              <w:t>355</w:t>
            </w:r>
          </w:p>
        </w:tc>
        <w:tc>
          <w:tcPr>
            <w:tcW w:w="1720" w:type="dxa"/>
            <w:tcBorders>
              <w:top w:val="nil"/>
              <w:left w:val="nil"/>
              <w:bottom w:val="single" w:sz="4" w:space="0" w:color="auto"/>
              <w:right w:val="single" w:sz="4" w:space="0" w:color="auto"/>
            </w:tcBorders>
            <w:vAlign w:val="center"/>
            <w:hideMark/>
          </w:tcPr>
          <w:p w14:paraId="0192D3D7" w14:textId="77777777" w:rsidR="00D657DE" w:rsidRPr="00D657DE" w:rsidRDefault="00D657DE" w:rsidP="00D657DE">
            <w:pPr>
              <w:bidi/>
              <w:spacing w:after="0" w:line="240" w:lineRule="auto"/>
              <w:jc w:val="center"/>
              <w:rPr>
                <w:rFonts w:ascii="Calibri" w:eastAsia="Times New Roman" w:hAnsi="Calibri" w:cs="Calibri"/>
                <w:b/>
                <w:bCs/>
                <w:color w:val="000000"/>
              </w:rPr>
            </w:pPr>
            <w:r w:rsidRPr="00D657DE">
              <w:rPr>
                <w:rFonts w:ascii="Calibri" w:eastAsia="Times New Roman" w:hAnsi="Calibri" w:cs="Calibri"/>
                <w:b/>
                <w:bCs/>
                <w:color w:val="000000"/>
                <w:rtl/>
              </w:rPr>
              <w:t>الإجمالي</w:t>
            </w:r>
          </w:p>
        </w:tc>
      </w:tr>
    </w:tbl>
    <w:p w14:paraId="2F8B212D" w14:textId="77777777" w:rsidR="00D657DE" w:rsidRDefault="00D657DE" w:rsidP="00D657DE">
      <w:pPr>
        <w:ind w:left="1559"/>
        <w:jc w:val="right"/>
        <w:rPr>
          <w:b/>
          <w:bCs/>
          <w:sz w:val="28"/>
          <w:szCs w:val="28"/>
          <w:rtl/>
        </w:rPr>
      </w:pPr>
    </w:p>
    <w:p w14:paraId="6812D262" w14:textId="77777777" w:rsidR="00D657DE" w:rsidRDefault="00D657DE" w:rsidP="00D657DE">
      <w:pPr>
        <w:ind w:left="1559"/>
        <w:jc w:val="right"/>
        <w:rPr>
          <w:b/>
          <w:bCs/>
          <w:sz w:val="28"/>
          <w:szCs w:val="28"/>
          <w:rtl/>
        </w:rPr>
      </w:pPr>
      <w:r w:rsidRPr="00D657DE">
        <w:rPr>
          <w:b/>
          <w:bCs/>
          <w:sz w:val="28"/>
          <w:szCs w:val="28"/>
          <w:rtl/>
        </w:rPr>
        <w:t>أوضحت نتائج الدراسة توزيع أفراد العينة وفقًا للمحافظة، حيث جاءت محافظة أسوان في المرتبة الأولى بنسبة بلغ</w:t>
      </w:r>
      <w:r>
        <w:rPr>
          <w:rFonts w:hint="cs"/>
          <w:b/>
          <w:bCs/>
          <w:sz w:val="28"/>
          <w:szCs w:val="28"/>
          <w:rtl/>
        </w:rPr>
        <w:t xml:space="preserve">ت 25.07% بعدد مشاركين 89, </w:t>
      </w:r>
      <w:r w:rsidRPr="00D657DE">
        <w:rPr>
          <w:b/>
          <w:bCs/>
          <w:sz w:val="28"/>
          <w:szCs w:val="28"/>
          <w:rtl/>
        </w:rPr>
        <w:t>تلتها محافظة الإسماعيلية بنسب</w:t>
      </w:r>
      <w:r>
        <w:rPr>
          <w:rFonts w:hint="cs"/>
          <w:b/>
          <w:bCs/>
          <w:sz w:val="28"/>
          <w:szCs w:val="28"/>
          <w:rtl/>
        </w:rPr>
        <w:t xml:space="preserve">ة 23.66% بعدد مشاركين 84, </w:t>
      </w:r>
      <w:r w:rsidRPr="00D657DE">
        <w:rPr>
          <w:b/>
          <w:bCs/>
          <w:sz w:val="28"/>
          <w:szCs w:val="28"/>
          <w:rtl/>
        </w:rPr>
        <w:t>ثم محافظة الأقصر بنسبة</w:t>
      </w:r>
      <w:r>
        <w:rPr>
          <w:rFonts w:hint="cs"/>
          <w:b/>
          <w:bCs/>
          <w:sz w:val="28"/>
          <w:szCs w:val="28"/>
          <w:rtl/>
        </w:rPr>
        <w:t xml:space="preserve"> 21.97% بعدد مشاركين 78</w:t>
      </w:r>
    </w:p>
    <w:p w14:paraId="20A49E97" w14:textId="77777777" w:rsidR="00D657DE" w:rsidRDefault="00D657DE" w:rsidP="00D657DE">
      <w:pPr>
        <w:ind w:left="1559"/>
        <w:jc w:val="right"/>
        <w:rPr>
          <w:b/>
          <w:bCs/>
          <w:sz w:val="28"/>
          <w:szCs w:val="28"/>
          <w:rtl/>
        </w:rPr>
      </w:pPr>
      <w:r w:rsidRPr="00D657DE">
        <w:rPr>
          <w:b/>
          <w:bCs/>
          <w:sz w:val="28"/>
          <w:szCs w:val="28"/>
          <w:rtl/>
        </w:rPr>
        <w:t>كما بلغت نسبة المشاركين من محافظة بورسعيد</w:t>
      </w:r>
      <w:r>
        <w:rPr>
          <w:rFonts w:hint="cs"/>
          <w:b/>
          <w:bCs/>
          <w:sz w:val="28"/>
          <w:szCs w:val="28"/>
          <w:rtl/>
        </w:rPr>
        <w:t xml:space="preserve"> 13.80% بعدد مشاركين 49, في حين جاءت </w:t>
      </w:r>
      <w:r w:rsidRPr="00D657DE">
        <w:rPr>
          <w:b/>
          <w:bCs/>
          <w:sz w:val="28"/>
          <w:szCs w:val="28"/>
          <w:rtl/>
        </w:rPr>
        <w:t>محافظة السويس بنسبة</w:t>
      </w:r>
      <w:r>
        <w:rPr>
          <w:rFonts w:hint="cs"/>
          <w:b/>
          <w:bCs/>
          <w:sz w:val="28"/>
          <w:szCs w:val="28"/>
          <w:rtl/>
        </w:rPr>
        <w:t xml:space="preserve"> 11.55% بعدد 41. </w:t>
      </w:r>
      <w:r w:rsidRPr="00D657DE">
        <w:rPr>
          <w:b/>
          <w:bCs/>
          <w:sz w:val="28"/>
          <w:szCs w:val="28"/>
          <w:rtl/>
        </w:rPr>
        <w:t>أما محافظة جنوب سيناء فقد سجلت أقل نسبة مشاركة بلغ</w:t>
      </w:r>
      <w:r>
        <w:rPr>
          <w:rFonts w:hint="cs"/>
          <w:b/>
          <w:bCs/>
          <w:sz w:val="28"/>
          <w:szCs w:val="28"/>
          <w:rtl/>
        </w:rPr>
        <w:t>ت 3.94% بعدد 14 من أفراد العينة.</w:t>
      </w:r>
    </w:p>
    <w:p w14:paraId="31BE2277" w14:textId="77777777" w:rsidR="006A03A8" w:rsidRDefault="006A03A8" w:rsidP="006A03A8">
      <w:pPr>
        <w:ind w:left="1559"/>
        <w:jc w:val="right"/>
        <w:rPr>
          <w:b/>
          <w:bCs/>
          <w:sz w:val="28"/>
          <w:szCs w:val="28"/>
          <w:rtl/>
          <w:lang w:bidi="ar-EG"/>
        </w:rPr>
      </w:pPr>
      <w:r>
        <w:rPr>
          <w:rFonts w:hint="cs"/>
          <w:b/>
          <w:bCs/>
          <w:sz w:val="28"/>
          <w:szCs w:val="28"/>
          <w:rtl/>
          <w:lang w:bidi="ar-EG"/>
        </w:rPr>
        <w:t>توزيع أفراد العينة حسب نوع الخدمة</w:t>
      </w:r>
    </w:p>
    <w:tbl>
      <w:tblPr>
        <w:tblW w:w="6000" w:type="dxa"/>
        <w:jc w:val="center"/>
        <w:tblLook w:val="04A0" w:firstRow="1" w:lastRow="0" w:firstColumn="1" w:lastColumn="0" w:noHBand="0" w:noVBand="1"/>
      </w:tblPr>
      <w:tblGrid>
        <w:gridCol w:w="2020"/>
        <w:gridCol w:w="1720"/>
        <w:gridCol w:w="2260"/>
      </w:tblGrid>
      <w:tr w:rsidR="006A03A8" w:rsidRPr="006A03A8" w14:paraId="6E91DD2D" w14:textId="77777777" w:rsidTr="006A03A8">
        <w:trPr>
          <w:trHeight w:val="345"/>
          <w:jc w:val="center"/>
        </w:trPr>
        <w:tc>
          <w:tcPr>
            <w:tcW w:w="6000" w:type="dxa"/>
            <w:gridSpan w:val="3"/>
            <w:tcBorders>
              <w:top w:val="single" w:sz="4" w:space="0" w:color="auto"/>
              <w:left w:val="single" w:sz="4" w:space="0" w:color="auto"/>
              <w:bottom w:val="single" w:sz="4" w:space="0" w:color="auto"/>
              <w:right w:val="single" w:sz="4" w:space="0" w:color="auto"/>
            </w:tcBorders>
            <w:noWrap/>
            <w:vAlign w:val="center"/>
            <w:hideMark/>
          </w:tcPr>
          <w:p w14:paraId="272FC47E" w14:textId="77777777" w:rsidR="006A03A8" w:rsidRPr="006A03A8" w:rsidRDefault="006A03A8" w:rsidP="006A03A8">
            <w:pPr>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Pr>
              <w:t>Distribution of participants by kind</w:t>
            </w:r>
          </w:p>
        </w:tc>
      </w:tr>
      <w:tr w:rsidR="006A03A8" w:rsidRPr="006A03A8" w14:paraId="387503F9" w14:textId="77777777" w:rsidTr="006A03A8">
        <w:trPr>
          <w:trHeight w:val="600"/>
          <w:jc w:val="center"/>
        </w:trPr>
        <w:tc>
          <w:tcPr>
            <w:tcW w:w="2020" w:type="dxa"/>
            <w:tcBorders>
              <w:top w:val="nil"/>
              <w:left w:val="single" w:sz="4" w:space="0" w:color="auto"/>
              <w:bottom w:val="single" w:sz="4" w:space="0" w:color="auto"/>
              <w:right w:val="single" w:sz="4" w:space="0" w:color="auto"/>
            </w:tcBorders>
            <w:vAlign w:val="center"/>
            <w:hideMark/>
          </w:tcPr>
          <w:p w14:paraId="6CDF0B85" w14:textId="77777777" w:rsidR="006A03A8" w:rsidRPr="006A03A8" w:rsidRDefault="006A03A8" w:rsidP="006A03A8">
            <w:pPr>
              <w:bidi/>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tl/>
              </w:rPr>
              <w:t>النسبة %</w:t>
            </w:r>
          </w:p>
        </w:tc>
        <w:tc>
          <w:tcPr>
            <w:tcW w:w="1720" w:type="dxa"/>
            <w:tcBorders>
              <w:top w:val="nil"/>
              <w:left w:val="nil"/>
              <w:bottom w:val="single" w:sz="4" w:space="0" w:color="auto"/>
              <w:right w:val="single" w:sz="4" w:space="0" w:color="auto"/>
            </w:tcBorders>
            <w:vAlign w:val="center"/>
            <w:hideMark/>
          </w:tcPr>
          <w:p w14:paraId="43C9D70A" w14:textId="77777777" w:rsidR="006A03A8" w:rsidRPr="006A03A8" w:rsidRDefault="006A03A8" w:rsidP="006A03A8">
            <w:pPr>
              <w:bidi/>
              <w:spacing w:after="0" w:line="240" w:lineRule="auto"/>
              <w:jc w:val="center"/>
              <w:rPr>
                <w:rFonts w:ascii="Calibri" w:eastAsia="Times New Roman" w:hAnsi="Calibri" w:cs="Calibri"/>
                <w:b/>
                <w:bCs/>
                <w:color w:val="000000"/>
                <w:rtl/>
              </w:rPr>
            </w:pPr>
            <w:r w:rsidRPr="006A03A8">
              <w:rPr>
                <w:rFonts w:ascii="Calibri" w:eastAsia="Times New Roman" w:hAnsi="Calibri" w:cs="Calibri"/>
                <w:b/>
                <w:bCs/>
                <w:color w:val="000000"/>
                <w:rtl/>
              </w:rPr>
              <w:t>التكرار</w:t>
            </w:r>
          </w:p>
        </w:tc>
        <w:tc>
          <w:tcPr>
            <w:tcW w:w="2260" w:type="dxa"/>
            <w:tcBorders>
              <w:top w:val="nil"/>
              <w:left w:val="nil"/>
              <w:bottom w:val="single" w:sz="4" w:space="0" w:color="auto"/>
              <w:right w:val="single" w:sz="4" w:space="0" w:color="auto"/>
            </w:tcBorders>
            <w:vAlign w:val="center"/>
            <w:hideMark/>
          </w:tcPr>
          <w:p w14:paraId="314B7FDD" w14:textId="77777777" w:rsidR="006A03A8" w:rsidRPr="006A03A8" w:rsidRDefault="006A03A8" w:rsidP="006A03A8">
            <w:pPr>
              <w:bidi/>
              <w:spacing w:after="0" w:line="240" w:lineRule="auto"/>
              <w:jc w:val="center"/>
              <w:rPr>
                <w:rFonts w:ascii="Calibri" w:eastAsia="Times New Roman" w:hAnsi="Calibri" w:cs="Calibri"/>
                <w:b/>
                <w:bCs/>
                <w:color w:val="000000"/>
                <w:rtl/>
              </w:rPr>
            </w:pPr>
            <w:r w:rsidRPr="006A03A8">
              <w:rPr>
                <w:rFonts w:ascii="Calibri" w:eastAsia="Times New Roman" w:hAnsi="Calibri" w:cs="Calibri"/>
                <w:b/>
                <w:bCs/>
                <w:color w:val="000000"/>
                <w:rtl/>
              </w:rPr>
              <w:t>نوع الخدمة الصحية</w:t>
            </w:r>
          </w:p>
        </w:tc>
      </w:tr>
      <w:tr w:rsidR="006A03A8" w:rsidRPr="006A03A8" w14:paraId="49B55ECE" w14:textId="77777777" w:rsidTr="006A03A8">
        <w:trPr>
          <w:trHeight w:val="465"/>
          <w:jc w:val="center"/>
        </w:trPr>
        <w:tc>
          <w:tcPr>
            <w:tcW w:w="2020" w:type="dxa"/>
            <w:tcBorders>
              <w:top w:val="nil"/>
              <w:left w:val="single" w:sz="4" w:space="0" w:color="auto"/>
              <w:bottom w:val="single" w:sz="4" w:space="0" w:color="auto"/>
              <w:right w:val="single" w:sz="4" w:space="0" w:color="auto"/>
            </w:tcBorders>
            <w:noWrap/>
            <w:vAlign w:val="center"/>
            <w:hideMark/>
          </w:tcPr>
          <w:p w14:paraId="7C263441" w14:textId="77777777" w:rsidR="006A03A8" w:rsidRPr="006A03A8" w:rsidRDefault="006A03A8" w:rsidP="006A03A8">
            <w:pPr>
              <w:spacing w:after="0" w:line="240" w:lineRule="auto"/>
              <w:jc w:val="center"/>
              <w:rPr>
                <w:rFonts w:ascii="Calibri" w:eastAsia="Times New Roman" w:hAnsi="Calibri" w:cs="Calibri"/>
                <w:b/>
                <w:bCs/>
                <w:color w:val="000000"/>
                <w:rtl/>
              </w:rPr>
            </w:pPr>
            <w:r w:rsidRPr="006A03A8">
              <w:rPr>
                <w:rFonts w:ascii="Calibri" w:eastAsia="Times New Roman" w:hAnsi="Calibri" w:cs="Calibri"/>
                <w:b/>
                <w:bCs/>
                <w:color w:val="000000"/>
              </w:rPr>
              <w:t>47.32%</w:t>
            </w:r>
          </w:p>
        </w:tc>
        <w:tc>
          <w:tcPr>
            <w:tcW w:w="1720" w:type="dxa"/>
            <w:tcBorders>
              <w:top w:val="nil"/>
              <w:left w:val="nil"/>
              <w:bottom w:val="single" w:sz="4" w:space="0" w:color="auto"/>
              <w:right w:val="single" w:sz="4" w:space="0" w:color="auto"/>
            </w:tcBorders>
            <w:noWrap/>
            <w:vAlign w:val="center"/>
            <w:hideMark/>
          </w:tcPr>
          <w:p w14:paraId="60AFA8C8" w14:textId="77777777" w:rsidR="006A03A8" w:rsidRPr="006A03A8" w:rsidRDefault="006A03A8" w:rsidP="006A03A8">
            <w:pPr>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Pr>
              <w:t>168</w:t>
            </w:r>
          </w:p>
        </w:tc>
        <w:tc>
          <w:tcPr>
            <w:tcW w:w="2260" w:type="dxa"/>
            <w:tcBorders>
              <w:top w:val="nil"/>
              <w:left w:val="nil"/>
              <w:bottom w:val="single" w:sz="4" w:space="0" w:color="auto"/>
              <w:right w:val="single" w:sz="4" w:space="0" w:color="auto"/>
            </w:tcBorders>
            <w:noWrap/>
            <w:vAlign w:val="center"/>
            <w:hideMark/>
          </w:tcPr>
          <w:p w14:paraId="4DEAF492" w14:textId="77777777" w:rsidR="006A03A8" w:rsidRPr="006A03A8" w:rsidRDefault="006A03A8" w:rsidP="006A03A8">
            <w:pPr>
              <w:bidi/>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tl/>
              </w:rPr>
              <w:t>رعاية أولية</w:t>
            </w:r>
          </w:p>
        </w:tc>
      </w:tr>
      <w:tr w:rsidR="006A03A8" w:rsidRPr="006A03A8" w14:paraId="24927406" w14:textId="77777777" w:rsidTr="006A03A8">
        <w:trPr>
          <w:trHeight w:val="300"/>
          <w:jc w:val="center"/>
        </w:trPr>
        <w:tc>
          <w:tcPr>
            <w:tcW w:w="2020" w:type="dxa"/>
            <w:tcBorders>
              <w:top w:val="nil"/>
              <w:left w:val="single" w:sz="4" w:space="0" w:color="auto"/>
              <w:bottom w:val="single" w:sz="4" w:space="0" w:color="auto"/>
              <w:right w:val="single" w:sz="4" w:space="0" w:color="auto"/>
            </w:tcBorders>
            <w:noWrap/>
            <w:vAlign w:val="center"/>
            <w:hideMark/>
          </w:tcPr>
          <w:p w14:paraId="4E02CF8A" w14:textId="77777777" w:rsidR="006A03A8" w:rsidRPr="006A03A8" w:rsidRDefault="006A03A8" w:rsidP="006A03A8">
            <w:pPr>
              <w:spacing w:after="0" w:line="240" w:lineRule="auto"/>
              <w:jc w:val="center"/>
              <w:rPr>
                <w:rFonts w:ascii="Calibri" w:eastAsia="Times New Roman" w:hAnsi="Calibri" w:cs="Calibri"/>
                <w:b/>
                <w:bCs/>
                <w:color w:val="000000"/>
                <w:rtl/>
              </w:rPr>
            </w:pPr>
            <w:r w:rsidRPr="006A03A8">
              <w:rPr>
                <w:rFonts w:ascii="Calibri" w:eastAsia="Times New Roman" w:hAnsi="Calibri" w:cs="Calibri"/>
                <w:b/>
                <w:bCs/>
                <w:color w:val="000000"/>
              </w:rPr>
              <w:t>78.03%</w:t>
            </w:r>
          </w:p>
        </w:tc>
        <w:tc>
          <w:tcPr>
            <w:tcW w:w="1720" w:type="dxa"/>
            <w:tcBorders>
              <w:top w:val="nil"/>
              <w:left w:val="nil"/>
              <w:bottom w:val="single" w:sz="4" w:space="0" w:color="auto"/>
              <w:right w:val="single" w:sz="4" w:space="0" w:color="auto"/>
            </w:tcBorders>
            <w:noWrap/>
            <w:vAlign w:val="center"/>
            <w:hideMark/>
          </w:tcPr>
          <w:p w14:paraId="5CE0BEA4" w14:textId="77777777" w:rsidR="006A03A8" w:rsidRPr="006A03A8" w:rsidRDefault="006A03A8" w:rsidP="006A03A8">
            <w:pPr>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Pr>
              <w:t>277</w:t>
            </w:r>
          </w:p>
        </w:tc>
        <w:tc>
          <w:tcPr>
            <w:tcW w:w="2260" w:type="dxa"/>
            <w:tcBorders>
              <w:top w:val="nil"/>
              <w:left w:val="nil"/>
              <w:bottom w:val="single" w:sz="4" w:space="0" w:color="auto"/>
              <w:right w:val="single" w:sz="4" w:space="0" w:color="auto"/>
            </w:tcBorders>
            <w:noWrap/>
            <w:vAlign w:val="center"/>
            <w:hideMark/>
          </w:tcPr>
          <w:p w14:paraId="34FE8DCB" w14:textId="77777777" w:rsidR="006A03A8" w:rsidRPr="006A03A8" w:rsidRDefault="006A03A8" w:rsidP="006A03A8">
            <w:pPr>
              <w:bidi/>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tl/>
              </w:rPr>
              <w:t>رعاية ثانوية أو/و ثالثية</w:t>
            </w:r>
          </w:p>
        </w:tc>
      </w:tr>
    </w:tbl>
    <w:p w14:paraId="6EF6E07B" w14:textId="77777777" w:rsidR="006A03A8" w:rsidRDefault="006A03A8" w:rsidP="006A03A8">
      <w:pPr>
        <w:ind w:left="1559"/>
        <w:jc w:val="right"/>
        <w:rPr>
          <w:b/>
          <w:bCs/>
          <w:sz w:val="28"/>
          <w:szCs w:val="28"/>
          <w:rtl/>
        </w:rPr>
      </w:pPr>
    </w:p>
    <w:p w14:paraId="0187401C" w14:textId="5891DDCD" w:rsidR="006A03A8" w:rsidRDefault="006A03A8" w:rsidP="006A03A8">
      <w:pPr>
        <w:ind w:left="1559"/>
        <w:jc w:val="right"/>
        <w:rPr>
          <w:b/>
          <w:bCs/>
          <w:sz w:val="28"/>
          <w:szCs w:val="28"/>
          <w:rtl/>
        </w:rPr>
      </w:pPr>
      <w:r w:rsidRPr="006A03A8">
        <w:rPr>
          <w:b/>
          <w:bCs/>
          <w:sz w:val="28"/>
          <w:szCs w:val="28"/>
          <w:rtl/>
        </w:rPr>
        <w:t>تشير النتائج إلى أن غالبية المشاركين تلقوا خدمات ضمن مستويات الرعاية الثانوية و/أو الثالثية بنسبة 78.03%، في حين أفاد 47.32% بتلقي خدمات الرعاية الأولية. ويعكس ذلك أن عينة الدراسة تميل بشكل أكبر نحو المستفيدين من الخدمات التخصصية والمتقدمة مقارنة بخدمات الرعاية الأولية، مما قد يشير إلى ارتفاع معدلات الإحالة أو الاعتماد على المستشفيات والمراكز التخصصية في تقديم الخدمة الصحية</w:t>
      </w:r>
      <w:r>
        <w:rPr>
          <w:rFonts w:hint="cs"/>
          <w:b/>
          <w:bCs/>
          <w:sz w:val="28"/>
          <w:szCs w:val="28"/>
          <w:rtl/>
        </w:rPr>
        <w:t>.</w:t>
      </w:r>
    </w:p>
    <w:p w14:paraId="3D4B3EEA" w14:textId="77777777" w:rsidR="006A03A8" w:rsidRDefault="006A03A8" w:rsidP="006A03A8">
      <w:pPr>
        <w:ind w:left="1559"/>
        <w:jc w:val="right"/>
        <w:rPr>
          <w:b/>
          <w:bCs/>
          <w:sz w:val="28"/>
          <w:szCs w:val="28"/>
          <w:rtl/>
        </w:rPr>
      </w:pPr>
    </w:p>
    <w:p w14:paraId="3E0332EB" w14:textId="77777777" w:rsidR="006A03A8" w:rsidRDefault="006A03A8" w:rsidP="006A03A8">
      <w:pPr>
        <w:ind w:left="1559"/>
        <w:jc w:val="right"/>
        <w:rPr>
          <w:b/>
          <w:bCs/>
          <w:sz w:val="28"/>
          <w:szCs w:val="28"/>
          <w:rtl/>
        </w:rPr>
      </w:pPr>
    </w:p>
    <w:p w14:paraId="0061E367" w14:textId="069EA7F4" w:rsidR="006A03A8" w:rsidRDefault="006A03A8" w:rsidP="006A03A8">
      <w:pPr>
        <w:ind w:left="1559"/>
        <w:jc w:val="right"/>
        <w:rPr>
          <w:b/>
          <w:bCs/>
          <w:sz w:val="28"/>
          <w:szCs w:val="28"/>
          <w:rtl/>
        </w:rPr>
      </w:pPr>
      <w:r>
        <w:rPr>
          <w:rFonts w:hint="cs"/>
          <w:b/>
          <w:bCs/>
          <w:sz w:val="28"/>
          <w:szCs w:val="28"/>
          <w:rtl/>
        </w:rPr>
        <w:lastRenderedPageBreak/>
        <w:t>توزيع الخدمات</w:t>
      </w:r>
    </w:p>
    <w:tbl>
      <w:tblPr>
        <w:tblW w:w="8500" w:type="dxa"/>
        <w:jc w:val="center"/>
        <w:tblLook w:val="04A0" w:firstRow="1" w:lastRow="0" w:firstColumn="1" w:lastColumn="0" w:noHBand="0" w:noVBand="1"/>
      </w:tblPr>
      <w:tblGrid>
        <w:gridCol w:w="2162"/>
        <w:gridCol w:w="807"/>
        <w:gridCol w:w="5531"/>
      </w:tblGrid>
      <w:tr w:rsidR="006A03A8" w:rsidRPr="006A03A8" w14:paraId="58EACBD7" w14:textId="77777777" w:rsidTr="006A03A8">
        <w:trPr>
          <w:trHeight w:val="300"/>
          <w:jc w:val="center"/>
        </w:trPr>
        <w:tc>
          <w:tcPr>
            <w:tcW w:w="8500" w:type="dxa"/>
            <w:gridSpan w:val="3"/>
            <w:tcBorders>
              <w:top w:val="single" w:sz="4" w:space="0" w:color="auto"/>
              <w:left w:val="single" w:sz="4" w:space="0" w:color="auto"/>
              <w:bottom w:val="single" w:sz="4" w:space="0" w:color="auto"/>
              <w:right w:val="single" w:sz="4" w:space="0" w:color="auto"/>
            </w:tcBorders>
            <w:noWrap/>
            <w:vAlign w:val="center"/>
            <w:hideMark/>
          </w:tcPr>
          <w:p w14:paraId="0AB83C37" w14:textId="77777777" w:rsidR="006A03A8" w:rsidRPr="006A03A8" w:rsidRDefault="006A03A8" w:rsidP="006A03A8">
            <w:pPr>
              <w:bidi/>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tl/>
              </w:rPr>
              <w:t>الخدمات</w:t>
            </w:r>
          </w:p>
        </w:tc>
      </w:tr>
      <w:tr w:rsidR="006A03A8" w:rsidRPr="006A03A8" w14:paraId="03F49512" w14:textId="77777777" w:rsidTr="006A03A8">
        <w:trPr>
          <w:trHeight w:val="300"/>
          <w:jc w:val="center"/>
        </w:trPr>
        <w:tc>
          <w:tcPr>
            <w:tcW w:w="2162" w:type="dxa"/>
            <w:tcBorders>
              <w:top w:val="nil"/>
              <w:left w:val="single" w:sz="4" w:space="0" w:color="auto"/>
              <w:bottom w:val="single" w:sz="4" w:space="0" w:color="auto"/>
              <w:right w:val="single" w:sz="4" w:space="0" w:color="auto"/>
            </w:tcBorders>
            <w:vAlign w:val="center"/>
            <w:hideMark/>
          </w:tcPr>
          <w:p w14:paraId="429AEA58" w14:textId="77777777" w:rsidR="006A03A8" w:rsidRPr="006A03A8" w:rsidRDefault="006A03A8" w:rsidP="006A03A8">
            <w:pPr>
              <w:bidi/>
              <w:spacing w:after="0" w:line="240" w:lineRule="auto"/>
              <w:jc w:val="center"/>
              <w:rPr>
                <w:rFonts w:ascii="Calibri" w:eastAsia="Times New Roman" w:hAnsi="Calibri" w:cs="Calibri"/>
                <w:b/>
                <w:bCs/>
                <w:color w:val="000000"/>
                <w:rtl/>
              </w:rPr>
            </w:pPr>
            <w:r w:rsidRPr="006A03A8">
              <w:rPr>
                <w:rFonts w:ascii="Calibri" w:eastAsia="Times New Roman" w:hAnsi="Calibri" w:cs="Calibri"/>
                <w:b/>
                <w:bCs/>
                <w:color w:val="000000"/>
                <w:rtl/>
              </w:rPr>
              <w:t>النسبة %</w:t>
            </w:r>
          </w:p>
        </w:tc>
        <w:tc>
          <w:tcPr>
            <w:tcW w:w="807" w:type="dxa"/>
            <w:tcBorders>
              <w:top w:val="nil"/>
              <w:left w:val="nil"/>
              <w:bottom w:val="single" w:sz="4" w:space="0" w:color="auto"/>
              <w:right w:val="single" w:sz="4" w:space="0" w:color="auto"/>
            </w:tcBorders>
            <w:noWrap/>
            <w:vAlign w:val="center"/>
            <w:hideMark/>
          </w:tcPr>
          <w:p w14:paraId="4C1D19BE" w14:textId="77777777" w:rsidR="006A03A8" w:rsidRPr="006A03A8" w:rsidRDefault="006A03A8" w:rsidP="006A03A8">
            <w:pPr>
              <w:bidi/>
              <w:spacing w:after="0" w:line="240" w:lineRule="auto"/>
              <w:jc w:val="center"/>
              <w:rPr>
                <w:rFonts w:ascii="Calibri" w:eastAsia="Times New Roman" w:hAnsi="Calibri" w:cs="Calibri"/>
                <w:b/>
                <w:bCs/>
                <w:color w:val="000000"/>
                <w:rtl/>
              </w:rPr>
            </w:pPr>
            <w:r w:rsidRPr="006A03A8">
              <w:rPr>
                <w:rFonts w:ascii="Calibri" w:eastAsia="Times New Roman" w:hAnsi="Calibri" w:cs="Calibri"/>
                <w:b/>
                <w:bCs/>
                <w:color w:val="000000"/>
                <w:rtl/>
              </w:rPr>
              <w:t>التكرار</w:t>
            </w:r>
          </w:p>
        </w:tc>
        <w:tc>
          <w:tcPr>
            <w:tcW w:w="5531" w:type="dxa"/>
            <w:tcBorders>
              <w:top w:val="nil"/>
              <w:left w:val="nil"/>
              <w:bottom w:val="single" w:sz="4" w:space="0" w:color="auto"/>
              <w:right w:val="single" w:sz="4" w:space="0" w:color="auto"/>
            </w:tcBorders>
            <w:vAlign w:val="center"/>
            <w:hideMark/>
          </w:tcPr>
          <w:p w14:paraId="13717DD2" w14:textId="77777777" w:rsidR="006A03A8" w:rsidRPr="006A03A8" w:rsidRDefault="006A03A8" w:rsidP="006A03A8">
            <w:pPr>
              <w:bidi/>
              <w:spacing w:after="0" w:line="240" w:lineRule="auto"/>
              <w:jc w:val="center"/>
              <w:rPr>
                <w:rFonts w:ascii="Calibri" w:eastAsia="Times New Roman" w:hAnsi="Calibri" w:cs="Calibri"/>
                <w:b/>
                <w:bCs/>
                <w:color w:val="000000"/>
                <w:rtl/>
              </w:rPr>
            </w:pPr>
            <w:r w:rsidRPr="006A03A8">
              <w:rPr>
                <w:rFonts w:ascii="Calibri" w:eastAsia="Times New Roman" w:hAnsi="Calibri" w:cs="Calibri"/>
                <w:b/>
                <w:bCs/>
                <w:color w:val="000000"/>
                <w:rtl/>
              </w:rPr>
              <w:t>نوع الخدمة</w:t>
            </w:r>
          </w:p>
        </w:tc>
      </w:tr>
      <w:tr w:rsidR="006A03A8" w:rsidRPr="006A03A8" w14:paraId="37DFFC31" w14:textId="77777777" w:rsidTr="006A03A8">
        <w:trPr>
          <w:trHeight w:val="480"/>
          <w:jc w:val="center"/>
        </w:trPr>
        <w:tc>
          <w:tcPr>
            <w:tcW w:w="2162" w:type="dxa"/>
            <w:tcBorders>
              <w:top w:val="nil"/>
              <w:left w:val="single" w:sz="4" w:space="0" w:color="auto"/>
              <w:bottom w:val="single" w:sz="4" w:space="0" w:color="auto"/>
              <w:right w:val="single" w:sz="4" w:space="0" w:color="auto"/>
            </w:tcBorders>
            <w:noWrap/>
            <w:vAlign w:val="center"/>
            <w:hideMark/>
          </w:tcPr>
          <w:p w14:paraId="5907745B" w14:textId="77777777" w:rsidR="006A03A8" w:rsidRPr="006A03A8" w:rsidRDefault="006A03A8" w:rsidP="006A03A8">
            <w:pPr>
              <w:spacing w:after="0" w:line="240" w:lineRule="auto"/>
              <w:jc w:val="center"/>
              <w:rPr>
                <w:rFonts w:ascii="Calibri" w:eastAsia="Times New Roman" w:hAnsi="Calibri" w:cs="Calibri"/>
                <w:b/>
                <w:bCs/>
                <w:color w:val="000000"/>
                <w:rtl/>
              </w:rPr>
            </w:pPr>
            <w:r w:rsidRPr="006A03A8">
              <w:rPr>
                <w:rFonts w:ascii="Calibri" w:eastAsia="Times New Roman" w:hAnsi="Calibri" w:cs="Calibri"/>
                <w:b/>
                <w:bCs/>
                <w:color w:val="000000"/>
              </w:rPr>
              <w:t>34.70%</w:t>
            </w:r>
          </w:p>
        </w:tc>
        <w:tc>
          <w:tcPr>
            <w:tcW w:w="807" w:type="dxa"/>
            <w:tcBorders>
              <w:top w:val="nil"/>
              <w:left w:val="nil"/>
              <w:bottom w:val="single" w:sz="4" w:space="0" w:color="auto"/>
              <w:right w:val="single" w:sz="4" w:space="0" w:color="auto"/>
            </w:tcBorders>
            <w:noWrap/>
            <w:vAlign w:val="center"/>
            <w:hideMark/>
          </w:tcPr>
          <w:p w14:paraId="0E07B655" w14:textId="77777777" w:rsidR="006A03A8" w:rsidRPr="006A03A8" w:rsidRDefault="006A03A8" w:rsidP="006A03A8">
            <w:pPr>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Pr>
              <w:t>118</w:t>
            </w:r>
          </w:p>
        </w:tc>
        <w:tc>
          <w:tcPr>
            <w:tcW w:w="5531" w:type="dxa"/>
            <w:tcBorders>
              <w:top w:val="nil"/>
              <w:left w:val="nil"/>
              <w:bottom w:val="single" w:sz="4" w:space="0" w:color="auto"/>
              <w:right w:val="single" w:sz="4" w:space="0" w:color="auto"/>
            </w:tcBorders>
            <w:vAlign w:val="center"/>
            <w:hideMark/>
          </w:tcPr>
          <w:p w14:paraId="58EA843D" w14:textId="77777777" w:rsidR="006A03A8" w:rsidRPr="006A03A8" w:rsidRDefault="006A03A8" w:rsidP="006A03A8">
            <w:pPr>
              <w:bidi/>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tl/>
              </w:rPr>
              <w:t>الطوارئ والرعاية الحرجة (طوارئ + عناية + داخلي + حضانة)</w:t>
            </w:r>
          </w:p>
        </w:tc>
      </w:tr>
      <w:tr w:rsidR="006A03A8" w:rsidRPr="006A03A8" w14:paraId="1DF94AE2" w14:textId="77777777" w:rsidTr="006A03A8">
        <w:trPr>
          <w:trHeight w:val="300"/>
          <w:jc w:val="center"/>
        </w:trPr>
        <w:tc>
          <w:tcPr>
            <w:tcW w:w="2162" w:type="dxa"/>
            <w:tcBorders>
              <w:top w:val="nil"/>
              <w:left w:val="single" w:sz="4" w:space="0" w:color="auto"/>
              <w:bottom w:val="single" w:sz="4" w:space="0" w:color="auto"/>
              <w:right w:val="single" w:sz="4" w:space="0" w:color="auto"/>
            </w:tcBorders>
            <w:noWrap/>
            <w:vAlign w:val="center"/>
            <w:hideMark/>
          </w:tcPr>
          <w:p w14:paraId="26DAAA16" w14:textId="77777777" w:rsidR="006A03A8" w:rsidRPr="006A03A8" w:rsidRDefault="006A03A8" w:rsidP="006A03A8">
            <w:pPr>
              <w:spacing w:after="0" w:line="240" w:lineRule="auto"/>
              <w:jc w:val="center"/>
              <w:rPr>
                <w:rFonts w:ascii="Calibri" w:eastAsia="Times New Roman" w:hAnsi="Calibri" w:cs="Calibri"/>
                <w:b/>
                <w:bCs/>
                <w:color w:val="000000"/>
                <w:rtl/>
              </w:rPr>
            </w:pPr>
            <w:r w:rsidRPr="006A03A8">
              <w:rPr>
                <w:rFonts w:ascii="Calibri" w:eastAsia="Times New Roman" w:hAnsi="Calibri" w:cs="Calibri"/>
                <w:b/>
                <w:bCs/>
                <w:color w:val="000000"/>
              </w:rPr>
              <w:t>21.20%</w:t>
            </w:r>
          </w:p>
        </w:tc>
        <w:tc>
          <w:tcPr>
            <w:tcW w:w="807" w:type="dxa"/>
            <w:tcBorders>
              <w:top w:val="nil"/>
              <w:left w:val="nil"/>
              <w:bottom w:val="single" w:sz="4" w:space="0" w:color="auto"/>
              <w:right w:val="single" w:sz="4" w:space="0" w:color="auto"/>
            </w:tcBorders>
            <w:noWrap/>
            <w:vAlign w:val="center"/>
            <w:hideMark/>
          </w:tcPr>
          <w:p w14:paraId="2DBBD001" w14:textId="77777777" w:rsidR="006A03A8" w:rsidRPr="006A03A8" w:rsidRDefault="006A03A8" w:rsidP="006A03A8">
            <w:pPr>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Pr>
              <w:t>72</w:t>
            </w:r>
          </w:p>
        </w:tc>
        <w:tc>
          <w:tcPr>
            <w:tcW w:w="5531" w:type="dxa"/>
            <w:tcBorders>
              <w:top w:val="nil"/>
              <w:left w:val="nil"/>
              <w:bottom w:val="single" w:sz="4" w:space="0" w:color="auto"/>
              <w:right w:val="single" w:sz="4" w:space="0" w:color="auto"/>
            </w:tcBorders>
            <w:vAlign w:val="center"/>
            <w:hideMark/>
          </w:tcPr>
          <w:p w14:paraId="1927912E" w14:textId="77777777" w:rsidR="006A03A8" w:rsidRPr="006A03A8" w:rsidRDefault="006A03A8" w:rsidP="006A03A8">
            <w:pPr>
              <w:bidi/>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tl/>
              </w:rPr>
              <w:t>طب الأسرة والعيادات العامة</w:t>
            </w:r>
          </w:p>
        </w:tc>
      </w:tr>
      <w:tr w:rsidR="006A03A8" w:rsidRPr="006A03A8" w14:paraId="196EEACD" w14:textId="77777777" w:rsidTr="006A03A8">
        <w:trPr>
          <w:trHeight w:val="360"/>
          <w:jc w:val="center"/>
        </w:trPr>
        <w:tc>
          <w:tcPr>
            <w:tcW w:w="2162" w:type="dxa"/>
            <w:tcBorders>
              <w:top w:val="nil"/>
              <w:left w:val="single" w:sz="4" w:space="0" w:color="auto"/>
              <w:bottom w:val="single" w:sz="4" w:space="0" w:color="auto"/>
              <w:right w:val="single" w:sz="4" w:space="0" w:color="auto"/>
            </w:tcBorders>
            <w:noWrap/>
            <w:vAlign w:val="center"/>
            <w:hideMark/>
          </w:tcPr>
          <w:p w14:paraId="7FBA8A47" w14:textId="77777777" w:rsidR="006A03A8" w:rsidRPr="006A03A8" w:rsidRDefault="006A03A8" w:rsidP="006A03A8">
            <w:pPr>
              <w:spacing w:after="0" w:line="240" w:lineRule="auto"/>
              <w:jc w:val="center"/>
              <w:rPr>
                <w:rFonts w:ascii="Calibri" w:eastAsia="Times New Roman" w:hAnsi="Calibri" w:cs="Calibri"/>
                <w:b/>
                <w:bCs/>
                <w:color w:val="000000"/>
                <w:rtl/>
              </w:rPr>
            </w:pPr>
            <w:r w:rsidRPr="006A03A8">
              <w:rPr>
                <w:rFonts w:ascii="Calibri" w:eastAsia="Times New Roman" w:hAnsi="Calibri" w:cs="Calibri"/>
                <w:b/>
                <w:bCs/>
                <w:color w:val="000000"/>
              </w:rPr>
              <w:t>12.10%</w:t>
            </w:r>
          </w:p>
        </w:tc>
        <w:tc>
          <w:tcPr>
            <w:tcW w:w="807" w:type="dxa"/>
            <w:tcBorders>
              <w:top w:val="nil"/>
              <w:left w:val="nil"/>
              <w:bottom w:val="single" w:sz="4" w:space="0" w:color="auto"/>
              <w:right w:val="single" w:sz="4" w:space="0" w:color="auto"/>
            </w:tcBorders>
            <w:noWrap/>
            <w:vAlign w:val="center"/>
            <w:hideMark/>
          </w:tcPr>
          <w:p w14:paraId="3257BF41" w14:textId="77777777" w:rsidR="006A03A8" w:rsidRPr="006A03A8" w:rsidRDefault="006A03A8" w:rsidP="006A03A8">
            <w:pPr>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Pr>
              <w:t>41</w:t>
            </w:r>
          </w:p>
        </w:tc>
        <w:tc>
          <w:tcPr>
            <w:tcW w:w="5531" w:type="dxa"/>
            <w:tcBorders>
              <w:top w:val="nil"/>
              <w:left w:val="nil"/>
              <w:bottom w:val="single" w:sz="4" w:space="0" w:color="auto"/>
              <w:right w:val="single" w:sz="4" w:space="0" w:color="auto"/>
            </w:tcBorders>
            <w:vAlign w:val="center"/>
            <w:hideMark/>
          </w:tcPr>
          <w:p w14:paraId="6B50E505" w14:textId="77777777" w:rsidR="006A03A8" w:rsidRPr="006A03A8" w:rsidRDefault="006A03A8" w:rsidP="006A03A8">
            <w:pPr>
              <w:bidi/>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tl/>
              </w:rPr>
              <w:t>الأسنان</w:t>
            </w:r>
          </w:p>
        </w:tc>
      </w:tr>
      <w:tr w:rsidR="006A03A8" w:rsidRPr="006A03A8" w14:paraId="7BDA4326" w14:textId="77777777" w:rsidTr="006A03A8">
        <w:trPr>
          <w:trHeight w:val="300"/>
          <w:jc w:val="center"/>
        </w:trPr>
        <w:tc>
          <w:tcPr>
            <w:tcW w:w="2162" w:type="dxa"/>
            <w:tcBorders>
              <w:top w:val="nil"/>
              <w:left w:val="single" w:sz="4" w:space="0" w:color="auto"/>
              <w:bottom w:val="single" w:sz="4" w:space="0" w:color="auto"/>
              <w:right w:val="single" w:sz="4" w:space="0" w:color="auto"/>
            </w:tcBorders>
            <w:noWrap/>
            <w:vAlign w:val="center"/>
            <w:hideMark/>
          </w:tcPr>
          <w:p w14:paraId="4F328939" w14:textId="77777777" w:rsidR="006A03A8" w:rsidRPr="006A03A8" w:rsidRDefault="006A03A8" w:rsidP="006A03A8">
            <w:pPr>
              <w:spacing w:after="0" w:line="240" w:lineRule="auto"/>
              <w:jc w:val="center"/>
              <w:rPr>
                <w:rFonts w:ascii="Calibri" w:eastAsia="Times New Roman" w:hAnsi="Calibri" w:cs="Calibri"/>
                <w:b/>
                <w:bCs/>
                <w:color w:val="000000"/>
                <w:rtl/>
              </w:rPr>
            </w:pPr>
            <w:r w:rsidRPr="006A03A8">
              <w:rPr>
                <w:rFonts w:ascii="Calibri" w:eastAsia="Times New Roman" w:hAnsi="Calibri" w:cs="Calibri"/>
                <w:b/>
                <w:bCs/>
                <w:color w:val="000000"/>
              </w:rPr>
              <w:t>11.50%</w:t>
            </w:r>
          </w:p>
        </w:tc>
        <w:tc>
          <w:tcPr>
            <w:tcW w:w="807" w:type="dxa"/>
            <w:tcBorders>
              <w:top w:val="nil"/>
              <w:left w:val="nil"/>
              <w:bottom w:val="single" w:sz="4" w:space="0" w:color="auto"/>
              <w:right w:val="single" w:sz="4" w:space="0" w:color="auto"/>
            </w:tcBorders>
            <w:noWrap/>
            <w:vAlign w:val="center"/>
            <w:hideMark/>
          </w:tcPr>
          <w:p w14:paraId="60C725DF" w14:textId="77777777" w:rsidR="006A03A8" w:rsidRPr="006A03A8" w:rsidRDefault="006A03A8" w:rsidP="006A03A8">
            <w:pPr>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Pr>
              <w:t>39</w:t>
            </w:r>
          </w:p>
        </w:tc>
        <w:tc>
          <w:tcPr>
            <w:tcW w:w="5531" w:type="dxa"/>
            <w:tcBorders>
              <w:top w:val="nil"/>
              <w:left w:val="nil"/>
              <w:bottom w:val="single" w:sz="4" w:space="0" w:color="auto"/>
              <w:right w:val="single" w:sz="4" w:space="0" w:color="auto"/>
            </w:tcBorders>
            <w:vAlign w:val="center"/>
            <w:hideMark/>
          </w:tcPr>
          <w:p w14:paraId="5304D7DE" w14:textId="77777777" w:rsidR="006A03A8" w:rsidRPr="006A03A8" w:rsidRDefault="006A03A8" w:rsidP="006A03A8">
            <w:pPr>
              <w:bidi/>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tl/>
              </w:rPr>
              <w:t>الجراحة (جراحة عامة + تخصصات جراحية)</w:t>
            </w:r>
          </w:p>
        </w:tc>
      </w:tr>
      <w:tr w:rsidR="006A03A8" w:rsidRPr="006A03A8" w14:paraId="7614591B" w14:textId="77777777" w:rsidTr="006A03A8">
        <w:trPr>
          <w:trHeight w:val="300"/>
          <w:jc w:val="center"/>
        </w:trPr>
        <w:tc>
          <w:tcPr>
            <w:tcW w:w="2162" w:type="dxa"/>
            <w:tcBorders>
              <w:top w:val="nil"/>
              <w:left w:val="single" w:sz="4" w:space="0" w:color="auto"/>
              <w:bottom w:val="single" w:sz="4" w:space="0" w:color="auto"/>
              <w:right w:val="single" w:sz="4" w:space="0" w:color="auto"/>
            </w:tcBorders>
            <w:noWrap/>
            <w:vAlign w:val="center"/>
            <w:hideMark/>
          </w:tcPr>
          <w:p w14:paraId="7F4F1165" w14:textId="77777777" w:rsidR="006A03A8" w:rsidRPr="006A03A8" w:rsidRDefault="006A03A8" w:rsidP="006A03A8">
            <w:pPr>
              <w:spacing w:after="0" w:line="240" w:lineRule="auto"/>
              <w:jc w:val="center"/>
              <w:rPr>
                <w:rFonts w:ascii="Calibri" w:eastAsia="Times New Roman" w:hAnsi="Calibri" w:cs="Calibri"/>
                <w:b/>
                <w:bCs/>
                <w:color w:val="000000"/>
                <w:rtl/>
              </w:rPr>
            </w:pPr>
            <w:r w:rsidRPr="006A03A8">
              <w:rPr>
                <w:rFonts w:ascii="Calibri" w:eastAsia="Times New Roman" w:hAnsi="Calibri" w:cs="Calibri"/>
                <w:b/>
                <w:bCs/>
                <w:color w:val="000000"/>
              </w:rPr>
              <w:t>10.00%</w:t>
            </w:r>
          </w:p>
        </w:tc>
        <w:tc>
          <w:tcPr>
            <w:tcW w:w="807" w:type="dxa"/>
            <w:tcBorders>
              <w:top w:val="nil"/>
              <w:left w:val="nil"/>
              <w:bottom w:val="single" w:sz="4" w:space="0" w:color="auto"/>
              <w:right w:val="single" w:sz="4" w:space="0" w:color="auto"/>
            </w:tcBorders>
            <w:noWrap/>
            <w:vAlign w:val="center"/>
            <w:hideMark/>
          </w:tcPr>
          <w:p w14:paraId="175B54FE" w14:textId="77777777" w:rsidR="006A03A8" w:rsidRPr="006A03A8" w:rsidRDefault="006A03A8" w:rsidP="006A03A8">
            <w:pPr>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Pr>
              <w:t>34</w:t>
            </w:r>
          </w:p>
        </w:tc>
        <w:tc>
          <w:tcPr>
            <w:tcW w:w="5531" w:type="dxa"/>
            <w:tcBorders>
              <w:top w:val="nil"/>
              <w:left w:val="nil"/>
              <w:bottom w:val="single" w:sz="4" w:space="0" w:color="auto"/>
              <w:right w:val="single" w:sz="4" w:space="0" w:color="auto"/>
            </w:tcBorders>
            <w:vAlign w:val="center"/>
            <w:hideMark/>
          </w:tcPr>
          <w:p w14:paraId="25D84D25" w14:textId="77777777" w:rsidR="006A03A8" w:rsidRPr="006A03A8" w:rsidRDefault="006A03A8" w:rsidP="006A03A8">
            <w:pPr>
              <w:bidi/>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tl/>
              </w:rPr>
              <w:t>الباطنة والتخصصات الباطنية</w:t>
            </w:r>
          </w:p>
        </w:tc>
      </w:tr>
      <w:tr w:rsidR="006A03A8" w:rsidRPr="006A03A8" w14:paraId="0AD09CEA" w14:textId="77777777" w:rsidTr="006A03A8">
        <w:trPr>
          <w:trHeight w:val="300"/>
          <w:jc w:val="center"/>
        </w:trPr>
        <w:tc>
          <w:tcPr>
            <w:tcW w:w="2162" w:type="dxa"/>
            <w:tcBorders>
              <w:top w:val="nil"/>
              <w:left w:val="single" w:sz="4" w:space="0" w:color="auto"/>
              <w:bottom w:val="single" w:sz="4" w:space="0" w:color="auto"/>
              <w:right w:val="single" w:sz="4" w:space="0" w:color="auto"/>
            </w:tcBorders>
            <w:noWrap/>
            <w:vAlign w:val="center"/>
            <w:hideMark/>
          </w:tcPr>
          <w:p w14:paraId="05AB6AC1" w14:textId="77777777" w:rsidR="006A03A8" w:rsidRPr="006A03A8" w:rsidRDefault="006A03A8" w:rsidP="006A03A8">
            <w:pPr>
              <w:spacing w:after="0" w:line="240" w:lineRule="auto"/>
              <w:jc w:val="center"/>
              <w:rPr>
                <w:rFonts w:ascii="Calibri" w:eastAsia="Times New Roman" w:hAnsi="Calibri" w:cs="Calibri"/>
                <w:b/>
                <w:bCs/>
                <w:color w:val="000000"/>
                <w:rtl/>
              </w:rPr>
            </w:pPr>
            <w:r w:rsidRPr="006A03A8">
              <w:rPr>
                <w:rFonts w:ascii="Calibri" w:eastAsia="Times New Roman" w:hAnsi="Calibri" w:cs="Calibri"/>
                <w:b/>
                <w:bCs/>
                <w:color w:val="000000"/>
              </w:rPr>
              <w:t>7.60%</w:t>
            </w:r>
          </w:p>
        </w:tc>
        <w:tc>
          <w:tcPr>
            <w:tcW w:w="807" w:type="dxa"/>
            <w:tcBorders>
              <w:top w:val="nil"/>
              <w:left w:val="nil"/>
              <w:bottom w:val="single" w:sz="4" w:space="0" w:color="auto"/>
              <w:right w:val="single" w:sz="4" w:space="0" w:color="auto"/>
            </w:tcBorders>
            <w:noWrap/>
            <w:vAlign w:val="center"/>
            <w:hideMark/>
          </w:tcPr>
          <w:p w14:paraId="1C2B3107" w14:textId="77777777" w:rsidR="006A03A8" w:rsidRPr="006A03A8" w:rsidRDefault="006A03A8" w:rsidP="006A03A8">
            <w:pPr>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Pr>
              <w:t>26</w:t>
            </w:r>
          </w:p>
        </w:tc>
        <w:tc>
          <w:tcPr>
            <w:tcW w:w="5531" w:type="dxa"/>
            <w:tcBorders>
              <w:top w:val="nil"/>
              <w:left w:val="nil"/>
              <w:bottom w:val="single" w:sz="4" w:space="0" w:color="auto"/>
              <w:right w:val="single" w:sz="4" w:space="0" w:color="auto"/>
            </w:tcBorders>
            <w:vAlign w:val="center"/>
            <w:hideMark/>
          </w:tcPr>
          <w:p w14:paraId="400494E3" w14:textId="77777777" w:rsidR="006A03A8" w:rsidRPr="006A03A8" w:rsidRDefault="006A03A8" w:rsidP="006A03A8">
            <w:pPr>
              <w:bidi/>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tl/>
              </w:rPr>
              <w:t>الأطفال (بما فيها أورام/قلب/حضانة)</w:t>
            </w:r>
          </w:p>
        </w:tc>
      </w:tr>
      <w:tr w:rsidR="006A03A8" w:rsidRPr="006A03A8" w14:paraId="4979AE32" w14:textId="77777777" w:rsidTr="006A03A8">
        <w:trPr>
          <w:trHeight w:val="300"/>
          <w:jc w:val="center"/>
        </w:trPr>
        <w:tc>
          <w:tcPr>
            <w:tcW w:w="2162" w:type="dxa"/>
            <w:tcBorders>
              <w:top w:val="nil"/>
              <w:left w:val="single" w:sz="4" w:space="0" w:color="auto"/>
              <w:bottom w:val="single" w:sz="4" w:space="0" w:color="auto"/>
              <w:right w:val="single" w:sz="4" w:space="0" w:color="auto"/>
            </w:tcBorders>
            <w:noWrap/>
            <w:vAlign w:val="center"/>
            <w:hideMark/>
          </w:tcPr>
          <w:p w14:paraId="00206553" w14:textId="77777777" w:rsidR="006A03A8" w:rsidRPr="006A03A8" w:rsidRDefault="006A03A8" w:rsidP="006A03A8">
            <w:pPr>
              <w:spacing w:after="0" w:line="240" w:lineRule="auto"/>
              <w:jc w:val="center"/>
              <w:rPr>
                <w:rFonts w:ascii="Calibri" w:eastAsia="Times New Roman" w:hAnsi="Calibri" w:cs="Calibri"/>
                <w:b/>
                <w:bCs/>
                <w:color w:val="000000"/>
                <w:rtl/>
              </w:rPr>
            </w:pPr>
            <w:r w:rsidRPr="006A03A8">
              <w:rPr>
                <w:rFonts w:ascii="Calibri" w:eastAsia="Times New Roman" w:hAnsi="Calibri" w:cs="Calibri"/>
                <w:b/>
                <w:bCs/>
                <w:color w:val="000000"/>
              </w:rPr>
              <w:t>5.30%</w:t>
            </w:r>
          </w:p>
        </w:tc>
        <w:tc>
          <w:tcPr>
            <w:tcW w:w="807" w:type="dxa"/>
            <w:tcBorders>
              <w:top w:val="nil"/>
              <w:left w:val="nil"/>
              <w:bottom w:val="single" w:sz="4" w:space="0" w:color="auto"/>
              <w:right w:val="single" w:sz="4" w:space="0" w:color="auto"/>
            </w:tcBorders>
            <w:noWrap/>
            <w:vAlign w:val="center"/>
            <w:hideMark/>
          </w:tcPr>
          <w:p w14:paraId="75DBC9FC" w14:textId="77777777" w:rsidR="006A03A8" w:rsidRPr="006A03A8" w:rsidRDefault="006A03A8" w:rsidP="006A03A8">
            <w:pPr>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Pr>
              <w:t>18</w:t>
            </w:r>
          </w:p>
        </w:tc>
        <w:tc>
          <w:tcPr>
            <w:tcW w:w="5531" w:type="dxa"/>
            <w:tcBorders>
              <w:top w:val="nil"/>
              <w:left w:val="nil"/>
              <w:bottom w:val="single" w:sz="4" w:space="0" w:color="auto"/>
              <w:right w:val="single" w:sz="4" w:space="0" w:color="auto"/>
            </w:tcBorders>
            <w:vAlign w:val="center"/>
            <w:hideMark/>
          </w:tcPr>
          <w:p w14:paraId="0BE0C888" w14:textId="77777777" w:rsidR="006A03A8" w:rsidRPr="006A03A8" w:rsidRDefault="006A03A8" w:rsidP="006A03A8">
            <w:pPr>
              <w:bidi/>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tl/>
              </w:rPr>
              <w:t>القلب والأوعية الدموية</w:t>
            </w:r>
          </w:p>
        </w:tc>
      </w:tr>
      <w:tr w:rsidR="006A03A8" w:rsidRPr="006A03A8" w14:paraId="41D18CE2" w14:textId="77777777" w:rsidTr="006A03A8">
        <w:trPr>
          <w:trHeight w:val="300"/>
          <w:jc w:val="center"/>
        </w:trPr>
        <w:tc>
          <w:tcPr>
            <w:tcW w:w="2162" w:type="dxa"/>
            <w:tcBorders>
              <w:top w:val="nil"/>
              <w:left w:val="single" w:sz="4" w:space="0" w:color="auto"/>
              <w:bottom w:val="single" w:sz="4" w:space="0" w:color="auto"/>
              <w:right w:val="single" w:sz="4" w:space="0" w:color="auto"/>
            </w:tcBorders>
            <w:noWrap/>
            <w:vAlign w:val="center"/>
            <w:hideMark/>
          </w:tcPr>
          <w:p w14:paraId="5C1C951F" w14:textId="77777777" w:rsidR="006A03A8" w:rsidRPr="006A03A8" w:rsidRDefault="006A03A8" w:rsidP="006A03A8">
            <w:pPr>
              <w:spacing w:after="0" w:line="240" w:lineRule="auto"/>
              <w:jc w:val="center"/>
              <w:rPr>
                <w:rFonts w:ascii="Calibri" w:eastAsia="Times New Roman" w:hAnsi="Calibri" w:cs="Calibri"/>
                <w:b/>
                <w:bCs/>
                <w:color w:val="000000"/>
                <w:rtl/>
              </w:rPr>
            </w:pPr>
            <w:r w:rsidRPr="006A03A8">
              <w:rPr>
                <w:rFonts w:ascii="Calibri" w:eastAsia="Times New Roman" w:hAnsi="Calibri" w:cs="Calibri"/>
                <w:b/>
                <w:bCs/>
                <w:color w:val="000000"/>
              </w:rPr>
              <w:t>5.00%</w:t>
            </w:r>
          </w:p>
        </w:tc>
        <w:tc>
          <w:tcPr>
            <w:tcW w:w="807" w:type="dxa"/>
            <w:tcBorders>
              <w:top w:val="nil"/>
              <w:left w:val="nil"/>
              <w:bottom w:val="single" w:sz="4" w:space="0" w:color="auto"/>
              <w:right w:val="single" w:sz="4" w:space="0" w:color="auto"/>
            </w:tcBorders>
            <w:noWrap/>
            <w:vAlign w:val="center"/>
            <w:hideMark/>
          </w:tcPr>
          <w:p w14:paraId="4F91A1C0" w14:textId="77777777" w:rsidR="006A03A8" w:rsidRPr="006A03A8" w:rsidRDefault="006A03A8" w:rsidP="006A03A8">
            <w:pPr>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Pr>
              <w:t>17</w:t>
            </w:r>
          </w:p>
        </w:tc>
        <w:tc>
          <w:tcPr>
            <w:tcW w:w="5531" w:type="dxa"/>
            <w:tcBorders>
              <w:top w:val="nil"/>
              <w:left w:val="nil"/>
              <w:bottom w:val="single" w:sz="4" w:space="0" w:color="auto"/>
              <w:right w:val="single" w:sz="4" w:space="0" w:color="auto"/>
            </w:tcBorders>
            <w:vAlign w:val="center"/>
            <w:hideMark/>
          </w:tcPr>
          <w:p w14:paraId="20F71446" w14:textId="77777777" w:rsidR="006A03A8" w:rsidRPr="006A03A8" w:rsidRDefault="006A03A8" w:rsidP="006A03A8">
            <w:pPr>
              <w:bidi/>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tl/>
              </w:rPr>
              <w:t>الأشعة والتشخيص (رنين/مقطعية/إيكو/أشعاعي)</w:t>
            </w:r>
          </w:p>
        </w:tc>
      </w:tr>
      <w:tr w:rsidR="006A03A8" w:rsidRPr="006A03A8" w14:paraId="3C6B4E2F" w14:textId="77777777" w:rsidTr="006A03A8">
        <w:trPr>
          <w:trHeight w:val="300"/>
          <w:jc w:val="center"/>
        </w:trPr>
        <w:tc>
          <w:tcPr>
            <w:tcW w:w="2162" w:type="dxa"/>
            <w:tcBorders>
              <w:top w:val="nil"/>
              <w:left w:val="single" w:sz="4" w:space="0" w:color="auto"/>
              <w:bottom w:val="single" w:sz="4" w:space="0" w:color="auto"/>
              <w:right w:val="single" w:sz="4" w:space="0" w:color="auto"/>
            </w:tcBorders>
            <w:noWrap/>
            <w:vAlign w:val="center"/>
            <w:hideMark/>
          </w:tcPr>
          <w:p w14:paraId="1F169092" w14:textId="77777777" w:rsidR="006A03A8" w:rsidRPr="006A03A8" w:rsidRDefault="006A03A8" w:rsidP="006A03A8">
            <w:pPr>
              <w:spacing w:after="0" w:line="240" w:lineRule="auto"/>
              <w:jc w:val="center"/>
              <w:rPr>
                <w:rFonts w:ascii="Calibri" w:eastAsia="Times New Roman" w:hAnsi="Calibri" w:cs="Calibri"/>
                <w:b/>
                <w:bCs/>
                <w:color w:val="000000"/>
                <w:rtl/>
              </w:rPr>
            </w:pPr>
            <w:r w:rsidRPr="006A03A8">
              <w:rPr>
                <w:rFonts w:ascii="Calibri" w:eastAsia="Times New Roman" w:hAnsi="Calibri" w:cs="Calibri"/>
                <w:b/>
                <w:bCs/>
                <w:color w:val="000000"/>
              </w:rPr>
              <w:t>4.10%</w:t>
            </w:r>
          </w:p>
        </w:tc>
        <w:tc>
          <w:tcPr>
            <w:tcW w:w="807" w:type="dxa"/>
            <w:tcBorders>
              <w:top w:val="nil"/>
              <w:left w:val="nil"/>
              <w:bottom w:val="single" w:sz="4" w:space="0" w:color="auto"/>
              <w:right w:val="single" w:sz="4" w:space="0" w:color="auto"/>
            </w:tcBorders>
            <w:noWrap/>
            <w:vAlign w:val="center"/>
            <w:hideMark/>
          </w:tcPr>
          <w:p w14:paraId="3FB4FC0B" w14:textId="77777777" w:rsidR="006A03A8" w:rsidRPr="006A03A8" w:rsidRDefault="006A03A8" w:rsidP="006A03A8">
            <w:pPr>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Pr>
              <w:t>14</w:t>
            </w:r>
          </w:p>
        </w:tc>
        <w:tc>
          <w:tcPr>
            <w:tcW w:w="5531" w:type="dxa"/>
            <w:tcBorders>
              <w:top w:val="nil"/>
              <w:left w:val="nil"/>
              <w:bottom w:val="single" w:sz="4" w:space="0" w:color="auto"/>
              <w:right w:val="single" w:sz="4" w:space="0" w:color="auto"/>
            </w:tcBorders>
            <w:vAlign w:val="center"/>
            <w:hideMark/>
          </w:tcPr>
          <w:p w14:paraId="1D360505" w14:textId="77777777" w:rsidR="006A03A8" w:rsidRPr="006A03A8" w:rsidRDefault="006A03A8" w:rsidP="006A03A8">
            <w:pPr>
              <w:bidi/>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tl/>
              </w:rPr>
              <w:t>الكلى والغسيل الكلوي</w:t>
            </w:r>
          </w:p>
        </w:tc>
      </w:tr>
      <w:tr w:rsidR="006A03A8" w:rsidRPr="006A03A8" w14:paraId="3E332982" w14:textId="77777777" w:rsidTr="006A03A8">
        <w:trPr>
          <w:trHeight w:val="300"/>
          <w:jc w:val="center"/>
        </w:trPr>
        <w:tc>
          <w:tcPr>
            <w:tcW w:w="2162" w:type="dxa"/>
            <w:tcBorders>
              <w:top w:val="nil"/>
              <w:left w:val="single" w:sz="4" w:space="0" w:color="auto"/>
              <w:bottom w:val="single" w:sz="4" w:space="0" w:color="auto"/>
              <w:right w:val="single" w:sz="4" w:space="0" w:color="auto"/>
            </w:tcBorders>
            <w:noWrap/>
            <w:vAlign w:val="center"/>
            <w:hideMark/>
          </w:tcPr>
          <w:p w14:paraId="7BA331D8" w14:textId="77777777" w:rsidR="006A03A8" w:rsidRPr="006A03A8" w:rsidRDefault="006A03A8" w:rsidP="006A03A8">
            <w:pPr>
              <w:spacing w:after="0" w:line="240" w:lineRule="auto"/>
              <w:jc w:val="center"/>
              <w:rPr>
                <w:rFonts w:ascii="Calibri" w:eastAsia="Times New Roman" w:hAnsi="Calibri" w:cs="Calibri"/>
                <w:b/>
                <w:bCs/>
                <w:color w:val="000000"/>
                <w:rtl/>
              </w:rPr>
            </w:pPr>
            <w:r w:rsidRPr="006A03A8">
              <w:rPr>
                <w:rFonts w:ascii="Calibri" w:eastAsia="Times New Roman" w:hAnsi="Calibri" w:cs="Calibri"/>
                <w:b/>
                <w:bCs/>
                <w:color w:val="000000"/>
              </w:rPr>
              <w:t>3.80%</w:t>
            </w:r>
          </w:p>
        </w:tc>
        <w:tc>
          <w:tcPr>
            <w:tcW w:w="807" w:type="dxa"/>
            <w:tcBorders>
              <w:top w:val="nil"/>
              <w:left w:val="nil"/>
              <w:bottom w:val="single" w:sz="4" w:space="0" w:color="auto"/>
              <w:right w:val="single" w:sz="4" w:space="0" w:color="auto"/>
            </w:tcBorders>
            <w:noWrap/>
            <w:vAlign w:val="center"/>
            <w:hideMark/>
          </w:tcPr>
          <w:p w14:paraId="3EBC2454" w14:textId="77777777" w:rsidR="006A03A8" w:rsidRPr="006A03A8" w:rsidRDefault="006A03A8" w:rsidP="006A03A8">
            <w:pPr>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Pr>
              <w:t>13</w:t>
            </w:r>
          </w:p>
        </w:tc>
        <w:tc>
          <w:tcPr>
            <w:tcW w:w="5531" w:type="dxa"/>
            <w:tcBorders>
              <w:top w:val="nil"/>
              <w:left w:val="nil"/>
              <w:bottom w:val="single" w:sz="4" w:space="0" w:color="auto"/>
              <w:right w:val="single" w:sz="4" w:space="0" w:color="auto"/>
            </w:tcBorders>
            <w:vAlign w:val="center"/>
            <w:hideMark/>
          </w:tcPr>
          <w:p w14:paraId="52CA83E7" w14:textId="77777777" w:rsidR="006A03A8" w:rsidRPr="006A03A8" w:rsidRDefault="006A03A8" w:rsidP="006A03A8">
            <w:pPr>
              <w:bidi/>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tl/>
              </w:rPr>
              <w:t>النساء والتوليد</w:t>
            </w:r>
          </w:p>
        </w:tc>
      </w:tr>
      <w:tr w:rsidR="006A03A8" w:rsidRPr="006A03A8" w14:paraId="1A7FBFE4" w14:textId="77777777" w:rsidTr="006A03A8">
        <w:trPr>
          <w:trHeight w:val="300"/>
          <w:jc w:val="center"/>
        </w:trPr>
        <w:tc>
          <w:tcPr>
            <w:tcW w:w="2162" w:type="dxa"/>
            <w:tcBorders>
              <w:top w:val="nil"/>
              <w:left w:val="single" w:sz="4" w:space="0" w:color="auto"/>
              <w:bottom w:val="single" w:sz="4" w:space="0" w:color="auto"/>
              <w:right w:val="single" w:sz="4" w:space="0" w:color="auto"/>
            </w:tcBorders>
            <w:noWrap/>
            <w:vAlign w:val="center"/>
            <w:hideMark/>
          </w:tcPr>
          <w:p w14:paraId="4BCC2BFB" w14:textId="77777777" w:rsidR="006A03A8" w:rsidRPr="006A03A8" w:rsidRDefault="006A03A8" w:rsidP="006A03A8">
            <w:pPr>
              <w:spacing w:after="0" w:line="240" w:lineRule="auto"/>
              <w:jc w:val="center"/>
              <w:rPr>
                <w:rFonts w:ascii="Calibri" w:eastAsia="Times New Roman" w:hAnsi="Calibri" w:cs="Calibri"/>
                <w:b/>
                <w:bCs/>
                <w:color w:val="000000"/>
                <w:rtl/>
              </w:rPr>
            </w:pPr>
            <w:r w:rsidRPr="006A03A8">
              <w:rPr>
                <w:rFonts w:ascii="Calibri" w:eastAsia="Times New Roman" w:hAnsi="Calibri" w:cs="Calibri"/>
                <w:b/>
                <w:bCs/>
                <w:color w:val="000000"/>
              </w:rPr>
              <w:t>3.50%</w:t>
            </w:r>
          </w:p>
        </w:tc>
        <w:tc>
          <w:tcPr>
            <w:tcW w:w="807" w:type="dxa"/>
            <w:tcBorders>
              <w:top w:val="nil"/>
              <w:left w:val="nil"/>
              <w:bottom w:val="single" w:sz="4" w:space="0" w:color="auto"/>
              <w:right w:val="single" w:sz="4" w:space="0" w:color="auto"/>
            </w:tcBorders>
            <w:noWrap/>
            <w:vAlign w:val="center"/>
            <w:hideMark/>
          </w:tcPr>
          <w:p w14:paraId="72C00828" w14:textId="77777777" w:rsidR="006A03A8" w:rsidRPr="006A03A8" w:rsidRDefault="006A03A8" w:rsidP="006A03A8">
            <w:pPr>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Pr>
              <w:t>12</w:t>
            </w:r>
          </w:p>
        </w:tc>
        <w:tc>
          <w:tcPr>
            <w:tcW w:w="5531" w:type="dxa"/>
            <w:tcBorders>
              <w:top w:val="nil"/>
              <w:left w:val="nil"/>
              <w:bottom w:val="single" w:sz="4" w:space="0" w:color="auto"/>
              <w:right w:val="single" w:sz="4" w:space="0" w:color="auto"/>
            </w:tcBorders>
            <w:vAlign w:val="center"/>
            <w:hideMark/>
          </w:tcPr>
          <w:p w14:paraId="4C05EDC7" w14:textId="77777777" w:rsidR="006A03A8" w:rsidRPr="006A03A8" w:rsidRDefault="006A03A8" w:rsidP="006A03A8">
            <w:pPr>
              <w:bidi/>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tl/>
              </w:rPr>
              <w:t>العيون والرمد</w:t>
            </w:r>
          </w:p>
        </w:tc>
      </w:tr>
      <w:tr w:rsidR="006A03A8" w:rsidRPr="006A03A8" w14:paraId="403A09A0" w14:textId="77777777" w:rsidTr="006A03A8">
        <w:trPr>
          <w:trHeight w:val="300"/>
          <w:jc w:val="center"/>
        </w:trPr>
        <w:tc>
          <w:tcPr>
            <w:tcW w:w="2162" w:type="dxa"/>
            <w:tcBorders>
              <w:top w:val="nil"/>
              <w:left w:val="single" w:sz="4" w:space="0" w:color="auto"/>
              <w:bottom w:val="single" w:sz="4" w:space="0" w:color="auto"/>
              <w:right w:val="single" w:sz="4" w:space="0" w:color="auto"/>
            </w:tcBorders>
            <w:noWrap/>
            <w:vAlign w:val="center"/>
            <w:hideMark/>
          </w:tcPr>
          <w:p w14:paraId="31F14414" w14:textId="77777777" w:rsidR="006A03A8" w:rsidRPr="006A03A8" w:rsidRDefault="006A03A8" w:rsidP="006A03A8">
            <w:pPr>
              <w:spacing w:after="0" w:line="240" w:lineRule="auto"/>
              <w:jc w:val="center"/>
              <w:rPr>
                <w:rFonts w:ascii="Calibri" w:eastAsia="Times New Roman" w:hAnsi="Calibri" w:cs="Calibri"/>
                <w:b/>
                <w:bCs/>
                <w:color w:val="000000"/>
                <w:rtl/>
              </w:rPr>
            </w:pPr>
            <w:r w:rsidRPr="006A03A8">
              <w:rPr>
                <w:rFonts w:ascii="Calibri" w:eastAsia="Times New Roman" w:hAnsi="Calibri" w:cs="Calibri"/>
                <w:b/>
                <w:bCs/>
                <w:color w:val="000000"/>
              </w:rPr>
              <w:t>3.20%</w:t>
            </w:r>
          </w:p>
        </w:tc>
        <w:tc>
          <w:tcPr>
            <w:tcW w:w="807" w:type="dxa"/>
            <w:tcBorders>
              <w:top w:val="nil"/>
              <w:left w:val="nil"/>
              <w:bottom w:val="single" w:sz="4" w:space="0" w:color="auto"/>
              <w:right w:val="single" w:sz="4" w:space="0" w:color="auto"/>
            </w:tcBorders>
            <w:noWrap/>
            <w:vAlign w:val="center"/>
            <w:hideMark/>
          </w:tcPr>
          <w:p w14:paraId="0FCD7A3A" w14:textId="77777777" w:rsidR="006A03A8" w:rsidRPr="006A03A8" w:rsidRDefault="006A03A8" w:rsidP="006A03A8">
            <w:pPr>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Pr>
              <w:t>11</w:t>
            </w:r>
          </w:p>
        </w:tc>
        <w:tc>
          <w:tcPr>
            <w:tcW w:w="5531" w:type="dxa"/>
            <w:tcBorders>
              <w:top w:val="nil"/>
              <w:left w:val="nil"/>
              <w:bottom w:val="single" w:sz="4" w:space="0" w:color="auto"/>
              <w:right w:val="single" w:sz="4" w:space="0" w:color="auto"/>
            </w:tcBorders>
            <w:vAlign w:val="center"/>
            <w:hideMark/>
          </w:tcPr>
          <w:p w14:paraId="58D6B712" w14:textId="77777777" w:rsidR="006A03A8" w:rsidRPr="006A03A8" w:rsidRDefault="006A03A8" w:rsidP="006A03A8">
            <w:pPr>
              <w:bidi/>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tl/>
              </w:rPr>
              <w:t>الأورام وأمراض الدم</w:t>
            </w:r>
          </w:p>
        </w:tc>
      </w:tr>
      <w:tr w:rsidR="006A03A8" w:rsidRPr="006A03A8" w14:paraId="6425991B" w14:textId="77777777" w:rsidTr="006A03A8">
        <w:trPr>
          <w:trHeight w:val="300"/>
          <w:jc w:val="center"/>
        </w:trPr>
        <w:tc>
          <w:tcPr>
            <w:tcW w:w="2162" w:type="dxa"/>
            <w:tcBorders>
              <w:top w:val="nil"/>
              <w:left w:val="single" w:sz="4" w:space="0" w:color="auto"/>
              <w:bottom w:val="single" w:sz="4" w:space="0" w:color="auto"/>
              <w:right w:val="single" w:sz="4" w:space="0" w:color="auto"/>
            </w:tcBorders>
            <w:noWrap/>
            <w:vAlign w:val="center"/>
            <w:hideMark/>
          </w:tcPr>
          <w:p w14:paraId="0D902209" w14:textId="77777777" w:rsidR="006A03A8" w:rsidRPr="006A03A8" w:rsidRDefault="006A03A8" w:rsidP="006A03A8">
            <w:pPr>
              <w:spacing w:after="0" w:line="240" w:lineRule="auto"/>
              <w:jc w:val="center"/>
              <w:rPr>
                <w:rFonts w:ascii="Calibri" w:eastAsia="Times New Roman" w:hAnsi="Calibri" w:cs="Calibri"/>
                <w:b/>
                <w:bCs/>
                <w:color w:val="000000"/>
                <w:rtl/>
              </w:rPr>
            </w:pPr>
            <w:r w:rsidRPr="006A03A8">
              <w:rPr>
                <w:rFonts w:ascii="Calibri" w:eastAsia="Times New Roman" w:hAnsi="Calibri" w:cs="Calibri"/>
                <w:b/>
                <w:bCs/>
                <w:color w:val="000000"/>
              </w:rPr>
              <w:t>2.90%</w:t>
            </w:r>
          </w:p>
        </w:tc>
        <w:tc>
          <w:tcPr>
            <w:tcW w:w="807" w:type="dxa"/>
            <w:tcBorders>
              <w:top w:val="nil"/>
              <w:left w:val="nil"/>
              <w:bottom w:val="single" w:sz="4" w:space="0" w:color="auto"/>
              <w:right w:val="single" w:sz="4" w:space="0" w:color="auto"/>
            </w:tcBorders>
            <w:noWrap/>
            <w:vAlign w:val="center"/>
            <w:hideMark/>
          </w:tcPr>
          <w:p w14:paraId="6D765DC0" w14:textId="77777777" w:rsidR="006A03A8" w:rsidRPr="006A03A8" w:rsidRDefault="006A03A8" w:rsidP="006A03A8">
            <w:pPr>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Pr>
              <w:t>10</w:t>
            </w:r>
          </w:p>
        </w:tc>
        <w:tc>
          <w:tcPr>
            <w:tcW w:w="5531" w:type="dxa"/>
            <w:tcBorders>
              <w:top w:val="nil"/>
              <w:left w:val="nil"/>
              <w:bottom w:val="single" w:sz="4" w:space="0" w:color="auto"/>
              <w:right w:val="single" w:sz="4" w:space="0" w:color="auto"/>
            </w:tcBorders>
            <w:vAlign w:val="center"/>
            <w:hideMark/>
          </w:tcPr>
          <w:p w14:paraId="70F78E93" w14:textId="77777777" w:rsidR="006A03A8" w:rsidRPr="006A03A8" w:rsidRDefault="006A03A8" w:rsidP="006A03A8">
            <w:pPr>
              <w:bidi/>
              <w:spacing w:after="0" w:line="240" w:lineRule="auto"/>
              <w:jc w:val="center"/>
              <w:rPr>
                <w:rFonts w:ascii="Calibri" w:eastAsia="Times New Roman" w:hAnsi="Calibri" w:cs="Calibri"/>
                <w:b/>
                <w:bCs/>
                <w:color w:val="000000"/>
              </w:rPr>
            </w:pPr>
            <w:r w:rsidRPr="006A03A8">
              <w:rPr>
                <w:rFonts w:ascii="Calibri" w:eastAsia="Times New Roman" w:hAnsi="Calibri" w:cs="Calibri"/>
                <w:b/>
                <w:bCs/>
                <w:color w:val="000000"/>
                <w:rtl/>
              </w:rPr>
              <w:t>تخصصات أخرى نادرة (جلدية، روماتيزم، مسالك، مناظير…)</w:t>
            </w:r>
          </w:p>
        </w:tc>
      </w:tr>
    </w:tbl>
    <w:p w14:paraId="3894E773" w14:textId="77777777" w:rsidR="006A03A8" w:rsidRDefault="006A03A8" w:rsidP="006A03A8">
      <w:pPr>
        <w:ind w:left="1559"/>
        <w:jc w:val="right"/>
        <w:rPr>
          <w:b/>
          <w:bCs/>
          <w:sz w:val="28"/>
          <w:szCs w:val="28"/>
          <w:rtl/>
        </w:rPr>
      </w:pPr>
    </w:p>
    <w:p w14:paraId="21138C81" w14:textId="1F6595C9" w:rsidR="006A03A8" w:rsidRPr="006A03A8" w:rsidRDefault="006A03A8" w:rsidP="006A03A8">
      <w:pPr>
        <w:ind w:left="1559"/>
        <w:jc w:val="right"/>
        <w:rPr>
          <w:b/>
          <w:bCs/>
          <w:sz w:val="32"/>
          <w:szCs w:val="32"/>
        </w:rPr>
      </w:pPr>
      <w:r w:rsidRPr="006A03A8">
        <w:rPr>
          <w:b/>
          <w:bCs/>
          <w:sz w:val="32"/>
          <w:szCs w:val="32"/>
          <w:rtl/>
        </w:rPr>
        <w:t>تشير النتائج إلى تنوع واسع في الخدمات الصحية المقدمة للمستفيدين، مع هيمنة واضحة لخدمات الطوارئ والرعاية الحرجة بنسبة 34.7%، مما يعكس ارتفاع الاعتماد على الخدمات الإسعافية والعاجلة داخل المنشآت الصحية محل الدراسة. كما جاءت خدمات طب الأسرة والعيادات العامة في المرتبة الثانية بنسبة 21.2%، وهو ما يشير إلى دورها المحوري كمدخل أساسي لتقديم الرعاية الصحية الأولية والمتابعة</w:t>
      </w:r>
      <w:r w:rsidRPr="006A03A8">
        <w:rPr>
          <w:rFonts w:hint="cs"/>
          <w:b/>
          <w:bCs/>
          <w:sz w:val="32"/>
          <w:szCs w:val="32"/>
          <w:rtl/>
        </w:rPr>
        <w:t>.</w:t>
      </w:r>
    </w:p>
    <w:p w14:paraId="0601E731" w14:textId="55787C48" w:rsidR="006A03A8" w:rsidRPr="006A03A8" w:rsidRDefault="006A03A8" w:rsidP="006A03A8">
      <w:pPr>
        <w:ind w:left="1559"/>
        <w:jc w:val="right"/>
        <w:rPr>
          <w:b/>
          <w:bCs/>
          <w:sz w:val="32"/>
          <w:szCs w:val="32"/>
        </w:rPr>
      </w:pPr>
      <w:r w:rsidRPr="006A03A8">
        <w:rPr>
          <w:b/>
          <w:bCs/>
          <w:sz w:val="32"/>
          <w:szCs w:val="32"/>
          <w:rtl/>
        </w:rPr>
        <w:t>في المقابل، أظهرت النتائج تواجدًا ملحوظًا لخدمات الأسنان والجراحة والباطنة بنسب متقاربة، مما يعكس تعدد الاحتياجات الصحية للمستفيدين وتنوع أنماط الطلب على الخدمة. كما برزت خدمات الأطفال والقلب والأشعة كنطاقات تخصصية متوسطة التكرار، في حين سجلت بعض التخصصات الدقيقة مثل الأورام وأمراض الدم والكلى نسبًا أقل نسبيًا</w:t>
      </w:r>
      <w:r w:rsidRPr="006A03A8">
        <w:rPr>
          <w:rFonts w:hint="cs"/>
          <w:b/>
          <w:bCs/>
          <w:sz w:val="32"/>
          <w:szCs w:val="32"/>
          <w:rtl/>
        </w:rPr>
        <w:t>.</w:t>
      </w:r>
    </w:p>
    <w:p w14:paraId="120EEA5E" w14:textId="07182736" w:rsidR="006A03A8" w:rsidRPr="006A03A8" w:rsidRDefault="006A03A8" w:rsidP="006A03A8">
      <w:pPr>
        <w:ind w:left="1559"/>
        <w:jc w:val="right"/>
        <w:rPr>
          <w:b/>
          <w:bCs/>
          <w:sz w:val="32"/>
          <w:szCs w:val="32"/>
        </w:rPr>
      </w:pPr>
      <w:r w:rsidRPr="006A03A8">
        <w:rPr>
          <w:b/>
          <w:bCs/>
          <w:sz w:val="32"/>
          <w:szCs w:val="32"/>
          <w:rtl/>
        </w:rPr>
        <w:t>بشكل عام، تعكس هذه التوزيعات طبيعة نظام صحي متعدد المستويات يعتمد بشكل كبير على الخدمات الطارئة والعيادات العامة، مع وجود ضغط ملحوظ على الخدمات الحرجة، مما قد يشير إلى الحاجة إلى تعزيز خدمات الرعاية الأولية وتقليل الاعتماد على الطوارئ كمدخل رئيسي للعلاج</w:t>
      </w:r>
      <w:r w:rsidRPr="006A03A8">
        <w:rPr>
          <w:rFonts w:hint="cs"/>
          <w:b/>
          <w:bCs/>
          <w:sz w:val="32"/>
          <w:szCs w:val="32"/>
          <w:rtl/>
        </w:rPr>
        <w:t>.</w:t>
      </w:r>
    </w:p>
    <w:p w14:paraId="76249351" w14:textId="77777777" w:rsidR="006A03A8" w:rsidRDefault="006A03A8" w:rsidP="006A03A8">
      <w:pPr>
        <w:ind w:left="1559"/>
        <w:jc w:val="right"/>
        <w:rPr>
          <w:b/>
          <w:bCs/>
          <w:sz w:val="28"/>
          <w:szCs w:val="28"/>
          <w:rtl/>
        </w:rPr>
      </w:pPr>
    </w:p>
    <w:p w14:paraId="50CDD317" w14:textId="673ACC35" w:rsidR="00D657DE" w:rsidRDefault="00D657DE" w:rsidP="006A03A8">
      <w:pPr>
        <w:ind w:left="1559"/>
        <w:jc w:val="right"/>
        <w:rPr>
          <w:b/>
          <w:bCs/>
          <w:sz w:val="28"/>
          <w:szCs w:val="28"/>
          <w:rtl/>
        </w:rPr>
      </w:pPr>
      <w:r>
        <w:rPr>
          <w:b/>
          <w:bCs/>
          <w:sz w:val="28"/>
          <w:szCs w:val="28"/>
          <w:rtl/>
        </w:rPr>
        <w:lastRenderedPageBreak/>
        <w:tab/>
      </w:r>
    </w:p>
    <w:p w14:paraId="14DC2ABA" w14:textId="77777777" w:rsidR="00687B97" w:rsidRDefault="00687B97" w:rsidP="00687B97">
      <w:pPr>
        <w:ind w:left="1559"/>
        <w:jc w:val="right"/>
        <w:rPr>
          <w:b/>
          <w:bCs/>
          <w:sz w:val="28"/>
          <w:szCs w:val="28"/>
          <w:rtl/>
        </w:rPr>
      </w:pPr>
      <w:r w:rsidRPr="00687B97">
        <w:rPr>
          <w:b/>
          <w:bCs/>
          <w:sz w:val="28"/>
          <w:szCs w:val="28"/>
          <w:rtl/>
        </w:rPr>
        <w:t>ثالثاً: وضوح إجراءات الحجز والتسجيل</w:t>
      </w:r>
    </w:p>
    <w:p w14:paraId="2EED1949" w14:textId="42A025EF" w:rsidR="00687B97" w:rsidRPr="00687B97" w:rsidRDefault="00687B97" w:rsidP="00687B97">
      <w:pPr>
        <w:ind w:left="1559"/>
        <w:jc w:val="right"/>
        <w:rPr>
          <w:b/>
          <w:bCs/>
          <w:sz w:val="28"/>
          <w:szCs w:val="28"/>
        </w:rPr>
      </w:pPr>
      <w:r w:rsidRPr="00687B97">
        <w:rPr>
          <w:b/>
          <w:bCs/>
          <w:sz w:val="28"/>
          <w:szCs w:val="28"/>
          <w:rtl/>
        </w:rPr>
        <w:t>جدول (3) توزيع استجابات أفراد العينة حول وضوح إجراءات الحجز والتسجيل</w:t>
      </w:r>
    </w:p>
    <w:tbl>
      <w:tblPr>
        <w:tblW w:w="4920" w:type="dxa"/>
        <w:jc w:val="center"/>
        <w:tblLook w:val="04A0" w:firstRow="1" w:lastRow="0" w:firstColumn="1" w:lastColumn="0" w:noHBand="0" w:noVBand="1"/>
      </w:tblPr>
      <w:tblGrid>
        <w:gridCol w:w="2540"/>
        <w:gridCol w:w="960"/>
        <w:gridCol w:w="1420"/>
      </w:tblGrid>
      <w:tr w:rsidR="00397052" w:rsidRPr="00397052" w14:paraId="39B5DEE8" w14:textId="77777777" w:rsidTr="00397052">
        <w:trPr>
          <w:trHeight w:val="480"/>
          <w:jc w:val="center"/>
        </w:trPr>
        <w:tc>
          <w:tcPr>
            <w:tcW w:w="4920" w:type="dxa"/>
            <w:gridSpan w:val="3"/>
            <w:tcBorders>
              <w:top w:val="single" w:sz="4" w:space="0" w:color="auto"/>
              <w:left w:val="single" w:sz="4" w:space="0" w:color="auto"/>
              <w:bottom w:val="single" w:sz="4" w:space="0" w:color="auto"/>
              <w:right w:val="single" w:sz="4" w:space="0" w:color="000000"/>
            </w:tcBorders>
            <w:noWrap/>
            <w:vAlign w:val="center"/>
            <w:hideMark/>
          </w:tcPr>
          <w:p w14:paraId="3AC8857D" w14:textId="77777777" w:rsidR="00397052" w:rsidRPr="00397052" w:rsidRDefault="00397052" w:rsidP="00397052">
            <w:pPr>
              <w:bidi/>
              <w:spacing w:after="0" w:line="240" w:lineRule="auto"/>
              <w:jc w:val="center"/>
              <w:rPr>
                <w:rFonts w:ascii="Calibri" w:eastAsia="Times New Roman" w:hAnsi="Calibri" w:cs="Calibri"/>
                <w:b/>
                <w:bCs/>
                <w:color w:val="000000"/>
              </w:rPr>
            </w:pPr>
            <w:r w:rsidRPr="00397052">
              <w:rPr>
                <w:rFonts w:ascii="Calibri" w:eastAsia="Times New Roman" w:hAnsi="Calibri" w:cs="Calibri"/>
                <w:b/>
                <w:bCs/>
                <w:color w:val="000000"/>
                <w:rtl/>
              </w:rPr>
              <w:t>وضوح إجراءات الحجز والتسجيل</w:t>
            </w:r>
          </w:p>
        </w:tc>
      </w:tr>
      <w:tr w:rsidR="00397052" w:rsidRPr="00397052" w14:paraId="4BE696C9" w14:textId="77777777" w:rsidTr="00397052">
        <w:trPr>
          <w:trHeight w:val="300"/>
          <w:jc w:val="center"/>
        </w:trPr>
        <w:tc>
          <w:tcPr>
            <w:tcW w:w="2540" w:type="dxa"/>
            <w:tcBorders>
              <w:top w:val="nil"/>
              <w:left w:val="single" w:sz="4" w:space="0" w:color="auto"/>
              <w:bottom w:val="single" w:sz="4" w:space="0" w:color="auto"/>
              <w:right w:val="single" w:sz="4" w:space="0" w:color="auto"/>
            </w:tcBorders>
            <w:vAlign w:val="center"/>
            <w:hideMark/>
          </w:tcPr>
          <w:p w14:paraId="11354399" w14:textId="77777777" w:rsidR="00397052" w:rsidRPr="00397052" w:rsidRDefault="00397052" w:rsidP="00397052">
            <w:pPr>
              <w:bidi/>
              <w:spacing w:after="0" w:line="240" w:lineRule="auto"/>
              <w:jc w:val="center"/>
              <w:rPr>
                <w:rFonts w:ascii="Calibri" w:eastAsia="Times New Roman" w:hAnsi="Calibri" w:cs="Calibri"/>
                <w:b/>
                <w:bCs/>
                <w:color w:val="000000"/>
                <w:rtl/>
              </w:rPr>
            </w:pPr>
            <w:r w:rsidRPr="00397052">
              <w:rPr>
                <w:rFonts w:ascii="Calibri" w:eastAsia="Times New Roman" w:hAnsi="Calibri" w:cs="Calibri"/>
                <w:b/>
                <w:bCs/>
                <w:color w:val="000000"/>
                <w:rtl/>
              </w:rPr>
              <w:t>النسبة %</w:t>
            </w:r>
          </w:p>
        </w:tc>
        <w:tc>
          <w:tcPr>
            <w:tcW w:w="960" w:type="dxa"/>
            <w:tcBorders>
              <w:top w:val="nil"/>
              <w:left w:val="nil"/>
              <w:bottom w:val="single" w:sz="4" w:space="0" w:color="auto"/>
              <w:right w:val="single" w:sz="4" w:space="0" w:color="auto"/>
            </w:tcBorders>
            <w:vAlign w:val="center"/>
            <w:hideMark/>
          </w:tcPr>
          <w:p w14:paraId="436F0BD7" w14:textId="77777777" w:rsidR="00397052" w:rsidRPr="00397052" w:rsidRDefault="00397052" w:rsidP="00397052">
            <w:pPr>
              <w:bidi/>
              <w:spacing w:after="0" w:line="240" w:lineRule="auto"/>
              <w:jc w:val="center"/>
              <w:rPr>
                <w:rFonts w:ascii="Calibri" w:eastAsia="Times New Roman" w:hAnsi="Calibri" w:cs="Calibri"/>
                <w:b/>
                <w:bCs/>
                <w:color w:val="000000"/>
                <w:rtl/>
              </w:rPr>
            </w:pPr>
            <w:r w:rsidRPr="00397052">
              <w:rPr>
                <w:rFonts w:ascii="Calibri" w:eastAsia="Times New Roman" w:hAnsi="Calibri" w:cs="Calibri"/>
                <w:b/>
                <w:bCs/>
                <w:color w:val="000000"/>
                <w:rtl/>
              </w:rPr>
              <w:t>التكرار</w:t>
            </w:r>
          </w:p>
        </w:tc>
        <w:tc>
          <w:tcPr>
            <w:tcW w:w="1420" w:type="dxa"/>
            <w:tcBorders>
              <w:top w:val="nil"/>
              <w:left w:val="nil"/>
              <w:bottom w:val="single" w:sz="4" w:space="0" w:color="auto"/>
              <w:right w:val="single" w:sz="4" w:space="0" w:color="auto"/>
            </w:tcBorders>
            <w:vAlign w:val="center"/>
            <w:hideMark/>
          </w:tcPr>
          <w:p w14:paraId="162606FB" w14:textId="77777777" w:rsidR="00397052" w:rsidRPr="00397052" w:rsidRDefault="00397052" w:rsidP="00397052">
            <w:pPr>
              <w:bidi/>
              <w:spacing w:after="0" w:line="240" w:lineRule="auto"/>
              <w:jc w:val="center"/>
              <w:rPr>
                <w:rFonts w:ascii="Calibri" w:eastAsia="Times New Roman" w:hAnsi="Calibri" w:cs="Calibri"/>
                <w:b/>
                <w:bCs/>
                <w:color w:val="000000"/>
                <w:rtl/>
              </w:rPr>
            </w:pPr>
            <w:r w:rsidRPr="00397052">
              <w:rPr>
                <w:rFonts w:ascii="Calibri" w:eastAsia="Times New Roman" w:hAnsi="Calibri" w:cs="Calibri"/>
                <w:b/>
                <w:bCs/>
                <w:color w:val="000000"/>
                <w:rtl/>
              </w:rPr>
              <w:t>مستوى الرضا</w:t>
            </w:r>
          </w:p>
        </w:tc>
      </w:tr>
      <w:tr w:rsidR="00397052" w:rsidRPr="00397052" w14:paraId="2C669A7D" w14:textId="77777777" w:rsidTr="00397052">
        <w:trPr>
          <w:trHeight w:val="360"/>
          <w:jc w:val="center"/>
        </w:trPr>
        <w:tc>
          <w:tcPr>
            <w:tcW w:w="2540" w:type="dxa"/>
            <w:tcBorders>
              <w:top w:val="nil"/>
              <w:left w:val="single" w:sz="4" w:space="0" w:color="auto"/>
              <w:bottom w:val="single" w:sz="4" w:space="0" w:color="auto"/>
              <w:right w:val="single" w:sz="4" w:space="0" w:color="auto"/>
            </w:tcBorders>
            <w:vAlign w:val="center"/>
            <w:hideMark/>
          </w:tcPr>
          <w:p w14:paraId="6833816C" w14:textId="77777777" w:rsidR="00397052" w:rsidRPr="00397052" w:rsidRDefault="00397052" w:rsidP="00397052">
            <w:pPr>
              <w:spacing w:after="0" w:line="240" w:lineRule="auto"/>
              <w:jc w:val="center"/>
              <w:rPr>
                <w:rFonts w:ascii="Calibri" w:eastAsia="Times New Roman" w:hAnsi="Calibri" w:cs="Calibri"/>
                <w:b/>
                <w:bCs/>
                <w:color w:val="000000"/>
                <w:rtl/>
              </w:rPr>
            </w:pPr>
            <w:r w:rsidRPr="00397052">
              <w:rPr>
                <w:rFonts w:ascii="Calibri" w:eastAsia="Times New Roman" w:hAnsi="Calibri" w:cs="Calibri"/>
                <w:b/>
                <w:bCs/>
                <w:color w:val="000000"/>
              </w:rPr>
              <w:t>25.07%</w:t>
            </w:r>
          </w:p>
        </w:tc>
        <w:tc>
          <w:tcPr>
            <w:tcW w:w="960" w:type="dxa"/>
            <w:tcBorders>
              <w:top w:val="nil"/>
              <w:left w:val="nil"/>
              <w:bottom w:val="single" w:sz="4" w:space="0" w:color="auto"/>
              <w:right w:val="single" w:sz="4" w:space="0" w:color="auto"/>
            </w:tcBorders>
            <w:vAlign w:val="center"/>
            <w:hideMark/>
          </w:tcPr>
          <w:p w14:paraId="1AF8F55D" w14:textId="77777777" w:rsidR="00397052" w:rsidRPr="00397052" w:rsidRDefault="00397052" w:rsidP="00397052">
            <w:pPr>
              <w:spacing w:after="0" w:line="240" w:lineRule="auto"/>
              <w:jc w:val="center"/>
              <w:rPr>
                <w:rFonts w:ascii="Calibri" w:eastAsia="Times New Roman" w:hAnsi="Calibri" w:cs="Calibri"/>
                <w:b/>
                <w:bCs/>
                <w:color w:val="000000"/>
              </w:rPr>
            </w:pPr>
            <w:r w:rsidRPr="00397052">
              <w:rPr>
                <w:rFonts w:ascii="Calibri" w:eastAsia="Times New Roman" w:hAnsi="Calibri" w:cs="Calibri"/>
                <w:b/>
                <w:bCs/>
                <w:color w:val="000000"/>
              </w:rPr>
              <w:t>89</w:t>
            </w:r>
          </w:p>
        </w:tc>
        <w:tc>
          <w:tcPr>
            <w:tcW w:w="1420" w:type="dxa"/>
            <w:tcBorders>
              <w:top w:val="nil"/>
              <w:left w:val="nil"/>
              <w:bottom w:val="single" w:sz="4" w:space="0" w:color="auto"/>
              <w:right w:val="single" w:sz="4" w:space="0" w:color="auto"/>
            </w:tcBorders>
            <w:vAlign w:val="center"/>
            <w:hideMark/>
          </w:tcPr>
          <w:p w14:paraId="5BE99E31" w14:textId="77777777" w:rsidR="00397052" w:rsidRPr="00397052" w:rsidRDefault="00397052" w:rsidP="00397052">
            <w:pPr>
              <w:bidi/>
              <w:spacing w:after="0" w:line="240" w:lineRule="auto"/>
              <w:jc w:val="center"/>
              <w:rPr>
                <w:rFonts w:ascii="Calibri" w:eastAsia="Times New Roman" w:hAnsi="Calibri" w:cs="Calibri"/>
                <w:b/>
                <w:bCs/>
                <w:color w:val="000000"/>
              </w:rPr>
            </w:pPr>
            <w:r w:rsidRPr="00397052">
              <w:rPr>
                <w:rFonts w:ascii="Calibri" w:eastAsia="Times New Roman" w:hAnsi="Calibri" w:cs="Calibri"/>
                <w:b/>
                <w:bCs/>
                <w:color w:val="000000"/>
                <w:rtl/>
              </w:rPr>
              <w:t>غير راضي جدًا</w:t>
            </w:r>
          </w:p>
        </w:tc>
      </w:tr>
      <w:tr w:rsidR="00397052" w:rsidRPr="00397052" w14:paraId="497BEF7B" w14:textId="77777777" w:rsidTr="00397052">
        <w:trPr>
          <w:trHeight w:val="300"/>
          <w:jc w:val="center"/>
        </w:trPr>
        <w:tc>
          <w:tcPr>
            <w:tcW w:w="2540" w:type="dxa"/>
            <w:tcBorders>
              <w:top w:val="nil"/>
              <w:left w:val="single" w:sz="4" w:space="0" w:color="auto"/>
              <w:bottom w:val="single" w:sz="4" w:space="0" w:color="auto"/>
              <w:right w:val="single" w:sz="4" w:space="0" w:color="auto"/>
            </w:tcBorders>
            <w:vAlign w:val="center"/>
            <w:hideMark/>
          </w:tcPr>
          <w:p w14:paraId="77417B55" w14:textId="77777777" w:rsidR="00397052" w:rsidRPr="00397052" w:rsidRDefault="00397052" w:rsidP="00397052">
            <w:pPr>
              <w:spacing w:after="0" w:line="240" w:lineRule="auto"/>
              <w:jc w:val="center"/>
              <w:rPr>
                <w:rFonts w:ascii="Calibri" w:eastAsia="Times New Roman" w:hAnsi="Calibri" w:cs="Calibri"/>
                <w:b/>
                <w:bCs/>
                <w:color w:val="000000"/>
                <w:rtl/>
              </w:rPr>
            </w:pPr>
            <w:r w:rsidRPr="00397052">
              <w:rPr>
                <w:rFonts w:ascii="Calibri" w:eastAsia="Times New Roman" w:hAnsi="Calibri" w:cs="Calibri"/>
                <w:b/>
                <w:bCs/>
                <w:color w:val="000000"/>
              </w:rPr>
              <w:t>11.27%</w:t>
            </w:r>
          </w:p>
        </w:tc>
        <w:tc>
          <w:tcPr>
            <w:tcW w:w="960" w:type="dxa"/>
            <w:tcBorders>
              <w:top w:val="nil"/>
              <w:left w:val="nil"/>
              <w:bottom w:val="single" w:sz="4" w:space="0" w:color="auto"/>
              <w:right w:val="single" w:sz="4" w:space="0" w:color="auto"/>
            </w:tcBorders>
            <w:vAlign w:val="center"/>
            <w:hideMark/>
          </w:tcPr>
          <w:p w14:paraId="2625687D" w14:textId="77777777" w:rsidR="00397052" w:rsidRPr="00397052" w:rsidRDefault="00397052" w:rsidP="00397052">
            <w:pPr>
              <w:spacing w:after="0" w:line="240" w:lineRule="auto"/>
              <w:jc w:val="center"/>
              <w:rPr>
                <w:rFonts w:ascii="Calibri" w:eastAsia="Times New Roman" w:hAnsi="Calibri" w:cs="Calibri"/>
                <w:b/>
                <w:bCs/>
                <w:color w:val="000000"/>
              </w:rPr>
            </w:pPr>
            <w:r w:rsidRPr="00397052">
              <w:rPr>
                <w:rFonts w:ascii="Calibri" w:eastAsia="Times New Roman" w:hAnsi="Calibri" w:cs="Calibri"/>
                <w:b/>
                <w:bCs/>
                <w:color w:val="000000"/>
              </w:rPr>
              <w:t>40</w:t>
            </w:r>
          </w:p>
        </w:tc>
        <w:tc>
          <w:tcPr>
            <w:tcW w:w="1420" w:type="dxa"/>
            <w:tcBorders>
              <w:top w:val="nil"/>
              <w:left w:val="nil"/>
              <w:bottom w:val="single" w:sz="4" w:space="0" w:color="auto"/>
              <w:right w:val="single" w:sz="4" w:space="0" w:color="auto"/>
            </w:tcBorders>
            <w:vAlign w:val="center"/>
            <w:hideMark/>
          </w:tcPr>
          <w:p w14:paraId="04263996" w14:textId="77777777" w:rsidR="00397052" w:rsidRPr="00397052" w:rsidRDefault="00397052" w:rsidP="00397052">
            <w:pPr>
              <w:bidi/>
              <w:spacing w:after="0" w:line="240" w:lineRule="auto"/>
              <w:jc w:val="center"/>
              <w:rPr>
                <w:rFonts w:ascii="Calibri" w:eastAsia="Times New Roman" w:hAnsi="Calibri" w:cs="Calibri"/>
                <w:b/>
                <w:bCs/>
                <w:color w:val="000000"/>
              </w:rPr>
            </w:pPr>
            <w:r w:rsidRPr="00397052">
              <w:rPr>
                <w:rFonts w:ascii="Calibri" w:eastAsia="Times New Roman" w:hAnsi="Calibri" w:cs="Calibri"/>
                <w:b/>
                <w:bCs/>
                <w:color w:val="000000"/>
                <w:rtl/>
              </w:rPr>
              <w:t>غير راضي</w:t>
            </w:r>
          </w:p>
        </w:tc>
      </w:tr>
      <w:tr w:rsidR="00397052" w:rsidRPr="00397052" w14:paraId="64B6E1C9" w14:textId="77777777" w:rsidTr="00397052">
        <w:trPr>
          <w:trHeight w:val="300"/>
          <w:jc w:val="center"/>
        </w:trPr>
        <w:tc>
          <w:tcPr>
            <w:tcW w:w="2540" w:type="dxa"/>
            <w:tcBorders>
              <w:top w:val="nil"/>
              <w:left w:val="single" w:sz="4" w:space="0" w:color="auto"/>
              <w:bottom w:val="single" w:sz="4" w:space="0" w:color="auto"/>
              <w:right w:val="single" w:sz="4" w:space="0" w:color="auto"/>
            </w:tcBorders>
            <w:vAlign w:val="center"/>
            <w:hideMark/>
          </w:tcPr>
          <w:p w14:paraId="329F202B" w14:textId="77777777" w:rsidR="00397052" w:rsidRPr="00397052" w:rsidRDefault="00397052" w:rsidP="00397052">
            <w:pPr>
              <w:spacing w:after="0" w:line="240" w:lineRule="auto"/>
              <w:jc w:val="center"/>
              <w:rPr>
                <w:rFonts w:ascii="Calibri" w:eastAsia="Times New Roman" w:hAnsi="Calibri" w:cs="Calibri"/>
                <w:b/>
                <w:bCs/>
                <w:color w:val="000000"/>
                <w:rtl/>
              </w:rPr>
            </w:pPr>
            <w:r w:rsidRPr="00397052">
              <w:rPr>
                <w:rFonts w:ascii="Calibri" w:eastAsia="Times New Roman" w:hAnsi="Calibri" w:cs="Calibri"/>
                <w:b/>
                <w:bCs/>
                <w:color w:val="000000"/>
              </w:rPr>
              <w:t>29.01%</w:t>
            </w:r>
          </w:p>
        </w:tc>
        <w:tc>
          <w:tcPr>
            <w:tcW w:w="960" w:type="dxa"/>
            <w:tcBorders>
              <w:top w:val="nil"/>
              <w:left w:val="nil"/>
              <w:bottom w:val="single" w:sz="4" w:space="0" w:color="auto"/>
              <w:right w:val="single" w:sz="4" w:space="0" w:color="auto"/>
            </w:tcBorders>
            <w:vAlign w:val="center"/>
            <w:hideMark/>
          </w:tcPr>
          <w:p w14:paraId="1DA1ED56" w14:textId="77777777" w:rsidR="00397052" w:rsidRPr="00397052" w:rsidRDefault="00397052" w:rsidP="00397052">
            <w:pPr>
              <w:spacing w:after="0" w:line="240" w:lineRule="auto"/>
              <w:jc w:val="center"/>
              <w:rPr>
                <w:rFonts w:ascii="Calibri" w:eastAsia="Times New Roman" w:hAnsi="Calibri" w:cs="Calibri"/>
                <w:b/>
                <w:bCs/>
                <w:color w:val="000000"/>
              </w:rPr>
            </w:pPr>
            <w:r w:rsidRPr="00397052">
              <w:rPr>
                <w:rFonts w:ascii="Calibri" w:eastAsia="Times New Roman" w:hAnsi="Calibri" w:cs="Calibri"/>
                <w:b/>
                <w:bCs/>
                <w:color w:val="000000"/>
              </w:rPr>
              <w:t>103</w:t>
            </w:r>
          </w:p>
        </w:tc>
        <w:tc>
          <w:tcPr>
            <w:tcW w:w="1420" w:type="dxa"/>
            <w:tcBorders>
              <w:top w:val="nil"/>
              <w:left w:val="nil"/>
              <w:bottom w:val="single" w:sz="4" w:space="0" w:color="auto"/>
              <w:right w:val="single" w:sz="4" w:space="0" w:color="auto"/>
            </w:tcBorders>
            <w:vAlign w:val="center"/>
            <w:hideMark/>
          </w:tcPr>
          <w:p w14:paraId="681ABC4E" w14:textId="77777777" w:rsidR="00397052" w:rsidRPr="00397052" w:rsidRDefault="00397052" w:rsidP="00397052">
            <w:pPr>
              <w:bidi/>
              <w:spacing w:after="0" w:line="240" w:lineRule="auto"/>
              <w:jc w:val="center"/>
              <w:rPr>
                <w:rFonts w:ascii="Calibri" w:eastAsia="Times New Roman" w:hAnsi="Calibri" w:cs="Calibri"/>
                <w:b/>
                <w:bCs/>
                <w:color w:val="000000"/>
              </w:rPr>
            </w:pPr>
            <w:r w:rsidRPr="00397052">
              <w:rPr>
                <w:rFonts w:ascii="Calibri" w:eastAsia="Times New Roman" w:hAnsi="Calibri" w:cs="Calibri"/>
                <w:b/>
                <w:bCs/>
                <w:color w:val="000000"/>
                <w:rtl/>
              </w:rPr>
              <w:t>محايد</w:t>
            </w:r>
          </w:p>
        </w:tc>
      </w:tr>
      <w:tr w:rsidR="00397052" w:rsidRPr="00397052" w14:paraId="0147AAA2" w14:textId="77777777" w:rsidTr="00397052">
        <w:trPr>
          <w:trHeight w:val="300"/>
          <w:jc w:val="center"/>
        </w:trPr>
        <w:tc>
          <w:tcPr>
            <w:tcW w:w="2540" w:type="dxa"/>
            <w:tcBorders>
              <w:top w:val="nil"/>
              <w:left w:val="single" w:sz="4" w:space="0" w:color="auto"/>
              <w:bottom w:val="single" w:sz="4" w:space="0" w:color="auto"/>
              <w:right w:val="single" w:sz="4" w:space="0" w:color="auto"/>
            </w:tcBorders>
            <w:vAlign w:val="center"/>
            <w:hideMark/>
          </w:tcPr>
          <w:p w14:paraId="5700D9F9" w14:textId="77777777" w:rsidR="00397052" w:rsidRPr="00397052" w:rsidRDefault="00397052" w:rsidP="00397052">
            <w:pPr>
              <w:spacing w:after="0" w:line="240" w:lineRule="auto"/>
              <w:jc w:val="center"/>
              <w:rPr>
                <w:rFonts w:ascii="Calibri" w:eastAsia="Times New Roman" w:hAnsi="Calibri" w:cs="Calibri"/>
                <w:b/>
                <w:bCs/>
                <w:color w:val="000000"/>
                <w:rtl/>
              </w:rPr>
            </w:pPr>
            <w:r w:rsidRPr="00397052">
              <w:rPr>
                <w:rFonts w:ascii="Calibri" w:eastAsia="Times New Roman" w:hAnsi="Calibri" w:cs="Calibri"/>
                <w:b/>
                <w:bCs/>
                <w:color w:val="000000"/>
              </w:rPr>
              <w:t>31.55%</w:t>
            </w:r>
          </w:p>
        </w:tc>
        <w:tc>
          <w:tcPr>
            <w:tcW w:w="960" w:type="dxa"/>
            <w:tcBorders>
              <w:top w:val="nil"/>
              <w:left w:val="nil"/>
              <w:bottom w:val="single" w:sz="4" w:space="0" w:color="auto"/>
              <w:right w:val="single" w:sz="4" w:space="0" w:color="auto"/>
            </w:tcBorders>
            <w:vAlign w:val="center"/>
            <w:hideMark/>
          </w:tcPr>
          <w:p w14:paraId="56B70C42" w14:textId="77777777" w:rsidR="00397052" w:rsidRPr="00397052" w:rsidRDefault="00397052" w:rsidP="00397052">
            <w:pPr>
              <w:spacing w:after="0" w:line="240" w:lineRule="auto"/>
              <w:jc w:val="center"/>
              <w:rPr>
                <w:rFonts w:ascii="Calibri" w:eastAsia="Times New Roman" w:hAnsi="Calibri" w:cs="Calibri"/>
                <w:b/>
                <w:bCs/>
                <w:color w:val="000000"/>
              </w:rPr>
            </w:pPr>
            <w:r w:rsidRPr="00397052">
              <w:rPr>
                <w:rFonts w:ascii="Calibri" w:eastAsia="Times New Roman" w:hAnsi="Calibri" w:cs="Calibri"/>
                <w:b/>
                <w:bCs/>
                <w:color w:val="000000"/>
              </w:rPr>
              <w:t>112</w:t>
            </w:r>
          </w:p>
        </w:tc>
        <w:tc>
          <w:tcPr>
            <w:tcW w:w="1420" w:type="dxa"/>
            <w:tcBorders>
              <w:top w:val="nil"/>
              <w:left w:val="nil"/>
              <w:bottom w:val="single" w:sz="4" w:space="0" w:color="auto"/>
              <w:right w:val="single" w:sz="4" w:space="0" w:color="auto"/>
            </w:tcBorders>
            <w:vAlign w:val="center"/>
            <w:hideMark/>
          </w:tcPr>
          <w:p w14:paraId="475E21E8" w14:textId="77777777" w:rsidR="00397052" w:rsidRPr="00397052" w:rsidRDefault="00397052" w:rsidP="00397052">
            <w:pPr>
              <w:bidi/>
              <w:spacing w:after="0" w:line="240" w:lineRule="auto"/>
              <w:jc w:val="center"/>
              <w:rPr>
                <w:rFonts w:ascii="Calibri" w:eastAsia="Times New Roman" w:hAnsi="Calibri" w:cs="Calibri"/>
                <w:b/>
                <w:bCs/>
                <w:color w:val="000000"/>
              </w:rPr>
            </w:pPr>
            <w:r w:rsidRPr="00397052">
              <w:rPr>
                <w:rFonts w:ascii="Calibri" w:eastAsia="Times New Roman" w:hAnsi="Calibri" w:cs="Calibri"/>
                <w:b/>
                <w:bCs/>
                <w:color w:val="000000"/>
                <w:rtl/>
              </w:rPr>
              <w:t>راضي</w:t>
            </w:r>
          </w:p>
        </w:tc>
      </w:tr>
      <w:tr w:rsidR="00397052" w:rsidRPr="00397052" w14:paraId="34595D9A" w14:textId="77777777" w:rsidTr="00397052">
        <w:trPr>
          <w:trHeight w:val="300"/>
          <w:jc w:val="center"/>
        </w:trPr>
        <w:tc>
          <w:tcPr>
            <w:tcW w:w="2540" w:type="dxa"/>
            <w:tcBorders>
              <w:top w:val="nil"/>
              <w:left w:val="single" w:sz="4" w:space="0" w:color="auto"/>
              <w:bottom w:val="single" w:sz="4" w:space="0" w:color="auto"/>
              <w:right w:val="single" w:sz="4" w:space="0" w:color="auto"/>
            </w:tcBorders>
            <w:vAlign w:val="center"/>
            <w:hideMark/>
          </w:tcPr>
          <w:p w14:paraId="3569CB2A" w14:textId="77777777" w:rsidR="00397052" w:rsidRPr="00397052" w:rsidRDefault="00397052" w:rsidP="00397052">
            <w:pPr>
              <w:spacing w:after="0" w:line="240" w:lineRule="auto"/>
              <w:jc w:val="center"/>
              <w:rPr>
                <w:rFonts w:ascii="Calibri" w:eastAsia="Times New Roman" w:hAnsi="Calibri" w:cs="Calibri"/>
                <w:b/>
                <w:bCs/>
                <w:color w:val="000000"/>
                <w:rtl/>
              </w:rPr>
            </w:pPr>
            <w:r w:rsidRPr="00397052">
              <w:rPr>
                <w:rFonts w:ascii="Calibri" w:eastAsia="Times New Roman" w:hAnsi="Calibri" w:cs="Calibri"/>
                <w:b/>
                <w:bCs/>
                <w:color w:val="000000"/>
              </w:rPr>
              <w:t>3.10%</w:t>
            </w:r>
          </w:p>
        </w:tc>
        <w:tc>
          <w:tcPr>
            <w:tcW w:w="960" w:type="dxa"/>
            <w:tcBorders>
              <w:top w:val="nil"/>
              <w:left w:val="nil"/>
              <w:bottom w:val="single" w:sz="4" w:space="0" w:color="auto"/>
              <w:right w:val="single" w:sz="4" w:space="0" w:color="auto"/>
            </w:tcBorders>
            <w:vAlign w:val="center"/>
            <w:hideMark/>
          </w:tcPr>
          <w:p w14:paraId="36A3DA95" w14:textId="77777777" w:rsidR="00397052" w:rsidRPr="00397052" w:rsidRDefault="00397052" w:rsidP="00397052">
            <w:pPr>
              <w:spacing w:after="0" w:line="240" w:lineRule="auto"/>
              <w:jc w:val="center"/>
              <w:rPr>
                <w:rFonts w:ascii="Calibri" w:eastAsia="Times New Roman" w:hAnsi="Calibri" w:cs="Calibri"/>
                <w:b/>
                <w:bCs/>
                <w:color w:val="000000"/>
              </w:rPr>
            </w:pPr>
            <w:r w:rsidRPr="00397052">
              <w:rPr>
                <w:rFonts w:ascii="Calibri" w:eastAsia="Times New Roman" w:hAnsi="Calibri" w:cs="Calibri"/>
                <w:b/>
                <w:bCs/>
                <w:color w:val="000000"/>
              </w:rPr>
              <w:t>11</w:t>
            </w:r>
          </w:p>
        </w:tc>
        <w:tc>
          <w:tcPr>
            <w:tcW w:w="1420" w:type="dxa"/>
            <w:tcBorders>
              <w:top w:val="nil"/>
              <w:left w:val="nil"/>
              <w:bottom w:val="single" w:sz="4" w:space="0" w:color="auto"/>
              <w:right w:val="single" w:sz="4" w:space="0" w:color="auto"/>
            </w:tcBorders>
            <w:vAlign w:val="center"/>
            <w:hideMark/>
          </w:tcPr>
          <w:p w14:paraId="470560A4" w14:textId="77777777" w:rsidR="00397052" w:rsidRPr="00397052" w:rsidRDefault="00397052" w:rsidP="00397052">
            <w:pPr>
              <w:bidi/>
              <w:spacing w:after="0" w:line="240" w:lineRule="auto"/>
              <w:jc w:val="center"/>
              <w:rPr>
                <w:rFonts w:ascii="Calibri" w:eastAsia="Times New Roman" w:hAnsi="Calibri" w:cs="Calibri"/>
                <w:b/>
                <w:bCs/>
                <w:color w:val="000000"/>
              </w:rPr>
            </w:pPr>
            <w:r w:rsidRPr="00397052">
              <w:rPr>
                <w:rFonts w:ascii="Calibri" w:eastAsia="Times New Roman" w:hAnsi="Calibri" w:cs="Calibri"/>
                <w:b/>
                <w:bCs/>
                <w:color w:val="000000"/>
                <w:rtl/>
              </w:rPr>
              <w:t>راضي جدًا</w:t>
            </w:r>
          </w:p>
        </w:tc>
      </w:tr>
      <w:tr w:rsidR="00397052" w:rsidRPr="00397052" w14:paraId="4DF847C1" w14:textId="77777777" w:rsidTr="00397052">
        <w:trPr>
          <w:trHeight w:val="300"/>
          <w:jc w:val="center"/>
        </w:trPr>
        <w:tc>
          <w:tcPr>
            <w:tcW w:w="2540" w:type="dxa"/>
            <w:tcBorders>
              <w:top w:val="nil"/>
              <w:left w:val="single" w:sz="4" w:space="0" w:color="auto"/>
              <w:bottom w:val="single" w:sz="4" w:space="0" w:color="auto"/>
              <w:right w:val="single" w:sz="4" w:space="0" w:color="auto"/>
            </w:tcBorders>
            <w:vAlign w:val="center"/>
            <w:hideMark/>
          </w:tcPr>
          <w:p w14:paraId="6368B79B" w14:textId="77777777" w:rsidR="00397052" w:rsidRPr="00397052" w:rsidRDefault="00397052" w:rsidP="00397052">
            <w:pPr>
              <w:spacing w:after="0" w:line="240" w:lineRule="auto"/>
              <w:jc w:val="center"/>
              <w:rPr>
                <w:rFonts w:ascii="Calibri" w:eastAsia="Times New Roman" w:hAnsi="Calibri" w:cs="Calibri"/>
                <w:b/>
                <w:bCs/>
                <w:color w:val="000000"/>
                <w:rtl/>
              </w:rPr>
            </w:pPr>
            <w:r w:rsidRPr="00397052">
              <w:rPr>
                <w:rFonts w:ascii="Calibri" w:eastAsia="Times New Roman" w:hAnsi="Calibri" w:cs="Calibri"/>
                <w:b/>
                <w:bCs/>
                <w:color w:val="000000"/>
              </w:rPr>
              <w:t>100%</w:t>
            </w:r>
          </w:p>
        </w:tc>
        <w:tc>
          <w:tcPr>
            <w:tcW w:w="960" w:type="dxa"/>
            <w:tcBorders>
              <w:top w:val="nil"/>
              <w:left w:val="nil"/>
              <w:bottom w:val="single" w:sz="4" w:space="0" w:color="auto"/>
              <w:right w:val="single" w:sz="4" w:space="0" w:color="auto"/>
            </w:tcBorders>
            <w:vAlign w:val="center"/>
            <w:hideMark/>
          </w:tcPr>
          <w:p w14:paraId="4358AD45" w14:textId="77777777" w:rsidR="00397052" w:rsidRPr="00397052" w:rsidRDefault="00397052" w:rsidP="00397052">
            <w:pPr>
              <w:spacing w:after="0" w:line="240" w:lineRule="auto"/>
              <w:jc w:val="center"/>
              <w:rPr>
                <w:rFonts w:ascii="Calibri" w:eastAsia="Times New Roman" w:hAnsi="Calibri" w:cs="Calibri"/>
                <w:b/>
                <w:bCs/>
                <w:color w:val="000000"/>
              </w:rPr>
            </w:pPr>
            <w:r w:rsidRPr="00397052">
              <w:rPr>
                <w:rFonts w:ascii="Calibri" w:eastAsia="Times New Roman" w:hAnsi="Calibri" w:cs="Calibri"/>
                <w:b/>
                <w:bCs/>
                <w:color w:val="000000"/>
              </w:rPr>
              <w:t>355</w:t>
            </w:r>
          </w:p>
        </w:tc>
        <w:tc>
          <w:tcPr>
            <w:tcW w:w="1420" w:type="dxa"/>
            <w:tcBorders>
              <w:top w:val="nil"/>
              <w:left w:val="nil"/>
              <w:bottom w:val="single" w:sz="4" w:space="0" w:color="auto"/>
              <w:right w:val="single" w:sz="4" w:space="0" w:color="auto"/>
            </w:tcBorders>
            <w:vAlign w:val="center"/>
            <w:hideMark/>
          </w:tcPr>
          <w:p w14:paraId="3BFC027D" w14:textId="77777777" w:rsidR="00397052" w:rsidRPr="00397052" w:rsidRDefault="00397052" w:rsidP="00397052">
            <w:pPr>
              <w:bidi/>
              <w:spacing w:after="0" w:line="240" w:lineRule="auto"/>
              <w:jc w:val="center"/>
              <w:rPr>
                <w:rFonts w:ascii="Calibri" w:eastAsia="Times New Roman" w:hAnsi="Calibri" w:cs="Calibri"/>
                <w:b/>
                <w:bCs/>
                <w:color w:val="000000"/>
              </w:rPr>
            </w:pPr>
            <w:r w:rsidRPr="00397052">
              <w:rPr>
                <w:rFonts w:ascii="Calibri" w:eastAsia="Times New Roman" w:hAnsi="Calibri" w:cs="Calibri"/>
                <w:b/>
                <w:bCs/>
                <w:color w:val="000000"/>
                <w:rtl/>
              </w:rPr>
              <w:t>الإجمالي</w:t>
            </w:r>
          </w:p>
        </w:tc>
      </w:tr>
    </w:tbl>
    <w:p w14:paraId="0181956F" w14:textId="3E8CDF9C" w:rsidR="00397052" w:rsidRDefault="00397052" w:rsidP="00397052">
      <w:pPr>
        <w:jc w:val="right"/>
        <w:rPr>
          <w:b/>
          <w:bCs/>
          <w:sz w:val="28"/>
          <w:szCs w:val="28"/>
          <w:rtl/>
        </w:rPr>
      </w:pPr>
    </w:p>
    <w:p w14:paraId="55D5FFC1" w14:textId="5C9BBBE1" w:rsidR="00397052" w:rsidRDefault="00397052" w:rsidP="00397052">
      <w:pPr>
        <w:jc w:val="right"/>
        <w:rPr>
          <w:b/>
          <w:bCs/>
          <w:sz w:val="28"/>
          <w:szCs w:val="28"/>
          <w:rtl/>
        </w:rPr>
      </w:pPr>
      <w:r>
        <w:rPr>
          <w:rFonts w:hint="cs"/>
          <w:b/>
          <w:bCs/>
          <w:sz w:val="28"/>
          <w:szCs w:val="28"/>
          <w:rtl/>
        </w:rPr>
        <w:t>المتوسط الحسابي = 2.76</w:t>
      </w:r>
    </w:p>
    <w:p w14:paraId="1AF7F7BF" w14:textId="301F7EB4" w:rsidR="00397052" w:rsidRDefault="00397052" w:rsidP="00397052">
      <w:pPr>
        <w:jc w:val="right"/>
        <w:rPr>
          <w:b/>
          <w:bCs/>
          <w:sz w:val="28"/>
          <w:szCs w:val="28"/>
          <w:rtl/>
        </w:rPr>
      </w:pPr>
      <w:r>
        <w:rPr>
          <w:rFonts w:hint="cs"/>
          <w:b/>
          <w:bCs/>
          <w:sz w:val="28"/>
          <w:szCs w:val="28"/>
          <w:rtl/>
        </w:rPr>
        <w:t>الانحراف المعياري = 1.23</w:t>
      </w:r>
    </w:p>
    <w:p w14:paraId="477302E8" w14:textId="30223754" w:rsidR="00397052" w:rsidRPr="00397052" w:rsidRDefault="00397052" w:rsidP="00397052">
      <w:pPr>
        <w:jc w:val="right"/>
        <w:rPr>
          <w:b/>
          <w:bCs/>
          <w:sz w:val="28"/>
          <w:szCs w:val="28"/>
        </w:rPr>
      </w:pPr>
      <w:r w:rsidRPr="00397052">
        <w:rPr>
          <w:b/>
          <w:bCs/>
          <w:sz w:val="28"/>
          <w:szCs w:val="28"/>
          <w:rtl/>
        </w:rPr>
        <w:t>تشير النتائج إلى أن مستوى رضا المبحوثين عن وضوح إجراءات الحجز والتسجيل يميل إلى المستوى المتوسط المائل إلى الانخفاض، حيث بلغ المتوسط الحسابي (2.76 من 5)</w:t>
      </w:r>
      <w:r>
        <w:rPr>
          <w:rFonts w:hint="cs"/>
          <w:b/>
          <w:bCs/>
          <w:sz w:val="28"/>
          <w:szCs w:val="28"/>
          <w:rtl/>
        </w:rPr>
        <w:t>.</w:t>
      </w:r>
    </w:p>
    <w:p w14:paraId="22435952" w14:textId="2BB1509B" w:rsidR="00397052" w:rsidRPr="00397052" w:rsidRDefault="00397052" w:rsidP="00397052">
      <w:pPr>
        <w:jc w:val="right"/>
        <w:rPr>
          <w:b/>
          <w:bCs/>
          <w:sz w:val="28"/>
          <w:szCs w:val="28"/>
        </w:rPr>
      </w:pPr>
      <w:r w:rsidRPr="00397052">
        <w:rPr>
          <w:b/>
          <w:bCs/>
          <w:sz w:val="28"/>
          <w:szCs w:val="28"/>
          <w:rtl/>
        </w:rPr>
        <w:t>كما يلاحظ أن نسبة غير الراضين (غير راضي + غير راضي جداً) بلغت حوالي 36%، وهي نسبة مرتفعة مقارنة بنسبة الراضين (حوالي 34.6%)</w:t>
      </w:r>
      <w:r>
        <w:rPr>
          <w:rFonts w:hint="cs"/>
          <w:b/>
          <w:bCs/>
          <w:sz w:val="28"/>
          <w:szCs w:val="28"/>
          <w:rtl/>
        </w:rPr>
        <w:t>.</w:t>
      </w:r>
    </w:p>
    <w:p w14:paraId="0CC66CDE" w14:textId="4C6E21E6" w:rsidR="00397052" w:rsidRDefault="00397052" w:rsidP="00397052">
      <w:pPr>
        <w:jc w:val="right"/>
        <w:rPr>
          <w:b/>
          <w:bCs/>
          <w:sz w:val="28"/>
          <w:szCs w:val="28"/>
          <w:rtl/>
        </w:rPr>
      </w:pPr>
      <w:r w:rsidRPr="00397052">
        <w:rPr>
          <w:b/>
          <w:bCs/>
          <w:sz w:val="28"/>
          <w:szCs w:val="28"/>
          <w:rtl/>
        </w:rPr>
        <w:t>وتعكس هذه النتائج وجود قصور نسبي في وضوح إجراءات الحجز والتسجيل داخل المنشآت الصحية محل الدراسة، مما يستدعي تحسين آليات الحجز والتواصل مع المرضى</w:t>
      </w:r>
      <w:r>
        <w:rPr>
          <w:rFonts w:hint="cs"/>
          <w:b/>
          <w:bCs/>
          <w:sz w:val="28"/>
          <w:szCs w:val="28"/>
          <w:rtl/>
        </w:rPr>
        <w:t>.</w:t>
      </w:r>
    </w:p>
    <w:p w14:paraId="731893FD" w14:textId="77777777" w:rsidR="00397052" w:rsidRDefault="00397052" w:rsidP="00397052">
      <w:pPr>
        <w:jc w:val="right"/>
        <w:rPr>
          <w:b/>
          <w:bCs/>
          <w:sz w:val="28"/>
          <w:szCs w:val="28"/>
          <w:rtl/>
        </w:rPr>
      </w:pPr>
    </w:p>
    <w:p w14:paraId="05EE4F17" w14:textId="77777777" w:rsidR="00A57B5D" w:rsidRDefault="00A57B5D" w:rsidP="00397052">
      <w:pPr>
        <w:jc w:val="right"/>
        <w:rPr>
          <w:b/>
          <w:bCs/>
          <w:sz w:val="28"/>
          <w:szCs w:val="28"/>
          <w:rtl/>
        </w:rPr>
      </w:pPr>
    </w:p>
    <w:p w14:paraId="5E3F3D53" w14:textId="77777777" w:rsidR="00A57B5D" w:rsidRDefault="00A57B5D" w:rsidP="00397052">
      <w:pPr>
        <w:jc w:val="right"/>
        <w:rPr>
          <w:b/>
          <w:bCs/>
          <w:sz w:val="28"/>
          <w:szCs w:val="28"/>
          <w:rtl/>
        </w:rPr>
      </w:pPr>
    </w:p>
    <w:p w14:paraId="6BDED2C8" w14:textId="77777777" w:rsidR="00A57B5D" w:rsidRDefault="00A57B5D" w:rsidP="00397052">
      <w:pPr>
        <w:jc w:val="right"/>
        <w:rPr>
          <w:b/>
          <w:bCs/>
          <w:sz w:val="28"/>
          <w:szCs w:val="28"/>
          <w:rtl/>
        </w:rPr>
      </w:pPr>
    </w:p>
    <w:p w14:paraId="38C26442" w14:textId="77777777" w:rsidR="00A57B5D" w:rsidRDefault="00A57B5D" w:rsidP="00397052">
      <w:pPr>
        <w:jc w:val="right"/>
        <w:rPr>
          <w:b/>
          <w:bCs/>
          <w:sz w:val="28"/>
          <w:szCs w:val="28"/>
          <w:rtl/>
        </w:rPr>
      </w:pPr>
    </w:p>
    <w:p w14:paraId="0452E0B2" w14:textId="77777777" w:rsidR="00A57B5D" w:rsidRDefault="00A57B5D" w:rsidP="00397052">
      <w:pPr>
        <w:jc w:val="right"/>
        <w:rPr>
          <w:b/>
          <w:bCs/>
          <w:sz w:val="28"/>
          <w:szCs w:val="28"/>
          <w:rtl/>
        </w:rPr>
      </w:pPr>
    </w:p>
    <w:p w14:paraId="03C765A0" w14:textId="77777777" w:rsidR="00A57B5D" w:rsidRDefault="00A57B5D" w:rsidP="00397052">
      <w:pPr>
        <w:jc w:val="right"/>
        <w:rPr>
          <w:b/>
          <w:bCs/>
          <w:sz w:val="28"/>
          <w:szCs w:val="28"/>
          <w:rtl/>
        </w:rPr>
      </w:pPr>
    </w:p>
    <w:p w14:paraId="733DF4DA" w14:textId="77777777" w:rsidR="00A57B5D" w:rsidRDefault="00A57B5D" w:rsidP="00397052">
      <w:pPr>
        <w:jc w:val="right"/>
        <w:rPr>
          <w:b/>
          <w:bCs/>
          <w:sz w:val="28"/>
          <w:szCs w:val="28"/>
          <w:rtl/>
        </w:rPr>
      </w:pPr>
    </w:p>
    <w:p w14:paraId="07568860" w14:textId="77777777" w:rsidR="00A57B5D" w:rsidRPr="00397052" w:rsidRDefault="00A57B5D" w:rsidP="00397052">
      <w:pPr>
        <w:jc w:val="right"/>
        <w:rPr>
          <w:b/>
          <w:bCs/>
          <w:sz w:val="28"/>
          <w:szCs w:val="28"/>
        </w:rPr>
      </w:pPr>
    </w:p>
    <w:p w14:paraId="68860D4F" w14:textId="1FACC3CF" w:rsidR="00397052" w:rsidRDefault="00370DD6" w:rsidP="00397052">
      <w:pPr>
        <w:jc w:val="right"/>
        <w:rPr>
          <w:b/>
          <w:bCs/>
          <w:sz w:val="28"/>
          <w:szCs w:val="28"/>
          <w:rtl/>
        </w:rPr>
      </w:pPr>
      <w:r>
        <w:rPr>
          <w:rFonts w:hint="cs"/>
          <w:b/>
          <w:bCs/>
          <w:sz w:val="28"/>
          <w:szCs w:val="28"/>
          <w:rtl/>
        </w:rPr>
        <w:lastRenderedPageBreak/>
        <w:t>رابعا: ملائمة مدة الانتظار</w:t>
      </w:r>
    </w:p>
    <w:p w14:paraId="5ACA8383" w14:textId="268A1648" w:rsidR="00370DD6" w:rsidRDefault="00370DD6" w:rsidP="00370DD6">
      <w:pPr>
        <w:jc w:val="right"/>
        <w:rPr>
          <w:b/>
          <w:bCs/>
          <w:sz w:val="28"/>
          <w:szCs w:val="28"/>
          <w:rtl/>
        </w:rPr>
      </w:pPr>
      <w:r w:rsidRPr="00370DD6">
        <w:rPr>
          <w:b/>
          <w:bCs/>
          <w:sz w:val="28"/>
          <w:szCs w:val="28"/>
          <w:rtl/>
        </w:rPr>
        <w:t>جدول (</w:t>
      </w:r>
      <w:r>
        <w:rPr>
          <w:rFonts w:hint="cs"/>
          <w:b/>
          <w:bCs/>
          <w:sz w:val="28"/>
          <w:szCs w:val="28"/>
          <w:rtl/>
        </w:rPr>
        <w:t>4</w:t>
      </w:r>
      <w:r w:rsidRPr="00370DD6">
        <w:rPr>
          <w:b/>
          <w:bCs/>
          <w:sz w:val="28"/>
          <w:szCs w:val="28"/>
          <w:rtl/>
        </w:rPr>
        <w:t>): توزيع آراء المشاركين حول ملاءمة مدة الانتظار</w:t>
      </w:r>
    </w:p>
    <w:tbl>
      <w:tblPr>
        <w:tblW w:w="4550" w:type="dxa"/>
        <w:jc w:val="center"/>
        <w:tblLook w:val="04A0" w:firstRow="1" w:lastRow="0" w:firstColumn="1" w:lastColumn="0" w:noHBand="0" w:noVBand="1"/>
      </w:tblPr>
      <w:tblGrid>
        <w:gridCol w:w="1281"/>
        <w:gridCol w:w="1134"/>
        <w:gridCol w:w="2135"/>
      </w:tblGrid>
      <w:tr w:rsidR="00370DD6" w:rsidRPr="00370DD6" w14:paraId="3C079388" w14:textId="77777777" w:rsidTr="00370DD6">
        <w:trPr>
          <w:trHeight w:val="345"/>
          <w:jc w:val="center"/>
        </w:trPr>
        <w:tc>
          <w:tcPr>
            <w:tcW w:w="4550" w:type="dxa"/>
            <w:gridSpan w:val="3"/>
            <w:tcBorders>
              <w:top w:val="single" w:sz="4" w:space="0" w:color="auto"/>
              <w:left w:val="single" w:sz="4" w:space="0" w:color="auto"/>
              <w:bottom w:val="single" w:sz="4" w:space="0" w:color="auto"/>
              <w:right w:val="single" w:sz="4" w:space="0" w:color="000000"/>
            </w:tcBorders>
            <w:noWrap/>
            <w:vAlign w:val="center"/>
            <w:hideMark/>
          </w:tcPr>
          <w:p w14:paraId="2BE64591" w14:textId="77777777" w:rsidR="00370DD6" w:rsidRPr="00370DD6" w:rsidRDefault="00370DD6" w:rsidP="00370DD6">
            <w:pPr>
              <w:bidi/>
              <w:spacing w:after="0" w:line="240" w:lineRule="auto"/>
              <w:jc w:val="center"/>
              <w:rPr>
                <w:rFonts w:ascii="Calibri" w:eastAsia="Times New Roman" w:hAnsi="Calibri" w:cs="Calibri"/>
                <w:b/>
                <w:bCs/>
                <w:color w:val="000000"/>
              </w:rPr>
            </w:pPr>
            <w:r w:rsidRPr="00370DD6">
              <w:rPr>
                <w:rFonts w:ascii="Calibri" w:eastAsia="Times New Roman" w:hAnsi="Calibri" w:cs="Calibri"/>
                <w:b/>
                <w:bCs/>
                <w:color w:val="000000"/>
                <w:rtl/>
              </w:rPr>
              <w:t>ملائمة مدة الانتظار</w:t>
            </w:r>
          </w:p>
        </w:tc>
      </w:tr>
      <w:tr w:rsidR="00370DD6" w:rsidRPr="00370DD6" w14:paraId="51E0A2E7" w14:textId="77777777" w:rsidTr="00370DD6">
        <w:trPr>
          <w:trHeight w:val="300"/>
          <w:jc w:val="center"/>
        </w:trPr>
        <w:tc>
          <w:tcPr>
            <w:tcW w:w="1281" w:type="dxa"/>
            <w:tcBorders>
              <w:top w:val="nil"/>
              <w:left w:val="single" w:sz="4" w:space="0" w:color="auto"/>
              <w:bottom w:val="single" w:sz="4" w:space="0" w:color="auto"/>
              <w:right w:val="single" w:sz="4" w:space="0" w:color="auto"/>
            </w:tcBorders>
            <w:vAlign w:val="center"/>
            <w:hideMark/>
          </w:tcPr>
          <w:p w14:paraId="09B3A9AB" w14:textId="77777777" w:rsidR="00370DD6" w:rsidRPr="00370DD6" w:rsidRDefault="00370DD6" w:rsidP="00370DD6">
            <w:pPr>
              <w:bidi/>
              <w:spacing w:after="0" w:line="240" w:lineRule="auto"/>
              <w:jc w:val="center"/>
              <w:rPr>
                <w:rFonts w:ascii="Calibri" w:eastAsia="Times New Roman" w:hAnsi="Calibri" w:cs="Calibri"/>
                <w:b/>
                <w:bCs/>
                <w:color w:val="000000"/>
                <w:rtl/>
              </w:rPr>
            </w:pPr>
            <w:r w:rsidRPr="00370DD6">
              <w:rPr>
                <w:rFonts w:ascii="Calibri" w:eastAsia="Times New Roman" w:hAnsi="Calibri" w:cs="Calibri"/>
                <w:b/>
                <w:bCs/>
                <w:color w:val="000000"/>
                <w:rtl/>
              </w:rPr>
              <w:t>النسبة %</w:t>
            </w:r>
          </w:p>
        </w:tc>
        <w:tc>
          <w:tcPr>
            <w:tcW w:w="1134" w:type="dxa"/>
            <w:tcBorders>
              <w:top w:val="nil"/>
              <w:left w:val="nil"/>
              <w:bottom w:val="single" w:sz="4" w:space="0" w:color="auto"/>
              <w:right w:val="single" w:sz="4" w:space="0" w:color="auto"/>
            </w:tcBorders>
            <w:vAlign w:val="center"/>
            <w:hideMark/>
          </w:tcPr>
          <w:p w14:paraId="4C80AFC1" w14:textId="77777777" w:rsidR="00370DD6" w:rsidRPr="00370DD6" w:rsidRDefault="00370DD6" w:rsidP="00370DD6">
            <w:pPr>
              <w:bidi/>
              <w:spacing w:after="0" w:line="240" w:lineRule="auto"/>
              <w:jc w:val="center"/>
              <w:rPr>
                <w:rFonts w:ascii="Calibri" w:eastAsia="Times New Roman" w:hAnsi="Calibri" w:cs="Calibri"/>
                <w:b/>
                <w:bCs/>
                <w:color w:val="000000"/>
                <w:rtl/>
              </w:rPr>
            </w:pPr>
            <w:r w:rsidRPr="00370DD6">
              <w:rPr>
                <w:rFonts w:ascii="Calibri" w:eastAsia="Times New Roman" w:hAnsi="Calibri" w:cs="Calibri"/>
                <w:b/>
                <w:bCs/>
                <w:color w:val="000000"/>
                <w:rtl/>
              </w:rPr>
              <w:t>التكرار</w:t>
            </w:r>
          </w:p>
        </w:tc>
        <w:tc>
          <w:tcPr>
            <w:tcW w:w="2135" w:type="dxa"/>
            <w:tcBorders>
              <w:top w:val="nil"/>
              <w:left w:val="nil"/>
              <w:bottom w:val="single" w:sz="4" w:space="0" w:color="auto"/>
              <w:right w:val="single" w:sz="4" w:space="0" w:color="auto"/>
            </w:tcBorders>
            <w:vAlign w:val="center"/>
            <w:hideMark/>
          </w:tcPr>
          <w:p w14:paraId="7FE36683" w14:textId="77777777" w:rsidR="00370DD6" w:rsidRPr="00370DD6" w:rsidRDefault="00370DD6" w:rsidP="00370DD6">
            <w:pPr>
              <w:bidi/>
              <w:spacing w:after="0" w:line="240" w:lineRule="auto"/>
              <w:jc w:val="center"/>
              <w:rPr>
                <w:rFonts w:ascii="Calibri" w:eastAsia="Times New Roman" w:hAnsi="Calibri" w:cs="Calibri"/>
                <w:b/>
                <w:bCs/>
                <w:color w:val="000000"/>
                <w:rtl/>
              </w:rPr>
            </w:pPr>
            <w:r w:rsidRPr="00370DD6">
              <w:rPr>
                <w:rFonts w:ascii="Calibri" w:eastAsia="Times New Roman" w:hAnsi="Calibri" w:cs="Calibri"/>
                <w:b/>
                <w:bCs/>
                <w:color w:val="000000"/>
                <w:rtl/>
              </w:rPr>
              <w:t>مستوى الرضا</w:t>
            </w:r>
          </w:p>
        </w:tc>
      </w:tr>
      <w:tr w:rsidR="00370DD6" w:rsidRPr="00370DD6" w14:paraId="559A1D2A" w14:textId="77777777" w:rsidTr="00370DD6">
        <w:trPr>
          <w:trHeight w:val="300"/>
          <w:jc w:val="center"/>
        </w:trPr>
        <w:tc>
          <w:tcPr>
            <w:tcW w:w="1281" w:type="dxa"/>
            <w:tcBorders>
              <w:top w:val="nil"/>
              <w:left w:val="single" w:sz="4" w:space="0" w:color="auto"/>
              <w:bottom w:val="single" w:sz="4" w:space="0" w:color="auto"/>
              <w:right w:val="single" w:sz="4" w:space="0" w:color="auto"/>
            </w:tcBorders>
            <w:vAlign w:val="center"/>
            <w:hideMark/>
          </w:tcPr>
          <w:p w14:paraId="31D666BD" w14:textId="77777777" w:rsidR="00370DD6" w:rsidRPr="00370DD6" w:rsidRDefault="00370DD6" w:rsidP="00370DD6">
            <w:pPr>
              <w:spacing w:after="0" w:line="240" w:lineRule="auto"/>
              <w:jc w:val="center"/>
              <w:rPr>
                <w:rFonts w:ascii="Calibri" w:eastAsia="Times New Roman" w:hAnsi="Calibri" w:cs="Calibri"/>
                <w:b/>
                <w:bCs/>
                <w:color w:val="000000"/>
                <w:rtl/>
              </w:rPr>
            </w:pPr>
            <w:r w:rsidRPr="00370DD6">
              <w:rPr>
                <w:rFonts w:ascii="Calibri" w:eastAsia="Times New Roman" w:hAnsi="Calibri" w:cs="Calibri"/>
                <w:b/>
                <w:bCs/>
                <w:color w:val="000000"/>
              </w:rPr>
              <w:t>29.86%</w:t>
            </w:r>
          </w:p>
        </w:tc>
        <w:tc>
          <w:tcPr>
            <w:tcW w:w="1134" w:type="dxa"/>
            <w:tcBorders>
              <w:top w:val="nil"/>
              <w:left w:val="nil"/>
              <w:bottom w:val="single" w:sz="4" w:space="0" w:color="auto"/>
              <w:right w:val="single" w:sz="4" w:space="0" w:color="auto"/>
            </w:tcBorders>
            <w:vAlign w:val="center"/>
            <w:hideMark/>
          </w:tcPr>
          <w:p w14:paraId="09302CF1" w14:textId="77777777" w:rsidR="00370DD6" w:rsidRPr="00370DD6" w:rsidRDefault="00370DD6" w:rsidP="00370DD6">
            <w:pPr>
              <w:spacing w:after="0" w:line="240" w:lineRule="auto"/>
              <w:jc w:val="center"/>
              <w:rPr>
                <w:rFonts w:ascii="Calibri" w:eastAsia="Times New Roman" w:hAnsi="Calibri" w:cs="Calibri"/>
                <w:b/>
                <w:bCs/>
                <w:color w:val="000000"/>
              </w:rPr>
            </w:pPr>
            <w:r w:rsidRPr="00370DD6">
              <w:rPr>
                <w:rFonts w:ascii="Calibri" w:eastAsia="Times New Roman" w:hAnsi="Calibri" w:cs="Calibri"/>
                <w:b/>
                <w:bCs/>
                <w:color w:val="000000"/>
              </w:rPr>
              <w:t>106</w:t>
            </w:r>
          </w:p>
        </w:tc>
        <w:tc>
          <w:tcPr>
            <w:tcW w:w="2135" w:type="dxa"/>
            <w:tcBorders>
              <w:top w:val="nil"/>
              <w:left w:val="nil"/>
              <w:bottom w:val="single" w:sz="4" w:space="0" w:color="auto"/>
              <w:right w:val="single" w:sz="4" w:space="0" w:color="auto"/>
            </w:tcBorders>
            <w:vAlign w:val="center"/>
            <w:hideMark/>
          </w:tcPr>
          <w:p w14:paraId="1838C995" w14:textId="77777777" w:rsidR="00370DD6" w:rsidRPr="00370DD6" w:rsidRDefault="00370DD6" w:rsidP="00370DD6">
            <w:pPr>
              <w:bidi/>
              <w:spacing w:after="0" w:line="240" w:lineRule="auto"/>
              <w:jc w:val="center"/>
              <w:rPr>
                <w:rFonts w:ascii="Calibri" w:eastAsia="Times New Roman" w:hAnsi="Calibri" w:cs="Calibri"/>
                <w:b/>
                <w:bCs/>
                <w:color w:val="000000"/>
              </w:rPr>
            </w:pPr>
            <w:r w:rsidRPr="00370DD6">
              <w:rPr>
                <w:rFonts w:ascii="Calibri" w:eastAsia="Times New Roman" w:hAnsi="Calibri" w:cs="Calibri"/>
                <w:b/>
                <w:bCs/>
                <w:color w:val="000000"/>
                <w:rtl/>
              </w:rPr>
              <w:t>غير راضي جدًا</w:t>
            </w:r>
          </w:p>
        </w:tc>
      </w:tr>
      <w:tr w:rsidR="00370DD6" w:rsidRPr="00370DD6" w14:paraId="1FE4E2CB" w14:textId="77777777" w:rsidTr="00370DD6">
        <w:trPr>
          <w:trHeight w:val="300"/>
          <w:jc w:val="center"/>
        </w:trPr>
        <w:tc>
          <w:tcPr>
            <w:tcW w:w="1281" w:type="dxa"/>
            <w:tcBorders>
              <w:top w:val="nil"/>
              <w:left w:val="single" w:sz="4" w:space="0" w:color="auto"/>
              <w:bottom w:val="single" w:sz="4" w:space="0" w:color="auto"/>
              <w:right w:val="single" w:sz="4" w:space="0" w:color="auto"/>
            </w:tcBorders>
            <w:vAlign w:val="center"/>
            <w:hideMark/>
          </w:tcPr>
          <w:p w14:paraId="145DAB67" w14:textId="77777777" w:rsidR="00370DD6" w:rsidRPr="00370DD6" w:rsidRDefault="00370DD6" w:rsidP="00370DD6">
            <w:pPr>
              <w:spacing w:after="0" w:line="240" w:lineRule="auto"/>
              <w:jc w:val="center"/>
              <w:rPr>
                <w:rFonts w:ascii="Calibri" w:eastAsia="Times New Roman" w:hAnsi="Calibri" w:cs="Calibri"/>
                <w:b/>
                <w:bCs/>
                <w:color w:val="000000"/>
                <w:rtl/>
              </w:rPr>
            </w:pPr>
            <w:r w:rsidRPr="00370DD6">
              <w:rPr>
                <w:rFonts w:ascii="Calibri" w:eastAsia="Times New Roman" w:hAnsi="Calibri" w:cs="Calibri"/>
                <w:b/>
                <w:bCs/>
                <w:color w:val="000000"/>
              </w:rPr>
              <w:t>13.52%</w:t>
            </w:r>
          </w:p>
        </w:tc>
        <w:tc>
          <w:tcPr>
            <w:tcW w:w="1134" w:type="dxa"/>
            <w:tcBorders>
              <w:top w:val="nil"/>
              <w:left w:val="nil"/>
              <w:bottom w:val="single" w:sz="4" w:space="0" w:color="auto"/>
              <w:right w:val="single" w:sz="4" w:space="0" w:color="auto"/>
            </w:tcBorders>
            <w:vAlign w:val="center"/>
            <w:hideMark/>
          </w:tcPr>
          <w:p w14:paraId="68854B68" w14:textId="77777777" w:rsidR="00370DD6" w:rsidRPr="00370DD6" w:rsidRDefault="00370DD6" w:rsidP="00370DD6">
            <w:pPr>
              <w:spacing w:after="0" w:line="240" w:lineRule="auto"/>
              <w:jc w:val="center"/>
              <w:rPr>
                <w:rFonts w:ascii="Calibri" w:eastAsia="Times New Roman" w:hAnsi="Calibri" w:cs="Calibri"/>
                <w:b/>
                <w:bCs/>
                <w:color w:val="000000"/>
              </w:rPr>
            </w:pPr>
            <w:r w:rsidRPr="00370DD6">
              <w:rPr>
                <w:rFonts w:ascii="Calibri" w:eastAsia="Times New Roman" w:hAnsi="Calibri" w:cs="Calibri"/>
                <w:b/>
                <w:bCs/>
                <w:color w:val="000000"/>
              </w:rPr>
              <w:t>48</w:t>
            </w:r>
          </w:p>
        </w:tc>
        <w:tc>
          <w:tcPr>
            <w:tcW w:w="2135" w:type="dxa"/>
            <w:tcBorders>
              <w:top w:val="nil"/>
              <w:left w:val="nil"/>
              <w:bottom w:val="single" w:sz="4" w:space="0" w:color="auto"/>
              <w:right w:val="single" w:sz="4" w:space="0" w:color="auto"/>
            </w:tcBorders>
            <w:vAlign w:val="center"/>
            <w:hideMark/>
          </w:tcPr>
          <w:p w14:paraId="5CAACF70" w14:textId="77777777" w:rsidR="00370DD6" w:rsidRPr="00370DD6" w:rsidRDefault="00370DD6" w:rsidP="00370DD6">
            <w:pPr>
              <w:bidi/>
              <w:spacing w:after="0" w:line="240" w:lineRule="auto"/>
              <w:jc w:val="center"/>
              <w:rPr>
                <w:rFonts w:ascii="Calibri" w:eastAsia="Times New Roman" w:hAnsi="Calibri" w:cs="Calibri"/>
                <w:b/>
                <w:bCs/>
                <w:color w:val="000000"/>
              </w:rPr>
            </w:pPr>
            <w:r w:rsidRPr="00370DD6">
              <w:rPr>
                <w:rFonts w:ascii="Calibri" w:eastAsia="Times New Roman" w:hAnsi="Calibri" w:cs="Calibri"/>
                <w:b/>
                <w:bCs/>
                <w:color w:val="000000"/>
                <w:rtl/>
              </w:rPr>
              <w:t>غير راضي</w:t>
            </w:r>
          </w:p>
        </w:tc>
      </w:tr>
      <w:tr w:rsidR="00370DD6" w:rsidRPr="00370DD6" w14:paraId="6DA4DB39" w14:textId="77777777" w:rsidTr="00370DD6">
        <w:trPr>
          <w:trHeight w:val="300"/>
          <w:jc w:val="center"/>
        </w:trPr>
        <w:tc>
          <w:tcPr>
            <w:tcW w:w="1281" w:type="dxa"/>
            <w:tcBorders>
              <w:top w:val="nil"/>
              <w:left w:val="single" w:sz="4" w:space="0" w:color="auto"/>
              <w:bottom w:val="single" w:sz="4" w:space="0" w:color="auto"/>
              <w:right w:val="single" w:sz="4" w:space="0" w:color="auto"/>
            </w:tcBorders>
            <w:vAlign w:val="center"/>
            <w:hideMark/>
          </w:tcPr>
          <w:p w14:paraId="2ADD36D3" w14:textId="77777777" w:rsidR="00370DD6" w:rsidRPr="00370DD6" w:rsidRDefault="00370DD6" w:rsidP="00370DD6">
            <w:pPr>
              <w:spacing w:after="0" w:line="240" w:lineRule="auto"/>
              <w:jc w:val="center"/>
              <w:rPr>
                <w:rFonts w:ascii="Calibri" w:eastAsia="Times New Roman" w:hAnsi="Calibri" w:cs="Calibri"/>
                <w:b/>
                <w:bCs/>
                <w:color w:val="000000"/>
                <w:rtl/>
              </w:rPr>
            </w:pPr>
            <w:r w:rsidRPr="00370DD6">
              <w:rPr>
                <w:rFonts w:ascii="Calibri" w:eastAsia="Times New Roman" w:hAnsi="Calibri" w:cs="Calibri"/>
                <w:b/>
                <w:bCs/>
                <w:color w:val="000000"/>
              </w:rPr>
              <w:t>30.42%</w:t>
            </w:r>
          </w:p>
        </w:tc>
        <w:tc>
          <w:tcPr>
            <w:tcW w:w="1134" w:type="dxa"/>
            <w:tcBorders>
              <w:top w:val="nil"/>
              <w:left w:val="nil"/>
              <w:bottom w:val="single" w:sz="4" w:space="0" w:color="auto"/>
              <w:right w:val="single" w:sz="4" w:space="0" w:color="auto"/>
            </w:tcBorders>
            <w:vAlign w:val="center"/>
            <w:hideMark/>
          </w:tcPr>
          <w:p w14:paraId="038D1585" w14:textId="77777777" w:rsidR="00370DD6" w:rsidRPr="00370DD6" w:rsidRDefault="00370DD6" w:rsidP="00370DD6">
            <w:pPr>
              <w:spacing w:after="0" w:line="240" w:lineRule="auto"/>
              <w:jc w:val="center"/>
              <w:rPr>
                <w:rFonts w:ascii="Calibri" w:eastAsia="Times New Roman" w:hAnsi="Calibri" w:cs="Calibri"/>
                <w:b/>
                <w:bCs/>
                <w:color w:val="000000"/>
              </w:rPr>
            </w:pPr>
            <w:r w:rsidRPr="00370DD6">
              <w:rPr>
                <w:rFonts w:ascii="Calibri" w:eastAsia="Times New Roman" w:hAnsi="Calibri" w:cs="Calibri"/>
                <w:b/>
                <w:bCs/>
                <w:color w:val="000000"/>
              </w:rPr>
              <w:t>108</w:t>
            </w:r>
          </w:p>
        </w:tc>
        <w:tc>
          <w:tcPr>
            <w:tcW w:w="2135" w:type="dxa"/>
            <w:tcBorders>
              <w:top w:val="nil"/>
              <w:left w:val="nil"/>
              <w:bottom w:val="single" w:sz="4" w:space="0" w:color="auto"/>
              <w:right w:val="single" w:sz="4" w:space="0" w:color="auto"/>
            </w:tcBorders>
            <w:vAlign w:val="center"/>
            <w:hideMark/>
          </w:tcPr>
          <w:p w14:paraId="567F5320" w14:textId="77777777" w:rsidR="00370DD6" w:rsidRPr="00370DD6" w:rsidRDefault="00370DD6" w:rsidP="00370DD6">
            <w:pPr>
              <w:bidi/>
              <w:spacing w:after="0" w:line="240" w:lineRule="auto"/>
              <w:jc w:val="center"/>
              <w:rPr>
                <w:rFonts w:ascii="Calibri" w:eastAsia="Times New Roman" w:hAnsi="Calibri" w:cs="Calibri"/>
                <w:b/>
                <w:bCs/>
                <w:color w:val="000000"/>
              </w:rPr>
            </w:pPr>
            <w:r w:rsidRPr="00370DD6">
              <w:rPr>
                <w:rFonts w:ascii="Calibri" w:eastAsia="Times New Roman" w:hAnsi="Calibri" w:cs="Calibri"/>
                <w:b/>
                <w:bCs/>
                <w:color w:val="000000"/>
                <w:rtl/>
              </w:rPr>
              <w:t>محايد</w:t>
            </w:r>
          </w:p>
        </w:tc>
      </w:tr>
      <w:tr w:rsidR="00370DD6" w:rsidRPr="00370DD6" w14:paraId="6C8F426E" w14:textId="77777777" w:rsidTr="00370DD6">
        <w:trPr>
          <w:trHeight w:val="300"/>
          <w:jc w:val="center"/>
        </w:trPr>
        <w:tc>
          <w:tcPr>
            <w:tcW w:w="1281" w:type="dxa"/>
            <w:tcBorders>
              <w:top w:val="nil"/>
              <w:left w:val="single" w:sz="4" w:space="0" w:color="auto"/>
              <w:bottom w:val="single" w:sz="4" w:space="0" w:color="auto"/>
              <w:right w:val="single" w:sz="4" w:space="0" w:color="auto"/>
            </w:tcBorders>
            <w:vAlign w:val="center"/>
            <w:hideMark/>
          </w:tcPr>
          <w:p w14:paraId="687B096C" w14:textId="77777777" w:rsidR="00370DD6" w:rsidRPr="00370DD6" w:rsidRDefault="00370DD6" w:rsidP="00370DD6">
            <w:pPr>
              <w:spacing w:after="0" w:line="240" w:lineRule="auto"/>
              <w:jc w:val="center"/>
              <w:rPr>
                <w:rFonts w:ascii="Calibri" w:eastAsia="Times New Roman" w:hAnsi="Calibri" w:cs="Calibri"/>
                <w:b/>
                <w:bCs/>
                <w:color w:val="000000"/>
                <w:rtl/>
              </w:rPr>
            </w:pPr>
            <w:r w:rsidRPr="00370DD6">
              <w:rPr>
                <w:rFonts w:ascii="Calibri" w:eastAsia="Times New Roman" w:hAnsi="Calibri" w:cs="Calibri"/>
                <w:b/>
                <w:bCs/>
                <w:color w:val="000000"/>
              </w:rPr>
              <w:t>23.94%</w:t>
            </w:r>
          </w:p>
        </w:tc>
        <w:tc>
          <w:tcPr>
            <w:tcW w:w="1134" w:type="dxa"/>
            <w:tcBorders>
              <w:top w:val="nil"/>
              <w:left w:val="nil"/>
              <w:bottom w:val="single" w:sz="4" w:space="0" w:color="auto"/>
              <w:right w:val="single" w:sz="4" w:space="0" w:color="auto"/>
            </w:tcBorders>
            <w:vAlign w:val="center"/>
            <w:hideMark/>
          </w:tcPr>
          <w:p w14:paraId="53256DD8" w14:textId="77777777" w:rsidR="00370DD6" w:rsidRPr="00370DD6" w:rsidRDefault="00370DD6" w:rsidP="00370DD6">
            <w:pPr>
              <w:spacing w:after="0" w:line="240" w:lineRule="auto"/>
              <w:jc w:val="center"/>
              <w:rPr>
                <w:rFonts w:ascii="Calibri" w:eastAsia="Times New Roman" w:hAnsi="Calibri" w:cs="Calibri"/>
                <w:b/>
                <w:bCs/>
                <w:color w:val="000000"/>
              </w:rPr>
            </w:pPr>
            <w:r w:rsidRPr="00370DD6">
              <w:rPr>
                <w:rFonts w:ascii="Calibri" w:eastAsia="Times New Roman" w:hAnsi="Calibri" w:cs="Calibri"/>
                <w:b/>
                <w:bCs/>
                <w:color w:val="000000"/>
              </w:rPr>
              <w:t>85</w:t>
            </w:r>
          </w:p>
        </w:tc>
        <w:tc>
          <w:tcPr>
            <w:tcW w:w="2135" w:type="dxa"/>
            <w:tcBorders>
              <w:top w:val="nil"/>
              <w:left w:val="nil"/>
              <w:bottom w:val="single" w:sz="4" w:space="0" w:color="auto"/>
              <w:right w:val="single" w:sz="4" w:space="0" w:color="auto"/>
            </w:tcBorders>
            <w:vAlign w:val="center"/>
            <w:hideMark/>
          </w:tcPr>
          <w:p w14:paraId="5DF3C9BD" w14:textId="77777777" w:rsidR="00370DD6" w:rsidRPr="00370DD6" w:rsidRDefault="00370DD6" w:rsidP="00370DD6">
            <w:pPr>
              <w:bidi/>
              <w:spacing w:after="0" w:line="240" w:lineRule="auto"/>
              <w:jc w:val="center"/>
              <w:rPr>
                <w:rFonts w:ascii="Calibri" w:eastAsia="Times New Roman" w:hAnsi="Calibri" w:cs="Calibri"/>
                <w:b/>
                <w:bCs/>
                <w:color w:val="000000"/>
              </w:rPr>
            </w:pPr>
            <w:r w:rsidRPr="00370DD6">
              <w:rPr>
                <w:rFonts w:ascii="Calibri" w:eastAsia="Times New Roman" w:hAnsi="Calibri" w:cs="Calibri"/>
                <w:b/>
                <w:bCs/>
                <w:color w:val="000000"/>
                <w:rtl/>
              </w:rPr>
              <w:t>راضي</w:t>
            </w:r>
          </w:p>
        </w:tc>
      </w:tr>
      <w:tr w:rsidR="00370DD6" w:rsidRPr="00370DD6" w14:paraId="28245998" w14:textId="77777777" w:rsidTr="00370DD6">
        <w:trPr>
          <w:trHeight w:val="300"/>
          <w:jc w:val="center"/>
        </w:trPr>
        <w:tc>
          <w:tcPr>
            <w:tcW w:w="1281" w:type="dxa"/>
            <w:tcBorders>
              <w:top w:val="nil"/>
              <w:left w:val="single" w:sz="4" w:space="0" w:color="auto"/>
              <w:bottom w:val="single" w:sz="4" w:space="0" w:color="auto"/>
              <w:right w:val="single" w:sz="4" w:space="0" w:color="auto"/>
            </w:tcBorders>
            <w:vAlign w:val="center"/>
            <w:hideMark/>
          </w:tcPr>
          <w:p w14:paraId="4EF46FF2" w14:textId="77777777" w:rsidR="00370DD6" w:rsidRPr="00370DD6" w:rsidRDefault="00370DD6" w:rsidP="00370DD6">
            <w:pPr>
              <w:spacing w:after="0" w:line="240" w:lineRule="auto"/>
              <w:jc w:val="center"/>
              <w:rPr>
                <w:rFonts w:ascii="Calibri" w:eastAsia="Times New Roman" w:hAnsi="Calibri" w:cs="Calibri"/>
                <w:b/>
                <w:bCs/>
                <w:color w:val="000000"/>
                <w:rtl/>
              </w:rPr>
            </w:pPr>
            <w:r w:rsidRPr="00370DD6">
              <w:rPr>
                <w:rFonts w:ascii="Calibri" w:eastAsia="Times New Roman" w:hAnsi="Calibri" w:cs="Calibri"/>
                <w:b/>
                <w:bCs/>
                <w:color w:val="000000"/>
              </w:rPr>
              <w:t>2.25%</w:t>
            </w:r>
          </w:p>
        </w:tc>
        <w:tc>
          <w:tcPr>
            <w:tcW w:w="1134" w:type="dxa"/>
            <w:tcBorders>
              <w:top w:val="nil"/>
              <w:left w:val="nil"/>
              <w:bottom w:val="single" w:sz="4" w:space="0" w:color="auto"/>
              <w:right w:val="single" w:sz="4" w:space="0" w:color="auto"/>
            </w:tcBorders>
            <w:vAlign w:val="center"/>
            <w:hideMark/>
          </w:tcPr>
          <w:p w14:paraId="127765AB" w14:textId="77777777" w:rsidR="00370DD6" w:rsidRPr="00370DD6" w:rsidRDefault="00370DD6" w:rsidP="00370DD6">
            <w:pPr>
              <w:spacing w:after="0" w:line="240" w:lineRule="auto"/>
              <w:jc w:val="center"/>
              <w:rPr>
                <w:rFonts w:ascii="Calibri" w:eastAsia="Times New Roman" w:hAnsi="Calibri" w:cs="Calibri"/>
                <w:b/>
                <w:bCs/>
                <w:color w:val="000000"/>
              </w:rPr>
            </w:pPr>
            <w:r w:rsidRPr="00370DD6">
              <w:rPr>
                <w:rFonts w:ascii="Calibri" w:eastAsia="Times New Roman" w:hAnsi="Calibri" w:cs="Calibri"/>
                <w:b/>
                <w:bCs/>
                <w:color w:val="000000"/>
              </w:rPr>
              <w:t>8</w:t>
            </w:r>
          </w:p>
        </w:tc>
        <w:tc>
          <w:tcPr>
            <w:tcW w:w="2135" w:type="dxa"/>
            <w:tcBorders>
              <w:top w:val="nil"/>
              <w:left w:val="nil"/>
              <w:bottom w:val="single" w:sz="4" w:space="0" w:color="auto"/>
              <w:right w:val="single" w:sz="4" w:space="0" w:color="auto"/>
            </w:tcBorders>
            <w:vAlign w:val="center"/>
            <w:hideMark/>
          </w:tcPr>
          <w:p w14:paraId="098400EE" w14:textId="77777777" w:rsidR="00370DD6" w:rsidRPr="00370DD6" w:rsidRDefault="00370DD6" w:rsidP="00370DD6">
            <w:pPr>
              <w:bidi/>
              <w:spacing w:after="0" w:line="240" w:lineRule="auto"/>
              <w:jc w:val="center"/>
              <w:rPr>
                <w:rFonts w:ascii="Calibri" w:eastAsia="Times New Roman" w:hAnsi="Calibri" w:cs="Calibri"/>
                <w:b/>
                <w:bCs/>
                <w:color w:val="000000"/>
              </w:rPr>
            </w:pPr>
            <w:r w:rsidRPr="00370DD6">
              <w:rPr>
                <w:rFonts w:ascii="Calibri" w:eastAsia="Times New Roman" w:hAnsi="Calibri" w:cs="Calibri"/>
                <w:b/>
                <w:bCs/>
                <w:color w:val="000000"/>
                <w:rtl/>
              </w:rPr>
              <w:t>راضي جدًا</w:t>
            </w:r>
          </w:p>
        </w:tc>
      </w:tr>
      <w:tr w:rsidR="00370DD6" w:rsidRPr="00370DD6" w14:paraId="3D5FC462" w14:textId="77777777" w:rsidTr="00370DD6">
        <w:trPr>
          <w:trHeight w:val="300"/>
          <w:jc w:val="center"/>
        </w:trPr>
        <w:tc>
          <w:tcPr>
            <w:tcW w:w="1281" w:type="dxa"/>
            <w:tcBorders>
              <w:top w:val="nil"/>
              <w:left w:val="single" w:sz="4" w:space="0" w:color="auto"/>
              <w:bottom w:val="single" w:sz="4" w:space="0" w:color="auto"/>
              <w:right w:val="single" w:sz="4" w:space="0" w:color="auto"/>
            </w:tcBorders>
            <w:vAlign w:val="center"/>
            <w:hideMark/>
          </w:tcPr>
          <w:p w14:paraId="158DD95D" w14:textId="77777777" w:rsidR="00370DD6" w:rsidRPr="00370DD6" w:rsidRDefault="00370DD6" w:rsidP="00370DD6">
            <w:pPr>
              <w:spacing w:after="0" w:line="240" w:lineRule="auto"/>
              <w:jc w:val="center"/>
              <w:rPr>
                <w:rFonts w:ascii="Calibri" w:eastAsia="Times New Roman" w:hAnsi="Calibri" w:cs="Calibri"/>
                <w:b/>
                <w:bCs/>
                <w:color w:val="000000"/>
                <w:rtl/>
              </w:rPr>
            </w:pPr>
            <w:r w:rsidRPr="00370DD6">
              <w:rPr>
                <w:rFonts w:ascii="Calibri" w:eastAsia="Times New Roman" w:hAnsi="Calibri" w:cs="Calibri"/>
                <w:b/>
                <w:bCs/>
                <w:color w:val="000000"/>
              </w:rPr>
              <w:t>100.00%</w:t>
            </w:r>
          </w:p>
        </w:tc>
        <w:tc>
          <w:tcPr>
            <w:tcW w:w="1134" w:type="dxa"/>
            <w:tcBorders>
              <w:top w:val="nil"/>
              <w:left w:val="nil"/>
              <w:bottom w:val="single" w:sz="4" w:space="0" w:color="auto"/>
              <w:right w:val="single" w:sz="4" w:space="0" w:color="auto"/>
            </w:tcBorders>
            <w:vAlign w:val="center"/>
            <w:hideMark/>
          </w:tcPr>
          <w:p w14:paraId="7DD880A6" w14:textId="77777777" w:rsidR="00370DD6" w:rsidRPr="00370DD6" w:rsidRDefault="00370DD6" w:rsidP="00370DD6">
            <w:pPr>
              <w:spacing w:after="0" w:line="240" w:lineRule="auto"/>
              <w:jc w:val="center"/>
              <w:rPr>
                <w:rFonts w:ascii="Calibri" w:eastAsia="Times New Roman" w:hAnsi="Calibri" w:cs="Calibri"/>
                <w:b/>
                <w:bCs/>
                <w:color w:val="000000"/>
              </w:rPr>
            </w:pPr>
            <w:r w:rsidRPr="00370DD6">
              <w:rPr>
                <w:rFonts w:ascii="Calibri" w:eastAsia="Times New Roman" w:hAnsi="Calibri" w:cs="Calibri"/>
                <w:b/>
                <w:bCs/>
                <w:color w:val="000000"/>
              </w:rPr>
              <w:t>355</w:t>
            </w:r>
          </w:p>
        </w:tc>
        <w:tc>
          <w:tcPr>
            <w:tcW w:w="2135" w:type="dxa"/>
            <w:tcBorders>
              <w:top w:val="nil"/>
              <w:left w:val="nil"/>
              <w:bottom w:val="single" w:sz="4" w:space="0" w:color="auto"/>
              <w:right w:val="single" w:sz="4" w:space="0" w:color="auto"/>
            </w:tcBorders>
            <w:vAlign w:val="center"/>
            <w:hideMark/>
          </w:tcPr>
          <w:p w14:paraId="75CC6586" w14:textId="77777777" w:rsidR="00370DD6" w:rsidRPr="00370DD6" w:rsidRDefault="00370DD6" w:rsidP="00370DD6">
            <w:pPr>
              <w:bidi/>
              <w:spacing w:after="0" w:line="240" w:lineRule="auto"/>
              <w:jc w:val="center"/>
              <w:rPr>
                <w:rFonts w:ascii="Calibri" w:eastAsia="Times New Roman" w:hAnsi="Calibri" w:cs="Calibri"/>
                <w:b/>
                <w:bCs/>
                <w:color w:val="000000"/>
              </w:rPr>
            </w:pPr>
            <w:r w:rsidRPr="00370DD6">
              <w:rPr>
                <w:rFonts w:ascii="Calibri" w:eastAsia="Times New Roman" w:hAnsi="Calibri" w:cs="Calibri"/>
                <w:b/>
                <w:bCs/>
                <w:color w:val="000000"/>
                <w:rtl/>
              </w:rPr>
              <w:t>الإجمالي</w:t>
            </w:r>
          </w:p>
        </w:tc>
      </w:tr>
    </w:tbl>
    <w:p w14:paraId="686483BD" w14:textId="77777777" w:rsidR="00370DD6" w:rsidRDefault="00370DD6" w:rsidP="00370DD6">
      <w:pPr>
        <w:jc w:val="right"/>
        <w:rPr>
          <w:b/>
          <w:bCs/>
          <w:sz w:val="28"/>
          <w:szCs w:val="28"/>
          <w:rtl/>
        </w:rPr>
      </w:pPr>
    </w:p>
    <w:p w14:paraId="731EDA6D" w14:textId="64238A94" w:rsidR="00370DD6" w:rsidRDefault="00370DD6" w:rsidP="00370DD6">
      <w:pPr>
        <w:jc w:val="right"/>
        <w:rPr>
          <w:b/>
          <w:bCs/>
          <w:sz w:val="28"/>
          <w:szCs w:val="28"/>
          <w:rtl/>
        </w:rPr>
      </w:pPr>
      <w:r>
        <w:rPr>
          <w:rFonts w:hint="cs"/>
          <w:b/>
          <w:bCs/>
          <w:sz w:val="28"/>
          <w:szCs w:val="28"/>
          <w:rtl/>
        </w:rPr>
        <w:t>المتوسط الحسابي = 2.55</w:t>
      </w:r>
    </w:p>
    <w:p w14:paraId="01AE6F9A" w14:textId="5DF7C42D" w:rsidR="00370DD6" w:rsidRDefault="00370DD6" w:rsidP="00370DD6">
      <w:pPr>
        <w:jc w:val="right"/>
        <w:rPr>
          <w:b/>
          <w:bCs/>
          <w:sz w:val="28"/>
          <w:szCs w:val="28"/>
          <w:rtl/>
        </w:rPr>
      </w:pPr>
      <w:r>
        <w:rPr>
          <w:rFonts w:hint="cs"/>
          <w:b/>
          <w:bCs/>
          <w:sz w:val="28"/>
          <w:szCs w:val="28"/>
          <w:rtl/>
        </w:rPr>
        <w:t>الانحراف المعياري = 1.209</w:t>
      </w:r>
    </w:p>
    <w:p w14:paraId="0EBC5DD4" w14:textId="20955A7B" w:rsidR="00370DD6" w:rsidRDefault="00B94D71" w:rsidP="00B94D71">
      <w:pPr>
        <w:jc w:val="right"/>
        <w:rPr>
          <w:b/>
          <w:bCs/>
          <w:sz w:val="28"/>
          <w:szCs w:val="28"/>
          <w:rtl/>
        </w:rPr>
      </w:pPr>
      <w:r w:rsidRPr="00B94D71">
        <w:rPr>
          <w:b/>
          <w:bCs/>
          <w:sz w:val="28"/>
          <w:szCs w:val="28"/>
          <w:rtl/>
        </w:rPr>
        <w:t>يتضح من الجدول أن أكبر نسبة من المشاركين كانت في فئة المحاي</w:t>
      </w:r>
      <w:r>
        <w:rPr>
          <w:rFonts w:hint="cs"/>
          <w:b/>
          <w:bCs/>
          <w:sz w:val="28"/>
          <w:szCs w:val="28"/>
          <w:rtl/>
        </w:rPr>
        <w:t>د (34.42%) تليها فئة غير راضي جدا (29.86%), وهو ما ي</w:t>
      </w:r>
      <w:r w:rsidRPr="00B94D71">
        <w:rPr>
          <w:b/>
          <w:bCs/>
          <w:sz w:val="28"/>
          <w:szCs w:val="28"/>
          <w:rtl/>
        </w:rPr>
        <w:t>شير إلى وجود قدر ملحوظ من عدم الرضا عن مدة الانتظار للحصول على الخدمة</w:t>
      </w:r>
      <w:r>
        <w:rPr>
          <w:rFonts w:hint="cs"/>
          <w:b/>
          <w:bCs/>
          <w:sz w:val="28"/>
          <w:szCs w:val="28"/>
          <w:rtl/>
        </w:rPr>
        <w:t>.</w:t>
      </w:r>
    </w:p>
    <w:p w14:paraId="15D2FBA9" w14:textId="59A5C857" w:rsidR="00B94D71" w:rsidRDefault="00B94D71" w:rsidP="00B94D71">
      <w:pPr>
        <w:jc w:val="right"/>
        <w:rPr>
          <w:b/>
          <w:bCs/>
          <w:sz w:val="28"/>
          <w:szCs w:val="28"/>
          <w:rtl/>
        </w:rPr>
      </w:pPr>
      <w:r w:rsidRPr="00B94D71">
        <w:rPr>
          <w:b/>
          <w:bCs/>
          <w:sz w:val="28"/>
          <w:szCs w:val="28"/>
          <w:rtl/>
        </w:rPr>
        <w:t>كما أن نسبة الراضين (راضي + راضي جدًا) بلغت حوالي</w:t>
      </w:r>
      <w:r>
        <w:rPr>
          <w:rFonts w:hint="cs"/>
          <w:b/>
          <w:bCs/>
          <w:sz w:val="28"/>
          <w:szCs w:val="28"/>
          <w:rtl/>
        </w:rPr>
        <w:t xml:space="preserve"> 26% فقط, </w:t>
      </w:r>
      <w:r w:rsidRPr="00B94D71">
        <w:rPr>
          <w:b/>
          <w:bCs/>
          <w:sz w:val="28"/>
          <w:szCs w:val="28"/>
          <w:rtl/>
        </w:rPr>
        <w:t>وهي نسبة أقل من نسبة غير الراضين، مما يدل على أن مدة الانتظار لا تزال تمثل مشكلة لدى عدد كبير من المستفيدين</w:t>
      </w:r>
      <w:r>
        <w:rPr>
          <w:rFonts w:hint="cs"/>
          <w:b/>
          <w:bCs/>
          <w:sz w:val="28"/>
          <w:szCs w:val="28"/>
          <w:rtl/>
        </w:rPr>
        <w:t>.</w:t>
      </w:r>
    </w:p>
    <w:p w14:paraId="0307013D" w14:textId="43641B28" w:rsidR="00B94D71" w:rsidRDefault="00B94D71" w:rsidP="00B94D71">
      <w:pPr>
        <w:jc w:val="right"/>
        <w:rPr>
          <w:b/>
          <w:bCs/>
          <w:sz w:val="28"/>
          <w:szCs w:val="28"/>
          <w:rtl/>
        </w:rPr>
      </w:pPr>
      <w:r w:rsidRPr="00B94D71">
        <w:rPr>
          <w:b/>
          <w:bCs/>
          <w:sz w:val="28"/>
          <w:szCs w:val="28"/>
          <w:rtl/>
        </w:rPr>
        <w:t>وبالنظر إلى المتوسط الحسابي البالغ</w:t>
      </w:r>
      <w:r>
        <w:rPr>
          <w:rFonts w:hint="cs"/>
          <w:b/>
          <w:bCs/>
          <w:sz w:val="28"/>
          <w:szCs w:val="28"/>
          <w:rtl/>
        </w:rPr>
        <w:t xml:space="preserve"> 2.55 (وهو اقل من القيمة المحايدة 3), </w:t>
      </w:r>
      <w:r w:rsidRPr="00B94D71">
        <w:rPr>
          <w:b/>
          <w:bCs/>
          <w:sz w:val="28"/>
          <w:szCs w:val="28"/>
          <w:rtl/>
        </w:rPr>
        <w:t>يتضح أن الاتجاه العام لآراء العينة يميل إلى عدم الرضا عن مدة الانتظار، بينما يشير الانحراف المعياري</w:t>
      </w:r>
      <w:r>
        <w:rPr>
          <w:rFonts w:hint="cs"/>
          <w:b/>
          <w:bCs/>
          <w:sz w:val="28"/>
          <w:szCs w:val="28"/>
          <w:rtl/>
        </w:rPr>
        <w:t xml:space="preserve"> 1.21 إ</w:t>
      </w:r>
      <w:r w:rsidRPr="00B94D71">
        <w:rPr>
          <w:b/>
          <w:bCs/>
          <w:sz w:val="28"/>
          <w:szCs w:val="28"/>
          <w:rtl/>
        </w:rPr>
        <w:t>لى وجود تباين نسبي في آراء المشاركين</w:t>
      </w:r>
      <w:r>
        <w:rPr>
          <w:rFonts w:hint="cs"/>
          <w:b/>
          <w:bCs/>
          <w:sz w:val="28"/>
          <w:szCs w:val="28"/>
          <w:rtl/>
        </w:rPr>
        <w:t>.</w:t>
      </w:r>
    </w:p>
    <w:p w14:paraId="3318BE5C" w14:textId="3A68D56D" w:rsidR="00B94D71" w:rsidRDefault="00B94D71" w:rsidP="00B94D71">
      <w:pPr>
        <w:jc w:val="right"/>
        <w:rPr>
          <w:b/>
          <w:bCs/>
          <w:sz w:val="28"/>
          <w:szCs w:val="28"/>
          <w:rtl/>
        </w:rPr>
      </w:pPr>
      <w:r>
        <w:rPr>
          <w:rFonts w:hint="cs"/>
          <w:b/>
          <w:bCs/>
          <w:sz w:val="28"/>
          <w:szCs w:val="28"/>
          <w:rtl/>
        </w:rPr>
        <w:t>و</w:t>
      </w:r>
      <w:r w:rsidRPr="00B94D71">
        <w:rPr>
          <w:b/>
          <w:bCs/>
          <w:sz w:val="28"/>
          <w:szCs w:val="28"/>
          <w:rtl/>
        </w:rPr>
        <w:t>تشير هذه النتائج إلى ضرورة تحسين إدارة وقت الانتظار وتقليل مدته لرفع مستوى رضا المستفيدين عن الخدمات المقدمة</w:t>
      </w:r>
      <w:r>
        <w:rPr>
          <w:rFonts w:hint="cs"/>
          <w:b/>
          <w:bCs/>
          <w:sz w:val="28"/>
          <w:szCs w:val="28"/>
          <w:rtl/>
        </w:rPr>
        <w:t>.</w:t>
      </w:r>
    </w:p>
    <w:p w14:paraId="1F3E548A" w14:textId="77777777" w:rsidR="00086FFE" w:rsidRDefault="00086FFE" w:rsidP="00B94D71">
      <w:pPr>
        <w:jc w:val="right"/>
        <w:rPr>
          <w:b/>
          <w:bCs/>
          <w:sz w:val="28"/>
          <w:szCs w:val="28"/>
          <w:rtl/>
        </w:rPr>
      </w:pPr>
    </w:p>
    <w:p w14:paraId="2461AF0B" w14:textId="77777777" w:rsidR="00086FFE" w:rsidRDefault="00086FFE" w:rsidP="00B94D71">
      <w:pPr>
        <w:jc w:val="right"/>
        <w:rPr>
          <w:b/>
          <w:bCs/>
          <w:sz w:val="28"/>
          <w:szCs w:val="28"/>
          <w:rtl/>
        </w:rPr>
      </w:pPr>
    </w:p>
    <w:p w14:paraId="5125C77B" w14:textId="77777777" w:rsidR="00086FFE" w:rsidRDefault="00086FFE" w:rsidP="00B94D71">
      <w:pPr>
        <w:jc w:val="right"/>
        <w:rPr>
          <w:b/>
          <w:bCs/>
          <w:sz w:val="28"/>
          <w:szCs w:val="28"/>
          <w:rtl/>
        </w:rPr>
      </w:pPr>
    </w:p>
    <w:p w14:paraId="2F071EBD" w14:textId="77777777" w:rsidR="00086FFE" w:rsidRDefault="00086FFE" w:rsidP="00B94D71">
      <w:pPr>
        <w:jc w:val="right"/>
        <w:rPr>
          <w:b/>
          <w:bCs/>
          <w:sz w:val="28"/>
          <w:szCs w:val="28"/>
          <w:rtl/>
        </w:rPr>
      </w:pPr>
    </w:p>
    <w:p w14:paraId="247C3422" w14:textId="77777777" w:rsidR="00086FFE" w:rsidRDefault="00086FFE" w:rsidP="00B94D71">
      <w:pPr>
        <w:jc w:val="right"/>
        <w:rPr>
          <w:b/>
          <w:bCs/>
          <w:sz w:val="28"/>
          <w:szCs w:val="28"/>
          <w:rtl/>
        </w:rPr>
      </w:pPr>
    </w:p>
    <w:p w14:paraId="3A2C787D" w14:textId="77777777" w:rsidR="00086FFE" w:rsidRDefault="00086FFE" w:rsidP="00B94D71">
      <w:pPr>
        <w:jc w:val="right"/>
        <w:rPr>
          <w:b/>
          <w:bCs/>
          <w:sz w:val="28"/>
          <w:szCs w:val="28"/>
          <w:rtl/>
        </w:rPr>
      </w:pPr>
    </w:p>
    <w:p w14:paraId="2D77F5B6" w14:textId="77777777" w:rsidR="00086FFE" w:rsidRDefault="00086FFE" w:rsidP="00B94D71">
      <w:pPr>
        <w:jc w:val="right"/>
        <w:rPr>
          <w:b/>
          <w:bCs/>
          <w:sz w:val="28"/>
          <w:szCs w:val="28"/>
          <w:rtl/>
        </w:rPr>
      </w:pPr>
    </w:p>
    <w:p w14:paraId="5E09AB7D" w14:textId="1D293EF5" w:rsidR="00086FFE" w:rsidRDefault="00086FFE" w:rsidP="00086FFE">
      <w:pPr>
        <w:jc w:val="right"/>
        <w:rPr>
          <w:b/>
          <w:bCs/>
          <w:sz w:val="28"/>
          <w:szCs w:val="28"/>
          <w:rtl/>
          <w:lang w:bidi="ar-EG"/>
        </w:rPr>
      </w:pPr>
      <w:r w:rsidRPr="00370DD6">
        <w:rPr>
          <w:b/>
          <w:bCs/>
          <w:sz w:val="28"/>
          <w:szCs w:val="28"/>
          <w:rtl/>
        </w:rPr>
        <w:lastRenderedPageBreak/>
        <w:t>جدول (</w:t>
      </w:r>
      <w:r>
        <w:rPr>
          <w:rFonts w:hint="cs"/>
          <w:b/>
          <w:bCs/>
          <w:sz w:val="28"/>
          <w:szCs w:val="28"/>
          <w:rtl/>
        </w:rPr>
        <w:t>5</w:t>
      </w:r>
      <w:r w:rsidRPr="00370DD6">
        <w:rPr>
          <w:b/>
          <w:bCs/>
          <w:sz w:val="28"/>
          <w:szCs w:val="28"/>
          <w:rtl/>
        </w:rPr>
        <w:t>): توزيع آراء المشاركين حول</w:t>
      </w:r>
      <w:r>
        <w:rPr>
          <w:rFonts w:hint="cs"/>
          <w:b/>
          <w:bCs/>
          <w:sz w:val="28"/>
          <w:szCs w:val="28"/>
          <w:rtl/>
          <w:lang w:bidi="ar-EG"/>
        </w:rPr>
        <w:t xml:space="preserve"> سهولة صرف العلاج من صيدلية المنشأة</w:t>
      </w:r>
      <w:r w:rsidR="001C7956">
        <w:rPr>
          <w:rFonts w:hint="cs"/>
          <w:b/>
          <w:bCs/>
          <w:sz w:val="28"/>
          <w:szCs w:val="28"/>
          <w:rtl/>
          <w:lang w:bidi="ar-EG"/>
        </w:rPr>
        <w:t>.</w:t>
      </w:r>
    </w:p>
    <w:tbl>
      <w:tblPr>
        <w:tblW w:w="3600" w:type="dxa"/>
        <w:jc w:val="center"/>
        <w:tblLook w:val="04A0" w:firstRow="1" w:lastRow="0" w:firstColumn="1" w:lastColumn="0" w:noHBand="0" w:noVBand="1"/>
      </w:tblPr>
      <w:tblGrid>
        <w:gridCol w:w="1240"/>
        <w:gridCol w:w="1000"/>
        <w:gridCol w:w="1360"/>
      </w:tblGrid>
      <w:tr w:rsidR="00086FFE" w:rsidRPr="00086FFE" w14:paraId="52C14B2A" w14:textId="77777777" w:rsidTr="00086FFE">
        <w:trPr>
          <w:trHeight w:val="345"/>
          <w:jc w:val="center"/>
        </w:trPr>
        <w:tc>
          <w:tcPr>
            <w:tcW w:w="3600" w:type="dxa"/>
            <w:gridSpan w:val="3"/>
            <w:tcBorders>
              <w:top w:val="single" w:sz="4" w:space="0" w:color="auto"/>
              <w:left w:val="single" w:sz="4" w:space="0" w:color="auto"/>
              <w:bottom w:val="single" w:sz="4" w:space="0" w:color="auto"/>
              <w:right w:val="single" w:sz="4" w:space="0" w:color="000000"/>
            </w:tcBorders>
            <w:noWrap/>
            <w:vAlign w:val="center"/>
            <w:hideMark/>
          </w:tcPr>
          <w:p w14:paraId="3F6CFA0B" w14:textId="77777777" w:rsidR="00086FFE" w:rsidRPr="00086FFE" w:rsidRDefault="00086FFE" w:rsidP="00086FFE">
            <w:pPr>
              <w:bidi/>
              <w:spacing w:after="0" w:line="240" w:lineRule="auto"/>
              <w:jc w:val="center"/>
              <w:rPr>
                <w:rFonts w:ascii="Calibri" w:eastAsia="Times New Roman" w:hAnsi="Calibri" w:cs="Calibri"/>
                <w:b/>
                <w:bCs/>
                <w:color w:val="000000"/>
              </w:rPr>
            </w:pPr>
            <w:r w:rsidRPr="00086FFE">
              <w:rPr>
                <w:rFonts w:ascii="Calibri" w:eastAsia="Times New Roman" w:hAnsi="Calibri" w:cs="Calibri"/>
                <w:b/>
                <w:bCs/>
                <w:color w:val="000000"/>
                <w:rtl/>
              </w:rPr>
              <w:t>سهولة صرف العلاج من صيدلية المنشأة</w:t>
            </w:r>
          </w:p>
        </w:tc>
      </w:tr>
      <w:tr w:rsidR="00086FFE" w:rsidRPr="00086FFE" w14:paraId="5FEA58A4" w14:textId="77777777" w:rsidTr="00086FFE">
        <w:trPr>
          <w:trHeight w:val="600"/>
          <w:jc w:val="center"/>
        </w:trPr>
        <w:tc>
          <w:tcPr>
            <w:tcW w:w="1240" w:type="dxa"/>
            <w:tcBorders>
              <w:top w:val="nil"/>
              <w:left w:val="single" w:sz="4" w:space="0" w:color="auto"/>
              <w:bottom w:val="single" w:sz="4" w:space="0" w:color="auto"/>
              <w:right w:val="single" w:sz="4" w:space="0" w:color="auto"/>
            </w:tcBorders>
            <w:vAlign w:val="center"/>
            <w:hideMark/>
          </w:tcPr>
          <w:p w14:paraId="5C6D7BEC" w14:textId="77777777" w:rsidR="00086FFE" w:rsidRPr="00086FFE" w:rsidRDefault="00086FFE" w:rsidP="00086FFE">
            <w:pPr>
              <w:bidi/>
              <w:spacing w:after="0" w:line="240" w:lineRule="auto"/>
              <w:jc w:val="center"/>
              <w:rPr>
                <w:rFonts w:ascii="Calibri" w:eastAsia="Times New Roman" w:hAnsi="Calibri" w:cs="Calibri"/>
                <w:b/>
                <w:bCs/>
                <w:color w:val="000000"/>
                <w:rtl/>
              </w:rPr>
            </w:pPr>
            <w:r w:rsidRPr="00086FFE">
              <w:rPr>
                <w:rFonts w:ascii="Calibri" w:eastAsia="Times New Roman" w:hAnsi="Calibri" w:cs="Calibri"/>
                <w:b/>
                <w:bCs/>
                <w:color w:val="000000"/>
                <w:rtl/>
              </w:rPr>
              <w:t>النسبة %</w:t>
            </w:r>
          </w:p>
        </w:tc>
        <w:tc>
          <w:tcPr>
            <w:tcW w:w="1000" w:type="dxa"/>
            <w:tcBorders>
              <w:top w:val="nil"/>
              <w:left w:val="nil"/>
              <w:bottom w:val="single" w:sz="4" w:space="0" w:color="auto"/>
              <w:right w:val="single" w:sz="4" w:space="0" w:color="auto"/>
            </w:tcBorders>
            <w:vAlign w:val="center"/>
            <w:hideMark/>
          </w:tcPr>
          <w:p w14:paraId="6F37FBA0" w14:textId="77777777" w:rsidR="00086FFE" w:rsidRPr="00086FFE" w:rsidRDefault="00086FFE" w:rsidP="00086FFE">
            <w:pPr>
              <w:bidi/>
              <w:spacing w:after="0" w:line="240" w:lineRule="auto"/>
              <w:jc w:val="center"/>
              <w:rPr>
                <w:rFonts w:ascii="Calibri" w:eastAsia="Times New Roman" w:hAnsi="Calibri" w:cs="Calibri"/>
                <w:b/>
                <w:bCs/>
                <w:color w:val="000000"/>
                <w:rtl/>
              </w:rPr>
            </w:pPr>
            <w:r w:rsidRPr="00086FFE">
              <w:rPr>
                <w:rFonts w:ascii="Calibri" w:eastAsia="Times New Roman" w:hAnsi="Calibri" w:cs="Calibri"/>
                <w:b/>
                <w:bCs/>
                <w:color w:val="000000"/>
                <w:rtl/>
              </w:rPr>
              <w:t>التكرار</w:t>
            </w:r>
          </w:p>
        </w:tc>
        <w:tc>
          <w:tcPr>
            <w:tcW w:w="1360" w:type="dxa"/>
            <w:tcBorders>
              <w:top w:val="nil"/>
              <w:left w:val="nil"/>
              <w:bottom w:val="single" w:sz="4" w:space="0" w:color="auto"/>
              <w:right w:val="single" w:sz="4" w:space="0" w:color="auto"/>
            </w:tcBorders>
            <w:vAlign w:val="center"/>
            <w:hideMark/>
          </w:tcPr>
          <w:p w14:paraId="51BD22BC" w14:textId="77777777" w:rsidR="00086FFE" w:rsidRPr="00086FFE" w:rsidRDefault="00086FFE" w:rsidP="00086FFE">
            <w:pPr>
              <w:bidi/>
              <w:spacing w:after="0" w:line="240" w:lineRule="auto"/>
              <w:jc w:val="center"/>
              <w:rPr>
                <w:rFonts w:ascii="Calibri" w:eastAsia="Times New Roman" w:hAnsi="Calibri" w:cs="Calibri"/>
                <w:b/>
                <w:bCs/>
                <w:color w:val="000000"/>
                <w:rtl/>
              </w:rPr>
            </w:pPr>
            <w:r w:rsidRPr="00086FFE">
              <w:rPr>
                <w:rFonts w:ascii="Calibri" w:eastAsia="Times New Roman" w:hAnsi="Calibri" w:cs="Calibri"/>
                <w:b/>
                <w:bCs/>
                <w:color w:val="000000"/>
                <w:rtl/>
              </w:rPr>
              <w:t>مستوى الرضا</w:t>
            </w:r>
          </w:p>
        </w:tc>
      </w:tr>
      <w:tr w:rsidR="00086FFE" w:rsidRPr="00086FFE" w14:paraId="0266BF60" w14:textId="77777777" w:rsidTr="00086FFE">
        <w:trPr>
          <w:trHeight w:val="465"/>
          <w:jc w:val="center"/>
        </w:trPr>
        <w:tc>
          <w:tcPr>
            <w:tcW w:w="1240" w:type="dxa"/>
            <w:tcBorders>
              <w:top w:val="nil"/>
              <w:left w:val="single" w:sz="4" w:space="0" w:color="auto"/>
              <w:bottom w:val="single" w:sz="4" w:space="0" w:color="auto"/>
              <w:right w:val="single" w:sz="4" w:space="0" w:color="auto"/>
            </w:tcBorders>
            <w:vAlign w:val="center"/>
            <w:hideMark/>
          </w:tcPr>
          <w:p w14:paraId="3C577D52" w14:textId="77777777" w:rsidR="00086FFE" w:rsidRPr="00086FFE" w:rsidRDefault="00086FFE" w:rsidP="00086FFE">
            <w:pPr>
              <w:spacing w:after="0" w:line="240" w:lineRule="auto"/>
              <w:jc w:val="center"/>
              <w:rPr>
                <w:rFonts w:ascii="Calibri" w:eastAsia="Times New Roman" w:hAnsi="Calibri" w:cs="Calibri"/>
                <w:b/>
                <w:bCs/>
                <w:color w:val="000000"/>
                <w:rtl/>
              </w:rPr>
            </w:pPr>
            <w:r w:rsidRPr="00086FFE">
              <w:rPr>
                <w:rFonts w:ascii="Calibri" w:eastAsia="Times New Roman" w:hAnsi="Calibri" w:cs="Calibri"/>
                <w:b/>
                <w:bCs/>
                <w:color w:val="000000"/>
              </w:rPr>
              <w:t>16.62%</w:t>
            </w:r>
          </w:p>
        </w:tc>
        <w:tc>
          <w:tcPr>
            <w:tcW w:w="1000" w:type="dxa"/>
            <w:tcBorders>
              <w:top w:val="nil"/>
              <w:left w:val="nil"/>
              <w:bottom w:val="single" w:sz="4" w:space="0" w:color="auto"/>
              <w:right w:val="single" w:sz="4" w:space="0" w:color="auto"/>
            </w:tcBorders>
            <w:vAlign w:val="center"/>
            <w:hideMark/>
          </w:tcPr>
          <w:p w14:paraId="036F824B" w14:textId="77777777" w:rsidR="00086FFE" w:rsidRPr="00086FFE" w:rsidRDefault="00086FFE" w:rsidP="00086FFE">
            <w:pPr>
              <w:spacing w:after="0" w:line="240" w:lineRule="auto"/>
              <w:jc w:val="center"/>
              <w:rPr>
                <w:rFonts w:ascii="Calibri" w:eastAsia="Times New Roman" w:hAnsi="Calibri" w:cs="Calibri"/>
                <w:b/>
                <w:bCs/>
                <w:color w:val="000000"/>
              </w:rPr>
            </w:pPr>
            <w:r w:rsidRPr="00086FFE">
              <w:rPr>
                <w:rFonts w:ascii="Calibri" w:eastAsia="Times New Roman" w:hAnsi="Calibri" w:cs="Calibri"/>
                <w:b/>
                <w:bCs/>
                <w:color w:val="000000"/>
              </w:rPr>
              <w:t>59</w:t>
            </w:r>
          </w:p>
        </w:tc>
        <w:tc>
          <w:tcPr>
            <w:tcW w:w="1360" w:type="dxa"/>
            <w:tcBorders>
              <w:top w:val="nil"/>
              <w:left w:val="nil"/>
              <w:bottom w:val="single" w:sz="4" w:space="0" w:color="auto"/>
              <w:right w:val="single" w:sz="4" w:space="0" w:color="auto"/>
            </w:tcBorders>
            <w:vAlign w:val="center"/>
            <w:hideMark/>
          </w:tcPr>
          <w:p w14:paraId="67E62001" w14:textId="77777777" w:rsidR="00086FFE" w:rsidRPr="00086FFE" w:rsidRDefault="00086FFE" w:rsidP="00086FFE">
            <w:pPr>
              <w:bidi/>
              <w:spacing w:after="0" w:line="240" w:lineRule="auto"/>
              <w:jc w:val="center"/>
              <w:rPr>
                <w:rFonts w:ascii="Calibri" w:eastAsia="Times New Roman" w:hAnsi="Calibri" w:cs="Calibri"/>
                <w:b/>
                <w:bCs/>
                <w:color w:val="000000"/>
              </w:rPr>
            </w:pPr>
            <w:r w:rsidRPr="00086FFE">
              <w:rPr>
                <w:rFonts w:ascii="Calibri" w:eastAsia="Times New Roman" w:hAnsi="Calibri" w:cs="Calibri"/>
                <w:b/>
                <w:bCs/>
                <w:color w:val="000000"/>
                <w:rtl/>
              </w:rPr>
              <w:t>غير راضي جدًا</w:t>
            </w:r>
          </w:p>
        </w:tc>
      </w:tr>
      <w:tr w:rsidR="00086FFE" w:rsidRPr="00086FFE" w14:paraId="29E276F4" w14:textId="77777777" w:rsidTr="00086FFE">
        <w:trPr>
          <w:trHeight w:val="300"/>
          <w:jc w:val="center"/>
        </w:trPr>
        <w:tc>
          <w:tcPr>
            <w:tcW w:w="1240" w:type="dxa"/>
            <w:tcBorders>
              <w:top w:val="nil"/>
              <w:left w:val="single" w:sz="4" w:space="0" w:color="auto"/>
              <w:bottom w:val="single" w:sz="4" w:space="0" w:color="auto"/>
              <w:right w:val="single" w:sz="4" w:space="0" w:color="auto"/>
            </w:tcBorders>
            <w:vAlign w:val="center"/>
            <w:hideMark/>
          </w:tcPr>
          <w:p w14:paraId="3AC886C3" w14:textId="77777777" w:rsidR="00086FFE" w:rsidRPr="00086FFE" w:rsidRDefault="00086FFE" w:rsidP="00086FFE">
            <w:pPr>
              <w:spacing w:after="0" w:line="240" w:lineRule="auto"/>
              <w:jc w:val="center"/>
              <w:rPr>
                <w:rFonts w:ascii="Calibri" w:eastAsia="Times New Roman" w:hAnsi="Calibri" w:cs="Calibri"/>
                <w:b/>
                <w:bCs/>
                <w:color w:val="000000"/>
                <w:rtl/>
              </w:rPr>
            </w:pPr>
            <w:r w:rsidRPr="00086FFE">
              <w:rPr>
                <w:rFonts w:ascii="Calibri" w:eastAsia="Times New Roman" w:hAnsi="Calibri" w:cs="Calibri"/>
                <w:b/>
                <w:bCs/>
                <w:color w:val="000000"/>
              </w:rPr>
              <w:t>14.37%</w:t>
            </w:r>
          </w:p>
        </w:tc>
        <w:tc>
          <w:tcPr>
            <w:tcW w:w="1000" w:type="dxa"/>
            <w:tcBorders>
              <w:top w:val="nil"/>
              <w:left w:val="nil"/>
              <w:bottom w:val="single" w:sz="4" w:space="0" w:color="auto"/>
              <w:right w:val="single" w:sz="4" w:space="0" w:color="auto"/>
            </w:tcBorders>
            <w:vAlign w:val="center"/>
            <w:hideMark/>
          </w:tcPr>
          <w:p w14:paraId="39E6CC39" w14:textId="77777777" w:rsidR="00086FFE" w:rsidRPr="00086FFE" w:rsidRDefault="00086FFE" w:rsidP="00086FFE">
            <w:pPr>
              <w:spacing w:after="0" w:line="240" w:lineRule="auto"/>
              <w:jc w:val="center"/>
              <w:rPr>
                <w:rFonts w:ascii="Calibri" w:eastAsia="Times New Roman" w:hAnsi="Calibri" w:cs="Calibri"/>
                <w:b/>
                <w:bCs/>
                <w:color w:val="000000"/>
              </w:rPr>
            </w:pPr>
            <w:r w:rsidRPr="00086FFE">
              <w:rPr>
                <w:rFonts w:ascii="Calibri" w:eastAsia="Times New Roman" w:hAnsi="Calibri" w:cs="Calibri"/>
                <w:b/>
                <w:bCs/>
                <w:color w:val="000000"/>
              </w:rPr>
              <w:t>51</w:t>
            </w:r>
          </w:p>
        </w:tc>
        <w:tc>
          <w:tcPr>
            <w:tcW w:w="1360" w:type="dxa"/>
            <w:tcBorders>
              <w:top w:val="nil"/>
              <w:left w:val="nil"/>
              <w:bottom w:val="single" w:sz="4" w:space="0" w:color="auto"/>
              <w:right w:val="single" w:sz="4" w:space="0" w:color="auto"/>
            </w:tcBorders>
            <w:vAlign w:val="center"/>
            <w:hideMark/>
          </w:tcPr>
          <w:p w14:paraId="663567F8" w14:textId="77777777" w:rsidR="00086FFE" w:rsidRPr="00086FFE" w:rsidRDefault="00086FFE" w:rsidP="00086FFE">
            <w:pPr>
              <w:bidi/>
              <w:spacing w:after="0" w:line="240" w:lineRule="auto"/>
              <w:jc w:val="center"/>
              <w:rPr>
                <w:rFonts w:ascii="Calibri" w:eastAsia="Times New Roman" w:hAnsi="Calibri" w:cs="Calibri"/>
                <w:b/>
                <w:bCs/>
                <w:color w:val="000000"/>
              </w:rPr>
            </w:pPr>
            <w:r w:rsidRPr="00086FFE">
              <w:rPr>
                <w:rFonts w:ascii="Calibri" w:eastAsia="Times New Roman" w:hAnsi="Calibri" w:cs="Calibri"/>
                <w:b/>
                <w:bCs/>
                <w:color w:val="000000"/>
                <w:rtl/>
              </w:rPr>
              <w:t>غير راضي</w:t>
            </w:r>
          </w:p>
        </w:tc>
      </w:tr>
      <w:tr w:rsidR="00086FFE" w:rsidRPr="00086FFE" w14:paraId="6F6D0D60" w14:textId="77777777" w:rsidTr="00086FFE">
        <w:trPr>
          <w:trHeight w:val="300"/>
          <w:jc w:val="center"/>
        </w:trPr>
        <w:tc>
          <w:tcPr>
            <w:tcW w:w="1240" w:type="dxa"/>
            <w:tcBorders>
              <w:top w:val="nil"/>
              <w:left w:val="single" w:sz="4" w:space="0" w:color="auto"/>
              <w:bottom w:val="single" w:sz="4" w:space="0" w:color="auto"/>
              <w:right w:val="single" w:sz="4" w:space="0" w:color="auto"/>
            </w:tcBorders>
            <w:vAlign w:val="center"/>
            <w:hideMark/>
          </w:tcPr>
          <w:p w14:paraId="6FFA2AA8" w14:textId="77777777" w:rsidR="00086FFE" w:rsidRPr="00086FFE" w:rsidRDefault="00086FFE" w:rsidP="00086FFE">
            <w:pPr>
              <w:spacing w:after="0" w:line="240" w:lineRule="auto"/>
              <w:jc w:val="center"/>
              <w:rPr>
                <w:rFonts w:ascii="Calibri" w:eastAsia="Times New Roman" w:hAnsi="Calibri" w:cs="Calibri"/>
                <w:b/>
                <w:bCs/>
                <w:color w:val="000000"/>
                <w:rtl/>
              </w:rPr>
            </w:pPr>
            <w:r w:rsidRPr="00086FFE">
              <w:rPr>
                <w:rFonts w:ascii="Calibri" w:eastAsia="Times New Roman" w:hAnsi="Calibri" w:cs="Calibri"/>
                <w:b/>
                <w:bCs/>
                <w:color w:val="000000"/>
              </w:rPr>
              <w:t>42.82%</w:t>
            </w:r>
          </w:p>
        </w:tc>
        <w:tc>
          <w:tcPr>
            <w:tcW w:w="1000" w:type="dxa"/>
            <w:tcBorders>
              <w:top w:val="nil"/>
              <w:left w:val="nil"/>
              <w:bottom w:val="single" w:sz="4" w:space="0" w:color="auto"/>
              <w:right w:val="single" w:sz="4" w:space="0" w:color="auto"/>
            </w:tcBorders>
            <w:vAlign w:val="center"/>
            <w:hideMark/>
          </w:tcPr>
          <w:p w14:paraId="6B435BD3" w14:textId="77777777" w:rsidR="00086FFE" w:rsidRPr="00086FFE" w:rsidRDefault="00086FFE" w:rsidP="00086FFE">
            <w:pPr>
              <w:spacing w:after="0" w:line="240" w:lineRule="auto"/>
              <w:jc w:val="center"/>
              <w:rPr>
                <w:rFonts w:ascii="Calibri" w:eastAsia="Times New Roman" w:hAnsi="Calibri" w:cs="Calibri"/>
                <w:b/>
                <w:bCs/>
                <w:color w:val="000000"/>
              </w:rPr>
            </w:pPr>
            <w:r w:rsidRPr="00086FFE">
              <w:rPr>
                <w:rFonts w:ascii="Calibri" w:eastAsia="Times New Roman" w:hAnsi="Calibri" w:cs="Calibri"/>
                <w:b/>
                <w:bCs/>
                <w:color w:val="000000"/>
              </w:rPr>
              <w:t>152</w:t>
            </w:r>
          </w:p>
        </w:tc>
        <w:tc>
          <w:tcPr>
            <w:tcW w:w="1360" w:type="dxa"/>
            <w:tcBorders>
              <w:top w:val="nil"/>
              <w:left w:val="nil"/>
              <w:bottom w:val="single" w:sz="4" w:space="0" w:color="auto"/>
              <w:right w:val="single" w:sz="4" w:space="0" w:color="auto"/>
            </w:tcBorders>
            <w:vAlign w:val="center"/>
            <w:hideMark/>
          </w:tcPr>
          <w:p w14:paraId="1226A3F8" w14:textId="77777777" w:rsidR="00086FFE" w:rsidRPr="00086FFE" w:rsidRDefault="00086FFE" w:rsidP="00086FFE">
            <w:pPr>
              <w:bidi/>
              <w:spacing w:after="0" w:line="240" w:lineRule="auto"/>
              <w:jc w:val="center"/>
              <w:rPr>
                <w:rFonts w:ascii="Calibri" w:eastAsia="Times New Roman" w:hAnsi="Calibri" w:cs="Calibri"/>
                <w:b/>
                <w:bCs/>
                <w:color w:val="000000"/>
              </w:rPr>
            </w:pPr>
            <w:r w:rsidRPr="00086FFE">
              <w:rPr>
                <w:rFonts w:ascii="Calibri" w:eastAsia="Times New Roman" w:hAnsi="Calibri" w:cs="Calibri"/>
                <w:b/>
                <w:bCs/>
                <w:color w:val="000000"/>
                <w:rtl/>
              </w:rPr>
              <w:t>محايد</w:t>
            </w:r>
          </w:p>
        </w:tc>
      </w:tr>
      <w:tr w:rsidR="00086FFE" w:rsidRPr="00086FFE" w14:paraId="6724E840" w14:textId="77777777" w:rsidTr="00086FFE">
        <w:trPr>
          <w:trHeight w:val="300"/>
          <w:jc w:val="center"/>
        </w:trPr>
        <w:tc>
          <w:tcPr>
            <w:tcW w:w="1240" w:type="dxa"/>
            <w:tcBorders>
              <w:top w:val="nil"/>
              <w:left w:val="single" w:sz="4" w:space="0" w:color="auto"/>
              <w:bottom w:val="single" w:sz="4" w:space="0" w:color="auto"/>
              <w:right w:val="single" w:sz="4" w:space="0" w:color="auto"/>
            </w:tcBorders>
            <w:vAlign w:val="center"/>
            <w:hideMark/>
          </w:tcPr>
          <w:p w14:paraId="45A70320" w14:textId="77777777" w:rsidR="00086FFE" w:rsidRPr="00086FFE" w:rsidRDefault="00086FFE" w:rsidP="00086FFE">
            <w:pPr>
              <w:spacing w:after="0" w:line="240" w:lineRule="auto"/>
              <w:jc w:val="center"/>
              <w:rPr>
                <w:rFonts w:ascii="Calibri" w:eastAsia="Times New Roman" w:hAnsi="Calibri" w:cs="Calibri"/>
                <w:b/>
                <w:bCs/>
                <w:color w:val="000000"/>
                <w:rtl/>
              </w:rPr>
            </w:pPr>
            <w:r w:rsidRPr="00086FFE">
              <w:rPr>
                <w:rFonts w:ascii="Calibri" w:eastAsia="Times New Roman" w:hAnsi="Calibri" w:cs="Calibri"/>
                <w:b/>
                <w:bCs/>
                <w:color w:val="000000"/>
              </w:rPr>
              <w:t>22.54%</w:t>
            </w:r>
          </w:p>
        </w:tc>
        <w:tc>
          <w:tcPr>
            <w:tcW w:w="1000" w:type="dxa"/>
            <w:tcBorders>
              <w:top w:val="nil"/>
              <w:left w:val="nil"/>
              <w:bottom w:val="single" w:sz="4" w:space="0" w:color="auto"/>
              <w:right w:val="single" w:sz="4" w:space="0" w:color="auto"/>
            </w:tcBorders>
            <w:vAlign w:val="center"/>
            <w:hideMark/>
          </w:tcPr>
          <w:p w14:paraId="332FC827" w14:textId="77777777" w:rsidR="00086FFE" w:rsidRPr="00086FFE" w:rsidRDefault="00086FFE" w:rsidP="00086FFE">
            <w:pPr>
              <w:spacing w:after="0" w:line="240" w:lineRule="auto"/>
              <w:jc w:val="center"/>
              <w:rPr>
                <w:rFonts w:ascii="Calibri" w:eastAsia="Times New Roman" w:hAnsi="Calibri" w:cs="Calibri"/>
                <w:b/>
                <w:bCs/>
                <w:color w:val="000000"/>
              </w:rPr>
            </w:pPr>
            <w:r w:rsidRPr="00086FFE">
              <w:rPr>
                <w:rFonts w:ascii="Calibri" w:eastAsia="Times New Roman" w:hAnsi="Calibri" w:cs="Calibri"/>
                <w:b/>
                <w:bCs/>
                <w:color w:val="000000"/>
              </w:rPr>
              <w:t>80</w:t>
            </w:r>
          </w:p>
        </w:tc>
        <w:tc>
          <w:tcPr>
            <w:tcW w:w="1360" w:type="dxa"/>
            <w:tcBorders>
              <w:top w:val="nil"/>
              <w:left w:val="nil"/>
              <w:bottom w:val="single" w:sz="4" w:space="0" w:color="auto"/>
              <w:right w:val="single" w:sz="4" w:space="0" w:color="auto"/>
            </w:tcBorders>
            <w:vAlign w:val="center"/>
            <w:hideMark/>
          </w:tcPr>
          <w:p w14:paraId="4B1E5EBA" w14:textId="77777777" w:rsidR="00086FFE" w:rsidRPr="00086FFE" w:rsidRDefault="00086FFE" w:rsidP="00086FFE">
            <w:pPr>
              <w:bidi/>
              <w:spacing w:after="0" w:line="240" w:lineRule="auto"/>
              <w:jc w:val="center"/>
              <w:rPr>
                <w:rFonts w:ascii="Calibri" w:eastAsia="Times New Roman" w:hAnsi="Calibri" w:cs="Calibri"/>
                <w:b/>
                <w:bCs/>
                <w:color w:val="000000"/>
              </w:rPr>
            </w:pPr>
            <w:r w:rsidRPr="00086FFE">
              <w:rPr>
                <w:rFonts w:ascii="Calibri" w:eastAsia="Times New Roman" w:hAnsi="Calibri" w:cs="Calibri"/>
                <w:b/>
                <w:bCs/>
                <w:color w:val="000000"/>
                <w:rtl/>
              </w:rPr>
              <w:t>راضي</w:t>
            </w:r>
          </w:p>
        </w:tc>
      </w:tr>
      <w:tr w:rsidR="00086FFE" w:rsidRPr="00086FFE" w14:paraId="331537F7" w14:textId="77777777" w:rsidTr="00086FFE">
        <w:trPr>
          <w:trHeight w:val="300"/>
          <w:jc w:val="center"/>
        </w:trPr>
        <w:tc>
          <w:tcPr>
            <w:tcW w:w="1240" w:type="dxa"/>
            <w:tcBorders>
              <w:top w:val="nil"/>
              <w:left w:val="single" w:sz="4" w:space="0" w:color="auto"/>
              <w:bottom w:val="single" w:sz="4" w:space="0" w:color="auto"/>
              <w:right w:val="single" w:sz="4" w:space="0" w:color="auto"/>
            </w:tcBorders>
            <w:vAlign w:val="center"/>
            <w:hideMark/>
          </w:tcPr>
          <w:p w14:paraId="0DEEC18F" w14:textId="77777777" w:rsidR="00086FFE" w:rsidRPr="00086FFE" w:rsidRDefault="00086FFE" w:rsidP="00086FFE">
            <w:pPr>
              <w:spacing w:after="0" w:line="240" w:lineRule="auto"/>
              <w:jc w:val="center"/>
              <w:rPr>
                <w:rFonts w:ascii="Calibri" w:eastAsia="Times New Roman" w:hAnsi="Calibri" w:cs="Calibri"/>
                <w:b/>
                <w:bCs/>
                <w:color w:val="000000"/>
                <w:rtl/>
              </w:rPr>
            </w:pPr>
            <w:r w:rsidRPr="00086FFE">
              <w:rPr>
                <w:rFonts w:ascii="Calibri" w:eastAsia="Times New Roman" w:hAnsi="Calibri" w:cs="Calibri"/>
                <w:b/>
                <w:bCs/>
                <w:color w:val="000000"/>
              </w:rPr>
              <w:t>3.66%</w:t>
            </w:r>
          </w:p>
        </w:tc>
        <w:tc>
          <w:tcPr>
            <w:tcW w:w="1000" w:type="dxa"/>
            <w:tcBorders>
              <w:top w:val="nil"/>
              <w:left w:val="nil"/>
              <w:bottom w:val="single" w:sz="4" w:space="0" w:color="auto"/>
              <w:right w:val="single" w:sz="4" w:space="0" w:color="auto"/>
            </w:tcBorders>
            <w:vAlign w:val="center"/>
            <w:hideMark/>
          </w:tcPr>
          <w:p w14:paraId="1B844A6B" w14:textId="77777777" w:rsidR="00086FFE" w:rsidRPr="00086FFE" w:rsidRDefault="00086FFE" w:rsidP="00086FFE">
            <w:pPr>
              <w:spacing w:after="0" w:line="240" w:lineRule="auto"/>
              <w:jc w:val="center"/>
              <w:rPr>
                <w:rFonts w:ascii="Calibri" w:eastAsia="Times New Roman" w:hAnsi="Calibri" w:cs="Calibri"/>
                <w:b/>
                <w:bCs/>
                <w:color w:val="000000"/>
              </w:rPr>
            </w:pPr>
            <w:r w:rsidRPr="00086FFE">
              <w:rPr>
                <w:rFonts w:ascii="Calibri" w:eastAsia="Times New Roman" w:hAnsi="Calibri" w:cs="Calibri"/>
                <w:b/>
                <w:bCs/>
                <w:color w:val="000000"/>
              </w:rPr>
              <w:t>13</w:t>
            </w:r>
          </w:p>
        </w:tc>
        <w:tc>
          <w:tcPr>
            <w:tcW w:w="1360" w:type="dxa"/>
            <w:tcBorders>
              <w:top w:val="nil"/>
              <w:left w:val="nil"/>
              <w:bottom w:val="single" w:sz="4" w:space="0" w:color="auto"/>
              <w:right w:val="single" w:sz="4" w:space="0" w:color="auto"/>
            </w:tcBorders>
            <w:vAlign w:val="center"/>
            <w:hideMark/>
          </w:tcPr>
          <w:p w14:paraId="3D279894" w14:textId="77777777" w:rsidR="00086FFE" w:rsidRPr="00086FFE" w:rsidRDefault="00086FFE" w:rsidP="00086FFE">
            <w:pPr>
              <w:bidi/>
              <w:spacing w:after="0" w:line="240" w:lineRule="auto"/>
              <w:jc w:val="center"/>
              <w:rPr>
                <w:rFonts w:ascii="Calibri" w:eastAsia="Times New Roman" w:hAnsi="Calibri" w:cs="Calibri"/>
                <w:b/>
                <w:bCs/>
                <w:color w:val="000000"/>
              </w:rPr>
            </w:pPr>
            <w:r w:rsidRPr="00086FFE">
              <w:rPr>
                <w:rFonts w:ascii="Calibri" w:eastAsia="Times New Roman" w:hAnsi="Calibri" w:cs="Calibri"/>
                <w:b/>
                <w:bCs/>
                <w:color w:val="000000"/>
                <w:rtl/>
              </w:rPr>
              <w:t>راضي جدًا</w:t>
            </w:r>
          </w:p>
        </w:tc>
      </w:tr>
      <w:tr w:rsidR="00086FFE" w:rsidRPr="00086FFE" w14:paraId="060EC99B" w14:textId="77777777" w:rsidTr="00086FFE">
        <w:trPr>
          <w:trHeight w:val="300"/>
          <w:jc w:val="center"/>
        </w:trPr>
        <w:tc>
          <w:tcPr>
            <w:tcW w:w="1240" w:type="dxa"/>
            <w:tcBorders>
              <w:top w:val="nil"/>
              <w:left w:val="single" w:sz="4" w:space="0" w:color="auto"/>
              <w:bottom w:val="single" w:sz="4" w:space="0" w:color="auto"/>
              <w:right w:val="single" w:sz="4" w:space="0" w:color="auto"/>
            </w:tcBorders>
            <w:vAlign w:val="center"/>
            <w:hideMark/>
          </w:tcPr>
          <w:p w14:paraId="5010BC2C" w14:textId="77777777" w:rsidR="00086FFE" w:rsidRPr="00086FFE" w:rsidRDefault="00086FFE" w:rsidP="00086FFE">
            <w:pPr>
              <w:spacing w:after="0" w:line="240" w:lineRule="auto"/>
              <w:jc w:val="center"/>
              <w:rPr>
                <w:rFonts w:ascii="Calibri" w:eastAsia="Times New Roman" w:hAnsi="Calibri" w:cs="Calibri"/>
                <w:b/>
                <w:bCs/>
                <w:color w:val="000000"/>
                <w:rtl/>
              </w:rPr>
            </w:pPr>
            <w:r w:rsidRPr="00086FFE">
              <w:rPr>
                <w:rFonts w:ascii="Calibri" w:eastAsia="Times New Roman" w:hAnsi="Calibri" w:cs="Calibri"/>
                <w:b/>
                <w:bCs/>
                <w:color w:val="000000"/>
              </w:rPr>
              <w:t>100.00%</w:t>
            </w:r>
          </w:p>
        </w:tc>
        <w:tc>
          <w:tcPr>
            <w:tcW w:w="1000" w:type="dxa"/>
            <w:tcBorders>
              <w:top w:val="nil"/>
              <w:left w:val="nil"/>
              <w:bottom w:val="single" w:sz="4" w:space="0" w:color="auto"/>
              <w:right w:val="single" w:sz="4" w:space="0" w:color="auto"/>
            </w:tcBorders>
            <w:vAlign w:val="center"/>
            <w:hideMark/>
          </w:tcPr>
          <w:p w14:paraId="2D0FBBBA" w14:textId="77777777" w:rsidR="00086FFE" w:rsidRPr="00086FFE" w:rsidRDefault="00086FFE" w:rsidP="00086FFE">
            <w:pPr>
              <w:spacing w:after="0" w:line="240" w:lineRule="auto"/>
              <w:jc w:val="center"/>
              <w:rPr>
                <w:rFonts w:ascii="Calibri" w:eastAsia="Times New Roman" w:hAnsi="Calibri" w:cs="Calibri"/>
                <w:b/>
                <w:bCs/>
                <w:color w:val="000000"/>
              </w:rPr>
            </w:pPr>
            <w:r w:rsidRPr="00086FFE">
              <w:rPr>
                <w:rFonts w:ascii="Calibri" w:eastAsia="Times New Roman" w:hAnsi="Calibri" w:cs="Calibri"/>
                <w:b/>
                <w:bCs/>
                <w:color w:val="000000"/>
              </w:rPr>
              <w:t>355</w:t>
            </w:r>
          </w:p>
        </w:tc>
        <w:tc>
          <w:tcPr>
            <w:tcW w:w="1360" w:type="dxa"/>
            <w:tcBorders>
              <w:top w:val="nil"/>
              <w:left w:val="nil"/>
              <w:bottom w:val="single" w:sz="4" w:space="0" w:color="auto"/>
              <w:right w:val="single" w:sz="4" w:space="0" w:color="auto"/>
            </w:tcBorders>
            <w:vAlign w:val="center"/>
            <w:hideMark/>
          </w:tcPr>
          <w:p w14:paraId="4FA19CF2" w14:textId="77777777" w:rsidR="00086FFE" w:rsidRPr="00086FFE" w:rsidRDefault="00086FFE" w:rsidP="00086FFE">
            <w:pPr>
              <w:bidi/>
              <w:spacing w:after="0" w:line="240" w:lineRule="auto"/>
              <w:jc w:val="center"/>
              <w:rPr>
                <w:rFonts w:ascii="Calibri" w:eastAsia="Times New Roman" w:hAnsi="Calibri" w:cs="Calibri"/>
                <w:b/>
                <w:bCs/>
                <w:color w:val="000000"/>
              </w:rPr>
            </w:pPr>
            <w:r w:rsidRPr="00086FFE">
              <w:rPr>
                <w:rFonts w:ascii="Calibri" w:eastAsia="Times New Roman" w:hAnsi="Calibri" w:cs="Calibri"/>
                <w:b/>
                <w:bCs/>
                <w:color w:val="000000"/>
                <w:rtl/>
              </w:rPr>
              <w:t>الإجمالي</w:t>
            </w:r>
          </w:p>
        </w:tc>
      </w:tr>
    </w:tbl>
    <w:p w14:paraId="2504D647" w14:textId="77777777" w:rsidR="001C7956" w:rsidRDefault="001C7956" w:rsidP="001C7956">
      <w:pPr>
        <w:jc w:val="right"/>
        <w:rPr>
          <w:b/>
          <w:bCs/>
          <w:sz w:val="28"/>
          <w:szCs w:val="28"/>
          <w:rtl/>
        </w:rPr>
      </w:pPr>
      <w:r>
        <w:rPr>
          <w:rFonts w:hint="cs"/>
          <w:b/>
          <w:bCs/>
          <w:sz w:val="28"/>
          <w:szCs w:val="28"/>
          <w:rtl/>
        </w:rPr>
        <w:t>المتوسط الحسابي = 2.55</w:t>
      </w:r>
    </w:p>
    <w:p w14:paraId="459D2D65" w14:textId="48F77376" w:rsidR="001C7956" w:rsidRDefault="001C7956" w:rsidP="001C7956">
      <w:pPr>
        <w:jc w:val="right"/>
        <w:rPr>
          <w:b/>
          <w:bCs/>
          <w:sz w:val="28"/>
          <w:szCs w:val="28"/>
          <w:rtl/>
        </w:rPr>
      </w:pPr>
      <w:r>
        <w:rPr>
          <w:rFonts w:hint="cs"/>
          <w:b/>
          <w:bCs/>
          <w:sz w:val="28"/>
          <w:szCs w:val="28"/>
          <w:rtl/>
        </w:rPr>
        <w:t>الانحراف المعياري = 1.07</w:t>
      </w:r>
    </w:p>
    <w:p w14:paraId="0D647B2F" w14:textId="1BD4675F" w:rsidR="00086FFE" w:rsidRDefault="001C7956" w:rsidP="001C7956">
      <w:pPr>
        <w:jc w:val="right"/>
        <w:rPr>
          <w:b/>
          <w:bCs/>
          <w:sz w:val="28"/>
          <w:szCs w:val="28"/>
          <w:rtl/>
        </w:rPr>
      </w:pPr>
      <w:r w:rsidRPr="001C7956">
        <w:rPr>
          <w:b/>
          <w:bCs/>
          <w:sz w:val="28"/>
          <w:szCs w:val="28"/>
          <w:rtl/>
        </w:rPr>
        <w:t>يتضح من النتائج أن أكبر نسبة من المشاركين جاءت في فئة محاي</w:t>
      </w:r>
      <w:r>
        <w:rPr>
          <w:rFonts w:hint="cs"/>
          <w:b/>
          <w:bCs/>
          <w:sz w:val="28"/>
          <w:szCs w:val="28"/>
          <w:rtl/>
        </w:rPr>
        <w:t>د (42.82%), م</w:t>
      </w:r>
      <w:r w:rsidRPr="001C7956">
        <w:rPr>
          <w:b/>
          <w:bCs/>
          <w:sz w:val="28"/>
          <w:szCs w:val="28"/>
          <w:rtl/>
        </w:rPr>
        <w:t>ما يشير إلى أن جزءًا كبيرًا من العينة ليس لديه موقف واضح تجاه سهولة صرف العلاج من صيدلية المنشأة</w:t>
      </w:r>
      <w:r>
        <w:rPr>
          <w:rFonts w:hint="cs"/>
          <w:b/>
          <w:bCs/>
          <w:sz w:val="28"/>
          <w:szCs w:val="28"/>
          <w:rtl/>
        </w:rPr>
        <w:t>.</w:t>
      </w:r>
    </w:p>
    <w:p w14:paraId="793F2B4F" w14:textId="4FB5BFD4" w:rsidR="001C7956" w:rsidRDefault="001C7956" w:rsidP="001C7956">
      <w:pPr>
        <w:jc w:val="right"/>
        <w:rPr>
          <w:b/>
          <w:bCs/>
          <w:sz w:val="28"/>
          <w:szCs w:val="28"/>
          <w:rtl/>
        </w:rPr>
      </w:pPr>
      <w:r w:rsidRPr="001C7956">
        <w:rPr>
          <w:b/>
          <w:bCs/>
          <w:sz w:val="28"/>
          <w:szCs w:val="28"/>
          <w:rtl/>
        </w:rPr>
        <w:t>ما بلغت نسبة غير الراضين (غير راضي جدًا + غير راضي) حوال</w:t>
      </w:r>
      <w:r>
        <w:rPr>
          <w:rFonts w:hint="cs"/>
          <w:b/>
          <w:bCs/>
          <w:sz w:val="28"/>
          <w:szCs w:val="28"/>
          <w:rtl/>
        </w:rPr>
        <w:t xml:space="preserve">ي 30.99%, </w:t>
      </w:r>
      <w:r w:rsidRPr="001C7956">
        <w:rPr>
          <w:b/>
          <w:bCs/>
          <w:sz w:val="28"/>
          <w:szCs w:val="28"/>
          <w:rtl/>
        </w:rPr>
        <w:t>هي نسبة أعلى من نسبة الراضين (راضي + راضي جدًا) والتي بلغت حوالي</w:t>
      </w:r>
      <w:r>
        <w:rPr>
          <w:rFonts w:hint="cs"/>
          <w:b/>
          <w:bCs/>
          <w:sz w:val="28"/>
          <w:szCs w:val="28"/>
          <w:rtl/>
        </w:rPr>
        <w:t xml:space="preserve"> 26.20%, </w:t>
      </w:r>
      <w:r w:rsidRPr="001C7956">
        <w:rPr>
          <w:b/>
          <w:bCs/>
          <w:sz w:val="28"/>
          <w:szCs w:val="28"/>
          <w:rtl/>
        </w:rPr>
        <w:t>مما يشير إلى وجود ميل عام نحو عدم الرضا أو وجود تحديات في هذه الخدمة</w:t>
      </w:r>
      <w:r>
        <w:rPr>
          <w:rFonts w:hint="cs"/>
          <w:b/>
          <w:bCs/>
          <w:sz w:val="28"/>
          <w:szCs w:val="28"/>
          <w:rtl/>
        </w:rPr>
        <w:t>.</w:t>
      </w:r>
    </w:p>
    <w:p w14:paraId="60A3A82D" w14:textId="2B86558E" w:rsidR="001C7956" w:rsidRDefault="001C7956" w:rsidP="001C7956">
      <w:pPr>
        <w:jc w:val="right"/>
        <w:rPr>
          <w:b/>
          <w:bCs/>
          <w:sz w:val="28"/>
          <w:szCs w:val="28"/>
          <w:rtl/>
        </w:rPr>
      </w:pPr>
      <w:r w:rsidRPr="001C7956">
        <w:rPr>
          <w:b/>
          <w:bCs/>
          <w:sz w:val="28"/>
          <w:szCs w:val="28"/>
          <w:rtl/>
        </w:rPr>
        <w:t>يتضح من النتائج أن المتوسط الحسابي لسهولة صرف العلاج من صيدلية المنشأة بل</w:t>
      </w:r>
      <w:r>
        <w:rPr>
          <w:rFonts w:hint="cs"/>
          <w:b/>
          <w:bCs/>
          <w:sz w:val="28"/>
          <w:szCs w:val="28"/>
          <w:rtl/>
        </w:rPr>
        <w:t xml:space="preserve">غ 2.55 , </w:t>
      </w:r>
      <w:r w:rsidRPr="001C7956">
        <w:rPr>
          <w:b/>
          <w:bCs/>
          <w:sz w:val="28"/>
          <w:szCs w:val="28"/>
          <w:rtl/>
        </w:rPr>
        <w:t>وهو أقل من القيمة المحايدة في مقياس ليكرت</w:t>
      </w:r>
      <w:r>
        <w:rPr>
          <w:rFonts w:hint="cs"/>
          <w:b/>
          <w:bCs/>
          <w:sz w:val="28"/>
          <w:szCs w:val="28"/>
          <w:rtl/>
        </w:rPr>
        <w:t xml:space="preserve"> (3), م</w:t>
      </w:r>
      <w:r w:rsidRPr="001C7956">
        <w:rPr>
          <w:b/>
          <w:bCs/>
          <w:sz w:val="28"/>
          <w:szCs w:val="28"/>
          <w:rtl/>
        </w:rPr>
        <w:t>ما يشير إلى أن الاتجاه العام لآراء المشاركين يميل إلى عدم الرضا أو وجود تقييم سلبي نسبيًا تجاه هذه الخدمة</w:t>
      </w:r>
      <w:r>
        <w:rPr>
          <w:rFonts w:hint="cs"/>
          <w:b/>
          <w:bCs/>
          <w:sz w:val="28"/>
          <w:szCs w:val="28"/>
          <w:rtl/>
        </w:rPr>
        <w:t>.</w:t>
      </w:r>
    </w:p>
    <w:p w14:paraId="72C112B5" w14:textId="54A13E30" w:rsidR="00B94D71" w:rsidRDefault="001C7956" w:rsidP="001C7956">
      <w:pPr>
        <w:jc w:val="right"/>
        <w:rPr>
          <w:b/>
          <w:bCs/>
          <w:sz w:val="28"/>
          <w:szCs w:val="28"/>
          <w:rtl/>
        </w:rPr>
      </w:pPr>
      <w:r w:rsidRPr="001C7956">
        <w:rPr>
          <w:b/>
          <w:bCs/>
          <w:sz w:val="28"/>
          <w:szCs w:val="28"/>
          <w:rtl/>
        </w:rPr>
        <w:t>كما بلغ الانحراف المعيار</w:t>
      </w:r>
      <w:r>
        <w:rPr>
          <w:rFonts w:hint="cs"/>
          <w:b/>
          <w:bCs/>
          <w:sz w:val="28"/>
          <w:szCs w:val="28"/>
          <w:rtl/>
        </w:rPr>
        <w:t xml:space="preserve">ي(1.07), </w:t>
      </w:r>
      <w:r w:rsidRPr="001C7956">
        <w:rPr>
          <w:b/>
          <w:bCs/>
          <w:sz w:val="28"/>
          <w:szCs w:val="28"/>
          <w:rtl/>
        </w:rPr>
        <w:t>مما يدل على وجود تباين متوسط في آراء المشاركين، أي أن تقييم الخدمة يختلف من فرد لآخر بناءً على تجربته الشخصية</w:t>
      </w:r>
      <w:r>
        <w:rPr>
          <w:rFonts w:hint="cs"/>
          <w:b/>
          <w:bCs/>
          <w:sz w:val="28"/>
          <w:szCs w:val="28"/>
          <w:rtl/>
        </w:rPr>
        <w:t>.</w:t>
      </w:r>
    </w:p>
    <w:p w14:paraId="2AC89DD0" w14:textId="18540ED0" w:rsidR="001C7956" w:rsidRDefault="00C93DC3" w:rsidP="00C93DC3">
      <w:pPr>
        <w:jc w:val="right"/>
        <w:rPr>
          <w:b/>
          <w:bCs/>
          <w:sz w:val="28"/>
          <w:szCs w:val="28"/>
          <w:rtl/>
        </w:rPr>
      </w:pPr>
      <w:r w:rsidRPr="00C93DC3">
        <w:rPr>
          <w:b/>
          <w:bCs/>
          <w:sz w:val="28"/>
          <w:szCs w:val="28"/>
          <w:rtl/>
        </w:rPr>
        <w:t>يتضح من النتائج أن أعلى نسبة من المشاركين جاءت في فئة محاي</w:t>
      </w:r>
      <w:r>
        <w:rPr>
          <w:rFonts w:hint="cs"/>
          <w:b/>
          <w:bCs/>
          <w:sz w:val="28"/>
          <w:szCs w:val="28"/>
          <w:rtl/>
          <w:lang w:bidi="ar-EG"/>
        </w:rPr>
        <w:t xml:space="preserve">د (38.87%), </w:t>
      </w:r>
      <w:r w:rsidRPr="00C93DC3">
        <w:rPr>
          <w:b/>
          <w:bCs/>
          <w:sz w:val="28"/>
          <w:szCs w:val="28"/>
          <w:rtl/>
        </w:rPr>
        <w:t>مما يشير إلى وجود درجة من عدم الحسم في تقييم توافر الأدوية الموصوفة بانتظام</w:t>
      </w:r>
      <w:r>
        <w:rPr>
          <w:rFonts w:hint="cs"/>
          <w:b/>
          <w:bCs/>
          <w:sz w:val="28"/>
          <w:szCs w:val="28"/>
          <w:rtl/>
        </w:rPr>
        <w:t>.</w:t>
      </w:r>
    </w:p>
    <w:p w14:paraId="190B3FAF" w14:textId="67877A13" w:rsidR="00C93DC3" w:rsidRDefault="00C93DC3" w:rsidP="00C93DC3">
      <w:pPr>
        <w:jc w:val="right"/>
        <w:rPr>
          <w:b/>
          <w:bCs/>
          <w:sz w:val="28"/>
          <w:szCs w:val="28"/>
          <w:rtl/>
        </w:rPr>
      </w:pPr>
      <w:r w:rsidRPr="00C93DC3">
        <w:rPr>
          <w:b/>
          <w:bCs/>
          <w:sz w:val="28"/>
          <w:szCs w:val="28"/>
          <w:rtl/>
        </w:rPr>
        <w:t>كما بلغت نسبة عدم الرضا (غير راضي جدًا + غير راضي) حوال</w:t>
      </w:r>
      <w:r>
        <w:rPr>
          <w:rFonts w:hint="cs"/>
          <w:b/>
          <w:bCs/>
          <w:sz w:val="28"/>
          <w:szCs w:val="28"/>
          <w:rtl/>
        </w:rPr>
        <w:t xml:space="preserve">ي 41.69%, </w:t>
      </w:r>
      <w:r w:rsidRPr="00C93DC3">
        <w:rPr>
          <w:b/>
          <w:bCs/>
          <w:sz w:val="28"/>
          <w:szCs w:val="28"/>
          <w:rtl/>
        </w:rPr>
        <w:t>وهي أعلى من نسبة الرضا (راضي + راضي جدًا) التي بلغت حوالي</w:t>
      </w:r>
      <w:r>
        <w:rPr>
          <w:rFonts w:hint="cs"/>
          <w:b/>
          <w:bCs/>
          <w:sz w:val="28"/>
          <w:szCs w:val="28"/>
          <w:rtl/>
        </w:rPr>
        <w:t xml:space="preserve"> 19.43%, </w:t>
      </w:r>
      <w:r w:rsidRPr="00C93DC3">
        <w:rPr>
          <w:b/>
          <w:bCs/>
          <w:sz w:val="28"/>
          <w:szCs w:val="28"/>
          <w:rtl/>
        </w:rPr>
        <w:t>مما يعكس وجود مشكلة ملحوظة في انتظام توافر الأدوية داخل المنشآت الصحية محل الدراس</w:t>
      </w:r>
      <w:r>
        <w:rPr>
          <w:rFonts w:hint="cs"/>
          <w:b/>
          <w:bCs/>
          <w:sz w:val="28"/>
          <w:szCs w:val="28"/>
          <w:rtl/>
        </w:rPr>
        <w:t>ة.</w:t>
      </w:r>
    </w:p>
    <w:p w14:paraId="1E907B73" w14:textId="60DC9CF9" w:rsidR="00C93DC3" w:rsidRDefault="00C93DC3" w:rsidP="003E36F2">
      <w:pPr>
        <w:jc w:val="right"/>
        <w:rPr>
          <w:b/>
          <w:bCs/>
          <w:sz w:val="28"/>
          <w:szCs w:val="28"/>
          <w:rtl/>
        </w:rPr>
      </w:pPr>
      <w:r w:rsidRPr="00C93DC3">
        <w:rPr>
          <w:b/>
          <w:bCs/>
          <w:sz w:val="28"/>
          <w:szCs w:val="28"/>
          <w:rtl/>
        </w:rPr>
        <w:t xml:space="preserve">وبالنظر إلى المتوسط الحسابي </w:t>
      </w:r>
      <w:r>
        <w:rPr>
          <w:rFonts w:hint="cs"/>
          <w:b/>
          <w:bCs/>
          <w:sz w:val="28"/>
          <w:szCs w:val="28"/>
          <w:rtl/>
        </w:rPr>
        <w:t xml:space="preserve">(2.64), </w:t>
      </w:r>
      <w:r w:rsidRPr="00C93DC3">
        <w:rPr>
          <w:b/>
          <w:bCs/>
          <w:sz w:val="28"/>
          <w:szCs w:val="28"/>
          <w:rtl/>
        </w:rPr>
        <w:t>وهو أقل من القيمة المحايد</w:t>
      </w:r>
      <w:r>
        <w:rPr>
          <w:rFonts w:hint="cs"/>
          <w:b/>
          <w:bCs/>
          <w:sz w:val="28"/>
          <w:szCs w:val="28"/>
          <w:rtl/>
        </w:rPr>
        <w:t>ة (3), ي</w:t>
      </w:r>
      <w:r w:rsidRPr="00C93DC3">
        <w:rPr>
          <w:b/>
          <w:bCs/>
          <w:sz w:val="28"/>
          <w:szCs w:val="28"/>
          <w:rtl/>
        </w:rPr>
        <w:t>تضح أن الاتجاه العام لآراء المشاركين يميل إلى عدم الرضا عن توافر الأدوية. كما يشير الانحراف المعياري</w:t>
      </w:r>
      <w:r>
        <w:rPr>
          <w:rFonts w:hint="cs"/>
          <w:b/>
          <w:bCs/>
          <w:sz w:val="28"/>
          <w:szCs w:val="28"/>
          <w:rtl/>
        </w:rPr>
        <w:t xml:space="preserve"> (1.057) إلى</w:t>
      </w:r>
      <w:r w:rsidR="003E36F2">
        <w:rPr>
          <w:rFonts w:hint="cs"/>
          <w:b/>
          <w:bCs/>
          <w:sz w:val="28"/>
          <w:szCs w:val="28"/>
          <w:rtl/>
        </w:rPr>
        <w:t xml:space="preserve"> </w:t>
      </w:r>
      <w:r w:rsidR="003E36F2" w:rsidRPr="003E36F2">
        <w:rPr>
          <w:b/>
          <w:bCs/>
          <w:sz w:val="28"/>
          <w:szCs w:val="28"/>
          <w:rtl/>
        </w:rPr>
        <w:t>وجود تباين متوسط في استجابات المشاركين، مما يعكس اختلاف التجارب بين المستفيدين</w:t>
      </w:r>
      <w:r w:rsidR="003E36F2">
        <w:rPr>
          <w:rFonts w:hint="cs"/>
          <w:b/>
          <w:bCs/>
          <w:sz w:val="28"/>
          <w:szCs w:val="28"/>
          <w:rtl/>
        </w:rPr>
        <w:t>.</w:t>
      </w:r>
    </w:p>
    <w:p w14:paraId="43BE3BEE" w14:textId="77777777" w:rsidR="003E36F2" w:rsidRDefault="003E36F2" w:rsidP="003E36F2">
      <w:pPr>
        <w:jc w:val="right"/>
        <w:rPr>
          <w:b/>
          <w:bCs/>
          <w:sz w:val="28"/>
          <w:szCs w:val="28"/>
          <w:lang w:bidi="ar-EG"/>
        </w:rPr>
      </w:pPr>
    </w:p>
    <w:p w14:paraId="630A09B1" w14:textId="471DF74B" w:rsidR="00994A11" w:rsidRDefault="00994A11" w:rsidP="00994A11">
      <w:pPr>
        <w:jc w:val="right"/>
        <w:rPr>
          <w:b/>
          <w:bCs/>
          <w:sz w:val="28"/>
          <w:szCs w:val="28"/>
          <w:rtl/>
          <w:lang w:bidi="ar-EG"/>
        </w:rPr>
      </w:pPr>
      <w:r w:rsidRPr="00370DD6">
        <w:rPr>
          <w:b/>
          <w:bCs/>
          <w:sz w:val="28"/>
          <w:szCs w:val="28"/>
          <w:rtl/>
        </w:rPr>
        <w:lastRenderedPageBreak/>
        <w:t>جدول (</w:t>
      </w:r>
      <w:r>
        <w:rPr>
          <w:rFonts w:hint="cs"/>
          <w:b/>
          <w:bCs/>
          <w:sz w:val="28"/>
          <w:szCs w:val="28"/>
          <w:rtl/>
        </w:rPr>
        <w:t>6</w:t>
      </w:r>
      <w:r w:rsidRPr="00370DD6">
        <w:rPr>
          <w:b/>
          <w:bCs/>
          <w:sz w:val="28"/>
          <w:szCs w:val="28"/>
          <w:rtl/>
        </w:rPr>
        <w:t>): توزيع آراء المشاركين حول</w:t>
      </w:r>
      <w:r>
        <w:rPr>
          <w:rFonts w:hint="cs"/>
          <w:b/>
          <w:bCs/>
          <w:sz w:val="28"/>
          <w:szCs w:val="28"/>
          <w:rtl/>
          <w:lang w:bidi="ar-EG"/>
        </w:rPr>
        <w:t xml:space="preserve"> سرعة الاستجابة في الطوارئ.</w:t>
      </w:r>
    </w:p>
    <w:tbl>
      <w:tblPr>
        <w:tblW w:w="3220" w:type="dxa"/>
        <w:jc w:val="center"/>
        <w:tblLook w:val="04A0" w:firstRow="1" w:lastRow="0" w:firstColumn="1" w:lastColumn="0" w:noHBand="0" w:noVBand="1"/>
      </w:tblPr>
      <w:tblGrid>
        <w:gridCol w:w="993"/>
        <w:gridCol w:w="960"/>
        <w:gridCol w:w="1267"/>
      </w:tblGrid>
      <w:tr w:rsidR="00994A11" w:rsidRPr="00994A11" w14:paraId="2C09F5AE" w14:textId="77777777" w:rsidTr="00994A11">
        <w:trPr>
          <w:trHeight w:val="345"/>
          <w:jc w:val="center"/>
        </w:trPr>
        <w:tc>
          <w:tcPr>
            <w:tcW w:w="3220" w:type="dxa"/>
            <w:gridSpan w:val="3"/>
            <w:tcBorders>
              <w:top w:val="single" w:sz="4" w:space="0" w:color="auto"/>
              <w:left w:val="single" w:sz="4" w:space="0" w:color="auto"/>
              <w:bottom w:val="single" w:sz="4" w:space="0" w:color="auto"/>
              <w:right w:val="single" w:sz="4" w:space="0" w:color="000000"/>
            </w:tcBorders>
            <w:noWrap/>
            <w:vAlign w:val="center"/>
            <w:hideMark/>
          </w:tcPr>
          <w:p w14:paraId="7E9B6F4E" w14:textId="77777777" w:rsidR="00994A11" w:rsidRPr="00994A11" w:rsidRDefault="00994A11" w:rsidP="00994A11">
            <w:pPr>
              <w:bidi/>
              <w:spacing w:after="0" w:line="240" w:lineRule="auto"/>
              <w:jc w:val="center"/>
              <w:rPr>
                <w:rFonts w:ascii="Calibri" w:eastAsia="Times New Roman" w:hAnsi="Calibri" w:cs="Calibri"/>
                <w:b/>
                <w:bCs/>
                <w:color w:val="000000"/>
              </w:rPr>
            </w:pPr>
            <w:r w:rsidRPr="00994A11">
              <w:rPr>
                <w:rFonts w:ascii="Calibri" w:eastAsia="Times New Roman" w:hAnsi="Calibri" w:cs="Calibri"/>
                <w:b/>
                <w:bCs/>
                <w:color w:val="000000"/>
                <w:rtl/>
              </w:rPr>
              <w:t>سرعة الاستجابة في الطوارئ</w:t>
            </w:r>
          </w:p>
        </w:tc>
      </w:tr>
      <w:tr w:rsidR="00994A11" w:rsidRPr="00994A11" w14:paraId="7E8AB593" w14:textId="77777777" w:rsidTr="00994A11">
        <w:trPr>
          <w:trHeight w:val="600"/>
          <w:jc w:val="center"/>
        </w:trPr>
        <w:tc>
          <w:tcPr>
            <w:tcW w:w="993" w:type="dxa"/>
            <w:tcBorders>
              <w:top w:val="nil"/>
              <w:left w:val="single" w:sz="4" w:space="0" w:color="auto"/>
              <w:bottom w:val="single" w:sz="4" w:space="0" w:color="auto"/>
              <w:right w:val="single" w:sz="4" w:space="0" w:color="auto"/>
            </w:tcBorders>
            <w:vAlign w:val="center"/>
            <w:hideMark/>
          </w:tcPr>
          <w:p w14:paraId="1522CEE2" w14:textId="77777777" w:rsidR="00994A11" w:rsidRPr="00994A11" w:rsidRDefault="00994A11" w:rsidP="00994A11">
            <w:pPr>
              <w:bidi/>
              <w:spacing w:after="0" w:line="240" w:lineRule="auto"/>
              <w:jc w:val="center"/>
              <w:rPr>
                <w:rFonts w:ascii="Calibri" w:eastAsia="Times New Roman" w:hAnsi="Calibri" w:cs="Calibri"/>
                <w:b/>
                <w:bCs/>
                <w:color w:val="000000"/>
                <w:rtl/>
              </w:rPr>
            </w:pPr>
            <w:r w:rsidRPr="00994A11">
              <w:rPr>
                <w:rFonts w:ascii="Calibri" w:eastAsia="Times New Roman" w:hAnsi="Calibri" w:cs="Calibri"/>
                <w:b/>
                <w:bCs/>
                <w:color w:val="000000"/>
                <w:rtl/>
              </w:rPr>
              <w:t>النسبة %</w:t>
            </w:r>
          </w:p>
        </w:tc>
        <w:tc>
          <w:tcPr>
            <w:tcW w:w="960" w:type="dxa"/>
            <w:tcBorders>
              <w:top w:val="nil"/>
              <w:left w:val="nil"/>
              <w:bottom w:val="single" w:sz="4" w:space="0" w:color="auto"/>
              <w:right w:val="single" w:sz="4" w:space="0" w:color="auto"/>
            </w:tcBorders>
            <w:vAlign w:val="center"/>
            <w:hideMark/>
          </w:tcPr>
          <w:p w14:paraId="73677031" w14:textId="77777777" w:rsidR="00994A11" w:rsidRPr="00994A11" w:rsidRDefault="00994A11" w:rsidP="00994A11">
            <w:pPr>
              <w:bidi/>
              <w:spacing w:after="0" w:line="240" w:lineRule="auto"/>
              <w:jc w:val="center"/>
              <w:rPr>
                <w:rFonts w:ascii="Calibri" w:eastAsia="Times New Roman" w:hAnsi="Calibri" w:cs="Calibri"/>
                <w:b/>
                <w:bCs/>
                <w:color w:val="000000"/>
                <w:rtl/>
              </w:rPr>
            </w:pPr>
            <w:r w:rsidRPr="00994A11">
              <w:rPr>
                <w:rFonts w:ascii="Calibri" w:eastAsia="Times New Roman" w:hAnsi="Calibri" w:cs="Calibri"/>
                <w:b/>
                <w:bCs/>
                <w:color w:val="000000"/>
                <w:rtl/>
              </w:rPr>
              <w:t>التكرار</w:t>
            </w:r>
          </w:p>
        </w:tc>
        <w:tc>
          <w:tcPr>
            <w:tcW w:w="1267" w:type="dxa"/>
            <w:tcBorders>
              <w:top w:val="nil"/>
              <w:left w:val="nil"/>
              <w:bottom w:val="single" w:sz="4" w:space="0" w:color="auto"/>
              <w:right w:val="single" w:sz="4" w:space="0" w:color="auto"/>
            </w:tcBorders>
            <w:vAlign w:val="center"/>
            <w:hideMark/>
          </w:tcPr>
          <w:p w14:paraId="6247FB90" w14:textId="77777777" w:rsidR="00994A11" w:rsidRPr="00994A11" w:rsidRDefault="00994A11" w:rsidP="00994A11">
            <w:pPr>
              <w:bidi/>
              <w:spacing w:after="0" w:line="240" w:lineRule="auto"/>
              <w:jc w:val="center"/>
              <w:rPr>
                <w:rFonts w:ascii="Calibri" w:eastAsia="Times New Roman" w:hAnsi="Calibri" w:cs="Calibri"/>
                <w:b/>
                <w:bCs/>
                <w:color w:val="000000"/>
                <w:rtl/>
              </w:rPr>
            </w:pPr>
            <w:r w:rsidRPr="00994A11">
              <w:rPr>
                <w:rFonts w:ascii="Calibri" w:eastAsia="Times New Roman" w:hAnsi="Calibri" w:cs="Calibri"/>
                <w:b/>
                <w:bCs/>
                <w:color w:val="000000"/>
                <w:rtl/>
              </w:rPr>
              <w:t>مستوى الرضا</w:t>
            </w:r>
          </w:p>
        </w:tc>
      </w:tr>
      <w:tr w:rsidR="00994A11" w:rsidRPr="00994A11" w14:paraId="05EB8EFC" w14:textId="77777777" w:rsidTr="00994A11">
        <w:trPr>
          <w:trHeight w:val="465"/>
          <w:jc w:val="center"/>
        </w:trPr>
        <w:tc>
          <w:tcPr>
            <w:tcW w:w="993" w:type="dxa"/>
            <w:tcBorders>
              <w:top w:val="nil"/>
              <w:left w:val="single" w:sz="4" w:space="0" w:color="auto"/>
              <w:bottom w:val="single" w:sz="4" w:space="0" w:color="auto"/>
              <w:right w:val="single" w:sz="4" w:space="0" w:color="auto"/>
            </w:tcBorders>
            <w:vAlign w:val="center"/>
            <w:hideMark/>
          </w:tcPr>
          <w:p w14:paraId="2A64C8AE" w14:textId="77777777" w:rsidR="00994A11" w:rsidRPr="00994A11" w:rsidRDefault="00994A11" w:rsidP="00994A11">
            <w:pPr>
              <w:spacing w:after="0" w:line="240" w:lineRule="auto"/>
              <w:jc w:val="center"/>
              <w:rPr>
                <w:rFonts w:ascii="Calibri" w:eastAsia="Times New Roman" w:hAnsi="Calibri" w:cs="Calibri"/>
                <w:b/>
                <w:bCs/>
                <w:color w:val="000000"/>
                <w:rtl/>
              </w:rPr>
            </w:pPr>
            <w:r w:rsidRPr="00994A11">
              <w:rPr>
                <w:rFonts w:ascii="Calibri" w:eastAsia="Times New Roman" w:hAnsi="Calibri" w:cs="Calibri"/>
                <w:b/>
                <w:bCs/>
                <w:color w:val="000000"/>
              </w:rPr>
              <w:t>17.18%</w:t>
            </w:r>
          </w:p>
        </w:tc>
        <w:tc>
          <w:tcPr>
            <w:tcW w:w="960" w:type="dxa"/>
            <w:tcBorders>
              <w:top w:val="nil"/>
              <w:left w:val="nil"/>
              <w:bottom w:val="single" w:sz="4" w:space="0" w:color="auto"/>
              <w:right w:val="single" w:sz="4" w:space="0" w:color="auto"/>
            </w:tcBorders>
            <w:vAlign w:val="center"/>
            <w:hideMark/>
          </w:tcPr>
          <w:p w14:paraId="777393D9" w14:textId="77777777" w:rsidR="00994A11" w:rsidRPr="00994A11" w:rsidRDefault="00994A11" w:rsidP="00994A11">
            <w:pPr>
              <w:spacing w:after="0" w:line="240" w:lineRule="auto"/>
              <w:jc w:val="center"/>
              <w:rPr>
                <w:rFonts w:ascii="Calibri" w:eastAsia="Times New Roman" w:hAnsi="Calibri" w:cs="Calibri"/>
                <w:b/>
                <w:bCs/>
                <w:color w:val="000000"/>
              </w:rPr>
            </w:pPr>
            <w:r w:rsidRPr="00994A11">
              <w:rPr>
                <w:rFonts w:ascii="Calibri" w:eastAsia="Times New Roman" w:hAnsi="Calibri" w:cs="Calibri"/>
                <w:b/>
                <w:bCs/>
                <w:color w:val="000000"/>
              </w:rPr>
              <w:t>61</w:t>
            </w:r>
          </w:p>
        </w:tc>
        <w:tc>
          <w:tcPr>
            <w:tcW w:w="1267" w:type="dxa"/>
            <w:tcBorders>
              <w:top w:val="nil"/>
              <w:left w:val="nil"/>
              <w:bottom w:val="single" w:sz="4" w:space="0" w:color="auto"/>
              <w:right w:val="single" w:sz="4" w:space="0" w:color="auto"/>
            </w:tcBorders>
            <w:vAlign w:val="center"/>
            <w:hideMark/>
          </w:tcPr>
          <w:p w14:paraId="27FBE777" w14:textId="77777777" w:rsidR="00994A11" w:rsidRPr="00994A11" w:rsidRDefault="00994A11" w:rsidP="00994A11">
            <w:pPr>
              <w:bidi/>
              <w:spacing w:after="0" w:line="240" w:lineRule="auto"/>
              <w:jc w:val="center"/>
              <w:rPr>
                <w:rFonts w:ascii="Calibri" w:eastAsia="Times New Roman" w:hAnsi="Calibri" w:cs="Calibri"/>
                <w:b/>
                <w:bCs/>
                <w:color w:val="000000"/>
              </w:rPr>
            </w:pPr>
            <w:r w:rsidRPr="00994A11">
              <w:rPr>
                <w:rFonts w:ascii="Calibri" w:eastAsia="Times New Roman" w:hAnsi="Calibri" w:cs="Calibri"/>
                <w:b/>
                <w:bCs/>
                <w:color w:val="000000"/>
                <w:rtl/>
              </w:rPr>
              <w:t>غير راضي جدًا</w:t>
            </w:r>
          </w:p>
        </w:tc>
      </w:tr>
      <w:tr w:rsidR="00994A11" w:rsidRPr="00994A11" w14:paraId="66EDD2C8" w14:textId="77777777" w:rsidTr="00994A11">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38D9095A" w14:textId="77777777" w:rsidR="00994A11" w:rsidRPr="00994A11" w:rsidRDefault="00994A11" w:rsidP="00994A11">
            <w:pPr>
              <w:spacing w:after="0" w:line="240" w:lineRule="auto"/>
              <w:jc w:val="center"/>
              <w:rPr>
                <w:rFonts w:ascii="Calibri" w:eastAsia="Times New Roman" w:hAnsi="Calibri" w:cs="Calibri"/>
                <w:b/>
                <w:bCs/>
                <w:color w:val="000000"/>
                <w:rtl/>
              </w:rPr>
            </w:pPr>
            <w:r w:rsidRPr="00994A11">
              <w:rPr>
                <w:rFonts w:ascii="Calibri" w:eastAsia="Times New Roman" w:hAnsi="Calibri" w:cs="Calibri"/>
                <w:b/>
                <w:bCs/>
                <w:color w:val="000000"/>
              </w:rPr>
              <w:t>27.32%</w:t>
            </w:r>
          </w:p>
        </w:tc>
        <w:tc>
          <w:tcPr>
            <w:tcW w:w="960" w:type="dxa"/>
            <w:tcBorders>
              <w:top w:val="nil"/>
              <w:left w:val="nil"/>
              <w:bottom w:val="single" w:sz="4" w:space="0" w:color="auto"/>
              <w:right w:val="single" w:sz="4" w:space="0" w:color="auto"/>
            </w:tcBorders>
            <w:vAlign w:val="center"/>
            <w:hideMark/>
          </w:tcPr>
          <w:p w14:paraId="7948972F" w14:textId="77777777" w:rsidR="00994A11" w:rsidRPr="00994A11" w:rsidRDefault="00994A11" w:rsidP="00994A11">
            <w:pPr>
              <w:spacing w:after="0" w:line="240" w:lineRule="auto"/>
              <w:jc w:val="center"/>
              <w:rPr>
                <w:rFonts w:ascii="Calibri" w:eastAsia="Times New Roman" w:hAnsi="Calibri" w:cs="Calibri"/>
                <w:b/>
                <w:bCs/>
                <w:color w:val="000000"/>
              </w:rPr>
            </w:pPr>
            <w:r w:rsidRPr="00994A11">
              <w:rPr>
                <w:rFonts w:ascii="Calibri" w:eastAsia="Times New Roman" w:hAnsi="Calibri" w:cs="Calibri"/>
                <w:b/>
                <w:bCs/>
                <w:color w:val="000000"/>
              </w:rPr>
              <w:t>97</w:t>
            </w:r>
          </w:p>
        </w:tc>
        <w:tc>
          <w:tcPr>
            <w:tcW w:w="1267" w:type="dxa"/>
            <w:tcBorders>
              <w:top w:val="nil"/>
              <w:left w:val="nil"/>
              <w:bottom w:val="single" w:sz="4" w:space="0" w:color="auto"/>
              <w:right w:val="single" w:sz="4" w:space="0" w:color="auto"/>
            </w:tcBorders>
            <w:vAlign w:val="center"/>
            <w:hideMark/>
          </w:tcPr>
          <w:p w14:paraId="70DCEFF1" w14:textId="77777777" w:rsidR="00994A11" w:rsidRPr="00994A11" w:rsidRDefault="00994A11" w:rsidP="00994A11">
            <w:pPr>
              <w:bidi/>
              <w:spacing w:after="0" w:line="240" w:lineRule="auto"/>
              <w:jc w:val="center"/>
              <w:rPr>
                <w:rFonts w:ascii="Calibri" w:eastAsia="Times New Roman" w:hAnsi="Calibri" w:cs="Calibri"/>
                <w:b/>
                <w:bCs/>
                <w:color w:val="000000"/>
              </w:rPr>
            </w:pPr>
            <w:r w:rsidRPr="00994A11">
              <w:rPr>
                <w:rFonts w:ascii="Calibri" w:eastAsia="Times New Roman" w:hAnsi="Calibri" w:cs="Calibri"/>
                <w:b/>
                <w:bCs/>
                <w:color w:val="000000"/>
                <w:rtl/>
              </w:rPr>
              <w:t>غير راضي</w:t>
            </w:r>
          </w:p>
        </w:tc>
      </w:tr>
      <w:tr w:rsidR="00994A11" w:rsidRPr="00994A11" w14:paraId="1D0F4FDF" w14:textId="77777777" w:rsidTr="00994A11">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4CBC2197" w14:textId="77777777" w:rsidR="00994A11" w:rsidRPr="00994A11" w:rsidRDefault="00994A11" w:rsidP="00994A11">
            <w:pPr>
              <w:spacing w:after="0" w:line="240" w:lineRule="auto"/>
              <w:jc w:val="center"/>
              <w:rPr>
                <w:rFonts w:ascii="Calibri" w:eastAsia="Times New Roman" w:hAnsi="Calibri" w:cs="Calibri"/>
                <w:b/>
                <w:bCs/>
                <w:color w:val="000000"/>
                <w:rtl/>
              </w:rPr>
            </w:pPr>
            <w:r w:rsidRPr="00994A11">
              <w:rPr>
                <w:rFonts w:ascii="Calibri" w:eastAsia="Times New Roman" w:hAnsi="Calibri" w:cs="Calibri"/>
                <w:b/>
                <w:bCs/>
                <w:color w:val="000000"/>
              </w:rPr>
              <w:t>39.72%</w:t>
            </w:r>
          </w:p>
        </w:tc>
        <w:tc>
          <w:tcPr>
            <w:tcW w:w="960" w:type="dxa"/>
            <w:tcBorders>
              <w:top w:val="nil"/>
              <w:left w:val="nil"/>
              <w:bottom w:val="single" w:sz="4" w:space="0" w:color="auto"/>
              <w:right w:val="single" w:sz="4" w:space="0" w:color="auto"/>
            </w:tcBorders>
            <w:vAlign w:val="center"/>
            <w:hideMark/>
          </w:tcPr>
          <w:p w14:paraId="68617D03" w14:textId="77777777" w:rsidR="00994A11" w:rsidRPr="00994A11" w:rsidRDefault="00994A11" w:rsidP="00994A11">
            <w:pPr>
              <w:spacing w:after="0" w:line="240" w:lineRule="auto"/>
              <w:jc w:val="center"/>
              <w:rPr>
                <w:rFonts w:ascii="Calibri" w:eastAsia="Times New Roman" w:hAnsi="Calibri" w:cs="Calibri"/>
                <w:b/>
                <w:bCs/>
                <w:color w:val="000000"/>
              </w:rPr>
            </w:pPr>
            <w:r w:rsidRPr="00994A11">
              <w:rPr>
                <w:rFonts w:ascii="Calibri" w:eastAsia="Times New Roman" w:hAnsi="Calibri" w:cs="Calibri"/>
                <w:b/>
                <w:bCs/>
                <w:color w:val="000000"/>
              </w:rPr>
              <w:t>141</w:t>
            </w:r>
          </w:p>
        </w:tc>
        <w:tc>
          <w:tcPr>
            <w:tcW w:w="1267" w:type="dxa"/>
            <w:tcBorders>
              <w:top w:val="nil"/>
              <w:left w:val="nil"/>
              <w:bottom w:val="single" w:sz="4" w:space="0" w:color="auto"/>
              <w:right w:val="single" w:sz="4" w:space="0" w:color="auto"/>
            </w:tcBorders>
            <w:vAlign w:val="center"/>
            <w:hideMark/>
          </w:tcPr>
          <w:p w14:paraId="7F05D026" w14:textId="77777777" w:rsidR="00994A11" w:rsidRPr="00994A11" w:rsidRDefault="00994A11" w:rsidP="00994A11">
            <w:pPr>
              <w:bidi/>
              <w:spacing w:after="0" w:line="240" w:lineRule="auto"/>
              <w:jc w:val="center"/>
              <w:rPr>
                <w:rFonts w:ascii="Calibri" w:eastAsia="Times New Roman" w:hAnsi="Calibri" w:cs="Calibri"/>
                <w:b/>
                <w:bCs/>
                <w:color w:val="000000"/>
              </w:rPr>
            </w:pPr>
            <w:r w:rsidRPr="00994A11">
              <w:rPr>
                <w:rFonts w:ascii="Calibri" w:eastAsia="Times New Roman" w:hAnsi="Calibri" w:cs="Calibri"/>
                <w:b/>
                <w:bCs/>
                <w:color w:val="000000"/>
                <w:rtl/>
              </w:rPr>
              <w:t>محايد</w:t>
            </w:r>
          </w:p>
        </w:tc>
      </w:tr>
      <w:tr w:rsidR="00994A11" w:rsidRPr="00994A11" w14:paraId="38D96356" w14:textId="77777777" w:rsidTr="00994A11">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6F77E078" w14:textId="77777777" w:rsidR="00994A11" w:rsidRPr="00994A11" w:rsidRDefault="00994A11" w:rsidP="00994A11">
            <w:pPr>
              <w:spacing w:after="0" w:line="240" w:lineRule="auto"/>
              <w:jc w:val="center"/>
              <w:rPr>
                <w:rFonts w:ascii="Calibri" w:eastAsia="Times New Roman" w:hAnsi="Calibri" w:cs="Calibri"/>
                <w:b/>
                <w:bCs/>
                <w:color w:val="000000"/>
                <w:rtl/>
              </w:rPr>
            </w:pPr>
            <w:r w:rsidRPr="00994A11">
              <w:rPr>
                <w:rFonts w:ascii="Calibri" w:eastAsia="Times New Roman" w:hAnsi="Calibri" w:cs="Calibri"/>
                <w:b/>
                <w:bCs/>
                <w:color w:val="000000"/>
              </w:rPr>
              <w:t>11.83%</w:t>
            </w:r>
          </w:p>
        </w:tc>
        <w:tc>
          <w:tcPr>
            <w:tcW w:w="960" w:type="dxa"/>
            <w:tcBorders>
              <w:top w:val="nil"/>
              <w:left w:val="nil"/>
              <w:bottom w:val="single" w:sz="4" w:space="0" w:color="auto"/>
              <w:right w:val="single" w:sz="4" w:space="0" w:color="auto"/>
            </w:tcBorders>
            <w:vAlign w:val="center"/>
            <w:hideMark/>
          </w:tcPr>
          <w:p w14:paraId="64EB6037" w14:textId="77777777" w:rsidR="00994A11" w:rsidRPr="00994A11" w:rsidRDefault="00994A11" w:rsidP="00994A11">
            <w:pPr>
              <w:spacing w:after="0" w:line="240" w:lineRule="auto"/>
              <w:jc w:val="center"/>
              <w:rPr>
                <w:rFonts w:ascii="Calibri" w:eastAsia="Times New Roman" w:hAnsi="Calibri" w:cs="Calibri"/>
                <w:b/>
                <w:bCs/>
                <w:color w:val="000000"/>
              </w:rPr>
            </w:pPr>
            <w:r w:rsidRPr="00994A11">
              <w:rPr>
                <w:rFonts w:ascii="Calibri" w:eastAsia="Times New Roman" w:hAnsi="Calibri" w:cs="Calibri"/>
                <w:b/>
                <w:bCs/>
                <w:color w:val="000000"/>
              </w:rPr>
              <w:t>42</w:t>
            </w:r>
          </w:p>
        </w:tc>
        <w:tc>
          <w:tcPr>
            <w:tcW w:w="1267" w:type="dxa"/>
            <w:tcBorders>
              <w:top w:val="nil"/>
              <w:left w:val="nil"/>
              <w:bottom w:val="single" w:sz="4" w:space="0" w:color="auto"/>
              <w:right w:val="single" w:sz="4" w:space="0" w:color="auto"/>
            </w:tcBorders>
            <w:vAlign w:val="center"/>
            <w:hideMark/>
          </w:tcPr>
          <w:p w14:paraId="34D70B4D" w14:textId="77777777" w:rsidR="00994A11" w:rsidRPr="00994A11" w:rsidRDefault="00994A11" w:rsidP="00994A11">
            <w:pPr>
              <w:bidi/>
              <w:spacing w:after="0" w:line="240" w:lineRule="auto"/>
              <w:jc w:val="center"/>
              <w:rPr>
                <w:rFonts w:ascii="Calibri" w:eastAsia="Times New Roman" w:hAnsi="Calibri" w:cs="Calibri"/>
                <w:b/>
                <w:bCs/>
                <w:color w:val="000000"/>
              </w:rPr>
            </w:pPr>
            <w:r w:rsidRPr="00994A11">
              <w:rPr>
                <w:rFonts w:ascii="Calibri" w:eastAsia="Times New Roman" w:hAnsi="Calibri" w:cs="Calibri"/>
                <w:b/>
                <w:bCs/>
                <w:color w:val="000000"/>
                <w:rtl/>
              </w:rPr>
              <w:t>راضي</w:t>
            </w:r>
          </w:p>
        </w:tc>
      </w:tr>
      <w:tr w:rsidR="00994A11" w:rsidRPr="00994A11" w14:paraId="70F58E17" w14:textId="77777777" w:rsidTr="00994A11">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06C4B655" w14:textId="77777777" w:rsidR="00994A11" w:rsidRPr="00994A11" w:rsidRDefault="00994A11" w:rsidP="00994A11">
            <w:pPr>
              <w:spacing w:after="0" w:line="240" w:lineRule="auto"/>
              <w:jc w:val="center"/>
              <w:rPr>
                <w:rFonts w:ascii="Calibri" w:eastAsia="Times New Roman" w:hAnsi="Calibri" w:cs="Calibri"/>
                <w:b/>
                <w:bCs/>
                <w:color w:val="000000"/>
                <w:rtl/>
              </w:rPr>
            </w:pPr>
            <w:r w:rsidRPr="00994A11">
              <w:rPr>
                <w:rFonts w:ascii="Calibri" w:eastAsia="Times New Roman" w:hAnsi="Calibri" w:cs="Calibri"/>
                <w:b/>
                <w:bCs/>
                <w:color w:val="000000"/>
              </w:rPr>
              <w:t>3.94%</w:t>
            </w:r>
          </w:p>
        </w:tc>
        <w:tc>
          <w:tcPr>
            <w:tcW w:w="960" w:type="dxa"/>
            <w:tcBorders>
              <w:top w:val="nil"/>
              <w:left w:val="nil"/>
              <w:bottom w:val="single" w:sz="4" w:space="0" w:color="auto"/>
              <w:right w:val="single" w:sz="4" w:space="0" w:color="auto"/>
            </w:tcBorders>
            <w:vAlign w:val="center"/>
            <w:hideMark/>
          </w:tcPr>
          <w:p w14:paraId="4393976C" w14:textId="77777777" w:rsidR="00994A11" w:rsidRPr="00994A11" w:rsidRDefault="00994A11" w:rsidP="00994A11">
            <w:pPr>
              <w:spacing w:after="0" w:line="240" w:lineRule="auto"/>
              <w:jc w:val="center"/>
              <w:rPr>
                <w:rFonts w:ascii="Calibri" w:eastAsia="Times New Roman" w:hAnsi="Calibri" w:cs="Calibri"/>
                <w:b/>
                <w:bCs/>
                <w:color w:val="000000"/>
              </w:rPr>
            </w:pPr>
            <w:r w:rsidRPr="00994A11">
              <w:rPr>
                <w:rFonts w:ascii="Calibri" w:eastAsia="Times New Roman" w:hAnsi="Calibri" w:cs="Calibri"/>
                <w:b/>
                <w:bCs/>
                <w:color w:val="000000"/>
              </w:rPr>
              <w:t>14</w:t>
            </w:r>
          </w:p>
        </w:tc>
        <w:tc>
          <w:tcPr>
            <w:tcW w:w="1267" w:type="dxa"/>
            <w:tcBorders>
              <w:top w:val="nil"/>
              <w:left w:val="nil"/>
              <w:bottom w:val="single" w:sz="4" w:space="0" w:color="auto"/>
              <w:right w:val="single" w:sz="4" w:space="0" w:color="auto"/>
            </w:tcBorders>
            <w:vAlign w:val="center"/>
            <w:hideMark/>
          </w:tcPr>
          <w:p w14:paraId="1024DB16" w14:textId="77777777" w:rsidR="00994A11" w:rsidRPr="00994A11" w:rsidRDefault="00994A11" w:rsidP="00994A11">
            <w:pPr>
              <w:bidi/>
              <w:spacing w:after="0" w:line="240" w:lineRule="auto"/>
              <w:jc w:val="center"/>
              <w:rPr>
                <w:rFonts w:ascii="Calibri" w:eastAsia="Times New Roman" w:hAnsi="Calibri" w:cs="Calibri"/>
                <w:b/>
                <w:bCs/>
                <w:color w:val="000000"/>
              </w:rPr>
            </w:pPr>
            <w:r w:rsidRPr="00994A11">
              <w:rPr>
                <w:rFonts w:ascii="Calibri" w:eastAsia="Times New Roman" w:hAnsi="Calibri" w:cs="Calibri"/>
                <w:b/>
                <w:bCs/>
                <w:color w:val="000000"/>
                <w:rtl/>
              </w:rPr>
              <w:t>راضي جدًا</w:t>
            </w:r>
          </w:p>
        </w:tc>
      </w:tr>
      <w:tr w:rsidR="00994A11" w:rsidRPr="00994A11" w14:paraId="3D421BB6" w14:textId="77777777" w:rsidTr="00994A11">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175903EA" w14:textId="77777777" w:rsidR="00994A11" w:rsidRPr="00994A11" w:rsidRDefault="00994A11" w:rsidP="00994A11">
            <w:pPr>
              <w:spacing w:after="0" w:line="240" w:lineRule="auto"/>
              <w:jc w:val="center"/>
              <w:rPr>
                <w:rFonts w:ascii="Calibri" w:eastAsia="Times New Roman" w:hAnsi="Calibri" w:cs="Calibri"/>
                <w:b/>
                <w:bCs/>
                <w:color w:val="000000"/>
                <w:rtl/>
              </w:rPr>
            </w:pPr>
            <w:r w:rsidRPr="00994A11">
              <w:rPr>
                <w:rFonts w:ascii="Calibri" w:eastAsia="Times New Roman" w:hAnsi="Calibri" w:cs="Calibri"/>
                <w:b/>
                <w:bCs/>
                <w:color w:val="000000"/>
              </w:rPr>
              <w:t>100.00%</w:t>
            </w:r>
          </w:p>
        </w:tc>
        <w:tc>
          <w:tcPr>
            <w:tcW w:w="960" w:type="dxa"/>
            <w:tcBorders>
              <w:top w:val="nil"/>
              <w:left w:val="nil"/>
              <w:bottom w:val="single" w:sz="4" w:space="0" w:color="auto"/>
              <w:right w:val="single" w:sz="4" w:space="0" w:color="auto"/>
            </w:tcBorders>
            <w:vAlign w:val="center"/>
            <w:hideMark/>
          </w:tcPr>
          <w:p w14:paraId="4CF7EFB7" w14:textId="77777777" w:rsidR="00994A11" w:rsidRPr="00994A11" w:rsidRDefault="00994A11" w:rsidP="00994A11">
            <w:pPr>
              <w:spacing w:after="0" w:line="240" w:lineRule="auto"/>
              <w:jc w:val="center"/>
              <w:rPr>
                <w:rFonts w:ascii="Calibri" w:eastAsia="Times New Roman" w:hAnsi="Calibri" w:cs="Calibri"/>
                <w:b/>
                <w:bCs/>
                <w:color w:val="000000"/>
              </w:rPr>
            </w:pPr>
            <w:r w:rsidRPr="00994A11">
              <w:rPr>
                <w:rFonts w:ascii="Calibri" w:eastAsia="Times New Roman" w:hAnsi="Calibri" w:cs="Calibri"/>
                <w:b/>
                <w:bCs/>
                <w:color w:val="000000"/>
              </w:rPr>
              <w:t>355</w:t>
            </w:r>
          </w:p>
        </w:tc>
        <w:tc>
          <w:tcPr>
            <w:tcW w:w="1267" w:type="dxa"/>
            <w:tcBorders>
              <w:top w:val="nil"/>
              <w:left w:val="nil"/>
              <w:bottom w:val="single" w:sz="4" w:space="0" w:color="auto"/>
              <w:right w:val="single" w:sz="4" w:space="0" w:color="auto"/>
            </w:tcBorders>
            <w:vAlign w:val="center"/>
            <w:hideMark/>
          </w:tcPr>
          <w:p w14:paraId="5EB412CD" w14:textId="77777777" w:rsidR="00994A11" w:rsidRPr="00994A11" w:rsidRDefault="00994A11" w:rsidP="00994A11">
            <w:pPr>
              <w:bidi/>
              <w:spacing w:after="0" w:line="240" w:lineRule="auto"/>
              <w:jc w:val="center"/>
              <w:rPr>
                <w:rFonts w:ascii="Calibri" w:eastAsia="Times New Roman" w:hAnsi="Calibri" w:cs="Calibri"/>
                <w:b/>
                <w:bCs/>
                <w:color w:val="000000"/>
              </w:rPr>
            </w:pPr>
            <w:r w:rsidRPr="00994A11">
              <w:rPr>
                <w:rFonts w:ascii="Calibri" w:eastAsia="Times New Roman" w:hAnsi="Calibri" w:cs="Calibri"/>
                <w:b/>
                <w:bCs/>
                <w:color w:val="000000"/>
                <w:rtl/>
              </w:rPr>
              <w:t>الإجمالي</w:t>
            </w:r>
          </w:p>
        </w:tc>
      </w:tr>
    </w:tbl>
    <w:p w14:paraId="21DFB765" w14:textId="29469731" w:rsidR="00994A11" w:rsidRDefault="00994A11" w:rsidP="00994A11">
      <w:pPr>
        <w:jc w:val="right"/>
        <w:rPr>
          <w:b/>
          <w:bCs/>
          <w:sz w:val="28"/>
          <w:szCs w:val="28"/>
          <w:rtl/>
        </w:rPr>
      </w:pPr>
      <w:r>
        <w:rPr>
          <w:rFonts w:hint="cs"/>
          <w:b/>
          <w:bCs/>
          <w:sz w:val="28"/>
          <w:szCs w:val="28"/>
          <w:rtl/>
        </w:rPr>
        <w:t>المتوسط الحسابي = 2.58</w:t>
      </w:r>
    </w:p>
    <w:p w14:paraId="49FA8AA7" w14:textId="39544348" w:rsidR="00994A11" w:rsidRDefault="00994A11" w:rsidP="00994A11">
      <w:pPr>
        <w:jc w:val="right"/>
        <w:rPr>
          <w:b/>
          <w:bCs/>
          <w:sz w:val="28"/>
          <w:szCs w:val="28"/>
          <w:rtl/>
        </w:rPr>
      </w:pPr>
      <w:r>
        <w:rPr>
          <w:rFonts w:hint="cs"/>
          <w:b/>
          <w:bCs/>
          <w:sz w:val="28"/>
          <w:szCs w:val="28"/>
          <w:rtl/>
        </w:rPr>
        <w:t>الانحراف المعياري = 1.031</w:t>
      </w:r>
    </w:p>
    <w:p w14:paraId="2C38C7B0" w14:textId="77777777" w:rsidR="00994A11" w:rsidRDefault="00994A11" w:rsidP="00994A11">
      <w:pPr>
        <w:jc w:val="right"/>
        <w:rPr>
          <w:b/>
          <w:bCs/>
          <w:sz w:val="28"/>
          <w:szCs w:val="28"/>
          <w:rtl/>
        </w:rPr>
      </w:pPr>
    </w:p>
    <w:p w14:paraId="01242773" w14:textId="6F0911BE" w:rsidR="00994A11" w:rsidRDefault="00994A11" w:rsidP="00994A11">
      <w:pPr>
        <w:jc w:val="right"/>
        <w:rPr>
          <w:b/>
          <w:bCs/>
          <w:sz w:val="28"/>
          <w:szCs w:val="28"/>
          <w:rtl/>
        </w:rPr>
      </w:pPr>
      <w:r w:rsidRPr="00994A11">
        <w:rPr>
          <w:b/>
          <w:bCs/>
          <w:sz w:val="28"/>
          <w:szCs w:val="28"/>
          <w:rtl/>
        </w:rPr>
        <w:t>يتضح من النتائج أن أعلى نسبة من المشاركين جاءت في فئة محاي</w:t>
      </w:r>
      <w:r>
        <w:rPr>
          <w:rFonts w:hint="cs"/>
          <w:b/>
          <w:bCs/>
          <w:sz w:val="28"/>
          <w:szCs w:val="28"/>
          <w:rtl/>
        </w:rPr>
        <w:t xml:space="preserve">د (39.72%), </w:t>
      </w:r>
      <w:r w:rsidRPr="00994A11">
        <w:rPr>
          <w:b/>
          <w:bCs/>
          <w:sz w:val="28"/>
          <w:szCs w:val="28"/>
          <w:rtl/>
        </w:rPr>
        <w:t>مما يعكس وجود حالة من عدم الحسم في تقييم سرعة الاستجابة في الطوارئ</w:t>
      </w:r>
      <w:r>
        <w:rPr>
          <w:rFonts w:hint="cs"/>
          <w:b/>
          <w:bCs/>
          <w:sz w:val="28"/>
          <w:szCs w:val="28"/>
          <w:rtl/>
        </w:rPr>
        <w:t>.</w:t>
      </w:r>
    </w:p>
    <w:p w14:paraId="54370004" w14:textId="75838286" w:rsidR="00994A11" w:rsidRDefault="00994A11" w:rsidP="00994A11">
      <w:pPr>
        <w:jc w:val="right"/>
        <w:rPr>
          <w:b/>
          <w:bCs/>
          <w:sz w:val="28"/>
          <w:szCs w:val="28"/>
          <w:rtl/>
        </w:rPr>
      </w:pPr>
      <w:r w:rsidRPr="00994A11">
        <w:rPr>
          <w:b/>
          <w:bCs/>
          <w:sz w:val="28"/>
          <w:szCs w:val="28"/>
          <w:rtl/>
        </w:rPr>
        <w:t>كما بلغت نسبة عدم الرضا (غير راضي جدًا + غير راضي) حوال</w:t>
      </w:r>
      <w:r>
        <w:rPr>
          <w:rFonts w:hint="cs"/>
          <w:b/>
          <w:bCs/>
          <w:sz w:val="28"/>
          <w:szCs w:val="28"/>
          <w:rtl/>
        </w:rPr>
        <w:t>ي 44.50% , و</w:t>
      </w:r>
      <w:r w:rsidRPr="00994A11">
        <w:rPr>
          <w:rtl/>
        </w:rPr>
        <w:t xml:space="preserve"> </w:t>
      </w:r>
      <w:r w:rsidRPr="00994A11">
        <w:rPr>
          <w:b/>
          <w:bCs/>
          <w:sz w:val="28"/>
          <w:szCs w:val="28"/>
          <w:rtl/>
        </w:rPr>
        <w:t>هي نسبة أعلى من نسبة الرضا (راضي + راضي جدًا) التي بلغت حوالي</w:t>
      </w:r>
      <w:r>
        <w:rPr>
          <w:rFonts w:hint="cs"/>
          <w:b/>
          <w:bCs/>
          <w:sz w:val="28"/>
          <w:szCs w:val="28"/>
          <w:rtl/>
        </w:rPr>
        <w:t xml:space="preserve"> 15.77% , </w:t>
      </w:r>
      <w:r w:rsidRPr="00994A11">
        <w:rPr>
          <w:b/>
          <w:bCs/>
          <w:sz w:val="28"/>
          <w:szCs w:val="28"/>
          <w:rtl/>
        </w:rPr>
        <w:t>مما يشير إلى وجود مشكلة واضحة في سرعة الاستجابة داخل أقسام الطوارئ</w:t>
      </w:r>
      <w:r>
        <w:rPr>
          <w:rFonts w:hint="cs"/>
          <w:b/>
          <w:bCs/>
          <w:sz w:val="28"/>
          <w:szCs w:val="28"/>
          <w:rtl/>
        </w:rPr>
        <w:t xml:space="preserve">. </w:t>
      </w:r>
    </w:p>
    <w:p w14:paraId="61A7C1E2" w14:textId="01D34ADF" w:rsidR="00994A11" w:rsidRDefault="00994A11" w:rsidP="00994A11">
      <w:pPr>
        <w:jc w:val="right"/>
        <w:rPr>
          <w:b/>
          <w:bCs/>
          <w:sz w:val="28"/>
          <w:szCs w:val="28"/>
          <w:rtl/>
        </w:rPr>
      </w:pPr>
      <w:r w:rsidRPr="00994A11">
        <w:rPr>
          <w:b/>
          <w:bCs/>
          <w:sz w:val="28"/>
          <w:szCs w:val="28"/>
          <w:rtl/>
        </w:rPr>
        <w:t>بالنظر إلى المتوسط الحسابي البال</w:t>
      </w:r>
      <w:r>
        <w:rPr>
          <w:rFonts w:hint="cs"/>
          <w:b/>
          <w:bCs/>
          <w:sz w:val="28"/>
          <w:szCs w:val="28"/>
          <w:rtl/>
        </w:rPr>
        <w:t xml:space="preserve">غ (2.58), </w:t>
      </w:r>
      <w:r w:rsidRPr="00994A11">
        <w:rPr>
          <w:b/>
          <w:bCs/>
          <w:sz w:val="28"/>
          <w:szCs w:val="28"/>
          <w:rtl/>
        </w:rPr>
        <w:t>وهو أقل من القيمة المحايدة</w:t>
      </w:r>
      <w:r>
        <w:rPr>
          <w:rFonts w:hint="cs"/>
          <w:b/>
          <w:bCs/>
          <w:sz w:val="28"/>
          <w:szCs w:val="28"/>
          <w:rtl/>
        </w:rPr>
        <w:t xml:space="preserve"> (3), ي</w:t>
      </w:r>
      <w:r w:rsidRPr="00994A11">
        <w:rPr>
          <w:b/>
          <w:bCs/>
          <w:sz w:val="28"/>
          <w:szCs w:val="28"/>
          <w:rtl/>
        </w:rPr>
        <w:t xml:space="preserve">تضح أن الاتجاه العام لآراء المشاركين يميل إلى عدم الرضا عن سرعة الاستجابة في </w:t>
      </w:r>
      <w:r w:rsidRPr="00994A11">
        <w:rPr>
          <w:rFonts w:hint="cs"/>
          <w:b/>
          <w:bCs/>
          <w:sz w:val="28"/>
          <w:szCs w:val="28"/>
          <w:rtl/>
        </w:rPr>
        <w:t>الطوارئ</w:t>
      </w:r>
      <w:r>
        <w:rPr>
          <w:rFonts w:hint="cs"/>
          <w:b/>
          <w:bCs/>
          <w:sz w:val="28"/>
          <w:szCs w:val="28"/>
          <w:rtl/>
        </w:rPr>
        <w:t xml:space="preserve">، </w:t>
      </w:r>
      <w:r w:rsidRPr="00994A11">
        <w:rPr>
          <w:b/>
          <w:bCs/>
          <w:sz w:val="28"/>
          <w:szCs w:val="28"/>
          <w:rtl/>
        </w:rPr>
        <w:t>كما يشير الانحراف المعياري (1.031) إلى وجود تباين متوسط في آراء المشاركين</w:t>
      </w:r>
      <w:r>
        <w:rPr>
          <w:rFonts w:hint="cs"/>
          <w:b/>
          <w:bCs/>
          <w:sz w:val="28"/>
          <w:szCs w:val="28"/>
          <w:rtl/>
        </w:rPr>
        <w:t>.</w:t>
      </w:r>
    </w:p>
    <w:p w14:paraId="757C2B0A" w14:textId="77777777" w:rsidR="00EC3CC0" w:rsidRDefault="00EC3CC0" w:rsidP="00994A11">
      <w:pPr>
        <w:jc w:val="right"/>
        <w:rPr>
          <w:b/>
          <w:bCs/>
          <w:sz w:val="28"/>
          <w:szCs w:val="28"/>
          <w:rtl/>
        </w:rPr>
      </w:pPr>
    </w:p>
    <w:p w14:paraId="12FB46C6" w14:textId="77777777" w:rsidR="00EC3CC0" w:rsidRDefault="00EC3CC0" w:rsidP="00994A11">
      <w:pPr>
        <w:jc w:val="right"/>
        <w:rPr>
          <w:b/>
          <w:bCs/>
          <w:sz w:val="28"/>
          <w:szCs w:val="28"/>
          <w:rtl/>
        </w:rPr>
      </w:pPr>
    </w:p>
    <w:p w14:paraId="69B7E7C0" w14:textId="77777777" w:rsidR="00EC3CC0" w:rsidRDefault="00EC3CC0" w:rsidP="00994A11">
      <w:pPr>
        <w:jc w:val="right"/>
        <w:rPr>
          <w:b/>
          <w:bCs/>
          <w:sz w:val="28"/>
          <w:szCs w:val="28"/>
          <w:rtl/>
        </w:rPr>
      </w:pPr>
    </w:p>
    <w:p w14:paraId="4980555C" w14:textId="77777777" w:rsidR="00EC3CC0" w:rsidRDefault="00EC3CC0" w:rsidP="00994A11">
      <w:pPr>
        <w:jc w:val="right"/>
        <w:rPr>
          <w:b/>
          <w:bCs/>
          <w:sz w:val="28"/>
          <w:szCs w:val="28"/>
          <w:rtl/>
        </w:rPr>
      </w:pPr>
    </w:p>
    <w:p w14:paraId="480C696A" w14:textId="77777777" w:rsidR="00EC3CC0" w:rsidRDefault="00EC3CC0" w:rsidP="00994A11">
      <w:pPr>
        <w:jc w:val="right"/>
        <w:rPr>
          <w:b/>
          <w:bCs/>
          <w:sz w:val="28"/>
          <w:szCs w:val="28"/>
          <w:rtl/>
        </w:rPr>
      </w:pPr>
    </w:p>
    <w:p w14:paraId="4DA42340" w14:textId="77777777" w:rsidR="00EC3CC0" w:rsidRDefault="00EC3CC0" w:rsidP="00994A11">
      <w:pPr>
        <w:jc w:val="right"/>
        <w:rPr>
          <w:b/>
          <w:bCs/>
          <w:sz w:val="28"/>
          <w:szCs w:val="28"/>
          <w:rtl/>
        </w:rPr>
      </w:pPr>
    </w:p>
    <w:p w14:paraId="076BEF44" w14:textId="77777777" w:rsidR="00EC3CC0" w:rsidRDefault="00EC3CC0" w:rsidP="00994A11">
      <w:pPr>
        <w:jc w:val="right"/>
        <w:rPr>
          <w:b/>
          <w:bCs/>
          <w:sz w:val="28"/>
          <w:szCs w:val="28"/>
          <w:rtl/>
        </w:rPr>
      </w:pPr>
    </w:p>
    <w:p w14:paraId="2A8E26FB" w14:textId="77777777" w:rsidR="00EC3CC0" w:rsidRDefault="00EC3CC0" w:rsidP="00994A11">
      <w:pPr>
        <w:jc w:val="right"/>
        <w:rPr>
          <w:b/>
          <w:bCs/>
          <w:sz w:val="28"/>
          <w:szCs w:val="28"/>
          <w:rtl/>
        </w:rPr>
      </w:pPr>
    </w:p>
    <w:p w14:paraId="77347D90" w14:textId="77777777" w:rsidR="00994A11" w:rsidRDefault="00994A11" w:rsidP="00994A11">
      <w:pPr>
        <w:jc w:val="right"/>
        <w:rPr>
          <w:b/>
          <w:bCs/>
          <w:sz w:val="28"/>
          <w:szCs w:val="28"/>
          <w:rtl/>
        </w:rPr>
      </w:pPr>
    </w:p>
    <w:p w14:paraId="1AED2CB2" w14:textId="470A4F79" w:rsidR="00EC3CC0" w:rsidRDefault="00EC3CC0" w:rsidP="00EC3CC0">
      <w:pPr>
        <w:jc w:val="right"/>
        <w:rPr>
          <w:b/>
          <w:bCs/>
          <w:sz w:val="28"/>
          <w:szCs w:val="28"/>
          <w:rtl/>
          <w:lang w:bidi="ar-EG"/>
        </w:rPr>
      </w:pPr>
      <w:r w:rsidRPr="00370DD6">
        <w:rPr>
          <w:b/>
          <w:bCs/>
          <w:sz w:val="28"/>
          <w:szCs w:val="28"/>
          <w:rtl/>
        </w:rPr>
        <w:lastRenderedPageBreak/>
        <w:t>جدول (</w:t>
      </w:r>
      <w:r>
        <w:rPr>
          <w:rFonts w:hint="cs"/>
          <w:b/>
          <w:bCs/>
          <w:sz w:val="28"/>
          <w:szCs w:val="28"/>
          <w:rtl/>
        </w:rPr>
        <w:t>7</w:t>
      </w:r>
      <w:r w:rsidRPr="00370DD6">
        <w:rPr>
          <w:b/>
          <w:bCs/>
          <w:sz w:val="28"/>
          <w:szCs w:val="28"/>
          <w:rtl/>
        </w:rPr>
        <w:t>): توزيع آراء المشاركين حول</w:t>
      </w:r>
      <w:r>
        <w:rPr>
          <w:rFonts w:hint="cs"/>
          <w:b/>
          <w:bCs/>
          <w:sz w:val="28"/>
          <w:szCs w:val="28"/>
          <w:rtl/>
          <w:lang w:bidi="ar-EG"/>
        </w:rPr>
        <w:t xml:space="preserve"> الخدمات المقدمة تلبي احتياجاتك الصحية الأساسية.</w:t>
      </w:r>
    </w:p>
    <w:tbl>
      <w:tblPr>
        <w:tblW w:w="4160" w:type="dxa"/>
        <w:jc w:val="center"/>
        <w:tblLook w:val="04A0" w:firstRow="1" w:lastRow="0" w:firstColumn="1" w:lastColumn="0" w:noHBand="0" w:noVBand="1"/>
      </w:tblPr>
      <w:tblGrid>
        <w:gridCol w:w="1480"/>
        <w:gridCol w:w="1120"/>
        <w:gridCol w:w="1560"/>
      </w:tblGrid>
      <w:tr w:rsidR="00EC3CC0" w:rsidRPr="00EC3CC0" w14:paraId="3FE6ED05" w14:textId="77777777" w:rsidTr="00EC3CC0">
        <w:trPr>
          <w:trHeight w:val="345"/>
          <w:jc w:val="center"/>
        </w:trPr>
        <w:tc>
          <w:tcPr>
            <w:tcW w:w="4160" w:type="dxa"/>
            <w:gridSpan w:val="3"/>
            <w:tcBorders>
              <w:top w:val="single" w:sz="4" w:space="0" w:color="auto"/>
              <w:left w:val="single" w:sz="4" w:space="0" w:color="auto"/>
              <w:bottom w:val="single" w:sz="4" w:space="0" w:color="auto"/>
              <w:right w:val="single" w:sz="4" w:space="0" w:color="000000"/>
            </w:tcBorders>
            <w:noWrap/>
            <w:vAlign w:val="center"/>
            <w:hideMark/>
          </w:tcPr>
          <w:p w14:paraId="117B3D2F" w14:textId="77777777" w:rsidR="00EC3CC0" w:rsidRPr="00EC3CC0" w:rsidRDefault="00EC3CC0" w:rsidP="00EC3CC0">
            <w:pPr>
              <w:bidi/>
              <w:spacing w:after="0" w:line="240" w:lineRule="auto"/>
              <w:jc w:val="center"/>
              <w:rPr>
                <w:rFonts w:ascii="Calibri" w:eastAsia="Times New Roman" w:hAnsi="Calibri" w:cs="Calibri"/>
                <w:b/>
                <w:bCs/>
                <w:color w:val="000000"/>
              </w:rPr>
            </w:pPr>
            <w:r w:rsidRPr="00EC3CC0">
              <w:rPr>
                <w:rFonts w:ascii="Calibri" w:eastAsia="Times New Roman" w:hAnsi="Calibri" w:cs="Calibri"/>
                <w:b/>
                <w:bCs/>
                <w:color w:val="000000"/>
                <w:rtl/>
              </w:rPr>
              <w:t>الخدمات المقدمة تلبي احتياجاتك الصحية الأساسية</w:t>
            </w:r>
          </w:p>
        </w:tc>
      </w:tr>
      <w:tr w:rsidR="00EC3CC0" w:rsidRPr="00EC3CC0" w14:paraId="06FE7DD4" w14:textId="77777777" w:rsidTr="00EC3CC0">
        <w:trPr>
          <w:trHeight w:val="600"/>
          <w:jc w:val="center"/>
        </w:trPr>
        <w:tc>
          <w:tcPr>
            <w:tcW w:w="1480" w:type="dxa"/>
            <w:tcBorders>
              <w:top w:val="nil"/>
              <w:left w:val="single" w:sz="4" w:space="0" w:color="auto"/>
              <w:bottom w:val="single" w:sz="4" w:space="0" w:color="auto"/>
              <w:right w:val="single" w:sz="4" w:space="0" w:color="auto"/>
            </w:tcBorders>
            <w:vAlign w:val="center"/>
            <w:hideMark/>
          </w:tcPr>
          <w:p w14:paraId="191FB475" w14:textId="77777777" w:rsidR="00EC3CC0" w:rsidRPr="00EC3CC0" w:rsidRDefault="00EC3CC0" w:rsidP="00EC3CC0">
            <w:pPr>
              <w:bidi/>
              <w:spacing w:after="0" w:line="240" w:lineRule="auto"/>
              <w:jc w:val="center"/>
              <w:rPr>
                <w:rFonts w:ascii="Calibri" w:eastAsia="Times New Roman" w:hAnsi="Calibri" w:cs="Calibri"/>
                <w:b/>
                <w:bCs/>
                <w:color w:val="000000"/>
                <w:rtl/>
              </w:rPr>
            </w:pPr>
            <w:r w:rsidRPr="00EC3CC0">
              <w:rPr>
                <w:rFonts w:ascii="Calibri" w:eastAsia="Times New Roman" w:hAnsi="Calibri" w:cs="Calibri"/>
                <w:b/>
                <w:bCs/>
                <w:color w:val="000000"/>
                <w:rtl/>
              </w:rPr>
              <w:t>النسبة %</w:t>
            </w:r>
          </w:p>
        </w:tc>
        <w:tc>
          <w:tcPr>
            <w:tcW w:w="1120" w:type="dxa"/>
            <w:tcBorders>
              <w:top w:val="nil"/>
              <w:left w:val="nil"/>
              <w:bottom w:val="single" w:sz="4" w:space="0" w:color="auto"/>
              <w:right w:val="single" w:sz="4" w:space="0" w:color="auto"/>
            </w:tcBorders>
            <w:vAlign w:val="center"/>
            <w:hideMark/>
          </w:tcPr>
          <w:p w14:paraId="705AA599" w14:textId="77777777" w:rsidR="00EC3CC0" w:rsidRPr="00EC3CC0" w:rsidRDefault="00EC3CC0" w:rsidP="00EC3CC0">
            <w:pPr>
              <w:bidi/>
              <w:spacing w:after="0" w:line="240" w:lineRule="auto"/>
              <w:jc w:val="center"/>
              <w:rPr>
                <w:rFonts w:ascii="Calibri" w:eastAsia="Times New Roman" w:hAnsi="Calibri" w:cs="Calibri"/>
                <w:b/>
                <w:bCs/>
                <w:color w:val="000000"/>
                <w:rtl/>
              </w:rPr>
            </w:pPr>
            <w:r w:rsidRPr="00EC3CC0">
              <w:rPr>
                <w:rFonts w:ascii="Calibri" w:eastAsia="Times New Roman" w:hAnsi="Calibri" w:cs="Calibri"/>
                <w:b/>
                <w:bCs/>
                <w:color w:val="000000"/>
                <w:rtl/>
              </w:rPr>
              <w:t>التكرار</w:t>
            </w:r>
          </w:p>
        </w:tc>
        <w:tc>
          <w:tcPr>
            <w:tcW w:w="1560" w:type="dxa"/>
            <w:tcBorders>
              <w:top w:val="nil"/>
              <w:left w:val="nil"/>
              <w:bottom w:val="single" w:sz="4" w:space="0" w:color="auto"/>
              <w:right w:val="single" w:sz="4" w:space="0" w:color="auto"/>
            </w:tcBorders>
            <w:vAlign w:val="center"/>
            <w:hideMark/>
          </w:tcPr>
          <w:p w14:paraId="608FC828" w14:textId="77777777" w:rsidR="00EC3CC0" w:rsidRPr="00EC3CC0" w:rsidRDefault="00EC3CC0" w:rsidP="00EC3CC0">
            <w:pPr>
              <w:bidi/>
              <w:spacing w:after="0" w:line="240" w:lineRule="auto"/>
              <w:jc w:val="center"/>
              <w:rPr>
                <w:rFonts w:ascii="Calibri" w:eastAsia="Times New Roman" w:hAnsi="Calibri" w:cs="Calibri"/>
                <w:b/>
                <w:bCs/>
                <w:color w:val="000000"/>
                <w:rtl/>
              </w:rPr>
            </w:pPr>
            <w:r w:rsidRPr="00EC3CC0">
              <w:rPr>
                <w:rFonts w:ascii="Calibri" w:eastAsia="Times New Roman" w:hAnsi="Calibri" w:cs="Calibri"/>
                <w:b/>
                <w:bCs/>
                <w:color w:val="000000"/>
                <w:rtl/>
              </w:rPr>
              <w:t>مستوى الرضا</w:t>
            </w:r>
          </w:p>
        </w:tc>
      </w:tr>
      <w:tr w:rsidR="00EC3CC0" w:rsidRPr="00EC3CC0" w14:paraId="7DC79A94" w14:textId="77777777" w:rsidTr="00EC3CC0">
        <w:trPr>
          <w:trHeight w:val="465"/>
          <w:jc w:val="center"/>
        </w:trPr>
        <w:tc>
          <w:tcPr>
            <w:tcW w:w="1480" w:type="dxa"/>
            <w:tcBorders>
              <w:top w:val="nil"/>
              <w:left w:val="single" w:sz="4" w:space="0" w:color="auto"/>
              <w:bottom w:val="single" w:sz="4" w:space="0" w:color="auto"/>
              <w:right w:val="single" w:sz="4" w:space="0" w:color="auto"/>
            </w:tcBorders>
            <w:vAlign w:val="center"/>
            <w:hideMark/>
          </w:tcPr>
          <w:p w14:paraId="6C2DD294" w14:textId="77777777" w:rsidR="00EC3CC0" w:rsidRPr="00EC3CC0" w:rsidRDefault="00EC3CC0" w:rsidP="00EC3CC0">
            <w:pPr>
              <w:spacing w:after="0" w:line="240" w:lineRule="auto"/>
              <w:jc w:val="center"/>
              <w:rPr>
                <w:rFonts w:ascii="Calibri" w:eastAsia="Times New Roman" w:hAnsi="Calibri" w:cs="Calibri"/>
                <w:b/>
                <w:bCs/>
                <w:color w:val="000000"/>
                <w:rtl/>
              </w:rPr>
            </w:pPr>
            <w:r w:rsidRPr="00EC3CC0">
              <w:rPr>
                <w:rFonts w:ascii="Calibri" w:eastAsia="Times New Roman" w:hAnsi="Calibri" w:cs="Calibri"/>
                <w:b/>
                <w:bCs/>
                <w:color w:val="000000"/>
              </w:rPr>
              <w:t>26.20%</w:t>
            </w:r>
          </w:p>
        </w:tc>
        <w:tc>
          <w:tcPr>
            <w:tcW w:w="1120" w:type="dxa"/>
            <w:tcBorders>
              <w:top w:val="nil"/>
              <w:left w:val="nil"/>
              <w:bottom w:val="single" w:sz="4" w:space="0" w:color="auto"/>
              <w:right w:val="single" w:sz="4" w:space="0" w:color="auto"/>
            </w:tcBorders>
            <w:vAlign w:val="center"/>
            <w:hideMark/>
          </w:tcPr>
          <w:p w14:paraId="34F46A2F" w14:textId="77777777" w:rsidR="00EC3CC0" w:rsidRPr="00EC3CC0" w:rsidRDefault="00EC3CC0" w:rsidP="00EC3CC0">
            <w:pPr>
              <w:spacing w:after="0" w:line="240" w:lineRule="auto"/>
              <w:jc w:val="center"/>
              <w:rPr>
                <w:rFonts w:ascii="Calibri" w:eastAsia="Times New Roman" w:hAnsi="Calibri" w:cs="Calibri"/>
                <w:b/>
                <w:bCs/>
                <w:color w:val="000000"/>
              </w:rPr>
            </w:pPr>
            <w:r w:rsidRPr="00EC3CC0">
              <w:rPr>
                <w:rFonts w:ascii="Calibri" w:eastAsia="Times New Roman" w:hAnsi="Calibri" w:cs="Calibri"/>
                <w:b/>
                <w:bCs/>
                <w:color w:val="000000"/>
              </w:rPr>
              <w:t>93</w:t>
            </w:r>
          </w:p>
        </w:tc>
        <w:tc>
          <w:tcPr>
            <w:tcW w:w="1560" w:type="dxa"/>
            <w:tcBorders>
              <w:top w:val="nil"/>
              <w:left w:val="nil"/>
              <w:bottom w:val="single" w:sz="4" w:space="0" w:color="auto"/>
              <w:right w:val="single" w:sz="4" w:space="0" w:color="auto"/>
            </w:tcBorders>
            <w:vAlign w:val="center"/>
            <w:hideMark/>
          </w:tcPr>
          <w:p w14:paraId="1F9A4EA4" w14:textId="77777777" w:rsidR="00EC3CC0" w:rsidRPr="00EC3CC0" w:rsidRDefault="00EC3CC0" w:rsidP="00EC3CC0">
            <w:pPr>
              <w:bidi/>
              <w:spacing w:after="0" w:line="240" w:lineRule="auto"/>
              <w:jc w:val="center"/>
              <w:rPr>
                <w:rFonts w:ascii="Calibri" w:eastAsia="Times New Roman" w:hAnsi="Calibri" w:cs="Calibri"/>
                <w:b/>
                <w:bCs/>
                <w:color w:val="000000"/>
              </w:rPr>
            </w:pPr>
            <w:r w:rsidRPr="00EC3CC0">
              <w:rPr>
                <w:rFonts w:ascii="Calibri" w:eastAsia="Times New Roman" w:hAnsi="Calibri" w:cs="Calibri"/>
                <w:b/>
                <w:bCs/>
                <w:color w:val="000000"/>
                <w:rtl/>
              </w:rPr>
              <w:t>غير راضي جدًا</w:t>
            </w:r>
          </w:p>
        </w:tc>
      </w:tr>
      <w:tr w:rsidR="00EC3CC0" w:rsidRPr="00EC3CC0" w14:paraId="2CC9AFB7" w14:textId="77777777" w:rsidTr="00EC3CC0">
        <w:trPr>
          <w:trHeight w:val="300"/>
          <w:jc w:val="center"/>
        </w:trPr>
        <w:tc>
          <w:tcPr>
            <w:tcW w:w="1480" w:type="dxa"/>
            <w:tcBorders>
              <w:top w:val="nil"/>
              <w:left w:val="single" w:sz="4" w:space="0" w:color="auto"/>
              <w:bottom w:val="single" w:sz="4" w:space="0" w:color="auto"/>
              <w:right w:val="single" w:sz="4" w:space="0" w:color="auto"/>
            </w:tcBorders>
            <w:vAlign w:val="center"/>
            <w:hideMark/>
          </w:tcPr>
          <w:p w14:paraId="6D821806" w14:textId="77777777" w:rsidR="00EC3CC0" w:rsidRPr="00EC3CC0" w:rsidRDefault="00EC3CC0" w:rsidP="00EC3CC0">
            <w:pPr>
              <w:spacing w:after="0" w:line="240" w:lineRule="auto"/>
              <w:jc w:val="center"/>
              <w:rPr>
                <w:rFonts w:ascii="Calibri" w:eastAsia="Times New Roman" w:hAnsi="Calibri" w:cs="Calibri"/>
                <w:b/>
                <w:bCs/>
                <w:color w:val="000000"/>
                <w:rtl/>
              </w:rPr>
            </w:pPr>
            <w:r w:rsidRPr="00EC3CC0">
              <w:rPr>
                <w:rFonts w:ascii="Calibri" w:eastAsia="Times New Roman" w:hAnsi="Calibri" w:cs="Calibri"/>
                <w:b/>
                <w:bCs/>
                <w:color w:val="000000"/>
              </w:rPr>
              <w:t>30.99%</w:t>
            </w:r>
          </w:p>
        </w:tc>
        <w:tc>
          <w:tcPr>
            <w:tcW w:w="1120" w:type="dxa"/>
            <w:tcBorders>
              <w:top w:val="nil"/>
              <w:left w:val="nil"/>
              <w:bottom w:val="single" w:sz="4" w:space="0" w:color="auto"/>
              <w:right w:val="single" w:sz="4" w:space="0" w:color="auto"/>
            </w:tcBorders>
            <w:vAlign w:val="center"/>
            <w:hideMark/>
          </w:tcPr>
          <w:p w14:paraId="32E08C8D" w14:textId="77777777" w:rsidR="00EC3CC0" w:rsidRPr="00EC3CC0" w:rsidRDefault="00EC3CC0" w:rsidP="00EC3CC0">
            <w:pPr>
              <w:spacing w:after="0" w:line="240" w:lineRule="auto"/>
              <w:jc w:val="center"/>
              <w:rPr>
                <w:rFonts w:ascii="Calibri" w:eastAsia="Times New Roman" w:hAnsi="Calibri" w:cs="Calibri"/>
                <w:b/>
                <w:bCs/>
                <w:color w:val="000000"/>
              </w:rPr>
            </w:pPr>
            <w:r w:rsidRPr="00EC3CC0">
              <w:rPr>
                <w:rFonts w:ascii="Calibri" w:eastAsia="Times New Roman" w:hAnsi="Calibri" w:cs="Calibri"/>
                <w:b/>
                <w:bCs/>
                <w:color w:val="000000"/>
              </w:rPr>
              <w:t>110</w:t>
            </w:r>
          </w:p>
        </w:tc>
        <w:tc>
          <w:tcPr>
            <w:tcW w:w="1560" w:type="dxa"/>
            <w:tcBorders>
              <w:top w:val="nil"/>
              <w:left w:val="nil"/>
              <w:bottom w:val="single" w:sz="4" w:space="0" w:color="auto"/>
              <w:right w:val="single" w:sz="4" w:space="0" w:color="auto"/>
            </w:tcBorders>
            <w:vAlign w:val="center"/>
            <w:hideMark/>
          </w:tcPr>
          <w:p w14:paraId="6B7CC620" w14:textId="77777777" w:rsidR="00EC3CC0" w:rsidRPr="00EC3CC0" w:rsidRDefault="00EC3CC0" w:rsidP="00EC3CC0">
            <w:pPr>
              <w:bidi/>
              <w:spacing w:after="0" w:line="240" w:lineRule="auto"/>
              <w:jc w:val="center"/>
              <w:rPr>
                <w:rFonts w:ascii="Calibri" w:eastAsia="Times New Roman" w:hAnsi="Calibri" w:cs="Calibri"/>
                <w:b/>
                <w:bCs/>
                <w:color w:val="000000"/>
              </w:rPr>
            </w:pPr>
            <w:r w:rsidRPr="00EC3CC0">
              <w:rPr>
                <w:rFonts w:ascii="Calibri" w:eastAsia="Times New Roman" w:hAnsi="Calibri" w:cs="Calibri"/>
                <w:b/>
                <w:bCs/>
                <w:color w:val="000000"/>
                <w:rtl/>
              </w:rPr>
              <w:t>غير راضي</w:t>
            </w:r>
          </w:p>
        </w:tc>
      </w:tr>
      <w:tr w:rsidR="00EC3CC0" w:rsidRPr="00EC3CC0" w14:paraId="6077BDF6" w14:textId="77777777" w:rsidTr="00EC3CC0">
        <w:trPr>
          <w:trHeight w:val="300"/>
          <w:jc w:val="center"/>
        </w:trPr>
        <w:tc>
          <w:tcPr>
            <w:tcW w:w="1480" w:type="dxa"/>
            <w:tcBorders>
              <w:top w:val="nil"/>
              <w:left w:val="single" w:sz="4" w:space="0" w:color="auto"/>
              <w:bottom w:val="single" w:sz="4" w:space="0" w:color="auto"/>
              <w:right w:val="single" w:sz="4" w:space="0" w:color="auto"/>
            </w:tcBorders>
            <w:vAlign w:val="center"/>
            <w:hideMark/>
          </w:tcPr>
          <w:p w14:paraId="5066BD25" w14:textId="77777777" w:rsidR="00EC3CC0" w:rsidRPr="00EC3CC0" w:rsidRDefault="00EC3CC0" w:rsidP="00EC3CC0">
            <w:pPr>
              <w:spacing w:after="0" w:line="240" w:lineRule="auto"/>
              <w:jc w:val="center"/>
              <w:rPr>
                <w:rFonts w:ascii="Calibri" w:eastAsia="Times New Roman" w:hAnsi="Calibri" w:cs="Calibri"/>
                <w:b/>
                <w:bCs/>
                <w:color w:val="000000"/>
                <w:rtl/>
              </w:rPr>
            </w:pPr>
            <w:r w:rsidRPr="00EC3CC0">
              <w:rPr>
                <w:rFonts w:ascii="Calibri" w:eastAsia="Times New Roman" w:hAnsi="Calibri" w:cs="Calibri"/>
                <w:b/>
                <w:bCs/>
                <w:color w:val="000000"/>
              </w:rPr>
              <w:t>18.03%</w:t>
            </w:r>
          </w:p>
        </w:tc>
        <w:tc>
          <w:tcPr>
            <w:tcW w:w="1120" w:type="dxa"/>
            <w:tcBorders>
              <w:top w:val="nil"/>
              <w:left w:val="nil"/>
              <w:bottom w:val="single" w:sz="4" w:space="0" w:color="auto"/>
              <w:right w:val="single" w:sz="4" w:space="0" w:color="auto"/>
            </w:tcBorders>
            <w:vAlign w:val="center"/>
            <w:hideMark/>
          </w:tcPr>
          <w:p w14:paraId="10732117" w14:textId="77777777" w:rsidR="00EC3CC0" w:rsidRPr="00EC3CC0" w:rsidRDefault="00EC3CC0" w:rsidP="00EC3CC0">
            <w:pPr>
              <w:spacing w:after="0" w:line="240" w:lineRule="auto"/>
              <w:jc w:val="center"/>
              <w:rPr>
                <w:rFonts w:ascii="Calibri" w:eastAsia="Times New Roman" w:hAnsi="Calibri" w:cs="Calibri"/>
                <w:b/>
                <w:bCs/>
                <w:color w:val="000000"/>
              </w:rPr>
            </w:pPr>
            <w:r w:rsidRPr="00EC3CC0">
              <w:rPr>
                <w:rFonts w:ascii="Calibri" w:eastAsia="Times New Roman" w:hAnsi="Calibri" w:cs="Calibri"/>
                <w:b/>
                <w:bCs/>
                <w:color w:val="000000"/>
              </w:rPr>
              <w:t>64</w:t>
            </w:r>
          </w:p>
        </w:tc>
        <w:tc>
          <w:tcPr>
            <w:tcW w:w="1560" w:type="dxa"/>
            <w:tcBorders>
              <w:top w:val="nil"/>
              <w:left w:val="nil"/>
              <w:bottom w:val="single" w:sz="4" w:space="0" w:color="auto"/>
              <w:right w:val="single" w:sz="4" w:space="0" w:color="auto"/>
            </w:tcBorders>
            <w:vAlign w:val="center"/>
            <w:hideMark/>
          </w:tcPr>
          <w:p w14:paraId="2BC9315E" w14:textId="77777777" w:rsidR="00EC3CC0" w:rsidRPr="00EC3CC0" w:rsidRDefault="00EC3CC0" w:rsidP="00EC3CC0">
            <w:pPr>
              <w:bidi/>
              <w:spacing w:after="0" w:line="240" w:lineRule="auto"/>
              <w:jc w:val="center"/>
              <w:rPr>
                <w:rFonts w:ascii="Calibri" w:eastAsia="Times New Roman" w:hAnsi="Calibri" w:cs="Calibri"/>
                <w:b/>
                <w:bCs/>
                <w:color w:val="000000"/>
              </w:rPr>
            </w:pPr>
            <w:r w:rsidRPr="00EC3CC0">
              <w:rPr>
                <w:rFonts w:ascii="Calibri" w:eastAsia="Times New Roman" w:hAnsi="Calibri" w:cs="Calibri"/>
                <w:b/>
                <w:bCs/>
                <w:color w:val="000000"/>
                <w:rtl/>
              </w:rPr>
              <w:t>محايد</w:t>
            </w:r>
          </w:p>
        </w:tc>
      </w:tr>
      <w:tr w:rsidR="00EC3CC0" w:rsidRPr="00EC3CC0" w14:paraId="3B7013CA" w14:textId="77777777" w:rsidTr="00EC3CC0">
        <w:trPr>
          <w:trHeight w:val="300"/>
          <w:jc w:val="center"/>
        </w:trPr>
        <w:tc>
          <w:tcPr>
            <w:tcW w:w="1480" w:type="dxa"/>
            <w:tcBorders>
              <w:top w:val="nil"/>
              <w:left w:val="single" w:sz="4" w:space="0" w:color="auto"/>
              <w:bottom w:val="single" w:sz="4" w:space="0" w:color="auto"/>
              <w:right w:val="single" w:sz="4" w:space="0" w:color="auto"/>
            </w:tcBorders>
            <w:vAlign w:val="center"/>
            <w:hideMark/>
          </w:tcPr>
          <w:p w14:paraId="6CBF65E6" w14:textId="77777777" w:rsidR="00EC3CC0" w:rsidRPr="00EC3CC0" w:rsidRDefault="00EC3CC0" w:rsidP="00EC3CC0">
            <w:pPr>
              <w:spacing w:after="0" w:line="240" w:lineRule="auto"/>
              <w:jc w:val="center"/>
              <w:rPr>
                <w:rFonts w:ascii="Calibri" w:eastAsia="Times New Roman" w:hAnsi="Calibri" w:cs="Calibri"/>
                <w:b/>
                <w:bCs/>
                <w:color w:val="000000"/>
                <w:rtl/>
              </w:rPr>
            </w:pPr>
            <w:r w:rsidRPr="00EC3CC0">
              <w:rPr>
                <w:rFonts w:ascii="Calibri" w:eastAsia="Times New Roman" w:hAnsi="Calibri" w:cs="Calibri"/>
                <w:b/>
                <w:bCs/>
                <w:color w:val="000000"/>
              </w:rPr>
              <w:t>20.00%</w:t>
            </w:r>
          </w:p>
        </w:tc>
        <w:tc>
          <w:tcPr>
            <w:tcW w:w="1120" w:type="dxa"/>
            <w:tcBorders>
              <w:top w:val="nil"/>
              <w:left w:val="nil"/>
              <w:bottom w:val="single" w:sz="4" w:space="0" w:color="auto"/>
              <w:right w:val="single" w:sz="4" w:space="0" w:color="auto"/>
            </w:tcBorders>
            <w:vAlign w:val="center"/>
            <w:hideMark/>
          </w:tcPr>
          <w:p w14:paraId="05B5191A" w14:textId="77777777" w:rsidR="00EC3CC0" w:rsidRPr="00EC3CC0" w:rsidRDefault="00EC3CC0" w:rsidP="00EC3CC0">
            <w:pPr>
              <w:spacing w:after="0" w:line="240" w:lineRule="auto"/>
              <w:jc w:val="center"/>
              <w:rPr>
                <w:rFonts w:ascii="Calibri" w:eastAsia="Times New Roman" w:hAnsi="Calibri" w:cs="Calibri"/>
                <w:b/>
                <w:bCs/>
                <w:color w:val="000000"/>
              </w:rPr>
            </w:pPr>
            <w:r w:rsidRPr="00EC3CC0">
              <w:rPr>
                <w:rFonts w:ascii="Calibri" w:eastAsia="Times New Roman" w:hAnsi="Calibri" w:cs="Calibri"/>
                <w:b/>
                <w:bCs/>
                <w:color w:val="000000"/>
              </w:rPr>
              <w:t>71</w:t>
            </w:r>
          </w:p>
        </w:tc>
        <w:tc>
          <w:tcPr>
            <w:tcW w:w="1560" w:type="dxa"/>
            <w:tcBorders>
              <w:top w:val="nil"/>
              <w:left w:val="nil"/>
              <w:bottom w:val="single" w:sz="4" w:space="0" w:color="auto"/>
              <w:right w:val="single" w:sz="4" w:space="0" w:color="auto"/>
            </w:tcBorders>
            <w:vAlign w:val="center"/>
            <w:hideMark/>
          </w:tcPr>
          <w:p w14:paraId="0F90A755" w14:textId="77777777" w:rsidR="00EC3CC0" w:rsidRPr="00EC3CC0" w:rsidRDefault="00EC3CC0" w:rsidP="00EC3CC0">
            <w:pPr>
              <w:bidi/>
              <w:spacing w:after="0" w:line="240" w:lineRule="auto"/>
              <w:jc w:val="center"/>
              <w:rPr>
                <w:rFonts w:ascii="Calibri" w:eastAsia="Times New Roman" w:hAnsi="Calibri" w:cs="Calibri"/>
                <w:b/>
                <w:bCs/>
                <w:color w:val="000000"/>
              </w:rPr>
            </w:pPr>
            <w:r w:rsidRPr="00EC3CC0">
              <w:rPr>
                <w:rFonts w:ascii="Calibri" w:eastAsia="Times New Roman" w:hAnsi="Calibri" w:cs="Calibri"/>
                <w:b/>
                <w:bCs/>
                <w:color w:val="000000"/>
                <w:rtl/>
              </w:rPr>
              <w:t>راضي</w:t>
            </w:r>
          </w:p>
        </w:tc>
      </w:tr>
      <w:tr w:rsidR="00EC3CC0" w:rsidRPr="00EC3CC0" w14:paraId="454748CC" w14:textId="77777777" w:rsidTr="00EC3CC0">
        <w:trPr>
          <w:trHeight w:val="300"/>
          <w:jc w:val="center"/>
        </w:trPr>
        <w:tc>
          <w:tcPr>
            <w:tcW w:w="1480" w:type="dxa"/>
            <w:tcBorders>
              <w:top w:val="nil"/>
              <w:left w:val="single" w:sz="4" w:space="0" w:color="auto"/>
              <w:bottom w:val="single" w:sz="4" w:space="0" w:color="auto"/>
              <w:right w:val="single" w:sz="4" w:space="0" w:color="auto"/>
            </w:tcBorders>
            <w:vAlign w:val="center"/>
            <w:hideMark/>
          </w:tcPr>
          <w:p w14:paraId="55B3F0CB" w14:textId="77777777" w:rsidR="00EC3CC0" w:rsidRPr="00EC3CC0" w:rsidRDefault="00EC3CC0" w:rsidP="00EC3CC0">
            <w:pPr>
              <w:spacing w:after="0" w:line="240" w:lineRule="auto"/>
              <w:jc w:val="center"/>
              <w:rPr>
                <w:rFonts w:ascii="Calibri" w:eastAsia="Times New Roman" w:hAnsi="Calibri" w:cs="Calibri"/>
                <w:b/>
                <w:bCs/>
                <w:color w:val="000000"/>
                <w:rtl/>
              </w:rPr>
            </w:pPr>
            <w:r w:rsidRPr="00EC3CC0">
              <w:rPr>
                <w:rFonts w:ascii="Calibri" w:eastAsia="Times New Roman" w:hAnsi="Calibri" w:cs="Calibri"/>
                <w:b/>
                <w:bCs/>
                <w:color w:val="000000"/>
              </w:rPr>
              <w:t>4.79%</w:t>
            </w:r>
          </w:p>
        </w:tc>
        <w:tc>
          <w:tcPr>
            <w:tcW w:w="1120" w:type="dxa"/>
            <w:tcBorders>
              <w:top w:val="nil"/>
              <w:left w:val="nil"/>
              <w:bottom w:val="single" w:sz="4" w:space="0" w:color="auto"/>
              <w:right w:val="single" w:sz="4" w:space="0" w:color="auto"/>
            </w:tcBorders>
            <w:vAlign w:val="center"/>
            <w:hideMark/>
          </w:tcPr>
          <w:p w14:paraId="73296F5D" w14:textId="77777777" w:rsidR="00EC3CC0" w:rsidRPr="00EC3CC0" w:rsidRDefault="00EC3CC0" w:rsidP="00EC3CC0">
            <w:pPr>
              <w:spacing w:after="0" w:line="240" w:lineRule="auto"/>
              <w:jc w:val="center"/>
              <w:rPr>
                <w:rFonts w:ascii="Calibri" w:eastAsia="Times New Roman" w:hAnsi="Calibri" w:cs="Calibri"/>
                <w:b/>
                <w:bCs/>
                <w:color w:val="000000"/>
              </w:rPr>
            </w:pPr>
            <w:r w:rsidRPr="00EC3CC0">
              <w:rPr>
                <w:rFonts w:ascii="Calibri" w:eastAsia="Times New Roman" w:hAnsi="Calibri" w:cs="Calibri"/>
                <w:b/>
                <w:bCs/>
                <w:color w:val="000000"/>
              </w:rPr>
              <w:t>17</w:t>
            </w:r>
          </w:p>
        </w:tc>
        <w:tc>
          <w:tcPr>
            <w:tcW w:w="1560" w:type="dxa"/>
            <w:tcBorders>
              <w:top w:val="nil"/>
              <w:left w:val="nil"/>
              <w:bottom w:val="single" w:sz="4" w:space="0" w:color="auto"/>
              <w:right w:val="single" w:sz="4" w:space="0" w:color="auto"/>
            </w:tcBorders>
            <w:vAlign w:val="center"/>
            <w:hideMark/>
          </w:tcPr>
          <w:p w14:paraId="17A237E7" w14:textId="77777777" w:rsidR="00EC3CC0" w:rsidRPr="00EC3CC0" w:rsidRDefault="00EC3CC0" w:rsidP="00EC3CC0">
            <w:pPr>
              <w:bidi/>
              <w:spacing w:after="0" w:line="240" w:lineRule="auto"/>
              <w:jc w:val="center"/>
              <w:rPr>
                <w:rFonts w:ascii="Calibri" w:eastAsia="Times New Roman" w:hAnsi="Calibri" w:cs="Calibri"/>
                <w:b/>
                <w:bCs/>
                <w:color w:val="000000"/>
              </w:rPr>
            </w:pPr>
            <w:r w:rsidRPr="00EC3CC0">
              <w:rPr>
                <w:rFonts w:ascii="Calibri" w:eastAsia="Times New Roman" w:hAnsi="Calibri" w:cs="Calibri"/>
                <w:b/>
                <w:bCs/>
                <w:color w:val="000000"/>
                <w:rtl/>
              </w:rPr>
              <w:t>راضي جدًا</w:t>
            </w:r>
          </w:p>
        </w:tc>
      </w:tr>
      <w:tr w:rsidR="00EC3CC0" w:rsidRPr="00EC3CC0" w14:paraId="583DEE71" w14:textId="77777777" w:rsidTr="00EC3CC0">
        <w:trPr>
          <w:trHeight w:val="300"/>
          <w:jc w:val="center"/>
        </w:trPr>
        <w:tc>
          <w:tcPr>
            <w:tcW w:w="1480" w:type="dxa"/>
            <w:tcBorders>
              <w:top w:val="nil"/>
              <w:left w:val="single" w:sz="4" w:space="0" w:color="auto"/>
              <w:bottom w:val="single" w:sz="4" w:space="0" w:color="auto"/>
              <w:right w:val="single" w:sz="4" w:space="0" w:color="auto"/>
            </w:tcBorders>
            <w:vAlign w:val="center"/>
            <w:hideMark/>
          </w:tcPr>
          <w:p w14:paraId="5AC09692" w14:textId="77777777" w:rsidR="00EC3CC0" w:rsidRPr="00EC3CC0" w:rsidRDefault="00EC3CC0" w:rsidP="00EC3CC0">
            <w:pPr>
              <w:spacing w:after="0" w:line="240" w:lineRule="auto"/>
              <w:jc w:val="center"/>
              <w:rPr>
                <w:rFonts w:ascii="Calibri" w:eastAsia="Times New Roman" w:hAnsi="Calibri" w:cs="Calibri"/>
                <w:b/>
                <w:bCs/>
                <w:color w:val="000000"/>
                <w:rtl/>
              </w:rPr>
            </w:pPr>
            <w:r w:rsidRPr="00EC3CC0">
              <w:rPr>
                <w:rFonts w:ascii="Calibri" w:eastAsia="Times New Roman" w:hAnsi="Calibri" w:cs="Calibri"/>
                <w:b/>
                <w:bCs/>
                <w:color w:val="000000"/>
              </w:rPr>
              <w:t>100.00%</w:t>
            </w:r>
          </w:p>
        </w:tc>
        <w:tc>
          <w:tcPr>
            <w:tcW w:w="1120" w:type="dxa"/>
            <w:tcBorders>
              <w:top w:val="nil"/>
              <w:left w:val="nil"/>
              <w:bottom w:val="single" w:sz="4" w:space="0" w:color="auto"/>
              <w:right w:val="single" w:sz="4" w:space="0" w:color="auto"/>
            </w:tcBorders>
            <w:vAlign w:val="center"/>
            <w:hideMark/>
          </w:tcPr>
          <w:p w14:paraId="295D3E6D" w14:textId="77777777" w:rsidR="00EC3CC0" w:rsidRPr="00EC3CC0" w:rsidRDefault="00EC3CC0" w:rsidP="00EC3CC0">
            <w:pPr>
              <w:spacing w:after="0" w:line="240" w:lineRule="auto"/>
              <w:jc w:val="center"/>
              <w:rPr>
                <w:rFonts w:ascii="Calibri" w:eastAsia="Times New Roman" w:hAnsi="Calibri" w:cs="Calibri"/>
                <w:b/>
                <w:bCs/>
                <w:color w:val="000000"/>
              </w:rPr>
            </w:pPr>
            <w:r w:rsidRPr="00EC3CC0">
              <w:rPr>
                <w:rFonts w:ascii="Calibri" w:eastAsia="Times New Roman" w:hAnsi="Calibri" w:cs="Calibri"/>
                <w:b/>
                <w:bCs/>
                <w:color w:val="000000"/>
              </w:rPr>
              <w:t>355</w:t>
            </w:r>
          </w:p>
        </w:tc>
        <w:tc>
          <w:tcPr>
            <w:tcW w:w="1560" w:type="dxa"/>
            <w:tcBorders>
              <w:top w:val="nil"/>
              <w:left w:val="nil"/>
              <w:bottom w:val="single" w:sz="4" w:space="0" w:color="auto"/>
              <w:right w:val="single" w:sz="4" w:space="0" w:color="auto"/>
            </w:tcBorders>
            <w:vAlign w:val="center"/>
            <w:hideMark/>
          </w:tcPr>
          <w:p w14:paraId="793097D6" w14:textId="77777777" w:rsidR="00EC3CC0" w:rsidRPr="00EC3CC0" w:rsidRDefault="00EC3CC0" w:rsidP="00EC3CC0">
            <w:pPr>
              <w:bidi/>
              <w:spacing w:after="0" w:line="240" w:lineRule="auto"/>
              <w:jc w:val="center"/>
              <w:rPr>
                <w:rFonts w:ascii="Calibri" w:eastAsia="Times New Roman" w:hAnsi="Calibri" w:cs="Calibri"/>
                <w:b/>
                <w:bCs/>
                <w:color w:val="000000"/>
              </w:rPr>
            </w:pPr>
            <w:r w:rsidRPr="00EC3CC0">
              <w:rPr>
                <w:rFonts w:ascii="Calibri" w:eastAsia="Times New Roman" w:hAnsi="Calibri" w:cs="Calibri"/>
                <w:b/>
                <w:bCs/>
                <w:color w:val="000000"/>
                <w:rtl/>
              </w:rPr>
              <w:t>الإجمالي</w:t>
            </w:r>
          </w:p>
        </w:tc>
      </w:tr>
    </w:tbl>
    <w:p w14:paraId="652A81FC" w14:textId="77777777" w:rsidR="00EC3CC0" w:rsidRDefault="00EC3CC0" w:rsidP="00EC3CC0">
      <w:pPr>
        <w:jc w:val="right"/>
        <w:rPr>
          <w:b/>
          <w:bCs/>
          <w:sz w:val="28"/>
          <w:szCs w:val="28"/>
          <w:rtl/>
          <w:lang w:bidi="ar-EG"/>
        </w:rPr>
      </w:pPr>
    </w:p>
    <w:p w14:paraId="2A7A4240" w14:textId="636C70E2" w:rsidR="00EC3CC0" w:rsidRDefault="00EC3CC0" w:rsidP="00EC3CC0">
      <w:pPr>
        <w:jc w:val="right"/>
        <w:rPr>
          <w:b/>
          <w:bCs/>
          <w:sz w:val="28"/>
          <w:szCs w:val="28"/>
          <w:rtl/>
        </w:rPr>
      </w:pPr>
      <w:r>
        <w:rPr>
          <w:rFonts w:hint="cs"/>
          <w:b/>
          <w:bCs/>
          <w:sz w:val="28"/>
          <w:szCs w:val="28"/>
          <w:rtl/>
        </w:rPr>
        <w:t>المتوسط الحسابي = 2.46</w:t>
      </w:r>
    </w:p>
    <w:p w14:paraId="2F4C6DA3" w14:textId="1B915E6C" w:rsidR="00EC3CC0" w:rsidRDefault="00EC3CC0" w:rsidP="00EC3CC0">
      <w:pPr>
        <w:jc w:val="right"/>
        <w:rPr>
          <w:b/>
          <w:bCs/>
          <w:sz w:val="28"/>
          <w:szCs w:val="28"/>
          <w:rtl/>
        </w:rPr>
      </w:pPr>
      <w:r>
        <w:rPr>
          <w:rFonts w:hint="cs"/>
          <w:b/>
          <w:bCs/>
          <w:sz w:val="28"/>
          <w:szCs w:val="28"/>
          <w:rtl/>
        </w:rPr>
        <w:t>الانحراف المعياري = 1.2</w:t>
      </w:r>
    </w:p>
    <w:p w14:paraId="6E919812" w14:textId="48A327E2" w:rsidR="00994A11" w:rsidRDefault="00EC3CC0" w:rsidP="00EC3CC0">
      <w:pPr>
        <w:jc w:val="right"/>
        <w:rPr>
          <w:b/>
          <w:bCs/>
          <w:sz w:val="28"/>
          <w:szCs w:val="28"/>
          <w:rtl/>
        </w:rPr>
      </w:pPr>
      <w:r w:rsidRPr="00EC3CC0">
        <w:rPr>
          <w:b/>
          <w:bCs/>
          <w:sz w:val="28"/>
          <w:szCs w:val="28"/>
          <w:rtl/>
        </w:rPr>
        <w:t>يتضح من النتائج أن أكبر نسبة من المشاركين جاءت في فئة غير راض</w:t>
      </w:r>
      <w:r>
        <w:rPr>
          <w:rFonts w:hint="cs"/>
          <w:b/>
          <w:bCs/>
          <w:sz w:val="28"/>
          <w:szCs w:val="28"/>
          <w:rtl/>
        </w:rPr>
        <w:t xml:space="preserve">ي (30.99%) </w:t>
      </w:r>
      <w:r w:rsidRPr="00EC3CC0">
        <w:rPr>
          <w:b/>
          <w:bCs/>
          <w:sz w:val="28"/>
          <w:szCs w:val="28"/>
          <w:rtl/>
        </w:rPr>
        <w:t>تليها فئة غير راضي جدًا</w:t>
      </w:r>
      <w:r>
        <w:rPr>
          <w:rFonts w:hint="cs"/>
          <w:b/>
          <w:bCs/>
          <w:sz w:val="28"/>
          <w:szCs w:val="28"/>
          <w:rtl/>
        </w:rPr>
        <w:t xml:space="preserve"> (26.20%), مما </w:t>
      </w:r>
      <w:r w:rsidRPr="00EC3CC0">
        <w:rPr>
          <w:b/>
          <w:bCs/>
          <w:sz w:val="28"/>
          <w:szCs w:val="28"/>
          <w:rtl/>
        </w:rPr>
        <w:t>يعكس وجود مستوى مرتفع من عدم الرضا تجاه مدى تلبية الخدمات الصحية للاحتياجات الأساسية للمستفيدين</w:t>
      </w:r>
      <w:r>
        <w:rPr>
          <w:rFonts w:hint="cs"/>
          <w:b/>
          <w:bCs/>
          <w:sz w:val="28"/>
          <w:szCs w:val="28"/>
          <w:rtl/>
        </w:rPr>
        <w:t>.</w:t>
      </w:r>
    </w:p>
    <w:p w14:paraId="7FC20303" w14:textId="434B30EF" w:rsidR="00EC3CC0" w:rsidRDefault="00EC3CC0" w:rsidP="00EC3CC0">
      <w:pPr>
        <w:jc w:val="right"/>
        <w:rPr>
          <w:b/>
          <w:bCs/>
          <w:sz w:val="28"/>
          <w:szCs w:val="28"/>
          <w:rtl/>
        </w:rPr>
      </w:pPr>
      <w:r w:rsidRPr="00EC3CC0">
        <w:rPr>
          <w:b/>
          <w:bCs/>
          <w:sz w:val="28"/>
          <w:szCs w:val="28"/>
          <w:rtl/>
        </w:rPr>
        <w:t>كما بلغت نسبة الرضا (راضي + راضي جدًا) حوال</w:t>
      </w:r>
      <w:r>
        <w:rPr>
          <w:rFonts w:hint="cs"/>
          <w:b/>
          <w:bCs/>
          <w:sz w:val="28"/>
          <w:szCs w:val="28"/>
          <w:rtl/>
        </w:rPr>
        <w:t xml:space="preserve">ي 24.79% فقط, وهي نسبة أقل من نسبة عدم الرضا(57.19%), </w:t>
      </w:r>
      <w:r w:rsidRPr="00EC3CC0">
        <w:rPr>
          <w:b/>
          <w:bCs/>
          <w:sz w:val="28"/>
          <w:szCs w:val="28"/>
          <w:rtl/>
        </w:rPr>
        <w:t>مما يشير إلى وجود فجوة واضحة بين توقعات المستفيدين وما يتم تقديمه فعليًا من خدمات صحية</w:t>
      </w:r>
      <w:r>
        <w:rPr>
          <w:rFonts w:hint="cs"/>
          <w:b/>
          <w:bCs/>
          <w:sz w:val="28"/>
          <w:szCs w:val="28"/>
          <w:rtl/>
        </w:rPr>
        <w:t>.</w:t>
      </w:r>
    </w:p>
    <w:p w14:paraId="5B77D539" w14:textId="11748FF5" w:rsidR="00EC3CC0" w:rsidRDefault="00EC3CC0" w:rsidP="00EC3CC0">
      <w:pPr>
        <w:jc w:val="right"/>
        <w:rPr>
          <w:b/>
          <w:bCs/>
          <w:sz w:val="28"/>
          <w:szCs w:val="28"/>
          <w:rtl/>
        </w:rPr>
      </w:pPr>
      <w:r w:rsidRPr="00EC3CC0">
        <w:rPr>
          <w:b/>
          <w:bCs/>
          <w:sz w:val="28"/>
          <w:szCs w:val="28"/>
          <w:rtl/>
        </w:rPr>
        <w:t>بالنظر إلى المتوسط الحسابي البال</w:t>
      </w:r>
      <w:r>
        <w:rPr>
          <w:rFonts w:hint="cs"/>
          <w:b/>
          <w:bCs/>
          <w:sz w:val="28"/>
          <w:szCs w:val="28"/>
          <w:rtl/>
        </w:rPr>
        <w:t xml:space="preserve">غ (2.46), </w:t>
      </w:r>
      <w:r w:rsidRPr="00EC3CC0">
        <w:rPr>
          <w:b/>
          <w:bCs/>
          <w:sz w:val="28"/>
          <w:szCs w:val="28"/>
          <w:rtl/>
        </w:rPr>
        <w:t>وهو أقل من القيمة المحايدة</w:t>
      </w:r>
      <w:r>
        <w:rPr>
          <w:rFonts w:hint="cs"/>
          <w:b/>
          <w:bCs/>
          <w:sz w:val="28"/>
          <w:szCs w:val="28"/>
          <w:rtl/>
        </w:rPr>
        <w:t xml:space="preserve">(3), </w:t>
      </w:r>
      <w:r w:rsidRPr="00EC3CC0">
        <w:rPr>
          <w:b/>
          <w:bCs/>
          <w:sz w:val="28"/>
          <w:szCs w:val="28"/>
          <w:rtl/>
        </w:rPr>
        <w:t>يتضح أن الاتجاه العام لآراء المشاركين يميل إلى عدم الرضا عن قدرة الخدمات على تلبية الاحتياجات الصحية الأساسية</w:t>
      </w:r>
      <w:r>
        <w:rPr>
          <w:rFonts w:hint="cs"/>
          <w:b/>
          <w:bCs/>
          <w:sz w:val="28"/>
          <w:szCs w:val="28"/>
          <w:rtl/>
        </w:rPr>
        <w:t>.</w:t>
      </w:r>
    </w:p>
    <w:p w14:paraId="4539659B" w14:textId="2F8D9DCD" w:rsidR="00EC3CC0" w:rsidRDefault="00EC3CC0" w:rsidP="00EC3CC0">
      <w:pPr>
        <w:jc w:val="right"/>
        <w:rPr>
          <w:b/>
          <w:bCs/>
          <w:sz w:val="28"/>
          <w:szCs w:val="28"/>
          <w:rtl/>
        </w:rPr>
      </w:pPr>
      <w:r w:rsidRPr="00EC3CC0">
        <w:rPr>
          <w:b/>
          <w:bCs/>
          <w:sz w:val="28"/>
          <w:szCs w:val="28"/>
          <w:rtl/>
        </w:rPr>
        <w:t>كما يشير الانحراف المعياري (1.20) إلى وجود تباين ملحوظ في استجابات المشاركين، مما يعكس اختلاف التجارب الفردية</w:t>
      </w:r>
      <w:r>
        <w:rPr>
          <w:rFonts w:hint="cs"/>
          <w:b/>
          <w:bCs/>
          <w:sz w:val="28"/>
          <w:szCs w:val="28"/>
          <w:rtl/>
        </w:rPr>
        <w:t>.</w:t>
      </w:r>
    </w:p>
    <w:p w14:paraId="7D95AFC3" w14:textId="77777777" w:rsidR="0063735F" w:rsidRDefault="0063735F" w:rsidP="00EC3CC0">
      <w:pPr>
        <w:jc w:val="right"/>
        <w:rPr>
          <w:b/>
          <w:bCs/>
          <w:sz w:val="28"/>
          <w:szCs w:val="28"/>
          <w:rtl/>
        </w:rPr>
      </w:pPr>
    </w:p>
    <w:p w14:paraId="6AC2BD42" w14:textId="77777777" w:rsidR="0063735F" w:rsidRDefault="0063735F" w:rsidP="00EC3CC0">
      <w:pPr>
        <w:jc w:val="right"/>
        <w:rPr>
          <w:b/>
          <w:bCs/>
          <w:sz w:val="28"/>
          <w:szCs w:val="28"/>
          <w:rtl/>
        </w:rPr>
      </w:pPr>
    </w:p>
    <w:p w14:paraId="6F0BA4AA" w14:textId="77777777" w:rsidR="0063735F" w:rsidRDefault="0063735F" w:rsidP="00EC3CC0">
      <w:pPr>
        <w:jc w:val="right"/>
        <w:rPr>
          <w:b/>
          <w:bCs/>
          <w:sz w:val="28"/>
          <w:szCs w:val="28"/>
          <w:rtl/>
        </w:rPr>
      </w:pPr>
    </w:p>
    <w:p w14:paraId="4E03DA09" w14:textId="77777777" w:rsidR="0063735F" w:rsidRDefault="0063735F" w:rsidP="00EC3CC0">
      <w:pPr>
        <w:jc w:val="right"/>
        <w:rPr>
          <w:b/>
          <w:bCs/>
          <w:sz w:val="28"/>
          <w:szCs w:val="28"/>
          <w:rtl/>
        </w:rPr>
      </w:pPr>
    </w:p>
    <w:p w14:paraId="47AA2D07" w14:textId="77777777" w:rsidR="0063735F" w:rsidRDefault="0063735F" w:rsidP="00EC3CC0">
      <w:pPr>
        <w:jc w:val="right"/>
        <w:rPr>
          <w:b/>
          <w:bCs/>
          <w:sz w:val="28"/>
          <w:szCs w:val="28"/>
          <w:rtl/>
        </w:rPr>
      </w:pPr>
    </w:p>
    <w:p w14:paraId="7A927F3A" w14:textId="77777777" w:rsidR="0063735F" w:rsidRDefault="0063735F" w:rsidP="00EC3CC0">
      <w:pPr>
        <w:jc w:val="right"/>
        <w:rPr>
          <w:b/>
          <w:bCs/>
          <w:sz w:val="28"/>
          <w:szCs w:val="28"/>
          <w:rtl/>
        </w:rPr>
      </w:pPr>
    </w:p>
    <w:p w14:paraId="4EDF406C" w14:textId="77777777" w:rsidR="0063735F" w:rsidRDefault="0063735F" w:rsidP="00EC3CC0">
      <w:pPr>
        <w:jc w:val="right"/>
        <w:rPr>
          <w:b/>
          <w:bCs/>
          <w:sz w:val="28"/>
          <w:szCs w:val="28"/>
          <w:rtl/>
        </w:rPr>
      </w:pPr>
    </w:p>
    <w:p w14:paraId="057BAB21" w14:textId="7E24B407" w:rsidR="0063735F" w:rsidRDefault="0063735F" w:rsidP="0063735F">
      <w:pPr>
        <w:jc w:val="right"/>
        <w:rPr>
          <w:b/>
          <w:bCs/>
          <w:sz w:val="28"/>
          <w:szCs w:val="28"/>
          <w:rtl/>
          <w:lang w:bidi="ar-EG"/>
        </w:rPr>
      </w:pPr>
      <w:r w:rsidRPr="00370DD6">
        <w:rPr>
          <w:b/>
          <w:bCs/>
          <w:sz w:val="28"/>
          <w:szCs w:val="28"/>
          <w:rtl/>
        </w:rPr>
        <w:lastRenderedPageBreak/>
        <w:t>جدول (</w:t>
      </w:r>
      <w:r>
        <w:rPr>
          <w:rFonts w:hint="cs"/>
          <w:b/>
          <w:bCs/>
          <w:sz w:val="28"/>
          <w:szCs w:val="28"/>
          <w:rtl/>
        </w:rPr>
        <w:t>8</w:t>
      </w:r>
      <w:r w:rsidRPr="00370DD6">
        <w:rPr>
          <w:b/>
          <w:bCs/>
          <w:sz w:val="28"/>
          <w:szCs w:val="28"/>
          <w:rtl/>
        </w:rPr>
        <w:t>): توزيع آراء المشاركين حول</w:t>
      </w:r>
      <w:r>
        <w:rPr>
          <w:rFonts w:hint="cs"/>
          <w:b/>
          <w:bCs/>
          <w:sz w:val="28"/>
          <w:szCs w:val="28"/>
          <w:rtl/>
          <w:lang w:bidi="ar-EG"/>
        </w:rPr>
        <w:t xml:space="preserve"> نظافة المنشأة.</w:t>
      </w:r>
    </w:p>
    <w:tbl>
      <w:tblPr>
        <w:tblW w:w="3481" w:type="dxa"/>
        <w:jc w:val="center"/>
        <w:tblLook w:val="04A0" w:firstRow="1" w:lastRow="0" w:firstColumn="1" w:lastColumn="0" w:noHBand="0" w:noVBand="1"/>
      </w:tblPr>
      <w:tblGrid>
        <w:gridCol w:w="993"/>
        <w:gridCol w:w="960"/>
        <w:gridCol w:w="1528"/>
      </w:tblGrid>
      <w:tr w:rsidR="0063735F" w:rsidRPr="0063735F" w14:paraId="01F8C9EF" w14:textId="77777777" w:rsidTr="0063735F">
        <w:trPr>
          <w:trHeight w:val="345"/>
          <w:jc w:val="center"/>
        </w:trPr>
        <w:tc>
          <w:tcPr>
            <w:tcW w:w="3481" w:type="dxa"/>
            <w:gridSpan w:val="3"/>
            <w:tcBorders>
              <w:top w:val="single" w:sz="4" w:space="0" w:color="auto"/>
              <w:left w:val="single" w:sz="4" w:space="0" w:color="auto"/>
              <w:bottom w:val="single" w:sz="4" w:space="0" w:color="auto"/>
              <w:right w:val="single" w:sz="4" w:space="0" w:color="000000"/>
            </w:tcBorders>
            <w:noWrap/>
            <w:vAlign w:val="center"/>
            <w:hideMark/>
          </w:tcPr>
          <w:p w14:paraId="4A42DBD8" w14:textId="77777777" w:rsidR="0063735F" w:rsidRPr="0063735F" w:rsidRDefault="0063735F" w:rsidP="0063735F">
            <w:pPr>
              <w:bidi/>
              <w:spacing w:after="0" w:line="240" w:lineRule="auto"/>
              <w:jc w:val="center"/>
              <w:rPr>
                <w:rFonts w:ascii="Calibri" w:eastAsia="Times New Roman" w:hAnsi="Calibri" w:cs="Calibri"/>
                <w:b/>
                <w:bCs/>
                <w:color w:val="000000"/>
              </w:rPr>
            </w:pPr>
            <w:r w:rsidRPr="0063735F">
              <w:rPr>
                <w:rFonts w:ascii="Calibri" w:eastAsia="Times New Roman" w:hAnsi="Calibri" w:cs="Calibri"/>
                <w:b/>
                <w:bCs/>
                <w:color w:val="000000"/>
                <w:rtl/>
              </w:rPr>
              <w:t>نظافة المنشأة</w:t>
            </w:r>
          </w:p>
        </w:tc>
      </w:tr>
      <w:tr w:rsidR="0063735F" w:rsidRPr="0063735F" w14:paraId="396FB968" w14:textId="77777777" w:rsidTr="0063735F">
        <w:trPr>
          <w:trHeight w:val="600"/>
          <w:jc w:val="center"/>
        </w:trPr>
        <w:tc>
          <w:tcPr>
            <w:tcW w:w="993" w:type="dxa"/>
            <w:tcBorders>
              <w:top w:val="nil"/>
              <w:left w:val="single" w:sz="4" w:space="0" w:color="auto"/>
              <w:bottom w:val="single" w:sz="4" w:space="0" w:color="auto"/>
              <w:right w:val="single" w:sz="4" w:space="0" w:color="auto"/>
            </w:tcBorders>
            <w:vAlign w:val="center"/>
            <w:hideMark/>
          </w:tcPr>
          <w:p w14:paraId="40678ED8" w14:textId="77777777" w:rsidR="0063735F" w:rsidRPr="0063735F" w:rsidRDefault="0063735F" w:rsidP="0063735F">
            <w:pPr>
              <w:bidi/>
              <w:spacing w:after="0" w:line="240" w:lineRule="auto"/>
              <w:jc w:val="center"/>
              <w:rPr>
                <w:rFonts w:ascii="Calibri" w:eastAsia="Times New Roman" w:hAnsi="Calibri" w:cs="Calibri"/>
                <w:b/>
                <w:bCs/>
                <w:color w:val="000000"/>
                <w:rtl/>
              </w:rPr>
            </w:pPr>
            <w:r w:rsidRPr="0063735F">
              <w:rPr>
                <w:rFonts w:ascii="Calibri" w:eastAsia="Times New Roman" w:hAnsi="Calibri" w:cs="Calibri"/>
                <w:b/>
                <w:bCs/>
                <w:color w:val="000000"/>
                <w:rtl/>
              </w:rPr>
              <w:t>النسبة %</w:t>
            </w:r>
          </w:p>
        </w:tc>
        <w:tc>
          <w:tcPr>
            <w:tcW w:w="960" w:type="dxa"/>
            <w:tcBorders>
              <w:top w:val="nil"/>
              <w:left w:val="nil"/>
              <w:bottom w:val="single" w:sz="4" w:space="0" w:color="auto"/>
              <w:right w:val="single" w:sz="4" w:space="0" w:color="auto"/>
            </w:tcBorders>
            <w:vAlign w:val="center"/>
            <w:hideMark/>
          </w:tcPr>
          <w:p w14:paraId="5FDFD713" w14:textId="77777777" w:rsidR="0063735F" w:rsidRPr="0063735F" w:rsidRDefault="0063735F" w:rsidP="0063735F">
            <w:pPr>
              <w:bidi/>
              <w:spacing w:after="0" w:line="240" w:lineRule="auto"/>
              <w:jc w:val="center"/>
              <w:rPr>
                <w:rFonts w:ascii="Calibri" w:eastAsia="Times New Roman" w:hAnsi="Calibri" w:cs="Calibri"/>
                <w:b/>
                <w:bCs/>
                <w:color w:val="000000"/>
                <w:rtl/>
              </w:rPr>
            </w:pPr>
            <w:r w:rsidRPr="0063735F">
              <w:rPr>
                <w:rFonts w:ascii="Calibri" w:eastAsia="Times New Roman" w:hAnsi="Calibri" w:cs="Calibri"/>
                <w:b/>
                <w:bCs/>
                <w:color w:val="000000"/>
                <w:rtl/>
              </w:rPr>
              <w:t>التكرار</w:t>
            </w:r>
          </w:p>
        </w:tc>
        <w:tc>
          <w:tcPr>
            <w:tcW w:w="1528" w:type="dxa"/>
            <w:tcBorders>
              <w:top w:val="nil"/>
              <w:left w:val="nil"/>
              <w:bottom w:val="single" w:sz="4" w:space="0" w:color="auto"/>
              <w:right w:val="single" w:sz="4" w:space="0" w:color="auto"/>
            </w:tcBorders>
            <w:vAlign w:val="center"/>
            <w:hideMark/>
          </w:tcPr>
          <w:p w14:paraId="294AE63F" w14:textId="77777777" w:rsidR="0063735F" w:rsidRPr="0063735F" w:rsidRDefault="0063735F" w:rsidP="0063735F">
            <w:pPr>
              <w:bidi/>
              <w:spacing w:after="0" w:line="240" w:lineRule="auto"/>
              <w:jc w:val="center"/>
              <w:rPr>
                <w:rFonts w:ascii="Calibri" w:eastAsia="Times New Roman" w:hAnsi="Calibri" w:cs="Calibri"/>
                <w:b/>
                <w:bCs/>
                <w:color w:val="000000"/>
                <w:rtl/>
              </w:rPr>
            </w:pPr>
            <w:r w:rsidRPr="0063735F">
              <w:rPr>
                <w:rFonts w:ascii="Calibri" w:eastAsia="Times New Roman" w:hAnsi="Calibri" w:cs="Calibri"/>
                <w:b/>
                <w:bCs/>
                <w:color w:val="000000"/>
                <w:rtl/>
              </w:rPr>
              <w:t>مستوى الرضا</w:t>
            </w:r>
          </w:p>
        </w:tc>
      </w:tr>
      <w:tr w:rsidR="0063735F" w:rsidRPr="0063735F" w14:paraId="16776C50" w14:textId="77777777" w:rsidTr="0063735F">
        <w:trPr>
          <w:trHeight w:val="465"/>
          <w:jc w:val="center"/>
        </w:trPr>
        <w:tc>
          <w:tcPr>
            <w:tcW w:w="993" w:type="dxa"/>
            <w:tcBorders>
              <w:top w:val="nil"/>
              <w:left w:val="single" w:sz="4" w:space="0" w:color="auto"/>
              <w:bottom w:val="single" w:sz="4" w:space="0" w:color="auto"/>
              <w:right w:val="single" w:sz="4" w:space="0" w:color="auto"/>
            </w:tcBorders>
            <w:vAlign w:val="center"/>
            <w:hideMark/>
          </w:tcPr>
          <w:p w14:paraId="0E289F4E" w14:textId="77777777" w:rsidR="0063735F" w:rsidRPr="0063735F" w:rsidRDefault="0063735F" w:rsidP="0063735F">
            <w:pPr>
              <w:spacing w:after="0" w:line="240" w:lineRule="auto"/>
              <w:jc w:val="center"/>
              <w:rPr>
                <w:rFonts w:ascii="Calibri" w:eastAsia="Times New Roman" w:hAnsi="Calibri" w:cs="Calibri"/>
                <w:b/>
                <w:bCs/>
                <w:color w:val="000000"/>
                <w:rtl/>
              </w:rPr>
            </w:pPr>
            <w:r w:rsidRPr="0063735F">
              <w:rPr>
                <w:rFonts w:ascii="Calibri" w:eastAsia="Times New Roman" w:hAnsi="Calibri" w:cs="Calibri"/>
                <w:b/>
                <w:bCs/>
                <w:color w:val="000000"/>
              </w:rPr>
              <w:t>13.80%</w:t>
            </w:r>
          </w:p>
        </w:tc>
        <w:tc>
          <w:tcPr>
            <w:tcW w:w="960" w:type="dxa"/>
            <w:tcBorders>
              <w:top w:val="nil"/>
              <w:left w:val="nil"/>
              <w:bottom w:val="single" w:sz="4" w:space="0" w:color="auto"/>
              <w:right w:val="single" w:sz="4" w:space="0" w:color="auto"/>
            </w:tcBorders>
            <w:vAlign w:val="center"/>
            <w:hideMark/>
          </w:tcPr>
          <w:p w14:paraId="4774229E" w14:textId="77777777" w:rsidR="0063735F" w:rsidRPr="0063735F" w:rsidRDefault="0063735F" w:rsidP="0063735F">
            <w:pPr>
              <w:spacing w:after="0" w:line="240" w:lineRule="auto"/>
              <w:jc w:val="center"/>
              <w:rPr>
                <w:rFonts w:ascii="Calibri" w:eastAsia="Times New Roman" w:hAnsi="Calibri" w:cs="Calibri"/>
                <w:b/>
                <w:bCs/>
                <w:color w:val="000000"/>
              </w:rPr>
            </w:pPr>
            <w:r w:rsidRPr="0063735F">
              <w:rPr>
                <w:rFonts w:ascii="Calibri" w:eastAsia="Times New Roman" w:hAnsi="Calibri" w:cs="Calibri"/>
                <w:b/>
                <w:bCs/>
                <w:color w:val="000000"/>
              </w:rPr>
              <w:t>49</w:t>
            </w:r>
          </w:p>
        </w:tc>
        <w:tc>
          <w:tcPr>
            <w:tcW w:w="1528" w:type="dxa"/>
            <w:tcBorders>
              <w:top w:val="nil"/>
              <w:left w:val="nil"/>
              <w:bottom w:val="single" w:sz="4" w:space="0" w:color="auto"/>
              <w:right w:val="single" w:sz="4" w:space="0" w:color="auto"/>
            </w:tcBorders>
            <w:vAlign w:val="center"/>
            <w:hideMark/>
          </w:tcPr>
          <w:p w14:paraId="4D60D27A" w14:textId="77777777" w:rsidR="0063735F" w:rsidRPr="0063735F" w:rsidRDefault="0063735F" w:rsidP="0063735F">
            <w:pPr>
              <w:bidi/>
              <w:spacing w:after="0" w:line="240" w:lineRule="auto"/>
              <w:jc w:val="center"/>
              <w:rPr>
                <w:rFonts w:ascii="Calibri" w:eastAsia="Times New Roman" w:hAnsi="Calibri" w:cs="Calibri"/>
                <w:b/>
                <w:bCs/>
                <w:color w:val="000000"/>
              </w:rPr>
            </w:pPr>
            <w:r w:rsidRPr="0063735F">
              <w:rPr>
                <w:rFonts w:ascii="Calibri" w:eastAsia="Times New Roman" w:hAnsi="Calibri" w:cs="Calibri"/>
                <w:b/>
                <w:bCs/>
                <w:color w:val="000000"/>
                <w:rtl/>
              </w:rPr>
              <w:t>غير راضي جدًا</w:t>
            </w:r>
          </w:p>
        </w:tc>
      </w:tr>
      <w:tr w:rsidR="0063735F" w:rsidRPr="0063735F" w14:paraId="033CA9C9" w14:textId="77777777" w:rsidTr="0063735F">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7E82F24E" w14:textId="77777777" w:rsidR="0063735F" w:rsidRPr="0063735F" w:rsidRDefault="0063735F" w:rsidP="0063735F">
            <w:pPr>
              <w:spacing w:after="0" w:line="240" w:lineRule="auto"/>
              <w:jc w:val="center"/>
              <w:rPr>
                <w:rFonts w:ascii="Calibri" w:eastAsia="Times New Roman" w:hAnsi="Calibri" w:cs="Calibri"/>
                <w:b/>
                <w:bCs/>
                <w:color w:val="000000"/>
                <w:rtl/>
              </w:rPr>
            </w:pPr>
            <w:r w:rsidRPr="0063735F">
              <w:rPr>
                <w:rFonts w:ascii="Calibri" w:eastAsia="Times New Roman" w:hAnsi="Calibri" w:cs="Calibri"/>
                <w:b/>
                <w:bCs/>
                <w:color w:val="000000"/>
              </w:rPr>
              <w:t>22.82%</w:t>
            </w:r>
          </w:p>
        </w:tc>
        <w:tc>
          <w:tcPr>
            <w:tcW w:w="960" w:type="dxa"/>
            <w:tcBorders>
              <w:top w:val="nil"/>
              <w:left w:val="nil"/>
              <w:bottom w:val="single" w:sz="4" w:space="0" w:color="auto"/>
              <w:right w:val="single" w:sz="4" w:space="0" w:color="auto"/>
            </w:tcBorders>
            <w:vAlign w:val="center"/>
            <w:hideMark/>
          </w:tcPr>
          <w:p w14:paraId="009691DA" w14:textId="77777777" w:rsidR="0063735F" w:rsidRPr="0063735F" w:rsidRDefault="0063735F" w:rsidP="0063735F">
            <w:pPr>
              <w:spacing w:after="0" w:line="240" w:lineRule="auto"/>
              <w:jc w:val="center"/>
              <w:rPr>
                <w:rFonts w:ascii="Calibri" w:eastAsia="Times New Roman" w:hAnsi="Calibri" w:cs="Calibri"/>
                <w:b/>
                <w:bCs/>
                <w:color w:val="000000"/>
              </w:rPr>
            </w:pPr>
            <w:r w:rsidRPr="0063735F">
              <w:rPr>
                <w:rFonts w:ascii="Calibri" w:eastAsia="Times New Roman" w:hAnsi="Calibri" w:cs="Calibri"/>
                <w:b/>
                <w:bCs/>
                <w:color w:val="000000"/>
              </w:rPr>
              <w:t>81</w:t>
            </w:r>
          </w:p>
        </w:tc>
        <w:tc>
          <w:tcPr>
            <w:tcW w:w="1528" w:type="dxa"/>
            <w:tcBorders>
              <w:top w:val="nil"/>
              <w:left w:val="nil"/>
              <w:bottom w:val="single" w:sz="4" w:space="0" w:color="auto"/>
              <w:right w:val="single" w:sz="4" w:space="0" w:color="auto"/>
            </w:tcBorders>
            <w:vAlign w:val="center"/>
            <w:hideMark/>
          </w:tcPr>
          <w:p w14:paraId="2B6600E2" w14:textId="77777777" w:rsidR="0063735F" w:rsidRPr="0063735F" w:rsidRDefault="0063735F" w:rsidP="0063735F">
            <w:pPr>
              <w:bidi/>
              <w:spacing w:after="0" w:line="240" w:lineRule="auto"/>
              <w:jc w:val="center"/>
              <w:rPr>
                <w:rFonts w:ascii="Calibri" w:eastAsia="Times New Roman" w:hAnsi="Calibri" w:cs="Calibri"/>
                <w:b/>
                <w:bCs/>
                <w:color w:val="000000"/>
              </w:rPr>
            </w:pPr>
            <w:r w:rsidRPr="0063735F">
              <w:rPr>
                <w:rFonts w:ascii="Calibri" w:eastAsia="Times New Roman" w:hAnsi="Calibri" w:cs="Calibri"/>
                <w:b/>
                <w:bCs/>
                <w:color w:val="000000"/>
                <w:rtl/>
              </w:rPr>
              <w:t>غير راضي</w:t>
            </w:r>
          </w:p>
        </w:tc>
      </w:tr>
      <w:tr w:rsidR="0063735F" w:rsidRPr="0063735F" w14:paraId="1A7C9033" w14:textId="77777777" w:rsidTr="0063735F">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494A2E2B" w14:textId="77777777" w:rsidR="0063735F" w:rsidRPr="0063735F" w:rsidRDefault="0063735F" w:rsidP="0063735F">
            <w:pPr>
              <w:spacing w:after="0" w:line="240" w:lineRule="auto"/>
              <w:jc w:val="center"/>
              <w:rPr>
                <w:rFonts w:ascii="Calibri" w:eastAsia="Times New Roman" w:hAnsi="Calibri" w:cs="Calibri"/>
                <w:b/>
                <w:bCs/>
                <w:color w:val="000000"/>
                <w:rtl/>
              </w:rPr>
            </w:pPr>
            <w:r w:rsidRPr="0063735F">
              <w:rPr>
                <w:rFonts w:ascii="Calibri" w:eastAsia="Times New Roman" w:hAnsi="Calibri" w:cs="Calibri"/>
                <w:b/>
                <w:bCs/>
                <w:color w:val="000000"/>
              </w:rPr>
              <w:t>34.37%</w:t>
            </w:r>
          </w:p>
        </w:tc>
        <w:tc>
          <w:tcPr>
            <w:tcW w:w="960" w:type="dxa"/>
            <w:tcBorders>
              <w:top w:val="nil"/>
              <w:left w:val="nil"/>
              <w:bottom w:val="single" w:sz="4" w:space="0" w:color="auto"/>
              <w:right w:val="single" w:sz="4" w:space="0" w:color="auto"/>
            </w:tcBorders>
            <w:vAlign w:val="center"/>
            <w:hideMark/>
          </w:tcPr>
          <w:p w14:paraId="3DD9F4EA" w14:textId="77777777" w:rsidR="0063735F" w:rsidRPr="0063735F" w:rsidRDefault="0063735F" w:rsidP="0063735F">
            <w:pPr>
              <w:spacing w:after="0" w:line="240" w:lineRule="auto"/>
              <w:jc w:val="center"/>
              <w:rPr>
                <w:rFonts w:ascii="Calibri" w:eastAsia="Times New Roman" w:hAnsi="Calibri" w:cs="Calibri"/>
                <w:b/>
                <w:bCs/>
                <w:color w:val="000000"/>
              </w:rPr>
            </w:pPr>
            <w:r w:rsidRPr="0063735F">
              <w:rPr>
                <w:rFonts w:ascii="Calibri" w:eastAsia="Times New Roman" w:hAnsi="Calibri" w:cs="Calibri"/>
                <w:b/>
                <w:bCs/>
                <w:color w:val="000000"/>
              </w:rPr>
              <w:t>122</w:t>
            </w:r>
          </w:p>
        </w:tc>
        <w:tc>
          <w:tcPr>
            <w:tcW w:w="1528" w:type="dxa"/>
            <w:tcBorders>
              <w:top w:val="nil"/>
              <w:left w:val="nil"/>
              <w:bottom w:val="single" w:sz="4" w:space="0" w:color="auto"/>
              <w:right w:val="single" w:sz="4" w:space="0" w:color="auto"/>
            </w:tcBorders>
            <w:vAlign w:val="center"/>
            <w:hideMark/>
          </w:tcPr>
          <w:p w14:paraId="6D957A2A" w14:textId="77777777" w:rsidR="0063735F" w:rsidRPr="0063735F" w:rsidRDefault="0063735F" w:rsidP="0063735F">
            <w:pPr>
              <w:bidi/>
              <w:spacing w:after="0" w:line="240" w:lineRule="auto"/>
              <w:jc w:val="center"/>
              <w:rPr>
                <w:rFonts w:ascii="Calibri" w:eastAsia="Times New Roman" w:hAnsi="Calibri" w:cs="Calibri"/>
                <w:b/>
                <w:bCs/>
                <w:color w:val="000000"/>
              </w:rPr>
            </w:pPr>
            <w:r w:rsidRPr="0063735F">
              <w:rPr>
                <w:rFonts w:ascii="Calibri" w:eastAsia="Times New Roman" w:hAnsi="Calibri" w:cs="Calibri"/>
                <w:b/>
                <w:bCs/>
                <w:color w:val="000000"/>
                <w:rtl/>
              </w:rPr>
              <w:t>محايد</w:t>
            </w:r>
          </w:p>
        </w:tc>
      </w:tr>
      <w:tr w:rsidR="0063735F" w:rsidRPr="0063735F" w14:paraId="4E8F0E20" w14:textId="77777777" w:rsidTr="0063735F">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37B4C095" w14:textId="77777777" w:rsidR="0063735F" w:rsidRPr="0063735F" w:rsidRDefault="0063735F" w:rsidP="0063735F">
            <w:pPr>
              <w:spacing w:after="0" w:line="240" w:lineRule="auto"/>
              <w:jc w:val="center"/>
              <w:rPr>
                <w:rFonts w:ascii="Calibri" w:eastAsia="Times New Roman" w:hAnsi="Calibri" w:cs="Calibri"/>
                <w:b/>
                <w:bCs/>
                <w:color w:val="000000"/>
                <w:rtl/>
              </w:rPr>
            </w:pPr>
            <w:r w:rsidRPr="0063735F">
              <w:rPr>
                <w:rFonts w:ascii="Calibri" w:eastAsia="Times New Roman" w:hAnsi="Calibri" w:cs="Calibri"/>
                <w:b/>
                <w:bCs/>
                <w:color w:val="000000"/>
              </w:rPr>
              <w:t>24.23%</w:t>
            </w:r>
          </w:p>
        </w:tc>
        <w:tc>
          <w:tcPr>
            <w:tcW w:w="960" w:type="dxa"/>
            <w:tcBorders>
              <w:top w:val="nil"/>
              <w:left w:val="nil"/>
              <w:bottom w:val="single" w:sz="4" w:space="0" w:color="auto"/>
              <w:right w:val="single" w:sz="4" w:space="0" w:color="auto"/>
            </w:tcBorders>
            <w:vAlign w:val="center"/>
            <w:hideMark/>
          </w:tcPr>
          <w:p w14:paraId="2C4CD59E" w14:textId="77777777" w:rsidR="0063735F" w:rsidRPr="0063735F" w:rsidRDefault="0063735F" w:rsidP="0063735F">
            <w:pPr>
              <w:spacing w:after="0" w:line="240" w:lineRule="auto"/>
              <w:jc w:val="center"/>
              <w:rPr>
                <w:rFonts w:ascii="Calibri" w:eastAsia="Times New Roman" w:hAnsi="Calibri" w:cs="Calibri"/>
                <w:b/>
                <w:bCs/>
                <w:color w:val="000000"/>
              </w:rPr>
            </w:pPr>
            <w:r w:rsidRPr="0063735F">
              <w:rPr>
                <w:rFonts w:ascii="Calibri" w:eastAsia="Times New Roman" w:hAnsi="Calibri" w:cs="Calibri"/>
                <w:b/>
                <w:bCs/>
                <w:color w:val="000000"/>
              </w:rPr>
              <w:t>86</w:t>
            </w:r>
          </w:p>
        </w:tc>
        <w:tc>
          <w:tcPr>
            <w:tcW w:w="1528" w:type="dxa"/>
            <w:tcBorders>
              <w:top w:val="nil"/>
              <w:left w:val="nil"/>
              <w:bottom w:val="single" w:sz="4" w:space="0" w:color="auto"/>
              <w:right w:val="single" w:sz="4" w:space="0" w:color="auto"/>
            </w:tcBorders>
            <w:vAlign w:val="center"/>
            <w:hideMark/>
          </w:tcPr>
          <w:p w14:paraId="1AABDECD" w14:textId="77777777" w:rsidR="0063735F" w:rsidRPr="0063735F" w:rsidRDefault="0063735F" w:rsidP="0063735F">
            <w:pPr>
              <w:bidi/>
              <w:spacing w:after="0" w:line="240" w:lineRule="auto"/>
              <w:jc w:val="center"/>
              <w:rPr>
                <w:rFonts w:ascii="Calibri" w:eastAsia="Times New Roman" w:hAnsi="Calibri" w:cs="Calibri"/>
                <w:b/>
                <w:bCs/>
                <w:color w:val="000000"/>
              </w:rPr>
            </w:pPr>
            <w:r w:rsidRPr="0063735F">
              <w:rPr>
                <w:rFonts w:ascii="Calibri" w:eastAsia="Times New Roman" w:hAnsi="Calibri" w:cs="Calibri"/>
                <w:b/>
                <w:bCs/>
                <w:color w:val="000000"/>
                <w:rtl/>
              </w:rPr>
              <w:t>راضي</w:t>
            </w:r>
          </w:p>
        </w:tc>
      </w:tr>
      <w:tr w:rsidR="0063735F" w:rsidRPr="0063735F" w14:paraId="012FD345" w14:textId="77777777" w:rsidTr="0063735F">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611DCF8B" w14:textId="77777777" w:rsidR="0063735F" w:rsidRPr="0063735F" w:rsidRDefault="0063735F" w:rsidP="0063735F">
            <w:pPr>
              <w:spacing w:after="0" w:line="240" w:lineRule="auto"/>
              <w:jc w:val="center"/>
              <w:rPr>
                <w:rFonts w:ascii="Calibri" w:eastAsia="Times New Roman" w:hAnsi="Calibri" w:cs="Calibri"/>
                <w:b/>
                <w:bCs/>
                <w:color w:val="000000"/>
                <w:rtl/>
              </w:rPr>
            </w:pPr>
            <w:r w:rsidRPr="0063735F">
              <w:rPr>
                <w:rFonts w:ascii="Calibri" w:eastAsia="Times New Roman" w:hAnsi="Calibri" w:cs="Calibri"/>
                <w:b/>
                <w:bCs/>
                <w:color w:val="000000"/>
              </w:rPr>
              <w:t>4.79%</w:t>
            </w:r>
          </w:p>
        </w:tc>
        <w:tc>
          <w:tcPr>
            <w:tcW w:w="960" w:type="dxa"/>
            <w:tcBorders>
              <w:top w:val="nil"/>
              <w:left w:val="nil"/>
              <w:bottom w:val="single" w:sz="4" w:space="0" w:color="auto"/>
              <w:right w:val="single" w:sz="4" w:space="0" w:color="auto"/>
            </w:tcBorders>
            <w:vAlign w:val="center"/>
            <w:hideMark/>
          </w:tcPr>
          <w:p w14:paraId="4FAFF33E" w14:textId="77777777" w:rsidR="0063735F" w:rsidRPr="0063735F" w:rsidRDefault="0063735F" w:rsidP="0063735F">
            <w:pPr>
              <w:spacing w:after="0" w:line="240" w:lineRule="auto"/>
              <w:jc w:val="center"/>
              <w:rPr>
                <w:rFonts w:ascii="Calibri" w:eastAsia="Times New Roman" w:hAnsi="Calibri" w:cs="Calibri"/>
                <w:b/>
                <w:bCs/>
                <w:color w:val="000000"/>
              </w:rPr>
            </w:pPr>
            <w:r w:rsidRPr="0063735F">
              <w:rPr>
                <w:rFonts w:ascii="Calibri" w:eastAsia="Times New Roman" w:hAnsi="Calibri" w:cs="Calibri"/>
                <w:b/>
                <w:bCs/>
                <w:color w:val="000000"/>
              </w:rPr>
              <w:t>17</w:t>
            </w:r>
          </w:p>
        </w:tc>
        <w:tc>
          <w:tcPr>
            <w:tcW w:w="1528" w:type="dxa"/>
            <w:tcBorders>
              <w:top w:val="nil"/>
              <w:left w:val="nil"/>
              <w:bottom w:val="single" w:sz="4" w:space="0" w:color="auto"/>
              <w:right w:val="single" w:sz="4" w:space="0" w:color="auto"/>
            </w:tcBorders>
            <w:vAlign w:val="center"/>
            <w:hideMark/>
          </w:tcPr>
          <w:p w14:paraId="2C137302" w14:textId="77777777" w:rsidR="0063735F" w:rsidRPr="0063735F" w:rsidRDefault="0063735F" w:rsidP="0063735F">
            <w:pPr>
              <w:bidi/>
              <w:spacing w:after="0" w:line="240" w:lineRule="auto"/>
              <w:jc w:val="center"/>
              <w:rPr>
                <w:rFonts w:ascii="Calibri" w:eastAsia="Times New Roman" w:hAnsi="Calibri" w:cs="Calibri"/>
                <w:b/>
                <w:bCs/>
                <w:color w:val="000000"/>
              </w:rPr>
            </w:pPr>
            <w:r w:rsidRPr="0063735F">
              <w:rPr>
                <w:rFonts w:ascii="Calibri" w:eastAsia="Times New Roman" w:hAnsi="Calibri" w:cs="Calibri"/>
                <w:b/>
                <w:bCs/>
                <w:color w:val="000000"/>
                <w:rtl/>
              </w:rPr>
              <w:t>راضي جدًا</w:t>
            </w:r>
          </w:p>
        </w:tc>
      </w:tr>
      <w:tr w:rsidR="0063735F" w:rsidRPr="0063735F" w14:paraId="5EDC8AB5" w14:textId="77777777" w:rsidTr="0063735F">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22C8B2BE" w14:textId="77777777" w:rsidR="0063735F" w:rsidRPr="0063735F" w:rsidRDefault="0063735F" w:rsidP="0063735F">
            <w:pPr>
              <w:spacing w:after="0" w:line="240" w:lineRule="auto"/>
              <w:jc w:val="center"/>
              <w:rPr>
                <w:rFonts w:ascii="Calibri" w:eastAsia="Times New Roman" w:hAnsi="Calibri" w:cs="Calibri"/>
                <w:b/>
                <w:bCs/>
                <w:color w:val="000000"/>
                <w:rtl/>
              </w:rPr>
            </w:pPr>
            <w:r w:rsidRPr="0063735F">
              <w:rPr>
                <w:rFonts w:ascii="Calibri" w:eastAsia="Times New Roman" w:hAnsi="Calibri" w:cs="Calibri"/>
                <w:b/>
                <w:bCs/>
                <w:color w:val="000000"/>
              </w:rPr>
              <w:t>100.00%</w:t>
            </w:r>
          </w:p>
        </w:tc>
        <w:tc>
          <w:tcPr>
            <w:tcW w:w="960" w:type="dxa"/>
            <w:tcBorders>
              <w:top w:val="nil"/>
              <w:left w:val="nil"/>
              <w:bottom w:val="single" w:sz="4" w:space="0" w:color="auto"/>
              <w:right w:val="single" w:sz="4" w:space="0" w:color="auto"/>
            </w:tcBorders>
            <w:vAlign w:val="center"/>
            <w:hideMark/>
          </w:tcPr>
          <w:p w14:paraId="087DF11B" w14:textId="77777777" w:rsidR="0063735F" w:rsidRPr="0063735F" w:rsidRDefault="0063735F" w:rsidP="0063735F">
            <w:pPr>
              <w:spacing w:after="0" w:line="240" w:lineRule="auto"/>
              <w:jc w:val="center"/>
              <w:rPr>
                <w:rFonts w:ascii="Calibri" w:eastAsia="Times New Roman" w:hAnsi="Calibri" w:cs="Calibri"/>
                <w:b/>
                <w:bCs/>
                <w:color w:val="000000"/>
              </w:rPr>
            </w:pPr>
            <w:r w:rsidRPr="0063735F">
              <w:rPr>
                <w:rFonts w:ascii="Calibri" w:eastAsia="Times New Roman" w:hAnsi="Calibri" w:cs="Calibri"/>
                <w:b/>
                <w:bCs/>
                <w:color w:val="000000"/>
              </w:rPr>
              <w:t>355</w:t>
            </w:r>
          </w:p>
        </w:tc>
        <w:tc>
          <w:tcPr>
            <w:tcW w:w="1528" w:type="dxa"/>
            <w:tcBorders>
              <w:top w:val="nil"/>
              <w:left w:val="nil"/>
              <w:bottom w:val="single" w:sz="4" w:space="0" w:color="auto"/>
              <w:right w:val="single" w:sz="4" w:space="0" w:color="auto"/>
            </w:tcBorders>
            <w:vAlign w:val="center"/>
            <w:hideMark/>
          </w:tcPr>
          <w:p w14:paraId="62973BC3" w14:textId="77777777" w:rsidR="0063735F" w:rsidRPr="0063735F" w:rsidRDefault="0063735F" w:rsidP="0063735F">
            <w:pPr>
              <w:bidi/>
              <w:spacing w:after="0" w:line="240" w:lineRule="auto"/>
              <w:jc w:val="center"/>
              <w:rPr>
                <w:rFonts w:ascii="Calibri" w:eastAsia="Times New Roman" w:hAnsi="Calibri" w:cs="Calibri"/>
                <w:b/>
                <w:bCs/>
                <w:color w:val="000000"/>
              </w:rPr>
            </w:pPr>
            <w:r w:rsidRPr="0063735F">
              <w:rPr>
                <w:rFonts w:ascii="Calibri" w:eastAsia="Times New Roman" w:hAnsi="Calibri" w:cs="Calibri"/>
                <w:b/>
                <w:bCs/>
                <w:color w:val="000000"/>
                <w:rtl/>
              </w:rPr>
              <w:t>الإجمالي</w:t>
            </w:r>
          </w:p>
        </w:tc>
      </w:tr>
    </w:tbl>
    <w:p w14:paraId="71BEC3CA" w14:textId="77777777" w:rsidR="0063735F" w:rsidRDefault="0063735F" w:rsidP="0063735F">
      <w:pPr>
        <w:jc w:val="right"/>
        <w:rPr>
          <w:b/>
          <w:bCs/>
          <w:sz w:val="28"/>
          <w:szCs w:val="28"/>
          <w:rtl/>
          <w:lang w:bidi="ar-EG"/>
        </w:rPr>
      </w:pPr>
    </w:p>
    <w:p w14:paraId="1E6453AE" w14:textId="62AA3620" w:rsidR="0063735F" w:rsidRPr="0063735F" w:rsidRDefault="0063735F" w:rsidP="0063735F">
      <w:pPr>
        <w:jc w:val="right"/>
        <w:rPr>
          <w:b/>
          <w:bCs/>
          <w:sz w:val="28"/>
          <w:szCs w:val="28"/>
          <w:lang w:bidi="ar-EG"/>
        </w:rPr>
      </w:pPr>
      <w:r w:rsidRPr="0063735F">
        <w:rPr>
          <w:b/>
          <w:bCs/>
          <w:sz w:val="28"/>
          <w:szCs w:val="28"/>
          <w:rtl/>
        </w:rPr>
        <w:t xml:space="preserve">المتوسط الحسابي = </w:t>
      </w:r>
      <w:r>
        <w:rPr>
          <w:rFonts w:hint="cs"/>
          <w:b/>
          <w:bCs/>
          <w:sz w:val="28"/>
          <w:szCs w:val="28"/>
          <w:rtl/>
        </w:rPr>
        <w:t>2.83</w:t>
      </w:r>
    </w:p>
    <w:p w14:paraId="09EAF303" w14:textId="2F168582" w:rsidR="0063735F" w:rsidRPr="0063735F" w:rsidRDefault="0063735F" w:rsidP="0063735F">
      <w:pPr>
        <w:jc w:val="right"/>
        <w:rPr>
          <w:b/>
          <w:bCs/>
          <w:sz w:val="28"/>
          <w:szCs w:val="28"/>
          <w:rtl/>
        </w:rPr>
      </w:pPr>
      <w:r w:rsidRPr="0063735F">
        <w:rPr>
          <w:b/>
          <w:bCs/>
          <w:sz w:val="28"/>
          <w:szCs w:val="28"/>
          <w:rtl/>
        </w:rPr>
        <w:t xml:space="preserve">الانحراف المعياري = </w:t>
      </w:r>
      <w:r>
        <w:rPr>
          <w:rFonts w:hint="cs"/>
          <w:b/>
          <w:bCs/>
          <w:sz w:val="28"/>
          <w:szCs w:val="28"/>
          <w:rtl/>
        </w:rPr>
        <w:t>1.09</w:t>
      </w:r>
    </w:p>
    <w:p w14:paraId="229F8A92" w14:textId="34B70675" w:rsidR="0063735F" w:rsidRDefault="0063735F" w:rsidP="0063735F">
      <w:pPr>
        <w:jc w:val="right"/>
        <w:rPr>
          <w:b/>
          <w:bCs/>
          <w:sz w:val="28"/>
          <w:szCs w:val="28"/>
          <w:rtl/>
        </w:rPr>
      </w:pPr>
      <w:r w:rsidRPr="0063735F">
        <w:rPr>
          <w:b/>
          <w:bCs/>
          <w:sz w:val="28"/>
          <w:szCs w:val="28"/>
          <w:rtl/>
        </w:rPr>
        <w:t>يتضح من النتائج أن أكبر نسبة من المشاركين جاءت في فئة محاي</w:t>
      </w:r>
      <w:r>
        <w:rPr>
          <w:rFonts w:hint="cs"/>
          <w:b/>
          <w:bCs/>
          <w:sz w:val="28"/>
          <w:szCs w:val="28"/>
          <w:rtl/>
        </w:rPr>
        <w:t xml:space="preserve">د (34.37%), مما يشير </w:t>
      </w:r>
      <w:r w:rsidRPr="0063735F">
        <w:rPr>
          <w:b/>
          <w:bCs/>
          <w:sz w:val="28"/>
          <w:szCs w:val="28"/>
          <w:rtl/>
        </w:rPr>
        <w:t>إلى أن جزءًا كبيرًا من العينة ليس لديه تقييم حاسم تجاه مستوى نظافة المنشأة الصحية</w:t>
      </w:r>
      <w:r>
        <w:rPr>
          <w:rFonts w:hint="cs"/>
          <w:b/>
          <w:bCs/>
          <w:sz w:val="28"/>
          <w:szCs w:val="28"/>
          <w:rtl/>
        </w:rPr>
        <w:t>.</w:t>
      </w:r>
    </w:p>
    <w:p w14:paraId="736CE1AD" w14:textId="0EE2C9BF" w:rsidR="0063735F" w:rsidRDefault="0063735F" w:rsidP="0063735F">
      <w:pPr>
        <w:jc w:val="right"/>
        <w:rPr>
          <w:b/>
          <w:bCs/>
          <w:sz w:val="28"/>
          <w:szCs w:val="28"/>
          <w:rtl/>
        </w:rPr>
      </w:pPr>
      <w:r w:rsidRPr="0063735F">
        <w:rPr>
          <w:b/>
          <w:bCs/>
          <w:sz w:val="28"/>
          <w:szCs w:val="28"/>
          <w:rtl/>
        </w:rPr>
        <w:t>كما بلغت نسبة الرضا (راضي + راضي جدًا) حوال</w:t>
      </w:r>
      <w:r>
        <w:rPr>
          <w:rFonts w:hint="cs"/>
          <w:b/>
          <w:bCs/>
          <w:sz w:val="28"/>
          <w:szCs w:val="28"/>
          <w:rtl/>
        </w:rPr>
        <w:t xml:space="preserve">ي 29.02% , </w:t>
      </w:r>
      <w:r w:rsidRPr="0063735F">
        <w:rPr>
          <w:b/>
          <w:bCs/>
          <w:sz w:val="28"/>
          <w:szCs w:val="28"/>
          <w:rtl/>
        </w:rPr>
        <w:t>وهي نسبة قريبة نسبيًا من نسبة عدم الرضا (غير راضي جدًا + غير راضي) التي بلغت حوالي</w:t>
      </w:r>
      <w:r>
        <w:rPr>
          <w:rFonts w:hint="cs"/>
          <w:b/>
          <w:bCs/>
          <w:sz w:val="28"/>
          <w:szCs w:val="28"/>
          <w:rtl/>
        </w:rPr>
        <w:t xml:space="preserve"> 36.62% , </w:t>
      </w:r>
      <w:r w:rsidRPr="0063735F">
        <w:rPr>
          <w:b/>
          <w:bCs/>
          <w:sz w:val="28"/>
          <w:szCs w:val="28"/>
          <w:rtl/>
        </w:rPr>
        <w:t>مما يعكس حالة من التوازن النسبي مع ميل طفيف نحو عدم الرضا</w:t>
      </w:r>
      <w:r>
        <w:rPr>
          <w:rFonts w:hint="cs"/>
          <w:b/>
          <w:bCs/>
          <w:sz w:val="28"/>
          <w:szCs w:val="28"/>
          <w:rtl/>
        </w:rPr>
        <w:t>.</w:t>
      </w:r>
    </w:p>
    <w:p w14:paraId="2F7E5A38" w14:textId="73C3E35A" w:rsidR="0063735F" w:rsidRDefault="0063735F" w:rsidP="0063735F">
      <w:pPr>
        <w:jc w:val="right"/>
        <w:rPr>
          <w:b/>
          <w:bCs/>
          <w:sz w:val="28"/>
          <w:szCs w:val="28"/>
          <w:rtl/>
        </w:rPr>
      </w:pPr>
      <w:r w:rsidRPr="0063735F">
        <w:rPr>
          <w:b/>
          <w:bCs/>
          <w:sz w:val="28"/>
          <w:szCs w:val="28"/>
          <w:rtl/>
        </w:rPr>
        <w:t>وبالنظر إلى المتوسط الحسابي البال</w:t>
      </w:r>
      <w:r>
        <w:rPr>
          <w:rFonts w:hint="cs"/>
          <w:b/>
          <w:bCs/>
          <w:sz w:val="28"/>
          <w:szCs w:val="28"/>
          <w:rtl/>
        </w:rPr>
        <w:t xml:space="preserve">غ (2.83), </w:t>
      </w:r>
      <w:r w:rsidRPr="0063735F">
        <w:rPr>
          <w:b/>
          <w:bCs/>
          <w:sz w:val="28"/>
          <w:szCs w:val="28"/>
          <w:rtl/>
        </w:rPr>
        <w:t>وهو قريب من القيمة المحايدة</w:t>
      </w:r>
      <w:r>
        <w:rPr>
          <w:rFonts w:hint="cs"/>
          <w:b/>
          <w:bCs/>
          <w:sz w:val="28"/>
          <w:szCs w:val="28"/>
          <w:rtl/>
        </w:rPr>
        <w:t>(3), ي</w:t>
      </w:r>
      <w:r w:rsidRPr="0063735F">
        <w:rPr>
          <w:b/>
          <w:bCs/>
          <w:sz w:val="28"/>
          <w:szCs w:val="28"/>
          <w:rtl/>
        </w:rPr>
        <w:t>تضح أن الاتجاه العام لآراء المشاركين يميل إلى الحياد مع ميل بسيط نحو عدم الرضا عن مستوى نظافة المنشأة الصحية. كما يشير الانحراف المعياري</w:t>
      </w:r>
      <w:r>
        <w:rPr>
          <w:rFonts w:hint="cs"/>
          <w:b/>
          <w:bCs/>
          <w:sz w:val="28"/>
          <w:szCs w:val="28"/>
          <w:rtl/>
        </w:rPr>
        <w:t xml:space="preserve"> (1.09), </w:t>
      </w:r>
      <w:r w:rsidRPr="0063735F">
        <w:rPr>
          <w:b/>
          <w:bCs/>
          <w:sz w:val="28"/>
          <w:szCs w:val="28"/>
          <w:rtl/>
        </w:rPr>
        <w:t>إلى وجود تباين ملحوظ في استجابات المشاركين</w:t>
      </w:r>
      <w:r>
        <w:rPr>
          <w:rFonts w:hint="cs"/>
          <w:b/>
          <w:bCs/>
          <w:sz w:val="28"/>
          <w:szCs w:val="28"/>
          <w:rtl/>
        </w:rPr>
        <w:t>.</w:t>
      </w:r>
    </w:p>
    <w:p w14:paraId="21B20921" w14:textId="77777777" w:rsidR="001D6E41" w:rsidRDefault="001D6E41" w:rsidP="001D6E41">
      <w:pPr>
        <w:bidi/>
        <w:rPr>
          <w:b/>
          <w:bCs/>
          <w:sz w:val="28"/>
          <w:szCs w:val="28"/>
          <w:rtl/>
        </w:rPr>
      </w:pPr>
    </w:p>
    <w:p w14:paraId="2E2869BC" w14:textId="77777777" w:rsidR="001D6E41" w:rsidRDefault="001D6E41" w:rsidP="001D6E41">
      <w:pPr>
        <w:bidi/>
        <w:rPr>
          <w:b/>
          <w:bCs/>
          <w:sz w:val="28"/>
          <w:szCs w:val="28"/>
          <w:rtl/>
        </w:rPr>
      </w:pPr>
    </w:p>
    <w:p w14:paraId="7AAF48CA" w14:textId="77777777" w:rsidR="001D6E41" w:rsidRDefault="001D6E41" w:rsidP="001D6E41">
      <w:pPr>
        <w:bidi/>
        <w:rPr>
          <w:b/>
          <w:bCs/>
          <w:sz w:val="28"/>
          <w:szCs w:val="28"/>
          <w:rtl/>
        </w:rPr>
      </w:pPr>
    </w:p>
    <w:p w14:paraId="570F65A0" w14:textId="77777777" w:rsidR="001D6E41" w:rsidRDefault="001D6E41" w:rsidP="001D6E41">
      <w:pPr>
        <w:bidi/>
        <w:rPr>
          <w:b/>
          <w:bCs/>
          <w:sz w:val="28"/>
          <w:szCs w:val="28"/>
          <w:rtl/>
        </w:rPr>
      </w:pPr>
    </w:p>
    <w:p w14:paraId="0243ECA4" w14:textId="77777777" w:rsidR="001D6E41" w:rsidRDefault="001D6E41" w:rsidP="001D6E41">
      <w:pPr>
        <w:bidi/>
        <w:rPr>
          <w:b/>
          <w:bCs/>
          <w:sz w:val="28"/>
          <w:szCs w:val="28"/>
          <w:rtl/>
        </w:rPr>
      </w:pPr>
    </w:p>
    <w:p w14:paraId="7ED3F75B" w14:textId="77777777" w:rsidR="001D6E41" w:rsidRDefault="001D6E41" w:rsidP="001D6E41">
      <w:pPr>
        <w:bidi/>
        <w:rPr>
          <w:b/>
          <w:bCs/>
          <w:sz w:val="28"/>
          <w:szCs w:val="28"/>
          <w:rtl/>
        </w:rPr>
      </w:pPr>
    </w:p>
    <w:p w14:paraId="40063361" w14:textId="77777777" w:rsidR="001D6E41" w:rsidRDefault="001D6E41" w:rsidP="001D6E41">
      <w:pPr>
        <w:bidi/>
        <w:rPr>
          <w:b/>
          <w:bCs/>
          <w:sz w:val="28"/>
          <w:szCs w:val="28"/>
          <w:rtl/>
        </w:rPr>
      </w:pPr>
    </w:p>
    <w:p w14:paraId="68260ADC" w14:textId="77777777" w:rsidR="001D6E41" w:rsidRDefault="001D6E41" w:rsidP="001D6E41">
      <w:pPr>
        <w:bidi/>
        <w:rPr>
          <w:b/>
          <w:bCs/>
          <w:sz w:val="28"/>
          <w:szCs w:val="28"/>
          <w:rtl/>
        </w:rPr>
      </w:pPr>
    </w:p>
    <w:p w14:paraId="405C9646" w14:textId="77777777" w:rsidR="001D6E41" w:rsidRDefault="001D6E41" w:rsidP="001D6E41">
      <w:pPr>
        <w:bidi/>
        <w:rPr>
          <w:b/>
          <w:bCs/>
          <w:sz w:val="28"/>
          <w:szCs w:val="28"/>
          <w:rtl/>
        </w:rPr>
      </w:pPr>
    </w:p>
    <w:p w14:paraId="1F2C15BB" w14:textId="33A447A0" w:rsidR="001D6E41" w:rsidRDefault="001D6E41" w:rsidP="001D6E41">
      <w:pPr>
        <w:bidi/>
        <w:rPr>
          <w:rFonts w:ascii="Calibri" w:eastAsia="Times New Roman" w:hAnsi="Calibri" w:cs="Calibri"/>
          <w:b/>
          <w:bCs/>
          <w:color w:val="000000"/>
          <w:sz w:val="28"/>
          <w:szCs w:val="28"/>
          <w:rtl/>
        </w:rPr>
      </w:pPr>
      <w:r w:rsidRPr="001D6E41">
        <w:rPr>
          <w:b/>
          <w:bCs/>
          <w:sz w:val="28"/>
          <w:szCs w:val="28"/>
          <w:rtl/>
        </w:rPr>
        <w:lastRenderedPageBreak/>
        <w:t>جدول (</w:t>
      </w:r>
      <w:r w:rsidRPr="001D6E41">
        <w:rPr>
          <w:rFonts w:hint="cs"/>
          <w:b/>
          <w:bCs/>
          <w:sz w:val="28"/>
          <w:szCs w:val="28"/>
          <w:rtl/>
        </w:rPr>
        <w:t>9</w:t>
      </w:r>
      <w:r w:rsidRPr="001D6E41">
        <w:rPr>
          <w:b/>
          <w:bCs/>
          <w:sz w:val="28"/>
          <w:szCs w:val="28"/>
          <w:rtl/>
        </w:rPr>
        <w:t>): توزيع آراء المشاركين حول</w:t>
      </w:r>
      <w:r w:rsidRPr="001D6E41">
        <w:rPr>
          <w:rFonts w:hint="cs"/>
          <w:b/>
          <w:bCs/>
          <w:sz w:val="28"/>
          <w:szCs w:val="28"/>
          <w:rtl/>
          <w:lang w:bidi="ar-EG"/>
        </w:rPr>
        <w:t xml:space="preserve"> </w:t>
      </w:r>
      <w:r w:rsidRPr="001D6E41">
        <w:rPr>
          <w:rFonts w:ascii="Calibri" w:eastAsia="Times New Roman" w:hAnsi="Calibri" w:cs="Calibri"/>
          <w:b/>
          <w:bCs/>
          <w:color w:val="000000"/>
          <w:sz w:val="28"/>
          <w:szCs w:val="28"/>
          <w:rtl/>
        </w:rPr>
        <w:t>المعاملة من قبل جميع العاملين في المنشأة</w:t>
      </w:r>
      <w:r>
        <w:rPr>
          <w:rFonts w:ascii="Calibri" w:eastAsia="Times New Roman" w:hAnsi="Calibri" w:cs="Calibri" w:hint="cs"/>
          <w:b/>
          <w:bCs/>
          <w:color w:val="000000"/>
          <w:sz w:val="28"/>
          <w:szCs w:val="28"/>
          <w:rtl/>
        </w:rPr>
        <w:t>.</w:t>
      </w:r>
    </w:p>
    <w:tbl>
      <w:tblPr>
        <w:tblW w:w="3621" w:type="dxa"/>
        <w:jc w:val="center"/>
        <w:tblLook w:val="04A0" w:firstRow="1" w:lastRow="0" w:firstColumn="1" w:lastColumn="0" w:noHBand="0" w:noVBand="1"/>
      </w:tblPr>
      <w:tblGrid>
        <w:gridCol w:w="1140"/>
        <w:gridCol w:w="1063"/>
        <w:gridCol w:w="1418"/>
      </w:tblGrid>
      <w:tr w:rsidR="001D6E41" w:rsidRPr="001D6E41" w14:paraId="7D5E9BF8" w14:textId="77777777" w:rsidTr="001D6E41">
        <w:trPr>
          <w:trHeight w:val="345"/>
          <w:jc w:val="center"/>
        </w:trPr>
        <w:tc>
          <w:tcPr>
            <w:tcW w:w="3621" w:type="dxa"/>
            <w:gridSpan w:val="3"/>
            <w:tcBorders>
              <w:top w:val="single" w:sz="4" w:space="0" w:color="auto"/>
              <w:left w:val="single" w:sz="4" w:space="0" w:color="auto"/>
              <w:bottom w:val="single" w:sz="4" w:space="0" w:color="auto"/>
              <w:right w:val="single" w:sz="4" w:space="0" w:color="000000"/>
            </w:tcBorders>
            <w:noWrap/>
            <w:vAlign w:val="center"/>
            <w:hideMark/>
          </w:tcPr>
          <w:p w14:paraId="6A669B3E" w14:textId="77777777" w:rsidR="001D6E41" w:rsidRPr="001D6E41" w:rsidRDefault="001D6E41" w:rsidP="001D6E41">
            <w:pPr>
              <w:bidi/>
              <w:spacing w:after="0" w:line="240" w:lineRule="auto"/>
              <w:jc w:val="center"/>
              <w:rPr>
                <w:rFonts w:ascii="Calibri" w:eastAsia="Times New Roman" w:hAnsi="Calibri" w:cs="Calibri"/>
                <w:b/>
                <w:bCs/>
                <w:color w:val="000000"/>
              </w:rPr>
            </w:pPr>
            <w:r w:rsidRPr="001D6E41">
              <w:rPr>
                <w:rFonts w:ascii="Calibri" w:eastAsia="Times New Roman" w:hAnsi="Calibri" w:cs="Calibri"/>
                <w:b/>
                <w:bCs/>
                <w:color w:val="000000"/>
                <w:rtl/>
              </w:rPr>
              <w:t>المعاملة من قبل جميع العاملين في المنشأة</w:t>
            </w:r>
          </w:p>
        </w:tc>
      </w:tr>
      <w:tr w:rsidR="001D6E41" w:rsidRPr="001D6E41" w14:paraId="5582E29E" w14:textId="77777777" w:rsidTr="001D6E41">
        <w:trPr>
          <w:trHeight w:val="600"/>
          <w:jc w:val="center"/>
        </w:trPr>
        <w:tc>
          <w:tcPr>
            <w:tcW w:w="1140" w:type="dxa"/>
            <w:tcBorders>
              <w:top w:val="nil"/>
              <w:left w:val="single" w:sz="4" w:space="0" w:color="auto"/>
              <w:bottom w:val="single" w:sz="4" w:space="0" w:color="auto"/>
              <w:right w:val="single" w:sz="4" w:space="0" w:color="auto"/>
            </w:tcBorders>
            <w:vAlign w:val="center"/>
            <w:hideMark/>
          </w:tcPr>
          <w:p w14:paraId="3192825D" w14:textId="77777777" w:rsidR="001D6E41" w:rsidRPr="001D6E41" w:rsidRDefault="001D6E41" w:rsidP="001D6E41">
            <w:pPr>
              <w:bidi/>
              <w:spacing w:after="0" w:line="240" w:lineRule="auto"/>
              <w:jc w:val="center"/>
              <w:rPr>
                <w:rFonts w:ascii="Calibri" w:eastAsia="Times New Roman" w:hAnsi="Calibri" w:cs="Calibri"/>
                <w:b/>
                <w:bCs/>
                <w:color w:val="000000"/>
                <w:rtl/>
              </w:rPr>
            </w:pPr>
            <w:r w:rsidRPr="001D6E41">
              <w:rPr>
                <w:rFonts w:ascii="Calibri" w:eastAsia="Times New Roman" w:hAnsi="Calibri" w:cs="Calibri"/>
                <w:b/>
                <w:bCs/>
                <w:color w:val="000000"/>
                <w:rtl/>
              </w:rPr>
              <w:t>النسبة %</w:t>
            </w:r>
          </w:p>
        </w:tc>
        <w:tc>
          <w:tcPr>
            <w:tcW w:w="1063" w:type="dxa"/>
            <w:tcBorders>
              <w:top w:val="nil"/>
              <w:left w:val="nil"/>
              <w:bottom w:val="single" w:sz="4" w:space="0" w:color="auto"/>
              <w:right w:val="single" w:sz="4" w:space="0" w:color="auto"/>
            </w:tcBorders>
            <w:vAlign w:val="center"/>
            <w:hideMark/>
          </w:tcPr>
          <w:p w14:paraId="5C9FFAA2" w14:textId="77777777" w:rsidR="001D6E41" w:rsidRPr="001D6E41" w:rsidRDefault="001D6E41" w:rsidP="001D6E41">
            <w:pPr>
              <w:bidi/>
              <w:spacing w:after="0" w:line="240" w:lineRule="auto"/>
              <w:jc w:val="center"/>
              <w:rPr>
                <w:rFonts w:ascii="Calibri" w:eastAsia="Times New Roman" w:hAnsi="Calibri" w:cs="Calibri"/>
                <w:b/>
                <w:bCs/>
                <w:color w:val="000000"/>
                <w:rtl/>
              </w:rPr>
            </w:pPr>
            <w:r w:rsidRPr="001D6E41">
              <w:rPr>
                <w:rFonts w:ascii="Calibri" w:eastAsia="Times New Roman" w:hAnsi="Calibri" w:cs="Calibri"/>
                <w:b/>
                <w:bCs/>
                <w:color w:val="000000"/>
                <w:rtl/>
              </w:rPr>
              <w:t>التكرار</w:t>
            </w:r>
          </w:p>
        </w:tc>
        <w:tc>
          <w:tcPr>
            <w:tcW w:w="1418" w:type="dxa"/>
            <w:tcBorders>
              <w:top w:val="nil"/>
              <w:left w:val="nil"/>
              <w:bottom w:val="single" w:sz="4" w:space="0" w:color="auto"/>
              <w:right w:val="single" w:sz="4" w:space="0" w:color="auto"/>
            </w:tcBorders>
            <w:vAlign w:val="center"/>
            <w:hideMark/>
          </w:tcPr>
          <w:p w14:paraId="005EF252" w14:textId="77777777" w:rsidR="001D6E41" w:rsidRPr="001D6E41" w:rsidRDefault="001D6E41" w:rsidP="001D6E41">
            <w:pPr>
              <w:bidi/>
              <w:spacing w:after="0" w:line="240" w:lineRule="auto"/>
              <w:jc w:val="center"/>
              <w:rPr>
                <w:rFonts w:ascii="Calibri" w:eastAsia="Times New Roman" w:hAnsi="Calibri" w:cs="Calibri"/>
                <w:b/>
                <w:bCs/>
                <w:color w:val="000000"/>
                <w:rtl/>
              </w:rPr>
            </w:pPr>
            <w:r w:rsidRPr="001D6E41">
              <w:rPr>
                <w:rFonts w:ascii="Calibri" w:eastAsia="Times New Roman" w:hAnsi="Calibri" w:cs="Calibri"/>
                <w:b/>
                <w:bCs/>
                <w:color w:val="000000"/>
                <w:rtl/>
              </w:rPr>
              <w:t>مستوى الرضا</w:t>
            </w:r>
          </w:p>
        </w:tc>
      </w:tr>
      <w:tr w:rsidR="001D6E41" w:rsidRPr="001D6E41" w14:paraId="1F9ABB58" w14:textId="77777777" w:rsidTr="001D6E41">
        <w:trPr>
          <w:trHeight w:val="465"/>
          <w:jc w:val="center"/>
        </w:trPr>
        <w:tc>
          <w:tcPr>
            <w:tcW w:w="1140" w:type="dxa"/>
            <w:tcBorders>
              <w:top w:val="nil"/>
              <w:left w:val="single" w:sz="4" w:space="0" w:color="auto"/>
              <w:bottom w:val="single" w:sz="4" w:space="0" w:color="auto"/>
              <w:right w:val="single" w:sz="4" w:space="0" w:color="auto"/>
            </w:tcBorders>
            <w:vAlign w:val="center"/>
            <w:hideMark/>
          </w:tcPr>
          <w:p w14:paraId="193CB566" w14:textId="77777777" w:rsidR="001D6E41" w:rsidRPr="001D6E41" w:rsidRDefault="001D6E41" w:rsidP="001D6E41">
            <w:pPr>
              <w:spacing w:after="0" w:line="240" w:lineRule="auto"/>
              <w:jc w:val="center"/>
              <w:rPr>
                <w:rFonts w:ascii="Calibri" w:eastAsia="Times New Roman" w:hAnsi="Calibri" w:cs="Calibri"/>
                <w:b/>
                <w:bCs/>
                <w:color w:val="000000"/>
                <w:rtl/>
              </w:rPr>
            </w:pPr>
            <w:r w:rsidRPr="001D6E41">
              <w:rPr>
                <w:rFonts w:ascii="Calibri" w:eastAsia="Times New Roman" w:hAnsi="Calibri" w:cs="Calibri"/>
                <w:b/>
                <w:bCs/>
                <w:color w:val="000000"/>
              </w:rPr>
              <w:t>28.17%</w:t>
            </w:r>
          </w:p>
        </w:tc>
        <w:tc>
          <w:tcPr>
            <w:tcW w:w="1063" w:type="dxa"/>
            <w:tcBorders>
              <w:top w:val="nil"/>
              <w:left w:val="nil"/>
              <w:bottom w:val="single" w:sz="4" w:space="0" w:color="auto"/>
              <w:right w:val="single" w:sz="4" w:space="0" w:color="auto"/>
            </w:tcBorders>
            <w:vAlign w:val="center"/>
            <w:hideMark/>
          </w:tcPr>
          <w:p w14:paraId="4907BE6E" w14:textId="77777777" w:rsidR="001D6E41" w:rsidRPr="001D6E41" w:rsidRDefault="001D6E41" w:rsidP="001D6E41">
            <w:pPr>
              <w:spacing w:after="0" w:line="240" w:lineRule="auto"/>
              <w:jc w:val="center"/>
              <w:rPr>
                <w:rFonts w:ascii="Calibri" w:eastAsia="Times New Roman" w:hAnsi="Calibri" w:cs="Calibri"/>
                <w:b/>
                <w:bCs/>
                <w:color w:val="000000"/>
              </w:rPr>
            </w:pPr>
            <w:r w:rsidRPr="001D6E41">
              <w:rPr>
                <w:rFonts w:ascii="Calibri" w:eastAsia="Times New Roman" w:hAnsi="Calibri" w:cs="Calibri"/>
                <w:b/>
                <w:bCs/>
                <w:color w:val="000000"/>
              </w:rPr>
              <w:t>100</w:t>
            </w:r>
          </w:p>
        </w:tc>
        <w:tc>
          <w:tcPr>
            <w:tcW w:w="1418" w:type="dxa"/>
            <w:tcBorders>
              <w:top w:val="nil"/>
              <w:left w:val="nil"/>
              <w:bottom w:val="single" w:sz="4" w:space="0" w:color="auto"/>
              <w:right w:val="single" w:sz="4" w:space="0" w:color="auto"/>
            </w:tcBorders>
            <w:vAlign w:val="center"/>
            <w:hideMark/>
          </w:tcPr>
          <w:p w14:paraId="49215A87" w14:textId="77777777" w:rsidR="001D6E41" w:rsidRPr="001D6E41" w:rsidRDefault="001D6E41" w:rsidP="001D6E41">
            <w:pPr>
              <w:bidi/>
              <w:spacing w:after="0" w:line="240" w:lineRule="auto"/>
              <w:jc w:val="center"/>
              <w:rPr>
                <w:rFonts w:ascii="Calibri" w:eastAsia="Times New Roman" w:hAnsi="Calibri" w:cs="Calibri"/>
                <w:b/>
                <w:bCs/>
                <w:color w:val="000000"/>
              </w:rPr>
            </w:pPr>
            <w:r w:rsidRPr="001D6E41">
              <w:rPr>
                <w:rFonts w:ascii="Calibri" w:eastAsia="Times New Roman" w:hAnsi="Calibri" w:cs="Calibri"/>
                <w:b/>
                <w:bCs/>
                <w:color w:val="000000"/>
                <w:rtl/>
              </w:rPr>
              <w:t>غير راضي جدًا</w:t>
            </w:r>
          </w:p>
        </w:tc>
      </w:tr>
      <w:tr w:rsidR="001D6E41" w:rsidRPr="001D6E41" w14:paraId="34340C62" w14:textId="77777777" w:rsidTr="001D6E41">
        <w:trPr>
          <w:trHeight w:val="300"/>
          <w:jc w:val="center"/>
        </w:trPr>
        <w:tc>
          <w:tcPr>
            <w:tcW w:w="1140" w:type="dxa"/>
            <w:tcBorders>
              <w:top w:val="nil"/>
              <w:left w:val="single" w:sz="4" w:space="0" w:color="auto"/>
              <w:bottom w:val="single" w:sz="4" w:space="0" w:color="auto"/>
              <w:right w:val="single" w:sz="4" w:space="0" w:color="auto"/>
            </w:tcBorders>
            <w:vAlign w:val="center"/>
            <w:hideMark/>
          </w:tcPr>
          <w:p w14:paraId="0E11F1B1" w14:textId="77777777" w:rsidR="001D6E41" w:rsidRPr="001D6E41" w:rsidRDefault="001D6E41" w:rsidP="001D6E41">
            <w:pPr>
              <w:spacing w:after="0" w:line="240" w:lineRule="auto"/>
              <w:jc w:val="center"/>
              <w:rPr>
                <w:rFonts w:ascii="Calibri" w:eastAsia="Times New Roman" w:hAnsi="Calibri" w:cs="Calibri"/>
                <w:b/>
                <w:bCs/>
                <w:color w:val="000000"/>
                <w:rtl/>
              </w:rPr>
            </w:pPr>
            <w:r w:rsidRPr="001D6E41">
              <w:rPr>
                <w:rFonts w:ascii="Calibri" w:eastAsia="Times New Roman" w:hAnsi="Calibri" w:cs="Calibri"/>
                <w:b/>
                <w:bCs/>
                <w:color w:val="000000"/>
              </w:rPr>
              <w:t>21.69%</w:t>
            </w:r>
          </w:p>
        </w:tc>
        <w:tc>
          <w:tcPr>
            <w:tcW w:w="1063" w:type="dxa"/>
            <w:tcBorders>
              <w:top w:val="nil"/>
              <w:left w:val="nil"/>
              <w:bottom w:val="single" w:sz="4" w:space="0" w:color="auto"/>
              <w:right w:val="single" w:sz="4" w:space="0" w:color="auto"/>
            </w:tcBorders>
            <w:vAlign w:val="center"/>
            <w:hideMark/>
          </w:tcPr>
          <w:p w14:paraId="6171DB28" w14:textId="77777777" w:rsidR="001D6E41" w:rsidRPr="001D6E41" w:rsidRDefault="001D6E41" w:rsidP="001D6E41">
            <w:pPr>
              <w:spacing w:after="0" w:line="240" w:lineRule="auto"/>
              <w:jc w:val="center"/>
              <w:rPr>
                <w:rFonts w:ascii="Calibri" w:eastAsia="Times New Roman" w:hAnsi="Calibri" w:cs="Calibri"/>
                <w:b/>
                <w:bCs/>
                <w:color w:val="000000"/>
              </w:rPr>
            </w:pPr>
            <w:r w:rsidRPr="001D6E41">
              <w:rPr>
                <w:rFonts w:ascii="Calibri" w:eastAsia="Times New Roman" w:hAnsi="Calibri" w:cs="Calibri"/>
                <w:b/>
                <w:bCs/>
                <w:color w:val="000000"/>
              </w:rPr>
              <w:t>77</w:t>
            </w:r>
          </w:p>
        </w:tc>
        <w:tc>
          <w:tcPr>
            <w:tcW w:w="1418" w:type="dxa"/>
            <w:tcBorders>
              <w:top w:val="nil"/>
              <w:left w:val="nil"/>
              <w:bottom w:val="single" w:sz="4" w:space="0" w:color="auto"/>
              <w:right w:val="single" w:sz="4" w:space="0" w:color="auto"/>
            </w:tcBorders>
            <w:vAlign w:val="center"/>
            <w:hideMark/>
          </w:tcPr>
          <w:p w14:paraId="67F16EC9" w14:textId="77777777" w:rsidR="001D6E41" w:rsidRPr="001D6E41" w:rsidRDefault="001D6E41" w:rsidP="001D6E41">
            <w:pPr>
              <w:bidi/>
              <w:spacing w:after="0" w:line="240" w:lineRule="auto"/>
              <w:jc w:val="center"/>
              <w:rPr>
                <w:rFonts w:ascii="Calibri" w:eastAsia="Times New Roman" w:hAnsi="Calibri" w:cs="Calibri"/>
                <w:b/>
                <w:bCs/>
                <w:color w:val="000000"/>
              </w:rPr>
            </w:pPr>
            <w:r w:rsidRPr="001D6E41">
              <w:rPr>
                <w:rFonts w:ascii="Calibri" w:eastAsia="Times New Roman" w:hAnsi="Calibri" w:cs="Calibri"/>
                <w:b/>
                <w:bCs/>
                <w:color w:val="000000"/>
                <w:rtl/>
              </w:rPr>
              <w:t>غير راضي</w:t>
            </w:r>
          </w:p>
        </w:tc>
      </w:tr>
      <w:tr w:rsidR="001D6E41" w:rsidRPr="001D6E41" w14:paraId="40E04BB1" w14:textId="77777777" w:rsidTr="001D6E41">
        <w:trPr>
          <w:trHeight w:val="300"/>
          <w:jc w:val="center"/>
        </w:trPr>
        <w:tc>
          <w:tcPr>
            <w:tcW w:w="1140" w:type="dxa"/>
            <w:tcBorders>
              <w:top w:val="nil"/>
              <w:left w:val="single" w:sz="4" w:space="0" w:color="auto"/>
              <w:bottom w:val="single" w:sz="4" w:space="0" w:color="auto"/>
              <w:right w:val="single" w:sz="4" w:space="0" w:color="auto"/>
            </w:tcBorders>
            <w:vAlign w:val="center"/>
            <w:hideMark/>
          </w:tcPr>
          <w:p w14:paraId="4BCBCCA4" w14:textId="77777777" w:rsidR="001D6E41" w:rsidRPr="001D6E41" w:rsidRDefault="001D6E41" w:rsidP="001D6E41">
            <w:pPr>
              <w:spacing w:after="0" w:line="240" w:lineRule="auto"/>
              <w:jc w:val="center"/>
              <w:rPr>
                <w:rFonts w:ascii="Calibri" w:eastAsia="Times New Roman" w:hAnsi="Calibri" w:cs="Calibri"/>
                <w:b/>
                <w:bCs/>
                <w:color w:val="000000"/>
                <w:rtl/>
              </w:rPr>
            </w:pPr>
            <w:r w:rsidRPr="001D6E41">
              <w:rPr>
                <w:rFonts w:ascii="Calibri" w:eastAsia="Times New Roman" w:hAnsi="Calibri" w:cs="Calibri"/>
                <w:b/>
                <w:bCs/>
                <w:color w:val="000000"/>
              </w:rPr>
              <w:t>19.15%</w:t>
            </w:r>
          </w:p>
        </w:tc>
        <w:tc>
          <w:tcPr>
            <w:tcW w:w="1063" w:type="dxa"/>
            <w:tcBorders>
              <w:top w:val="nil"/>
              <w:left w:val="nil"/>
              <w:bottom w:val="single" w:sz="4" w:space="0" w:color="auto"/>
              <w:right w:val="single" w:sz="4" w:space="0" w:color="auto"/>
            </w:tcBorders>
            <w:vAlign w:val="center"/>
            <w:hideMark/>
          </w:tcPr>
          <w:p w14:paraId="64767C87" w14:textId="77777777" w:rsidR="001D6E41" w:rsidRPr="001D6E41" w:rsidRDefault="001D6E41" w:rsidP="001D6E41">
            <w:pPr>
              <w:spacing w:after="0" w:line="240" w:lineRule="auto"/>
              <w:jc w:val="center"/>
              <w:rPr>
                <w:rFonts w:ascii="Calibri" w:eastAsia="Times New Roman" w:hAnsi="Calibri" w:cs="Calibri"/>
                <w:b/>
                <w:bCs/>
                <w:color w:val="000000"/>
              </w:rPr>
            </w:pPr>
            <w:r w:rsidRPr="001D6E41">
              <w:rPr>
                <w:rFonts w:ascii="Calibri" w:eastAsia="Times New Roman" w:hAnsi="Calibri" w:cs="Calibri"/>
                <w:b/>
                <w:bCs/>
                <w:color w:val="000000"/>
              </w:rPr>
              <w:t>68</w:t>
            </w:r>
          </w:p>
        </w:tc>
        <w:tc>
          <w:tcPr>
            <w:tcW w:w="1418" w:type="dxa"/>
            <w:tcBorders>
              <w:top w:val="nil"/>
              <w:left w:val="nil"/>
              <w:bottom w:val="single" w:sz="4" w:space="0" w:color="auto"/>
              <w:right w:val="single" w:sz="4" w:space="0" w:color="auto"/>
            </w:tcBorders>
            <w:vAlign w:val="center"/>
            <w:hideMark/>
          </w:tcPr>
          <w:p w14:paraId="309435CA" w14:textId="77777777" w:rsidR="001D6E41" w:rsidRPr="001D6E41" w:rsidRDefault="001D6E41" w:rsidP="001D6E41">
            <w:pPr>
              <w:bidi/>
              <w:spacing w:after="0" w:line="240" w:lineRule="auto"/>
              <w:jc w:val="center"/>
              <w:rPr>
                <w:rFonts w:ascii="Calibri" w:eastAsia="Times New Roman" w:hAnsi="Calibri" w:cs="Calibri"/>
                <w:b/>
                <w:bCs/>
                <w:color w:val="000000"/>
              </w:rPr>
            </w:pPr>
            <w:r w:rsidRPr="001D6E41">
              <w:rPr>
                <w:rFonts w:ascii="Calibri" w:eastAsia="Times New Roman" w:hAnsi="Calibri" w:cs="Calibri"/>
                <w:b/>
                <w:bCs/>
                <w:color w:val="000000"/>
                <w:rtl/>
              </w:rPr>
              <w:t>محايد</w:t>
            </w:r>
          </w:p>
        </w:tc>
      </w:tr>
      <w:tr w:rsidR="001D6E41" w:rsidRPr="001D6E41" w14:paraId="41B62900" w14:textId="77777777" w:rsidTr="001D6E41">
        <w:trPr>
          <w:trHeight w:val="300"/>
          <w:jc w:val="center"/>
        </w:trPr>
        <w:tc>
          <w:tcPr>
            <w:tcW w:w="1140" w:type="dxa"/>
            <w:tcBorders>
              <w:top w:val="nil"/>
              <w:left w:val="single" w:sz="4" w:space="0" w:color="auto"/>
              <w:bottom w:val="single" w:sz="4" w:space="0" w:color="auto"/>
              <w:right w:val="single" w:sz="4" w:space="0" w:color="auto"/>
            </w:tcBorders>
            <w:vAlign w:val="center"/>
            <w:hideMark/>
          </w:tcPr>
          <w:p w14:paraId="77C49FD0" w14:textId="77777777" w:rsidR="001D6E41" w:rsidRPr="001D6E41" w:rsidRDefault="001D6E41" w:rsidP="001D6E41">
            <w:pPr>
              <w:spacing w:after="0" w:line="240" w:lineRule="auto"/>
              <w:jc w:val="center"/>
              <w:rPr>
                <w:rFonts w:ascii="Calibri" w:eastAsia="Times New Roman" w:hAnsi="Calibri" w:cs="Calibri"/>
                <w:b/>
                <w:bCs/>
                <w:color w:val="000000"/>
                <w:rtl/>
              </w:rPr>
            </w:pPr>
            <w:r w:rsidRPr="001D6E41">
              <w:rPr>
                <w:rFonts w:ascii="Calibri" w:eastAsia="Times New Roman" w:hAnsi="Calibri" w:cs="Calibri"/>
                <w:b/>
                <w:bCs/>
                <w:color w:val="000000"/>
              </w:rPr>
              <w:t>25.35%</w:t>
            </w:r>
          </w:p>
        </w:tc>
        <w:tc>
          <w:tcPr>
            <w:tcW w:w="1063" w:type="dxa"/>
            <w:tcBorders>
              <w:top w:val="nil"/>
              <w:left w:val="nil"/>
              <w:bottom w:val="single" w:sz="4" w:space="0" w:color="auto"/>
              <w:right w:val="single" w:sz="4" w:space="0" w:color="auto"/>
            </w:tcBorders>
            <w:vAlign w:val="center"/>
            <w:hideMark/>
          </w:tcPr>
          <w:p w14:paraId="4D33D896" w14:textId="77777777" w:rsidR="001D6E41" w:rsidRPr="001D6E41" w:rsidRDefault="001D6E41" w:rsidP="001D6E41">
            <w:pPr>
              <w:spacing w:after="0" w:line="240" w:lineRule="auto"/>
              <w:jc w:val="center"/>
              <w:rPr>
                <w:rFonts w:ascii="Calibri" w:eastAsia="Times New Roman" w:hAnsi="Calibri" w:cs="Calibri"/>
                <w:b/>
                <w:bCs/>
                <w:color w:val="000000"/>
              </w:rPr>
            </w:pPr>
            <w:r w:rsidRPr="001D6E41">
              <w:rPr>
                <w:rFonts w:ascii="Calibri" w:eastAsia="Times New Roman" w:hAnsi="Calibri" w:cs="Calibri"/>
                <w:b/>
                <w:bCs/>
                <w:color w:val="000000"/>
              </w:rPr>
              <w:t>90</w:t>
            </w:r>
          </w:p>
        </w:tc>
        <w:tc>
          <w:tcPr>
            <w:tcW w:w="1418" w:type="dxa"/>
            <w:tcBorders>
              <w:top w:val="nil"/>
              <w:left w:val="nil"/>
              <w:bottom w:val="single" w:sz="4" w:space="0" w:color="auto"/>
              <w:right w:val="single" w:sz="4" w:space="0" w:color="auto"/>
            </w:tcBorders>
            <w:vAlign w:val="center"/>
            <w:hideMark/>
          </w:tcPr>
          <w:p w14:paraId="5908CD3B" w14:textId="77777777" w:rsidR="001D6E41" w:rsidRPr="001D6E41" w:rsidRDefault="001D6E41" w:rsidP="001D6E41">
            <w:pPr>
              <w:bidi/>
              <w:spacing w:after="0" w:line="240" w:lineRule="auto"/>
              <w:jc w:val="center"/>
              <w:rPr>
                <w:rFonts w:ascii="Calibri" w:eastAsia="Times New Roman" w:hAnsi="Calibri" w:cs="Calibri"/>
                <w:b/>
                <w:bCs/>
                <w:color w:val="000000"/>
              </w:rPr>
            </w:pPr>
            <w:r w:rsidRPr="001D6E41">
              <w:rPr>
                <w:rFonts w:ascii="Calibri" w:eastAsia="Times New Roman" w:hAnsi="Calibri" w:cs="Calibri"/>
                <w:b/>
                <w:bCs/>
                <w:color w:val="000000"/>
                <w:rtl/>
              </w:rPr>
              <w:t>راضي</w:t>
            </w:r>
          </w:p>
        </w:tc>
      </w:tr>
      <w:tr w:rsidR="001D6E41" w:rsidRPr="001D6E41" w14:paraId="1C20AE94" w14:textId="77777777" w:rsidTr="001D6E41">
        <w:trPr>
          <w:trHeight w:val="300"/>
          <w:jc w:val="center"/>
        </w:trPr>
        <w:tc>
          <w:tcPr>
            <w:tcW w:w="1140" w:type="dxa"/>
            <w:tcBorders>
              <w:top w:val="nil"/>
              <w:left w:val="single" w:sz="4" w:space="0" w:color="auto"/>
              <w:bottom w:val="single" w:sz="4" w:space="0" w:color="auto"/>
              <w:right w:val="single" w:sz="4" w:space="0" w:color="auto"/>
            </w:tcBorders>
            <w:vAlign w:val="center"/>
            <w:hideMark/>
          </w:tcPr>
          <w:p w14:paraId="044FB34E" w14:textId="77777777" w:rsidR="001D6E41" w:rsidRPr="001D6E41" w:rsidRDefault="001D6E41" w:rsidP="001D6E41">
            <w:pPr>
              <w:spacing w:after="0" w:line="240" w:lineRule="auto"/>
              <w:jc w:val="center"/>
              <w:rPr>
                <w:rFonts w:ascii="Calibri" w:eastAsia="Times New Roman" w:hAnsi="Calibri" w:cs="Calibri"/>
                <w:b/>
                <w:bCs/>
                <w:color w:val="000000"/>
                <w:rtl/>
              </w:rPr>
            </w:pPr>
            <w:r w:rsidRPr="001D6E41">
              <w:rPr>
                <w:rFonts w:ascii="Calibri" w:eastAsia="Times New Roman" w:hAnsi="Calibri" w:cs="Calibri"/>
                <w:b/>
                <w:bCs/>
                <w:color w:val="000000"/>
              </w:rPr>
              <w:t>5.63%</w:t>
            </w:r>
          </w:p>
        </w:tc>
        <w:tc>
          <w:tcPr>
            <w:tcW w:w="1063" w:type="dxa"/>
            <w:tcBorders>
              <w:top w:val="nil"/>
              <w:left w:val="nil"/>
              <w:bottom w:val="single" w:sz="4" w:space="0" w:color="auto"/>
              <w:right w:val="single" w:sz="4" w:space="0" w:color="auto"/>
            </w:tcBorders>
            <w:vAlign w:val="center"/>
            <w:hideMark/>
          </w:tcPr>
          <w:p w14:paraId="009E63B3" w14:textId="77777777" w:rsidR="001D6E41" w:rsidRPr="001D6E41" w:rsidRDefault="001D6E41" w:rsidP="001D6E41">
            <w:pPr>
              <w:spacing w:after="0" w:line="240" w:lineRule="auto"/>
              <w:jc w:val="center"/>
              <w:rPr>
                <w:rFonts w:ascii="Calibri" w:eastAsia="Times New Roman" w:hAnsi="Calibri" w:cs="Calibri"/>
                <w:b/>
                <w:bCs/>
                <w:color w:val="000000"/>
              </w:rPr>
            </w:pPr>
            <w:r w:rsidRPr="001D6E41">
              <w:rPr>
                <w:rFonts w:ascii="Calibri" w:eastAsia="Times New Roman" w:hAnsi="Calibri" w:cs="Calibri"/>
                <w:b/>
                <w:bCs/>
                <w:color w:val="000000"/>
              </w:rPr>
              <w:t>20</w:t>
            </w:r>
          </w:p>
        </w:tc>
        <w:tc>
          <w:tcPr>
            <w:tcW w:w="1418" w:type="dxa"/>
            <w:tcBorders>
              <w:top w:val="nil"/>
              <w:left w:val="nil"/>
              <w:bottom w:val="single" w:sz="4" w:space="0" w:color="auto"/>
              <w:right w:val="single" w:sz="4" w:space="0" w:color="auto"/>
            </w:tcBorders>
            <w:vAlign w:val="center"/>
            <w:hideMark/>
          </w:tcPr>
          <w:p w14:paraId="57636B85" w14:textId="77777777" w:rsidR="001D6E41" w:rsidRPr="001D6E41" w:rsidRDefault="001D6E41" w:rsidP="001D6E41">
            <w:pPr>
              <w:bidi/>
              <w:spacing w:after="0" w:line="240" w:lineRule="auto"/>
              <w:jc w:val="center"/>
              <w:rPr>
                <w:rFonts w:ascii="Calibri" w:eastAsia="Times New Roman" w:hAnsi="Calibri" w:cs="Calibri"/>
                <w:b/>
                <w:bCs/>
                <w:color w:val="000000"/>
              </w:rPr>
            </w:pPr>
            <w:r w:rsidRPr="001D6E41">
              <w:rPr>
                <w:rFonts w:ascii="Calibri" w:eastAsia="Times New Roman" w:hAnsi="Calibri" w:cs="Calibri"/>
                <w:b/>
                <w:bCs/>
                <w:color w:val="000000"/>
                <w:rtl/>
              </w:rPr>
              <w:t>راضي جدًا</w:t>
            </w:r>
          </w:p>
        </w:tc>
      </w:tr>
      <w:tr w:rsidR="001D6E41" w:rsidRPr="001D6E41" w14:paraId="7C0D16E8" w14:textId="77777777" w:rsidTr="001D6E41">
        <w:trPr>
          <w:trHeight w:val="300"/>
          <w:jc w:val="center"/>
        </w:trPr>
        <w:tc>
          <w:tcPr>
            <w:tcW w:w="1140" w:type="dxa"/>
            <w:tcBorders>
              <w:top w:val="nil"/>
              <w:left w:val="single" w:sz="4" w:space="0" w:color="auto"/>
              <w:bottom w:val="single" w:sz="4" w:space="0" w:color="auto"/>
              <w:right w:val="single" w:sz="4" w:space="0" w:color="auto"/>
            </w:tcBorders>
            <w:vAlign w:val="center"/>
            <w:hideMark/>
          </w:tcPr>
          <w:p w14:paraId="2CD619DE" w14:textId="77777777" w:rsidR="001D6E41" w:rsidRPr="001D6E41" w:rsidRDefault="001D6E41" w:rsidP="001D6E41">
            <w:pPr>
              <w:spacing w:after="0" w:line="240" w:lineRule="auto"/>
              <w:jc w:val="center"/>
              <w:rPr>
                <w:rFonts w:ascii="Calibri" w:eastAsia="Times New Roman" w:hAnsi="Calibri" w:cs="Calibri"/>
                <w:b/>
                <w:bCs/>
                <w:color w:val="000000"/>
                <w:rtl/>
              </w:rPr>
            </w:pPr>
            <w:r w:rsidRPr="001D6E41">
              <w:rPr>
                <w:rFonts w:ascii="Calibri" w:eastAsia="Times New Roman" w:hAnsi="Calibri" w:cs="Calibri"/>
                <w:b/>
                <w:bCs/>
                <w:color w:val="000000"/>
              </w:rPr>
              <w:t>100.00%</w:t>
            </w:r>
          </w:p>
        </w:tc>
        <w:tc>
          <w:tcPr>
            <w:tcW w:w="1063" w:type="dxa"/>
            <w:tcBorders>
              <w:top w:val="nil"/>
              <w:left w:val="nil"/>
              <w:bottom w:val="single" w:sz="4" w:space="0" w:color="auto"/>
              <w:right w:val="single" w:sz="4" w:space="0" w:color="auto"/>
            </w:tcBorders>
            <w:vAlign w:val="center"/>
            <w:hideMark/>
          </w:tcPr>
          <w:p w14:paraId="2CAB12AC" w14:textId="77777777" w:rsidR="001D6E41" w:rsidRPr="001D6E41" w:rsidRDefault="001D6E41" w:rsidP="001D6E41">
            <w:pPr>
              <w:spacing w:after="0" w:line="240" w:lineRule="auto"/>
              <w:jc w:val="center"/>
              <w:rPr>
                <w:rFonts w:ascii="Calibri" w:eastAsia="Times New Roman" w:hAnsi="Calibri" w:cs="Calibri"/>
                <w:b/>
                <w:bCs/>
                <w:color w:val="000000"/>
              </w:rPr>
            </w:pPr>
            <w:r w:rsidRPr="001D6E41">
              <w:rPr>
                <w:rFonts w:ascii="Calibri" w:eastAsia="Times New Roman" w:hAnsi="Calibri" w:cs="Calibri"/>
                <w:b/>
                <w:bCs/>
                <w:color w:val="000000"/>
              </w:rPr>
              <w:t>355</w:t>
            </w:r>
          </w:p>
        </w:tc>
        <w:tc>
          <w:tcPr>
            <w:tcW w:w="1418" w:type="dxa"/>
            <w:tcBorders>
              <w:top w:val="nil"/>
              <w:left w:val="nil"/>
              <w:bottom w:val="single" w:sz="4" w:space="0" w:color="auto"/>
              <w:right w:val="single" w:sz="4" w:space="0" w:color="auto"/>
            </w:tcBorders>
            <w:vAlign w:val="center"/>
            <w:hideMark/>
          </w:tcPr>
          <w:p w14:paraId="39F80CBA" w14:textId="77777777" w:rsidR="001D6E41" w:rsidRPr="001D6E41" w:rsidRDefault="001D6E41" w:rsidP="001D6E41">
            <w:pPr>
              <w:bidi/>
              <w:spacing w:after="0" w:line="240" w:lineRule="auto"/>
              <w:jc w:val="center"/>
              <w:rPr>
                <w:rFonts w:ascii="Calibri" w:eastAsia="Times New Roman" w:hAnsi="Calibri" w:cs="Calibri"/>
                <w:b/>
                <w:bCs/>
                <w:color w:val="000000"/>
              </w:rPr>
            </w:pPr>
            <w:r w:rsidRPr="001D6E41">
              <w:rPr>
                <w:rFonts w:ascii="Calibri" w:eastAsia="Times New Roman" w:hAnsi="Calibri" w:cs="Calibri"/>
                <w:b/>
                <w:bCs/>
                <w:color w:val="000000"/>
                <w:rtl/>
              </w:rPr>
              <w:t>الإجمالي</w:t>
            </w:r>
          </w:p>
        </w:tc>
      </w:tr>
    </w:tbl>
    <w:p w14:paraId="5780366D" w14:textId="12C64DE4" w:rsidR="001D6E41" w:rsidRPr="0063735F" w:rsidRDefault="001D6E41" w:rsidP="001D6E41">
      <w:pPr>
        <w:jc w:val="right"/>
        <w:rPr>
          <w:b/>
          <w:bCs/>
          <w:sz w:val="28"/>
          <w:szCs w:val="28"/>
          <w:lang w:bidi="ar-EG"/>
        </w:rPr>
      </w:pPr>
      <w:r w:rsidRPr="0063735F">
        <w:rPr>
          <w:b/>
          <w:bCs/>
          <w:sz w:val="28"/>
          <w:szCs w:val="28"/>
          <w:rtl/>
        </w:rPr>
        <w:t xml:space="preserve">المتوسط الحسابي = </w:t>
      </w:r>
      <w:r>
        <w:rPr>
          <w:rFonts w:hint="cs"/>
          <w:b/>
          <w:bCs/>
          <w:sz w:val="28"/>
          <w:szCs w:val="28"/>
          <w:rtl/>
        </w:rPr>
        <w:t>2.6</w:t>
      </w:r>
    </w:p>
    <w:p w14:paraId="6CB4E99B" w14:textId="090E8C75" w:rsidR="001D6E41" w:rsidRPr="0063735F" w:rsidRDefault="001D6E41" w:rsidP="001D6E41">
      <w:pPr>
        <w:jc w:val="right"/>
        <w:rPr>
          <w:b/>
          <w:bCs/>
          <w:sz w:val="28"/>
          <w:szCs w:val="28"/>
          <w:rtl/>
        </w:rPr>
      </w:pPr>
      <w:r w:rsidRPr="0063735F">
        <w:rPr>
          <w:b/>
          <w:bCs/>
          <w:sz w:val="28"/>
          <w:szCs w:val="28"/>
          <w:rtl/>
        </w:rPr>
        <w:t xml:space="preserve">الانحراف المعياري = </w:t>
      </w:r>
      <w:r>
        <w:rPr>
          <w:rFonts w:hint="cs"/>
          <w:b/>
          <w:bCs/>
          <w:sz w:val="28"/>
          <w:szCs w:val="28"/>
          <w:rtl/>
        </w:rPr>
        <w:t>1.3</w:t>
      </w:r>
    </w:p>
    <w:p w14:paraId="3BD9D7A1" w14:textId="3066BFF6" w:rsidR="001D6E41" w:rsidRDefault="001D6E41" w:rsidP="00E72686">
      <w:pPr>
        <w:bidi/>
        <w:rPr>
          <w:rFonts w:ascii="Calibri" w:eastAsia="Times New Roman" w:hAnsi="Calibri" w:cs="Calibri"/>
          <w:b/>
          <w:bCs/>
          <w:color w:val="000000"/>
          <w:sz w:val="28"/>
          <w:szCs w:val="28"/>
          <w:rtl/>
        </w:rPr>
      </w:pPr>
      <w:r w:rsidRPr="001D6E41">
        <w:rPr>
          <w:rFonts w:ascii="Calibri" w:eastAsia="Times New Roman" w:hAnsi="Calibri" w:cs="Calibri"/>
          <w:b/>
          <w:bCs/>
          <w:color w:val="000000"/>
          <w:sz w:val="28"/>
          <w:szCs w:val="28"/>
          <w:rtl/>
        </w:rPr>
        <w:t>يتضح من النتائج أن أعلى نسبة من المشاركين جاءت في فئة غير راضي جدًا</w:t>
      </w:r>
      <w:r>
        <w:rPr>
          <w:rFonts w:ascii="Calibri" w:eastAsia="Times New Roman" w:hAnsi="Calibri" w:cs="Calibri" w:hint="cs"/>
          <w:b/>
          <w:bCs/>
          <w:color w:val="000000"/>
          <w:sz w:val="28"/>
          <w:szCs w:val="28"/>
          <w:rtl/>
        </w:rPr>
        <w:t xml:space="preserve">(28.17%), </w:t>
      </w:r>
      <w:r w:rsidRPr="001D6E41">
        <w:rPr>
          <w:rFonts w:ascii="Calibri" w:eastAsia="Times New Roman" w:hAnsi="Calibri" w:cs="Calibri"/>
          <w:b/>
          <w:bCs/>
          <w:color w:val="000000"/>
          <w:sz w:val="28"/>
          <w:szCs w:val="28"/>
          <w:rtl/>
        </w:rPr>
        <w:t>تليها فئة راضي</w:t>
      </w:r>
      <w:r w:rsidR="00E72686">
        <w:rPr>
          <w:rFonts w:ascii="Calibri" w:eastAsia="Times New Roman" w:hAnsi="Calibri" w:cs="Calibri" w:hint="cs"/>
          <w:b/>
          <w:bCs/>
          <w:color w:val="000000"/>
          <w:sz w:val="28"/>
          <w:szCs w:val="28"/>
          <w:rtl/>
        </w:rPr>
        <w:t xml:space="preserve">(25.35%), </w:t>
      </w:r>
      <w:r w:rsidR="00E72686" w:rsidRPr="00E72686">
        <w:rPr>
          <w:rFonts w:ascii="Calibri" w:eastAsia="Times New Roman" w:hAnsi="Calibri" w:cs="Calibri"/>
          <w:b/>
          <w:bCs/>
          <w:color w:val="000000"/>
          <w:sz w:val="28"/>
          <w:szCs w:val="28"/>
          <w:rtl/>
        </w:rPr>
        <w:t>مما يشير إلى وجود تباين واضح في آراء المشاركين حول مستوى المعاملة من قبل العاملين في المنشأة</w:t>
      </w:r>
      <w:r w:rsidR="00E72686">
        <w:rPr>
          <w:rFonts w:ascii="Calibri" w:eastAsia="Times New Roman" w:hAnsi="Calibri" w:cs="Calibri" w:hint="cs"/>
          <w:b/>
          <w:bCs/>
          <w:color w:val="000000"/>
          <w:sz w:val="28"/>
          <w:szCs w:val="28"/>
          <w:rtl/>
        </w:rPr>
        <w:t>.</w:t>
      </w:r>
    </w:p>
    <w:p w14:paraId="392E3E3D" w14:textId="1DBD29E9" w:rsidR="00E72686" w:rsidRDefault="00E72686" w:rsidP="00E72686">
      <w:pPr>
        <w:bidi/>
        <w:rPr>
          <w:rFonts w:ascii="Calibri" w:eastAsia="Times New Roman" w:hAnsi="Calibri" w:cs="Calibri"/>
          <w:b/>
          <w:bCs/>
          <w:color w:val="000000"/>
          <w:sz w:val="28"/>
          <w:szCs w:val="28"/>
          <w:rtl/>
        </w:rPr>
      </w:pPr>
      <w:r w:rsidRPr="00E72686">
        <w:rPr>
          <w:rFonts w:ascii="Calibri" w:eastAsia="Times New Roman" w:hAnsi="Calibri" w:cs="Calibri"/>
          <w:b/>
          <w:bCs/>
          <w:color w:val="000000"/>
          <w:sz w:val="28"/>
          <w:szCs w:val="28"/>
          <w:rtl/>
        </w:rPr>
        <w:t>كما بلغت نسبة عدم الرضا (غير راضي جدًا + غير راضي) حوالي</w:t>
      </w:r>
      <w:r>
        <w:rPr>
          <w:rFonts w:ascii="Calibri" w:eastAsia="Times New Roman" w:hAnsi="Calibri" w:cs="Calibri" w:hint="cs"/>
          <w:b/>
          <w:bCs/>
          <w:color w:val="000000"/>
          <w:sz w:val="28"/>
          <w:szCs w:val="28"/>
          <w:rtl/>
        </w:rPr>
        <w:t xml:space="preserve"> 49.86%, </w:t>
      </w:r>
      <w:r w:rsidRPr="00E72686">
        <w:rPr>
          <w:rFonts w:ascii="Calibri" w:eastAsia="Times New Roman" w:hAnsi="Calibri" w:cs="Calibri"/>
          <w:b/>
          <w:bCs/>
          <w:color w:val="000000"/>
          <w:sz w:val="28"/>
          <w:szCs w:val="28"/>
          <w:rtl/>
        </w:rPr>
        <w:t>هي أعلى من نسبة الرضا (راضي + راضي جدًا) التي بلغت حوالي</w:t>
      </w:r>
      <w:r>
        <w:rPr>
          <w:rFonts w:ascii="Calibri" w:eastAsia="Times New Roman" w:hAnsi="Calibri" w:cs="Calibri" w:hint="cs"/>
          <w:b/>
          <w:bCs/>
          <w:color w:val="000000"/>
          <w:sz w:val="28"/>
          <w:szCs w:val="28"/>
          <w:rtl/>
        </w:rPr>
        <w:t xml:space="preserve"> 30.98%, </w:t>
      </w:r>
      <w:r w:rsidRPr="00E72686">
        <w:rPr>
          <w:rFonts w:ascii="Calibri" w:eastAsia="Times New Roman" w:hAnsi="Calibri" w:cs="Calibri"/>
          <w:b/>
          <w:bCs/>
          <w:color w:val="000000"/>
          <w:sz w:val="28"/>
          <w:szCs w:val="28"/>
          <w:rtl/>
        </w:rPr>
        <w:t>مما يعكس وجود مشكلة ملحوظة في جودة التعامل مع المرضى داخل المنشآت الصحية</w:t>
      </w:r>
      <w:r>
        <w:rPr>
          <w:rFonts w:ascii="Calibri" w:eastAsia="Times New Roman" w:hAnsi="Calibri" w:cs="Calibri" w:hint="cs"/>
          <w:b/>
          <w:bCs/>
          <w:color w:val="000000"/>
          <w:sz w:val="28"/>
          <w:szCs w:val="28"/>
          <w:rtl/>
        </w:rPr>
        <w:t xml:space="preserve">. </w:t>
      </w:r>
    </w:p>
    <w:p w14:paraId="42587334" w14:textId="22AA0660" w:rsidR="0063735F" w:rsidRDefault="00E72686" w:rsidP="00E72686">
      <w:pPr>
        <w:bidi/>
        <w:rPr>
          <w:rFonts w:ascii="Calibri" w:eastAsia="Times New Roman" w:hAnsi="Calibri" w:cs="Calibri"/>
          <w:b/>
          <w:bCs/>
          <w:color w:val="000000"/>
          <w:sz w:val="28"/>
          <w:szCs w:val="28"/>
        </w:rPr>
      </w:pPr>
      <w:r w:rsidRPr="00E72686">
        <w:rPr>
          <w:rFonts w:ascii="Calibri" w:eastAsia="Times New Roman" w:hAnsi="Calibri" w:cs="Calibri"/>
          <w:b/>
          <w:bCs/>
          <w:color w:val="000000"/>
          <w:sz w:val="28"/>
          <w:szCs w:val="28"/>
          <w:rtl/>
        </w:rPr>
        <w:t>وبالنظر إلى المتوسط الحسابي البالغ</w:t>
      </w:r>
      <w:r>
        <w:rPr>
          <w:rFonts w:ascii="Calibri" w:eastAsia="Times New Roman" w:hAnsi="Calibri" w:cs="Calibri" w:hint="cs"/>
          <w:b/>
          <w:bCs/>
          <w:color w:val="000000"/>
          <w:sz w:val="28"/>
          <w:szCs w:val="28"/>
          <w:rtl/>
        </w:rPr>
        <w:t>(2.60),</w:t>
      </w:r>
      <w:r w:rsidRPr="00E72686">
        <w:rPr>
          <w:rtl/>
        </w:rPr>
        <w:t xml:space="preserve"> </w:t>
      </w:r>
      <w:r w:rsidRPr="00E72686">
        <w:rPr>
          <w:rFonts w:ascii="Calibri" w:eastAsia="Times New Roman" w:hAnsi="Calibri" w:cs="Calibri"/>
          <w:b/>
          <w:bCs/>
          <w:color w:val="000000"/>
          <w:sz w:val="28"/>
          <w:szCs w:val="28"/>
          <w:rtl/>
        </w:rPr>
        <w:t>وهو أقل من القيمة المحايدة</w:t>
      </w:r>
      <w:r>
        <w:rPr>
          <w:rFonts w:ascii="Calibri" w:eastAsia="Times New Roman" w:hAnsi="Calibri" w:cs="Calibri" w:hint="cs"/>
          <w:b/>
          <w:bCs/>
          <w:color w:val="000000"/>
          <w:sz w:val="28"/>
          <w:szCs w:val="28"/>
          <w:rtl/>
        </w:rPr>
        <w:t xml:space="preserve">(3), </w:t>
      </w:r>
      <w:r w:rsidRPr="00E72686">
        <w:rPr>
          <w:rFonts w:ascii="Calibri" w:eastAsia="Times New Roman" w:hAnsi="Calibri" w:cs="Calibri"/>
          <w:b/>
          <w:bCs/>
          <w:color w:val="000000"/>
          <w:sz w:val="28"/>
          <w:szCs w:val="28"/>
          <w:rtl/>
        </w:rPr>
        <w:t>يتضح أن الاتجاه العام لآراء المشاركين يميل إلى عدم الرضا عن مستوى المعاملة. كما يشير الانحراف المعياري المرتفع نسبيًا</w:t>
      </w:r>
      <w:r>
        <w:rPr>
          <w:rFonts w:ascii="Calibri" w:eastAsia="Times New Roman" w:hAnsi="Calibri" w:cs="Calibri" w:hint="cs"/>
          <w:b/>
          <w:bCs/>
          <w:color w:val="000000"/>
          <w:sz w:val="28"/>
          <w:szCs w:val="28"/>
          <w:rtl/>
        </w:rPr>
        <w:t>(1.30) إلى و</w:t>
      </w:r>
      <w:r w:rsidRPr="00E72686">
        <w:rPr>
          <w:rFonts w:ascii="Calibri" w:eastAsia="Times New Roman" w:hAnsi="Calibri" w:cs="Calibri"/>
          <w:b/>
          <w:bCs/>
          <w:color w:val="000000"/>
          <w:sz w:val="28"/>
          <w:szCs w:val="28"/>
          <w:rtl/>
        </w:rPr>
        <w:t>جود تباين كبير في استجابات المشاركين، مما يدل على اختلاف التجارب بين المرضى بشكل واضح</w:t>
      </w:r>
      <w:r>
        <w:rPr>
          <w:rFonts w:ascii="Calibri" w:eastAsia="Times New Roman" w:hAnsi="Calibri" w:cs="Calibri" w:hint="cs"/>
          <w:b/>
          <w:bCs/>
          <w:color w:val="000000"/>
          <w:sz w:val="28"/>
          <w:szCs w:val="28"/>
          <w:rtl/>
        </w:rPr>
        <w:t>.</w:t>
      </w:r>
    </w:p>
    <w:p w14:paraId="3512F4FA" w14:textId="77777777" w:rsidR="00E72686" w:rsidRDefault="00E72686" w:rsidP="00E72686">
      <w:pPr>
        <w:bidi/>
        <w:rPr>
          <w:b/>
          <w:bCs/>
          <w:sz w:val="28"/>
          <w:szCs w:val="28"/>
        </w:rPr>
      </w:pPr>
    </w:p>
    <w:p w14:paraId="2636B867" w14:textId="77777777" w:rsidR="00E72686" w:rsidRDefault="00E72686" w:rsidP="00E72686">
      <w:pPr>
        <w:bidi/>
        <w:rPr>
          <w:b/>
          <w:bCs/>
          <w:sz w:val="28"/>
          <w:szCs w:val="28"/>
        </w:rPr>
      </w:pPr>
    </w:p>
    <w:p w14:paraId="520260B0" w14:textId="77777777" w:rsidR="00E72686" w:rsidRDefault="00E72686" w:rsidP="00E72686">
      <w:pPr>
        <w:bidi/>
        <w:rPr>
          <w:b/>
          <w:bCs/>
          <w:sz w:val="28"/>
          <w:szCs w:val="28"/>
        </w:rPr>
      </w:pPr>
    </w:p>
    <w:p w14:paraId="10F0E9B5" w14:textId="77777777" w:rsidR="00E72686" w:rsidRDefault="00E72686" w:rsidP="00E72686">
      <w:pPr>
        <w:bidi/>
        <w:rPr>
          <w:b/>
          <w:bCs/>
          <w:sz w:val="28"/>
          <w:szCs w:val="28"/>
        </w:rPr>
      </w:pPr>
    </w:p>
    <w:p w14:paraId="63D72C69" w14:textId="77777777" w:rsidR="00E72686" w:rsidRDefault="00E72686" w:rsidP="00E72686">
      <w:pPr>
        <w:bidi/>
        <w:rPr>
          <w:b/>
          <w:bCs/>
          <w:sz w:val="28"/>
          <w:szCs w:val="28"/>
        </w:rPr>
      </w:pPr>
    </w:p>
    <w:p w14:paraId="4ABACD32" w14:textId="77777777" w:rsidR="00E72686" w:rsidRDefault="00E72686" w:rsidP="00E72686">
      <w:pPr>
        <w:bidi/>
        <w:rPr>
          <w:b/>
          <w:bCs/>
          <w:sz w:val="28"/>
          <w:szCs w:val="28"/>
        </w:rPr>
      </w:pPr>
    </w:p>
    <w:p w14:paraId="7F3468A7" w14:textId="77777777" w:rsidR="00E72686" w:rsidRDefault="00E72686" w:rsidP="00E72686">
      <w:pPr>
        <w:bidi/>
        <w:rPr>
          <w:b/>
          <w:bCs/>
          <w:sz w:val="28"/>
          <w:szCs w:val="28"/>
        </w:rPr>
      </w:pPr>
    </w:p>
    <w:p w14:paraId="45D012C2" w14:textId="77777777" w:rsidR="00E72686" w:rsidRDefault="00E72686" w:rsidP="00E72686">
      <w:pPr>
        <w:bidi/>
        <w:rPr>
          <w:b/>
          <w:bCs/>
          <w:sz w:val="28"/>
          <w:szCs w:val="28"/>
        </w:rPr>
      </w:pPr>
    </w:p>
    <w:p w14:paraId="08A534B3" w14:textId="00FC58A1" w:rsidR="00E72686" w:rsidRDefault="00E72686" w:rsidP="00E72686">
      <w:pPr>
        <w:bidi/>
        <w:rPr>
          <w:rFonts w:ascii="Calibri" w:eastAsia="Times New Roman" w:hAnsi="Calibri" w:cs="Calibri"/>
          <w:b/>
          <w:bCs/>
          <w:color w:val="000000"/>
          <w:sz w:val="28"/>
          <w:szCs w:val="28"/>
          <w:rtl/>
          <w:lang w:bidi="ar-EG"/>
        </w:rPr>
      </w:pPr>
      <w:r w:rsidRPr="001D6E41">
        <w:rPr>
          <w:b/>
          <w:bCs/>
          <w:sz w:val="28"/>
          <w:szCs w:val="28"/>
          <w:rtl/>
        </w:rPr>
        <w:lastRenderedPageBreak/>
        <w:t>جدول (</w:t>
      </w:r>
      <w:r>
        <w:rPr>
          <w:b/>
          <w:bCs/>
          <w:sz w:val="28"/>
          <w:szCs w:val="28"/>
        </w:rPr>
        <w:t>10</w:t>
      </w:r>
      <w:r w:rsidRPr="001D6E41">
        <w:rPr>
          <w:b/>
          <w:bCs/>
          <w:sz w:val="28"/>
          <w:szCs w:val="28"/>
          <w:rtl/>
        </w:rPr>
        <w:t>): توزيع آراء المشاركين حول</w:t>
      </w:r>
      <w:r w:rsidRPr="001D6E41">
        <w:rPr>
          <w:rFonts w:hint="cs"/>
          <w:b/>
          <w:bCs/>
          <w:sz w:val="28"/>
          <w:szCs w:val="28"/>
          <w:rtl/>
          <w:lang w:bidi="ar-EG"/>
        </w:rPr>
        <w:t xml:space="preserve"> </w:t>
      </w:r>
      <w:r w:rsidRPr="001D6E41">
        <w:rPr>
          <w:rFonts w:ascii="Calibri" w:eastAsia="Times New Roman" w:hAnsi="Calibri" w:cs="Calibri"/>
          <w:b/>
          <w:bCs/>
          <w:color w:val="000000"/>
          <w:sz w:val="28"/>
          <w:szCs w:val="28"/>
          <w:rtl/>
        </w:rPr>
        <w:t>المع</w:t>
      </w:r>
      <w:r>
        <w:rPr>
          <w:rFonts w:ascii="Calibri" w:eastAsia="Times New Roman" w:hAnsi="Calibri" w:cs="Calibri" w:hint="cs"/>
          <w:b/>
          <w:bCs/>
          <w:color w:val="000000"/>
          <w:sz w:val="28"/>
          <w:szCs w:val="28"/>
          <w:rtl/>
          <w:lang w:bidi="ar-EG"/>
        </w:rPr>
        <w:t>لومات المقدمة حول حالتك الصحية واضحة</w:t>
      </w:r>
    </w:p>
    <w:tbl>
      <w:tblPr>
        <w:tblW w:w="4000" w:type="dxa"/>
        <w:jc w:val="center"/>
        <w:tblLook w:val="04A0" w:firstRow="1" w:lastRow="0" w:firstColumn="1" w:lastColumn="0" w:noHBand="0" w:noVBand="1"/>
      </w:tblPr>
      <w:tblGrid>
        <w:gridCol w:w="1100"/>
        <w:gridCol w:w="1280"/>
        <w:gridCol w:w="1620"/>
      </w:tblGrid>
      <w:tr w:rsidR="00E72686" w:rsidRPr="00E72686" w14:paraId="3FF711AF" w14:textId="77777777" w:rsidTr="00E72686">
        <w:trPr>
          <w:trHeight w:val="345"/>
          <w:jc w:val="center"/>
        </w:trPr>
        <w:tc>
          <w:tcPr>
            <w:tcW w:w="4000" w:type="dxa"/>
            <w:gridSpan w:val="3"/>
            <w:tcBorders>
              <w:top w:val="single" w:sz="4" w:space="0" w:color="auto"/>
              <w:left w:val="single" w:sz="4" w:space="0" w:color="auto"/>
              <w:bottom w:val="single" w:sz="4" w:space="0" w:color="auto"/>
              <w:right w:val="single" w:sz="4" w:space="0" w:color="000000"/>
            </w:tcBorders>
            <w:noWrap/>
            <w:vAlign w:val="center"/>
            <w:hideMark/>
          </w:tcPr>
          <w:p w14:paraId="47A27F36" w14:textId="77777777" w:rsidR="00E72686" w:rsidRPr="00E72686" w:rsidRDefault="00E72686" w:rsidP="00E72686">
            <w:pPr>
              <w:bidi/>
              <w:spacing w:after="0" w:line="240" w:lineRule="auto"/>
              <w:jc w:val="center"/>
              <w:rPr>
                <w:rFonts w:ascii="Calibri" w:eastAsia="Times New Roman" w:hAnsi="Calibri" w:cs="Calibri"/>
                <w:b/>
                <w:bCs/>
                <w:color w:val="000000"/>
              </w:rPr>
            </w:pPr>
            <w:r w:rsidRPr="00E72686">
              <w:rPr>
                <w:rFonts w:ascii="Calibri" w:eastAsia="Times New Roman" w:hAnsi="Calibri" w:cs="Calibri"/>
                <w:b/>
                <w:bCs/>
                <w:color w:val="000000"/>
                <w:rtl/>
              </w:rPr>
              <w:t>المعلومات المقدمة حول حالتك الصحية واضحة</w:t>
            </w:r>
          </w:p>
        </w:tc>
      </w:tr>
      <w:tr w:rsidR="00E72686" w:rsidRPr="00E72686" w14:paraId="0E27F491" w14:textId="77777777" w:rsidTr="00E72686">
        <w:trPr>
          <w:trHeight w:val="600"/>
          <w:jc w:val="center"/>
        </w:trPr>
        <w:tc>
          <w:tcPr>
            <w:tcW w:w="1100" w:type="dxa"/>
            <w:tcBorders>
              <w:top w:val="nil"/>
              <w:left w:val="single" w:sz="4" w:space="0" w:color="auto"/>
              <w:bottom w:val="single" w:sz="4" w:space="0" w:color="auto"/>
              <w:right w:val="single" w:sz="4" w:space="0" w:color="auto"/>
            </w:tcBorders>
            <w:vAlign w:val="center"/>
            <w:hideMark/>
          </w:tcPr>
          <w:p w14:paraId="046E42F7" w14:textId="77777777" w:rsidR="00E72686" w:rsidRPr="00E72686" w:rsidRDefault="00E72686" w:rsidP="00E72686">
            <w:pPr>
              <w:bidi/>
              <w:spacing w:after="0" w:line="240" w:lineRule="auto"/>
              <w:jc w:val="center"/>
              <w:rPr>
                <w:rFonts w:ascii="Calibri" w:eastAsia="Times New Roman" w:hAnsi="Calibri" w:cs="Calibri"/>
                <w:b/>
                <w:bCs/>
                <w:color w:val="000000"/>
                <w:rtl/>
              </w:rPr>
            </w:pPr>
            <w:r w:rsidRPr="00E72686">
              <w:rPr>
                <w:rFonts w:ascii="Calibri" w:eastAsia="Times New Roman" w:hAnsi="Calibri" w:cs="Calibri"/>
                <w:b/>
                <w:bCs/>
                <w:color w:val="000000"/>
                <w:rtl/>
              </w:rPr>
              <w:t>النسبة %</w:t>
            </w:r>
          </w:p>
        </w:tc>
        <w:tc>
          <w:tcPr>
            <w:tcW w:w="1280" w:type="dxa"/>
            <w:tcBorders>
              <w:top w:val="nil"/>
              <w:left w:val="nil"/>
              <w:bottom w:val="single" w:sz="4" w:space="0" w:color="auto"/>
              <w:right w:val="single" w:sz="4" w:space="0" w:color="auto"/>
            </w:tcBorders>
            <w:vAlign w:val="center"/>
            <w:hideMark/>
          </w:tcPr>
          <w:p w14:paraId="150BAFC9" w14:textId="77777777" w:rsidR="00E72686" w:rsidRPr="00E72686" w:rsidRDefault="00E72686" w:rsidP="00E72686">
            <w:pPr>
              <w:bidi/>
              <w:spacing w:after="0" w:line="240" w:lineRule="auto"/>
              <w:jc w:val="center"/>
              <w:rPr>
                <w:rFonts w:ascii="Calibri" w:eastAsia="Times New Roman" w:hAnsi="Calibri" w:cs="Calibri"/>
                <w:b/>
                <w:bCs/>
                <w:color w:val="000000"/>
                <w:rtl/>
              </w:rPr>
            </w:pPr>
            <w:r w:rsidRPr="00E72686">
              <w:rPr>
                <w:rFonts w:ascii="Calibri" w:eastAsia="Times New Roman" w:hAnsi="Calibri" w:cs="Calibri"/>
                <w:b/>
                <w:bCs/>
                <w:color w:val="000000"/>
                <w:rtl/>
              </w:rPr>
              <w:t>التكرار</w:t>
            </w:r>
          </w:p>
        </w:tc>
        <w:tc>
          <w:tcPr>
            <w:tcW w:w="1620" w:type="dxa"/>
            <w:tcBorders>
              <w:top w:val="nil"/>
              <w:left w:val="nil"/>
              <w:bottom w:val="single" w:sz="4" w:space="0" w:color="auto"/>
              <w:right w:val="single" w:sz="4" w:space="0" w:color="auto"/>
            </w:tcBorders>
            <w:vAlign w:val="center"/>
            <w:hideMark/>
          </w:tcPr>
          <w:p w14:paraId="7C637261" w14:textId="77777777" w:rsidR="00E72686" w:rsidRPr="00E72686" w:rsidRDefault="00E72686" w:rsidP="00E72686">
            <w:pPr>
              <w:bidi/>
              <w:spacing w:after="0" w:line="240" w:lineRule="auto"/>
              <w:jc w:val="center"/>
              <w:rPr>
                <w:rFonts w:ascii="Calibri" w:eastAsia="Times New Roman" w:hAnsi="Calibri" w:cs="Calibri"/>
                <w:b/>
                <w:bCs/>
                <w:color w:val="000000"/>
                <w:rtl/>
              </w:rPr>
            </w:pPr>
            <w:r w:rsidRPr="00E72686">
              <w:rPr>
                <w:rFonts w:ascii="Calibri" w:eastAsia="Times New Roman" w:hAnsi="Calibri" w:cs="Calibri"/>
                <w:b/>
                <w:bCs/>
                <w:color w:val="000000"/>
                <w:rtl/>
              </w:rPr>
              <w:t>مستوى الرضا</w:t>
            </w:r>
          </w:p>
        </w:tc>
      </w:tr>
      <w:tr w:rsidR="00E72686" w:rsidRPr="00E72686" w14:paraId="6A89C3E4" w14:textId="77777777" w:rsidTr="00E72686">
        <w:trPr>
          <w:trHeight w:val="465"/>
          <w:jc w:val="center"/>
        </w:trPr>
        <w:tc>
          <w:tcPr>
            <w:tcW w:w="1100" w:type="dxa"/>
            <w:tcBorders>
              <w:top w:val="nil"/>
              <w:left w:val="single" w:sz="4" w:space="0" w:color="auto"/>
              <w:bottom w:val="single" w:sz="4" w:space="0" w:color="auto"/>
              <w:right w:val="single" w:sz="4" w:space="0" w:color="auto"/>
            </w:tcBorders>
            <w:vAlign w:val="center"/>
            <w:hideMark/>
          </w:tcPr>
          <w:p w14:paraId="2DDE25EF" w14:textId="77777777" w:rsidR="00E72686" w:rsidRPr="00E72686" w:rsidRDefault="00E72686" w:rsidP="00E72686">
            <w:pPr>
              <w:spacing w:after="0" w:line="240" w:lineRule="auto"/>
              <w:jc w:val="center"/>
              <w:rPr>
                <w:rFonts w:ascii="Calibri" w:eastAsia="Times New Roman" w:hAnsi="Calibri" w:cs="Calibri"/>
                <w:b/>
                <w:bCs/>
                <w:color w:val="000000"/>
                <w:rtl/>
              </w:rPr>
            </w:pPr>
            <w:r w:rsidRPr="00E72686">
              <w:rPr>
                <w:rFonts w:ascii="Calibri" w:eastAsia="Times New Roman" w:hAnsi="Calibri" w:cs="Calibri"/>
                <w:b/>
                <w:bCs/>
                <w:color w:val="000000"/>
              </w:rPr>
              <w:t>28.17%</w:t>
            </w:r>
          </w:p>
        </w:tc>
        <w:tc>
          <w:tcPr>
            <w:tcW w:w="1280" w:type="dxa"/>
            <w:tcBorders>
              <w:top w:val="nil"/>
              <w:left w:val="nil"/>
              <w:bottom w:val="single" w:sz="4" w:space="0" w:color="auto"/>
              <w:right w:val="single" w:sz="4" w:space="0" w:color="auto"/>
            </w:tcBorders>
            <w:vAlign w:val="center"/>
            <w:hideMark/>
          </w:tcPr>
          <w:p w14:paraId="3E6211B3" w14:textId="77777777" w:rsidR="00E72686" w:rsidRPr="00E72686" w:rsidRDefault="00E72686" w:rsidP="00E72686">
            <w:pPr>
              <w:spacing w:after="0" w:line="240" w:lineRule="auto"/>
              <w:jc w:val="center"/>
              <w:rPr>
                <w:rFonts w:ascii="Calibri" w:eastAsia="Times New Roman" w:hAnsi="Calibri" w:cs="Calibri"/>
                <w:b/>
                <w:bCs/>
                <w:color w:val="000000"/>
              </w:rPr>
            </w:pPr>
            <w:r w:rsidRPr="00E72686">
              <w:rPr>
                <w:rFonts w:ascii="Calibri" w:eastAsia="Times New Roman" w:hAnsi="Calibri" w:cs="Calibri"/>
                <w:b/>
                <w:bCs/>
                <w:color w:val="000000"/>
              </w:rPr>
              <w:t>100</w:t>
            </w:r>
          </w:p>
        </w:tc>
        <w:tc>
          <w:tcPr>
            <w:tcW w:w="1620" w:type="dxa"/>
            <w:tcBorders>
              <w:top w:val="nil"/>
              <w:left w:val="nil"/>
              <w:bottom w:val="single" w:sz="4" w:space="0" w:color="auto"/>
              <w:right w:val="single" w:sz="4" w:space="0" w:color="auto"/>
            </w:tcBorders>
            <w:vAlign w:val="center"/>
            <w:hideMark/>
          </w:tcPr>
          <w:p w14:paraId="534DCBA1" w14:textId="77777777" w:rsidR="00E72686" w:rsidRPr="00E72686" w:rsidRDefault="00E72686" w:rsidP="00E72686">
            <w:pPr>
              <w:bidi/>
              <w:spacing w:after="0" w:line="240" w:lineRule="auto"/>
              <w:jc w:val="center"/>
              <w:rPr>
                <w:rFonts w:ascii="Calibri" w:eastAsia="Times New Roman" w:hAnsi="Calibri" w:cs="Calibri"/>
                <w:b/>
                <w:bCs/>
                <w:color w:val="000000"/>
              </w:rPr>
            </w:pPr>
            <w:r w:rsidRPr="00E72686">
              <w:rPr>
                <w:rFonts w:ascii="Calibri" w:eastAsia="Times New Roman" w:hAnsi="Calibri" w:cs="Calibri"/>
                <w:b/>
                <w:bCs/>
                <w:color w:val="000000"/>
                <w:rtl/>
              </w:rPr>
              <w:t>غير راضي جدًا</w:t>
            </w:r>
          </w:p>
        </w:tc>
      </w:tr>
      <w:tr w:rsidR="00E72686" w:rsidRPr="00E72686" w14:paraId="5F6C074E" w14:textId="77777777" w:rsidTr="00E72686">
        <w:trPr>
          <w:trHeight w:val="300"/>
          <w:jc w:val="center"/>
        </w:trPr>
        <w:tc>
          <w:tcPr>
            <w:tcW w:w="1100" w:type="dxa"/>
            <w:tcBorders>
              <w:top w:val="nil"/>
              <w:left w:val="single" w:sz="4" w:space="0" w:color="auto"/>
              <w:bottom w:val="single" w:sz="4" w:space="0" w:color="auto"/>
              <w:right w:val="single" w:sz="4" w:space="0" w:color="auto"/>
            </w:tcBorders>
            <w:vAlign w:val="center"/>
            <w:hideMark/>
          </w:tcPr>
          <w:p w14:paraId="422CEAF4" w14:textId="77777777" w:rsidR="00E72686" w:rsidRPr="00E72686" w:rsidRDefault="00E72686" w:rsidP="00E72686">
            <w:pPr>
              <w:spacing w:after="0" w:line="240" w:lineRule="auto"/>
              <w:jc w:val="center"/>
              <w:rPr>
                <w:rFonts w:ascii="Calibri" w:eastAsia="Times New Roman" w:hAnsi="Calibri" w:cs="Calibri"/>
                <w:b/>
                <w:bCs/>
                <w:color w:val="000000"/>
                <w:rtl/>
              </w:rPr>
            </w:pPr>
            <w:r w:rsidRPr="00E72686">
              <w:rPr>
                <w:rFonts w:ascii="Calibri" w:eastAsia="Times New Roman" w:hAnsi="Calibri" w:cs="Calibri"/>
                <w:b/>
                <w:bCs/>
                <w:color w:val="000000"/>
              </w:rPr>
              <w:t>20.00%</w:t>
            </w:r>
          </w:p>
        </w:tc>
        <w:tc>
          <w:tcPr>
            <w:tcW w:w="1280" w:type="dxa"/>
            <w:tcBorders>
              <w:top w:val="nil"/>
              <w:left w:val="nil"/>
              <w:bottom w:val="single" w:sz="4" w:space="0" w:color="auto"/>
              <w:right w:val="single" w:sz="4" w:space="0" w:color="auto"/>
            </w:tcBorders>
            <w:vAlign w:val="center"/>
            <w:hideMark/>
          </w:tcPr>
          <w:p w14:paraId="503E6669" w14:textId="77777777" w:rsidR="00E72686" w:rsidRPr="00E72686" w:rsidRDefault="00E72686" w:rsidP="00E72686">
            <w:pPr>
              <w:spacing w:after="0" w:line="240" w:lineRule="auto"/>
              <w:jc w:val="center"/>
              <w:rPr>
                <w:rFonts w:ascii="Calibri" w:eastAsia="Times New Roman" w:hAnsi="Calibri" w:cs="Calibri"/>
                <w:b/>
                <w:bCs/>
                <w:color w:val="000000"/>
              </w:rPr>
            </w:pPr>
            <w:r w:rsidRPr="00E72686">
              <w:rPr>
                <w:rFonts w:ascii="Calibri" w:eastAsia="Times New Roman" w:hAnsi="Calibri" w:cs="Calibri"/>
                <w:b/>
                <w:bCs/>
                <w:color w:val="000000"/>
              </w:rPr>
              <w:t>71</w:t>
            </w:r>
          </w:p>
        </w:tc>
        <w:tc>
          <w:tcPr>
            <w:tcW w:w="1620" w:type="dxa"/>
            <w:tcBorders>
              <w:top w:val="nil"/>
              <w:left w:val="nil"/>
              <w:bottom w:val="single" w:sz="4" w:space="0" w:color="auto"/>
              <w:right w:val="single" w:sz="4" w:space="0" w:color="auto"/>
            </w:tcBorders>
            <w:vAlign w:val="center"/>
            <w:hideMark/>
          </w:tcPr>
          <w:p w14:paraId="04EBA6D6" w14:textId="77777777" w:rsidR="00E72686" w:rsidRPr="00E72686" w:rsidRDefault="00E72686" w:rsidP="00E72686">
            <w:pPr>
              <w:bidi/>
              <w:spacing w:after="0" w:line="240" w:lineRule="auto"/>
              <w:jc w:val="center"/>
              <w:rPr>
                <w:rFonts w:ascii="Calibri" w:eastAsia="Times New Roman" w:hAnsi="Calibri" w:cs="Calibri"/>
                <w:b/>
                <w:bCs/>
                <w:color w:val="000000"/>
              </w:rPr>
            </w:pPr>
            <w:r w:rsidRPr="00E72686">
              <w:rPr>
                <w:rFonts w:ascii="Calibri" w:eastAsia="Times New Roman" w:hAnsi="Calibri" w:cs="Calibri"/>
                <w:b/>
                <w:bCs/>
                <w:color w:val="000000"/>
                <w:rtl/>
              </w:rPr>
              <w:t>غير راضي</w:t>
            </w:r>
          </w:p>
        </w:tc>
      </w:tr>
      <w:tr w:rsidR="00E72686" w:rsidRPr="00E72686" w14:paraId="2865C3D3" w14:textId="77777777" w:rsidTr="00E72686">
        <w:trPr>
          <w:trHeight w:val="300"/>
          <w:jc w:val="center"/>
        </w:trPr>
        <w:tc>
          <w:tcPr>
            <w:tcW w:w="1100" w:type="dxa"/>
            <w:tcBorders>
              <w:top w:val="nil"/>
              <w:left w:val="single" w:sz="4" w:space="0" w:color="auto"/>
              <w:bottom w:val="single" w:sz="4" w:space="0" w:color="auto"/>
              <w:right w:val="single" w:sz="4" w:space="0" w:color="auto"/>
            </w:tcBorders>
            <w:vAlign w:val="center"/>
            <w:hideMark/>
          </w:tcPr>
          <w:p w14:paraId="4E611194" w14:textId="77777777" w:rsidR="00E72686" w:rsidRPr="00E72686" w:rsidRDefault="00E72686" w:rsidP="00E72686">
            <w:pPr>
              <w:spacing w:after="0" w:line="240" w:lineRule="auto"/>
              <w:jc w:val="center"/>
              <w:rPr>
                <w:rFonts w:ascii="Calibri" w:eastAsia="Times New Roman" w:hAnsi="Calibri" w:cs="Calibri"/>
                <w:b/>
                <w:bCs/>
                <w:color w:val="000000"/>
                <w:rtl/>
              </w:rPr>
            </w:pPr>
            <w:r w:rsidRPr="00E72686">
              <w:rPr>
                <w:rFonts w:ascii="Calibri" w:eastAsia="Times New Roman" w:hAnsi="Calibri" w:cs="Calibri"/>
                <w:b/>
                <w:bCs/>
                <w:color w:val="000000"/>
              </w:rPr>
              <w:t>21.13%</w:t>
            </w:r>
          </w:p>
        </w:tc>
        <w:tc>
          <w:tcPr>
            <w:tcW w:w="1280" w:type="dxa"/>
            <w:tcBorders>
              <w:top w:val="nil"/>
              <w:left w:val="nil"/>
              <w:bottom w:val="single" w:sz="4" w:space="0" w:color="auto"/>
              <w:right w:val="single" w:sz="4" w:space="0" w:color="auto"/>
            </w:tcBorders>
            <w:vAlign w:val="center"/>
            <w:hideMark/>
          </w:tcPr>
          <w:p w14:paraId="7CEC3739" w14:textId="77777777" w:rsidR="00E72686" w:rsidRPr="00E72686" w:rsidRDefault="00E72686" w:rsidP="00E72686">
            <w:pPr>
              <w:spacing w:after="0" w:line="240" w:lineRule="auto"/>
              <w:jc w:val="center"/>
              <w:rPr>
                <w:rFonts w:ascii="Calibri" w:eastAsia="Times New Roman" w:hAnsi="Calibri" w:cs="Calibri"/>
                <w:b/>
                <w:bCs/>
                <w:color w:val="000000"/>
              </w:rPr>
            </w:pPr>
            <w:r w:rsidRPr="00E72686">
              <w:rPr>
                <w:rFonts w:ascii="Calibri" w:eastAsia="Times New Roman" w:hAnsi="Calibri" w:cs="Calibri"/>
                <w:b/>
                <w:bCs/>
                <w:color w:val="000000"/>
              </w:rPr>
              <w:t>75</w:t>
            </w:r>
          </w:p>
        </w:tc>
        <w:tc>
          <w:tcPr>
            <w:tcW w:w="1620" w:type="dxa"/>
            <w:tcBorders>
              <w:top w:val="nil"/>
              <w:left w:val="nil"/>
              <w:bottom w:val="single" w:sz="4" w:space="0" w:color="auto"/>
              <w:right w:val="single" w:sz="4" w:space="0" w:color="auto"/>
            </w:tcBorders>
            <w:vAlign w:val="center"/>
            <w:hideMark/>
          </w:tcPr>
          <w:p w14:paraId="0D0F8B75" w14:textId="77777777" w:rsidR="00E72686" w:rsidRPr="00E72686" w:rsidRDefault="00E72686" w:rsidP="00E72686">
            <w:pPr>
              <w:bidi/>
              <w:spacing w:after="0" w:line="240" w:lineRule="auto"/>
              <w:jc w:val="center"/>
              <w:rPr>
                <w:rFonts w:ascii="Calibri" w:eastAsia="Times New Roman" w:hAnsi="Calibri" w:cs="Calibri"/>
                <w:b/>
                <w:bCs/>
                <w:color w:val="000000"/>
              </w:rPr>
            </w:pPr>
            <w:r w:rsidRPr="00E72686">
              <w:rPr>
                <w:rFonts w:ascii="Calibri" w:eastAsia="Times New Roman" w:hAnsi="Calibri" w:cs="Calibri"/>
                <w:b/>
                <w:bCs/>
                <w:color w:val="000000"/>
                <w:rtl/>
              </w:rPr>
              <w:t>محايد</w:t>
            </w:r>
          </w:p>
        </w:tc>
      </w:tr>
      <w:tr w:rsidR="00E72686" w:rsidRPr="00E72686" w14:paraId="7CA03827" w14:textId="77777777" w:rsidTr="00E72686">
        <w:trPr>
          <w:trHeight w:val="300"/>
          <w:jc w:val="center"/>
        </w:trPr>
        <w:tc>
          <w:tcPr>
            <w:tcW w:w="1100" w:type="dxa"/>
            <w:tcBorders>
              <w:top w:val="nil"/>
              <w:left w:val="single" w:sz="4" w:space="0" w:color="auto"/>
              <w:bottom w:val="single" w:sz="4" w:space="0" w:color="auto"/>
              <w:right w:val="single" w:sz="4" w:space="0" w:color="auto"/>
            </w:tcBorders>
            <w:vAlign w:val="center"/>
            <w:hideMark/>
          </w:tcPr>
          <w:p w14:paraId="63163198" w14:textId="77777777" w:rsidR="00E72686" w:rsidRPr="00E72686" w:rsidRDefault="00E72686" w:rsidP="00E72686">
            <w:pPr>
              <w:spacing w:after="0" w:line="240" w:lineRule="auto"/>
              <w:jc w:val="center"/>
              <w:rPr>
                <w:rFonts w:ascii="Calibri" w:eastAsia="Times New Roman" w:hAnsi="Calibri" w:cs="Calibri"/>
                <w:b/>
                <w:bCs/>
                <w:color w:val="000000"/>
                <w:rtl/>
              </w:rPr>
            </w:pPr>
            <w:r w:rsidRPr="00E72686">
              <w:rPr>
                <w:rFonts w:ascii="Calibri" w:eastAsia="Times New Roman" w:hAnsi="Calibri" w:cs="Calibri"/>
                <w:b/>
                <w:bCs/>
                <w:color w:val="000000"/>
              </w:rPr>
              <w:t>25.07%</w:t>
            </w:r>
          </w:p>
        </w:tc>
        <w:tc>
          <w:tcPr>
            <w:tcW w:w="1280" w:type="dxa"/>
            <w:tcBorders>
              <w:top w:val="nil"/>
              <w:left w:val="nil"/>
              <w:bottom w:val="single" w:sz="4" w:space="0" w:color="auto"/>
              <w:right w:val="single" w:sz="4" w:space="0" w:color="auto"/>
            </w:tcBorders>
            <w:vAlign w:val="center"/>
            <w:hideMark/>
          </w:tcPr>
          <w:p w14:paraId="65797A0B" w14:textId="77777777" w:rsidR="00E72686" w:rsidRPr="00E72686" w:rsidRDefault="00E72686" w:rsidP="00E72686">
            <w:pPr>
              <w:spacing w:after="0" w:line="240" w:lineRule="auto"/>
              <w:jc w:val="center"/>
              <w:rPr>
                <w:rFonts w:ascii="Calibri" w:eastAsia="Times New Roman" w:hAnsi="Calibri" w:cs="Calibri"/>
                <w:b/>
                <w:bCs/>
                <w:color w:val="000000"/>
              </w:rPr>
            </w:pPr>
            <w:r w:rsidRPr="00E72686">
              <w:rPr>
                <w:rFonts w:ascii="Calibri" w:eastAsia="Times New Roman" w:hAnsi="Calibri" w:cs="Calibri"/>
                <w:b/>
                <w:bCs/>
                <w:color w:val="000000"/>
              </w:rPr>
              <w:t>89</w:t>
            </w:r>
          </w:p>
        </w:tc>
        <w:tc>
          <w:tcPr>
            <w:tcW w:w="1620" w:type="dxa"/>
            <w:tcBorders>
              <w:top w:val="nil"/>
              <w:left w:val="nil"/>
              <w:bottom w:val="single" w:sz="4" w:space="0" w:color="auto"/>
              <w:right w:val="single" w:sz="4" w:space="0" w:color="auto"/>
            </w:tcBorders>
            <w:vAlign w:val="center"/>
            <w:hideMark/>
          </w:tcPr>
          <w:p w14:paraId="004BF26F" w14:textId="77777777" w:rsidR="00E72686" w:rsidRPr="00E72686" w:rsidRDefault="00E72686" w:rsidP="00E72686">
            <w:pPr>
              <w:bidi/>
              <w:spacing w:after="0" w:line="240" w:lineRule="auto"/>
              <w:jc w:val="center"/>
              <w:rPr>
                <w:rFonts w:ascii="Calibri" w:eastAsia="Times New Roman" w:hAnsi="Calibri" w:cs="Calibri"/>
                <w:b/>
                <w:bCs/>
                <w:color w:val="000000"/>
              </w:rPr>
            </w:pPr>
            <w:r w:rsidRPr="00E72686">
              <w:rPr>
                <w:rFonts w:ascii="Calibri" w:eastAsia="Times New Roman" w:hAnsi="Calibri" w:cs="Calibri"/>
                <w:b/>
                <w:bCs/>
                <w:color w:val="000000"/>
                <w:rtl/>
              </w:rPr>
              <w:t>راضي</w:t>
            </w:r>
          </w:p>
        </w:tc>
      </w:tr>
      <w:tr w:rsidR="00E72686" w:rsidRPr="00E72686" w14:paraId="01AD7B6F" w14:textId="77777777" w:rsidTr="00E72686">
        <w:trPr>
          <w:trHeight w:val="300"/>
          <w:jc w:val="center"/>
        </w:trPr>
        <w:tc>
          <w:tcPr>
            <w:tcW w:w="1100" w:type="dxa"/>
            <w:tcBorders>
              <w:top w:val="nil"/>
              <w:left w:val="single" w:sz="4" w:space="0" w:color="auto"/>
              <w:bottom w:val="single" w:sz="4" w:space="0" w:color="auto"/>
              <w:right w:val="single" w:sz="4" w:space="0" w:color="auto"/>
            </w:tcBorders>
            <w:vAlign w:val="center"/>
            <w:hideMark/>
          </w:tcPr>
          <w:p w14:paraId="29973A57" w14:textId="77777777" w:rsidR="00E72686" w:rsidRPr="00E72686" w:rsidRDefault="00E72686" w:rsidP="00E72686">
            <w:pPr>
              <w:spacing w:after="0" w:line="240" w:lineRule="auto"/>
              <w:jc w:val="center"/>
              <w:rPr>
                <w:rFonts w:ascii="Calibri" w:eastAsia="Times New Roman" w:hAnsi="Calibri" w:cs="Calibri"/>
                <w:b/>
                <w:bCs/>
                <w:color w:val="000000"/>
                <w:rtl/>
              </w:rPr>
            </w:pPr>
            <w:r w:rsidRPr="00E72686">
              <w:rPr>
                <w:rFonts w:ascii="Calibri" w:eastAsia="Times New Roman" w:hAnsi="Calibri" w:cs="Calibri"/>
                <w:b/>
                <w:bCs/>
                <w:color w:val="000000"/>
              </w:rPr>
              <w:t>5.63%</w:t>
            </w:r>
          </w:p>
        </w:tc>
        <w:tc>
          <w:tcPr>
            <w:tcW w:w="1280" w:type="dxa"/>
            <w:tcBorders>
              <w:top w:val="nil"/>
              <w:left w:val="nil"/>
              <w:bottom w:val="single" w:sz="4" w:space="0" w:color="auto"/>
              <w:right w:val="single" w:sz="4" w:space="0" w:color="auto"/>
            </w:tcBorders>
            <w:vAlign w:val="center"/>
            <w:hideMark/>
          </w:tcPr>
          <w:p w14:paraId="29A5DB5F" w14:textId="77777777" w:rsidR="00E72686" w:rsidRPr="00E72686" w:rsidRDefault="00E72686" w:rsidP="00E72686">
            <w:pPr>
              <w:spacing w:after="0" w:line="240" w:lineRule="auto"/>
              <w:jc w:val="center"/>
              <w:rPr>
                <w:rFonts w:ascii="Calibri" w:eastAsia="Times New Roman" w:hAnsi="Calibri" w:cs="Calibri"/>
                <w:b/>
                <w:bCs/>
                <w:color w:val="000000"/>
              </w:rPr>
            </w:pPr>
            <w:r w:rsidRPr="00E72686">
              <w:rPr>
                <w:rFonts w:ascii="Calibri" w:eastAsia="Times New Roman" w:hAnsi="Calibri" w:cs="Calibri"/>
                <w:b/>
                <w:bCs/>
                <w:color w:val="000000"/>
              </w:rPr>
              <w:t>20</w:t>
            </w:r>
          </w:p>
        </w:tc>
        <w:tc>
          <w:tcPr>
            <w:tcW w:w="1620" w:type="dxa"/>
            <w:tcBorders>
              <w:top w:val="nil"/>
              <w:left w:val="nil"/>
              <w:bottom w:val="single" w:sz="4" w:space="0" w:color="auto"/>
              <w:right w:val="single" w:sz="4" w:space="0" w:color="auto"/>
            </w:tcBorders>
            <w:vAlign w:val="center"/>
            <w:hideMark/>
          </w:tcPr>
          <w:p w14:paraId="5ADD9517" w14:textId="77777777" w:rsidR="00E72686" w:rsidRPr="00E72686" w:rsidRDefault="00E72686" w:rsidP="00E72686">
            <w:pPr>
              <w:bidi/>
              <w:spacing w:after="0" w:line="240" w:lineRule="auto"/>
              <w:jc w:val="center"/>
              <w:rPr>
                <w:rFonts w:ascii="Calibri" w:eastAsia="Times New Roman" w:hAnsi="Calibri" w:cs="Calibri"/>
                <w:b/>
                <w:bCs/>
                <w:color w:val="000000"/>
              </w:rPr>
            </w:pPr>
            <w:r w:rsidRPr="00E72686">
              <w:rPr>
                <w:rFonts w:ascii="Calibri" w:eastAsia="Times New Roman" w:hAnsi="Calibri" w:cs="Calibri"/>
                <w:b/>
                <w:bCs/>
                <w:color w:val="000000"/>
                <w:rtl/>
              </w:rPr>
              <w:t>راضي جدًا</w:t>
            </w:r>
          </w:p>
        </w:tc>
      </w:tr>
      <w:tr w:rsidR="00E72686" w:rsidRPr="00E72686" w14:paraId="23EBE300" w14:textId="77777777" w:rsidTr="00E72686">
        <w:trPr>
          <w:trHeight w:val="300"/>
          <w:jc w:val="center"/>
        </w:trPr>
        <w:tc>
          <w:tcPr>
            <w:tcW w:w="1100" w:type="dxa"/>
            <w:tcBorders>
              <w:top w:val="nil"/>
              <w:left w:val="single" w:sz="4" w:space="0" w:color="auto"/>
              <w:bottom w:val="single" w:sz="4" w:space="0" w:color="auto"/>
              <w:right w:val="single" w:sz="4" w:space="0" w:color="auto"/>
            </w:tcBorders>
            <w:vAlign w:val="center"/>
            <w:hideMark/>
          </w:tcPr>
          <w:p w14:paraId="77651043" w14:textId="77777777" w:rsidR="00E72686" w:rsidRPr="00E72686" w:rsidRDefault="00E72686" w:rsidP="00E72686">
            <w:pPr>
              <w:spacing w:after="0" w:line="240" w:lineRule="auto"/>
              <w:jc w:val="center"/>
              <w:rPr>
                <w:rFonts w:ascii="Calibri" w:eastAsia="Times New Roman" w:hAnsi="Calibri" w:cs="Calibri"/>
                <w:b/>
                <w:bCs/>
                <w:color w:val="000000"/>
                <w:rtl/>
              </w:rPr>
            </w:pPr>
            <w:r w:rsidRPr="00E72686">
              <w:rPr>
                <w:rFonts w:ascii="Calibri" w:eastAsia="Times New Roman" w:hAnsi="Calibri" w:cs="Calibri"/>
                <w:b/>
                <w:bCs/>
                <w:color w:val="000000"/>
              </w:rPr>
              <w:t>100.00%</w:t>
            </w:r>
          </w:p>
        </w:tc>
        <w:tc>
          <w:tcPr>
            <w:tcW w:w="1280" w:type="dxa"/>
            <w:tcBorders>
              <w:top w:val="nil"/>
              <w:left w:val="nil"/>
              <w:bottom w:val="single" w:sz="4" w:space="0" w:color="auto"/>
              <w:right w:val="single" w:sz="4" w:space="0" w:color="auto"/>
            </w:tcBorders>
            <w:vAlign w:val="center"/>
            <w:hideMark/>
          </w:tcPr>
          <w:p w14:paraId="7B2DCA5B" w14:textId="77777777" w:rsidR="00E72686" w:rsidRPr="00E72686" w:rsidRDefault="00E72686" w:rsidP="00E72686">
            <w:pPr>
              <w:spacing w:after="0" w:line="240" w:lineRule="auto"/>
              <w:jc w:val="center"/>
              <w:rPr>
                <w:rFonts w:ascii="Calibri" w:eastAsia="Times New Roman" w:hAnsi="Calibri" w:cs="Calibri"/>
                <w:b/>
                <w:bCs/>
                <w:color w:val="000000"/>
              </w:rPr>
            </w:pPr>
            <w:r w:rsidRPr="00E72686">
              <w:rPr>
                <w:rFonts w:ascii="Calibri" w:eastAsia="Times New Roman" w:hAnsi="Calibri" w:cs="Calibri"/>
                <w:b/>
                <w:bCs/>
                <w:color w:val="000000"/>
              </w:rPr>
              <w:t>355</w:t>
            </w:r>
          </w:p>
        </w:tc>
        <w:tc>
          <w:tcPr>
            <w:tcW w:w="1620" w:type="dxa"/>
            <w:tcBorders>
              <w:top w:val="nil"/>
              <w:left w:val="nil"/>
              <w:bottom w:val="single" w:sz="4" w:space="0" w:color="auto"/>
              <w:right w:val="single" w:sz="4" w:space="0" w:color="auto"/>
            </w:tcBorders>
            <w:vAlign w:val="center"/>
            <w:hideMark/>
          </w:tcPr>
          <w:p w14:paraId="26B90B1B" w14:textId="77777777" w:rsidR="00E72686" w:rsidRPr="00E72686" w:rsidRDefault="00E72686" w:rsidP="00E72686">
            <w:pPr>
              <w:bidi/>
              <w:spacing w:after="0" w:line="240" w:lineRule="auto"/>
              <w:jc w:val="center"/>
              <w:rPr>
                <w:rFonts w:ascii="Calibri" w:eastAsia="Times New Roman" w:hAnsi="Calibri" w:cs="Calibri"/>
                <w:b/>
                <w:bCs/>
                <w:color w:val="000000"/>
              </w:rPr>
            </w:pPr>
            <w:r w:rsidRPr="00E72686">
              <w:rPr>
                <w:rFonts w:ascii="Calibri" w:eastAsia="Times New Roman" w:hAnsi="Calibri" w:cs="Calibri"/>
                <w:b/>
                <w:bCs/>
                <w:color w:val="000000"/>
                <w:rtl/>
              </w:rPr>
              <w:t>الإجمالي</w:t>
            </w:r>
          </w:p>
        </w:tc>
      </w:tr>
    </w:tbl>
    <w:p w14:paraId="56E94033" w14:textId="008FFDA2" w:rsidR="00E72686" w:rsidRPr="00E72686" w:rsidRDefault="00E72686" w:rsidP="00E72686">
      <w:pPr>
        <w:bidi/>
        <w:rPr>
          <w:rFonts w:ascii="Calibri" w:eastAsia="Times New Roman" w:hAnsi="Calibri" w:cs="Calibri"/>
          <w:b/>
          <w:bCs/>
          <w:color w:val="000000"/>
          <w:sz w:val="28"/>
          <w:szCs w:val="28"/>
        </w:rPr>
      </w:pPr>
      <w:r w:rsidRPr="00E72686">
        <w:rPr>
          <w:rFonts w:ascii="Calibri" w:eastAsia="Times New Roman" w:hAnsi="Calibri" w:cs="Calibri"/>
          <w:b/>
          <w:bCs/>
          <w:color w:val="000000"/>
          <w:sz w:val="28"/>
          <w:szCs w:val="28"/>
          <w:rtl/>
        </w:rPr>
        <w:t xml:space="preserve">المتوسط الحسابي = </w:t>
      </w:r>
      <w:r>
        <w:rPr>
          <w:rFonts w:ascii="Calibri" w:eastAsia="Times New Roman" w:hAnsi="Calibri" w:cs="Calibri"/>
          <w:b/>
          <w:bCs/>
          <w:color w:val="000000"/>
          <w:sz w:val="28"/>
          <w:szCs w:val="28"/>
        </w:rPr>
        <w:t>2.6</w:t>
      </w:r>
    </w:p>
    <w:p w14:paraId="4D50B97F" w14:textId="6D315465" w:rsidR="00E72686" w:rsidRDefault="00E72686" w:rsidP="00E72686">
      <w:pPr>
        <w:bidi/>
        <w:rPr>
          <w:rFonts w:ascii="Calibri" w:eastAsia="Times New Roman" w:hAnsi="Calibri" w:cs="Calibri"/>
          <w:b/>
          <w:bCs/>
          <w:color w:val="000000"/>
          <w:sz w:val="28"/>
          <w:szCs w:val="28"/>
        </w:rPr>
      </w:pPr>
      <w:r w:rsidRPr="00E72686">
        <w:rPr>
          <w:rFonts w:ascii="Calibri" w:eastAsia="Times New Roman" w:hAnsi="Calibri" w:cs="Calibri"/>
          <w:b/>
          <w:bCs/>
          <w:color w:val="000000"/>
          <w:sz w:val="28"/>
          <w:szCs w:val="28"/>
          <w:rtl/>
        </w:rPr>
        <w:t xml:space="preserve">الانحراف المعياري = </w:t>
      </w:r>
      <w:r>
        <w:rPr>
          <w:rFonts w:ascii="Calibri" w:eastAsia="Times New Roman" w:hAnsi="Calibri" w:cs="Calibri"/>
          <w:b/>
          <w:bCs/>
          <w:color w:val="000000"/>
          <w:sz w:val="28"/>
          <w:szCs w:val="28"/>
        </w:rPr>
        <w:t>1.30</w:t>
      </w:r>
    </w:p>
    <w:p w14:paraId="7160F152" w14:textId="496D7CB5" w:rsidR="00E72686" w:rsidRDefault="00E72686" w:rsidP="00B516EA">
      <w:pPr>
        <w:bidi/>
        <w:rPr>
          <w:rFonts w:ascii="Calibri" w:eastAsia="Times New Roman" w:hAnsi="Calibri" w:cs="Calibri"/>
          <w:b/>
          <w:bCs/>
          <w:color w:val="000000"/>
          <w:sz w:val="28"/>
          <w:szCs w:val="28"/>
          <w:rtl/>
        </w:rPr>
      </w:pPr>
      <w:r w:rsidRPr="00E72686">
        <w:rPr>
          <w:rFonts w:ascii="Calibri" w:eastAsia="Times New Roman" w:hAnsi="Calibri" w:cs="Calibri"/>
          <w:b/>
          <w:bCs/>
          <w:color w:val="000000"/>
          <w:sz w:val="28"/>
          <w:szCs w:val="28"/>
          <w:rtl/>
        </w:rPr>
        <w:t>يتضح من النتائج أن أعلى نسبة من المشاركين جاءت في فئة غير راضي جدًا</w:t>
      </w:r>
      <w:r>
        <w:rPr>
          <w:rFonts w:ascii="Calibri" w:eastAsia="Times New Roman" w:hAnsi="Calibri" w:cs="Calibri" w:hint="cs"/>
          <w:b/>
          <w:bCs/>
          <w:color w:val="000000"/>
          <w:sz w:val="28"/>
          <w:szCs w:val="28"/>
          <w:rtl/>
        </w:rPr>
        <w:t xml:space="preserve"> (28.17%), تليها </w:t>
      </w:r>
      <w:r w:rsidRPr="00E72686">
        <w:rPr>
          <w:rFonts w:ascii="Calibri" w:eastAsia="Times New Roman" w:hAnsi="Calibri" w:cs="Calibri"/>
          <w:b/>
          <w:bCs/>
          <w:color w:val="000000"/>
          <w:sz w:val="28"/>
          <w:szCs w:val="28"/>
          <w:rtl/>
        </w:rPr>
        <w:t>فئة راضي</w:t>
      </w:r>
      <w:r>
        <w:rPr>
          <w:rFonts w:ascii="Calibri" w:eastAsia="Times New Roman" w:hAnsi="Calibri" w:cs="Calibri" w:hint="cs"/>
          <w:b/>
          <w:bCs/>
          <w:color w:val="000000"/>
          <w:sz w:val="28"/>
          <w:szCs w:val="28"/>
          <w:rtl/>
        </w:rPr>
        <w:t xml:space="preserve"> (25.35%), </w:t>
      </w:r>
      <w:r w:rsidR="00B516EA" w:rsidRPr="00B516EA">
        <w:rPr>
          <w:rFonts w:ascii="Calibri" w:eastAsia="Times New Roman" w:hAnsi="Calibri" w:cs="Calibri"/>
          <w:b/>
          <w:bCs/>
          <w:color w:val="000000"/>
          <w:sz w:val="28"/>
          <w:szCs w:val="28"/>
          <w:rtl/>
        </w:rPr>
        <w:t>مما يشير إلى وجود تباين واضح في آراء المشاركين حول مستوى المعاملة من قبل العاملين في المنشأة</w:t>
      </w:r>
      <w:r w:rsidR="00B516EA">
        <w:rPr>
          <w:rFonts w:ascii="Calibri" w:eastAsia="Times New Roman" w:hAnsi="Calibri" w:cs="Calibri" w:hint="cs"/>
          <w:b/>
          <w:bCs/>
          <w:color w:val="000000"/>
          <w:sz w:val="28"/>
          <w:szCs w:val="28"/>
          <w:rtl/>
        </w:rPr>
        <w:t>.</w:t>
      </w:r>
    </w:p>
    <w:p w14:paraId="684F3C4F" w14:textId="7C92F7EF" w:rsidR="00B516EA" w:rsidRDefault="00B516EA" w:rsidP="00B516EA">
      <w:pPr>
        <w:bidi/>
        <w:rPr>
          <w:rFonts w:ascii="Calibri" w:eastAsia="Times New Roman" w:hAnsi="Calibri" w:cs="Calibri"/>
          <w:b/>
          <w:bCs/>
          <w:color w:val="000000"/>
          <w:sz w:val="28"/>
          <w:szCs w:val="28"/>
          <w:rtl/>
        </w:rPr>
      </w:pPr>
      <w:r w:rsidRPr="00B516EA">
        <w:rPr>
          <w:rFonts w:ascii="Calibri" w:eastAsia="Times New Roman" w:hAnsi="Calibri" w:cs="Calibri"/>
          <w:b/>
          <w:bCs/>
          <w:color w:val="000000"/>
          <w:sz w:val="28"/>
          <w:szCs w:val="28"/>
          <w:rtl/>
        </w:rPr>
        <w:t>كما بلغت نسبة عدم الرضا (غير راضي جدًا + غير راضي) حوالي</w:t>
      </w:r>
      <w:r>
        <w:rPr>
          <w:rFonts w:ascii="Calibri" w:eastAsia="Times New Roman" w:hAnsi="Calibri" w:cs="Calibri" w:hint="cs"/>
          <w:b/>
          <w:bCs/>
          <w:color w:val="000000"/>
          <w:sz w:val="28"/>
          <w:szCs w:val="28"/>
          <w:rtl/>
        </w:rPr>
        <w:t xml:space="preserve"> 49.86%, </w:t>
      </w:r>
      <w:r w:rsidRPr="00B516EA">
        <w:rPr>
          <w:rFonts w:ascii="Calibri" w:eastAsia="Times New Roman" w:hAnsi="Calibri" w:cs="Calibri"/>
          <w:b/>
          <w:bCs/>
          <w:color w:val="000000"/>
          <w:sz w:val="28"/>
          <w:szCs w:val="28"/>
          <w:rtl/>
        </w:rPr>
        <w:t>وهي أعلى من نسبة الرضا (راضي + راضي جدًا) التي بلغت حوالي</w:t>
      </w:r>
      <w:r>
        <w:rPr>
          <w:rFonts w:ascii="Calibri" w:eastAsia="Times New Roman" w:hAnsi="Calibri" w:cs="Calibri" w:hint="cs"/>
          <w:b/>
          <w:bCs/>
          <w:color w:val="000000"/>
          <w:sz w:val="28"/>
          <w:szCs w:val="28"/>
          <w:rtl/>
        </w:rPr>
        <w:t xml:space="preserve"> 30.98%, </w:t>
      </w:r>
      <w:r w:rsidRPr="00B516EA">
        <w:rPr>
          <w:rFonts w:ascii="Calibri" w:eastAsia="Times New Roman" w:hAnsi="Calibri" w:cs="Calibri"/>
          <w:b/>
          <w:bCs/>
          <w:color w:val="000000"/>
          <w:sz w:val="28"/>
          <w:szCs w:val="28"/>
          <w:rtl/>
        </w:rPr>
        <w:t>مما يعكس وجود مشكلة ملحوظة في جودة التعامل مع المرضى داخل المنشآت الصحية</w:t>
      </w:r>
      <w:r>
        <w:rPr>
          <w:rFonts w:ascii="Calibri" w:eastAsia="Times New Roman" w:hAnsi="Calibri" w:cs="Calibri" w:hint="cs"/>
          <w:b/>
          <w:bCs/>
          <w:color w:val="000000"/>
          <w:sz w:val="28"/>
          <w:szCs w:val="28"/>
          <w:rtl/>
        </w:rPr>
        <w:t>.</w:t>
      </w:r>
    </w:p>
    <w:p w14:paraId="5277E6E9" w14:textId="0E188B4A" w:rsidR="00B516EA" w:rsidRPr="00B516EA" w:rsidRDefault="00B516EA" w:rsidP="00B516EA">
      <w:pPr>
        <w:bidi/>
        <w:rPr>
          <w:b/>
          <w:bCs/>
          <w:sz w:val="28"/>
          <w:szCs w:val="28"/>
          <w:rtl/>
        </w:rPr>
      </w:pPr>
      <w:r w:rsidRPr="00B516EA">
        <w:rPr>
          <w:rFonts w:ascii="Calibri" w:eastAsia="Times New Roman" w:hAnsi="Calibri" w:cs="Calibri"/>
          <w:b/>
          <w:bCs/>
          <w:color w:val="000000"/>
          <w:sz w:val="28"/>
          <w:szCs w:val="28"/>
          <w:rtl/>
        </w:rPr>
        <w:t>وبالنظر إلى المتوسط الحسابي البالغ</w:t>
      </w:r>
      <w:r>
        <w:rPr>
          <w:rFonts w:ascii="Calibri" w:eastAsia="Times New Roman" w:hAnsi="Calibri" w:cs="Calibri" w:hint="cs"/>
          <w:b/>
          <w:bCs/>
          <w:color w:val="000000"/>
          <w:sz w:val="28"/>
          <w:szCs w:val="28"/>
          <w:rtl/>
        </w:rPr>
        <w:t xml:space="preserve"> 2.60, </w:t>
      </w:r>
      <w:r w:rsidRPr="00B516EA">
        <w:rPr>
          <w:rFonts w:ascii="Calibri" w:eastAsia="Times New Roman" w:hAnsi="Calibri" w:cs="Calibri"/>
          <w:b/>
          <w:bCs/>
          <w:color w:val="000000"/>
          <w:sz w:val="28"/>
          <w:szCs w:val="28"/>
          <w:rtl/>
        </w:rPr>
        <w:t>وهو أقل من القيمة المحايدة</w:t>
      </w:r>
      <w:r>
        <w:rPr>
          <w:rFonts w:ascii="Calibri" w:eastAsia="Times New Roman" w:hAnsi="Calibri" w:cs="Calibri" w:hint="cs"/>
          <w:b/>
          <w:bCs/>
          <w:color w:val="000000"/>
          <w:sz w:val="28"/>
          <w:szCs w:val="28"/>
          <w:rtl/>
        </w:rPr>
        <w:t xml:space="preserve">(3), </w:t>
      </w:r>
      <w:r w:rsidRPr="00B516EA">
        <w:rPr>
          <w:rFonts w:ascii="Calibri" w:eastAsia="Times New Roman" w:hAnsi="Calibri" w:cs="Calibri"/>
          <w:b/>
          <w:bCs/>
          <w:color w:val="000000"/>
          <w:sz w:val="28"/>
          <w:szCs w:val="28"/>
          <w:rtl/>
        </w:rPr>
        <w:t>يتضح أن الاتجاه العام لآراء المشاركين يميل إلى عدم الرضا عن مستوى المعاملة. كما يشير الانحراف المعياري المرتفع نسبيًا</w:t>
      </w:r>
      <w:r>
        <w:rPr>
          <w:rFonts w:ascii="Calibri" w:eastAsia="Times New Roman" w:hAnsi="Calibri" w:cs="Calibri" w:hint="cs"/>
          <w:b/>
          <w:bCs/>
          <w:color w:val="000000"/>
          <w:sz w:val="28"/>
          <w:szCs w:val="28"/>
          <w:rtl/>
        </w:rPr>
        <w:t xml:space="preserve">(1.30) </w:t>
      </w:r>
      <w:r w:rsidRPr="00B516EA">
        <w:rPr>
          <w:rFonts w:ascii="Calibri" w:eastAsia="Times New Roman" w:hAnsi="Calibri" w:cs="Calibri"/>
          <w:b/>
          <w:bCs/>
          <w:color w:val="000000"/>
          <w:sz w:val="28"/>
          <w:szCs w:val="28"/>
          <w:rtl/>
        </w:rPr>
        <w:t xml:space="preserve">إلى وجود تباين كبير في استجابات المشاركين، مما يدل على اختلاف التجارب بين </w:t>
      </w:r>
      <w:r w:rsidRPr="00B516EA">
        <w:rPr>
          <w:b/>
          <w:bCs/>
          <w:sz w:val="28"/>
          <w:szCs w:val="28"/>
          <w:rtl/>
        </w:rPr>
        <w:t>المرضى بشكل واضح</w:t>
      </w:r>
      <w:r w:rsidRPr="00B516EA">
        <w:rPr>
          <w:rFonts w:hint="cs"/>
          <w:b/>
          <w:bCs/>
          <w:sz w:val="28"/>
          <w:szCs w:val="28"/>
          <w:rtl/>
        </w:rPr>
        <w:t>.</w:t>
      </w:r>
    </w:p>
    <w:p w14:paraId="5483BED2" w14:textId="77777777" w:rsidR="008028EC" w:rsidRDefault="008028EC" w:rsidP="00B516EA">
      <w:pPr>
        <w:bidi/>
        <w:rPr>
          <w:b/>
          <w:bCs/>
          <w:sz w:val="28"/>
          <w:szCs w:val="28"/>
          <w:rtl/>
        </w:rPr>
      </w:pPr>
    </w:p>
    <w:p w14:paraId="70C867BE" w14:textId="77777777" w:rsidR="008028EC" w:rsidRDefault="008028EC" w:rsidP="008028EC">
      <w:pPr>
        <w:bidi/>
        <w:rPr>
          <w:b/>
          <w:bCs/>
          <w:sz w:val="28"/>
          <w:szCs w:val="28"/>
          <w:rtl/>
        </w:rPr>
      </w:pPr>
    </w:p>
    <w:p w14:paraId="784FFB8B" w14:textId="77777777" w:rsidR="008028EC" w:rsidRDefault="008028EC" w:rsidP="008028EC">
      <w:pPr>
        <w:bidi/>
        <w:rPr>
          <w:b/>
          <w:bCs/>
          <w:sz w:val="28"/>
          <w:szCs w:val="28"/>
          <w:rtl/>
        </w:rPr>
      </w:pPr>
    </w:p>
    <w:p w14:paraId="422A7130" w14:textId="77777777" w:rsidR="008028EC" w:rsidRDefault="008028EC" w:rsidP="008028EC">
      <w:pPr>
        <w:bidi/>
        <w:rPr>
          <w:b/>
          <w:bCs/>
          <w:sz w:val="28"/>
          <w:szCs w:val="28"/>
          <w:rtl/>
        </w:rPr>
      </w:pPr>
    </w:p>
    <w:p w14:paraId="0331486D" w14:textId="77777777" w:rsidR="008028EC" w:rsidRDefault="008028EC" w:rsidP="008028EC">
      <w:pPr>
        <w:bidi/>
        <w:rPr>
          <w:b/>
          <w:bCs/>
          <w:sz w:val="28"/>
          <w:szCs w:val="28"/>
          <w:rtl/>
        </w:rPr>
      </w:pPr>
    </w:p>
    <w:p w14:paraId="5EA644C4" w14:textId="77777777" w:rsidR="008028EC" w:rsidRDefault="008028EC" w:rsidP="008028EC">
      <w:pPr>
        <w:bidi/>
        <w:rPr>
          <w:b/>
          <w:bCs/>
          <w:sz w:val="28"/>
          <w:szCs w:val="28"/>
          <w:rtl/>
        </w:rPr>
      </w:pPr>
    </w:p>
    <w:p w14:paraId="0DBC8C97" w14:textId="77777777" w:rsidR="008028EC" w:rsidRDefault="008028EC" w:rsidP="008028EC">
      <w:pPr>
        <w:bidi/>
        <w:rPr>
          <w:b/>
          <w:bCs/>
          <w:sz w:val="28"/>
          <w:szCs w:val="28"/>
          <w:rtl/>
        </w:rPr>
      </w:pPr>
    </w:p>
    <w:p w14:paraId="25E6DD64" w14:textId="77777777" w:rsidR="008028EC" w:rsidRDefault="008028EC" w:rsidP="008028EC">
      <w:pPr>
        <w:bidi/>
        <w:rPr>
          <w:b/>
          <w:bCs/>
          <w:sz w:val="28"/>
          <w:szCs w:val="28"/>
          <w:rtl/>
        </w:rPr>
      </w:pPr>
    </w:p>
    <w:p w14:paraId="0D3ADA5C" w14:textId="156A3102" w:rsidR="00B516EA" w:rsidRPr="00B516EA" w:rsidRDefault="00B516EA" w:rsidP="008028EC">
      <w:pPr>
        <w:bidi/>
        <w:rPr>
          <w:b/>
          <w:bCs/>
          <w:sz w:val="28"/>
          <w:szCs w:val="28"/>
        </w:rPr>
      </w:pPr>
      <w:r w:rsidRPr="001D6E41">
        <w:rPr>
          <w:b/>
          <w:bCs/>
          <w:sz w:val="28"/>
          <w:szCs w:val="28"/>
          <w:rtl/>
        </w:rPr>
        <w:lastRenderedPageBreak/>
        <w:t>جدول (</w:t>
      </w:r>
      <w:r>
        <w:rPr>
          <w:rFonts w:hint="cs"/>
          <w:b/>
          <w:bCs/>
          <w:sz w:val="28"/>
          <w:szCs w:val="28"/>
          <w:rtl/>
        </w:rPr>
        <w:t>11</w:t>
      </w:r>
      <w:r w:rsidRPr="001D6E41">
        <w:rPr>
          <w:b/>
          <w:bCs/>
          <w:sz w:val="28"/>
          <w:szCs w:val="28"/>
          <w:rtl/>
        </w:rPr>
        <w:t>): توزيع آراء المشاركين حول</w:t>
      </w:r>
      <w:r w:rsidRPr="001D6E41">
        <w:rPr>
          <w:rFonts w:hint="cs"/>
          <w:b/>
          <w:bCs/>
          <w:sz w:val="28"/>
          <w:szCs w:val="28"/>
          <w:rtl/>
        </w:rPr>
        <w:t xml:space="preserve"> </w:t>
      </w:r>
      <w:r w:rsidRPr="00B516EA">
        <w:rPr>
          <w:b/>
          <w:bCs/>
          <w:sz w:val="28"/>
          <w:szCs w:val="28"/>
          <w:rtl/>
        </w:rPr>
        <w:t>سرعة حل المشكلات أو الشكاوى المقدمة</w:t>
      </w:r>
    </w:p>
    <w:tbl>
      <w:tblPr>
        <w:tblW w:w="3740" w:type="dxa"/>
        <w:jc w:val="center"/>
        <w:tblLook w:val="04A0" w:firstRow="1" w:lastRow="0" w:firstColumn="1" w:lastColumn="0" w:noHBand="0" w:noVBand="1"/>
      </w:tblPr>
      <w:tblGrid>
        <w:gridCol w:w="1020"/>
        <w:gridCol w:w="1300"/>
        <w:gridCol w:w="1420"/>
      </w:tblGrid>
      <w:tr w:rsidR="00B516EA" w:rsidRPr="00B516EA" w14:paraId="576D81BB" w14:textId="77777777" w:rsidTr="00B516EA">
        <w:trPr>
          <w:trHeight w:val="345"/>
          <w:jc w:val="center"/>
        </w:trPr>
        <w:tc>
          <w:tcPr>
            <w:tcW w:w="3740" w:type="dxa"/>
            <w:gridSpan w:val="3"/>
            <w:tcBorders>
              <w:top w:val="single" w:sz="4" w:space="0" w:color="auto"/>
              <w:left w:val="single" w:sz="4" w:space="0" w:color="auto"/>
              <w:bottom w:val="single" w:sz="4" w:space="0" w:color="auto"/>
              <w:right w:val="single" w:sz="4" w:space="0" w:color="000000"/>
            </w:tcBorders>
            <w:noWrap/>
            <w:vAlign w:val="center"/>
            <w:hideMark/>
          </w:tcPr>
          <w:p w14:paraId="68CE8FBF" w14:textId="77777777" w:rsidR="00B516EA" w:rsidRPr="00B516EA" w:rsidRDefault="00B516EA" w:rsidP="00B516EA">
            <w:pPr>
              <w:bidi/>
              <w:spacing w:after="0" w:line="240" w:lineRule="auto"/>
              <w:jc w:val="center"/>
              <w:rPr>
                <w:rFonts w:ascii="Calibri" w:eastAsia="Times New Roman" w:hAnsi="Calibri" w:cs="Calibri"/>
                <w:b/>
                <w:bCs/>
                <w:color w:val="000000"/>
              </w:rPr>
            </w:pPr>
            <w:r w:rsidRPr="00B516EA">
              <w:rPr>
                <w:rFonts w:ascii="Calibri" w:eastAsia="Times New Roman" w:hAnsi="Calibri" w:cs="Calibri"/>
                <w:b/>
                <w:bCs/>
                <w:color w:val="000000"/>
                <w:rtl/>
              </w:rPr>
              <w:t>سرعة حل المشكلات أو الشكاوى المقدمة</w:t>
            </w:r>
          </w:p>
        </w:tc>
      </w:tr>
      <w:tr w:rsidR="00B516EA" w:rsidRPr="00B516EA" w14:paraId="09C672F4" w14:textId="77777777" w:rsidTr="00B516EA">
        <w:trPr>
          <w:trHeight w:val="600"/>
          <w:jc w:val="center"/>
        </w:trPr>
        <w:tc>
          <w:tcPr>
            <w:tcW w:w="1020" w:type="dxa"/>
            <w:tcBorders>
              <w:top w:val="nil"/>
              <w:left w:val="single" w:sz="4" w:space="0" w:color="auto"/>
              <w:bottom w:val="single" w:sz="4" w:space="0" w:color="auto"/>
              <w:right w:val="single" w:sz="4" w:space="0" w:color="auto"/>
            </w:tcBorders>
            <w:vAlign w:val="center"/>
            <w:hideMark/>
          </w:tcPr>
          <w:p w14:paraId="1F16B9A1" w14:textId="77777777" w:rsidR="00B516EA" w:rsidRPr="00B516EA" w:rsidRDefault="00B516EA" w:rsidP="00B516EA">
            <w:pPr>
              <w:bidi/>
              <w:spacing w:after="0" w:line="240" w:lineRule="auto"/>
              <w:jc w:val="center"/>
              <w:rPr>
                <w:rFonts w:ascii="Calibri" w:eastAsia="Times New Roman" w:hAnsi="Calibri" w:cs="Calibri"/>
                <w:b/>
                <w:bCs/>
                <w:color w:val="000000"/>
                <w:rtl/>
              </w:rPr>
            </w:pPr>
            <w:r w:rsidRPr="00B516EA">
              <w:rPr>
                <w:rFonts w:ascii="Calibri" w:eastAsia="Times New Roman" w:hAnsi="Calibri" w:cs="Calibri"/>
                <w:b/>
                <w:bCs/>
                <w:color w:val="000000"/>
                <w:rtl/>
              </w:rPr>
              <w:t>النسبة %</w:t>
            </w:r>
          </w:p>
        </w:tc>
        <w:tc>
          <w:tcPr>
            <w:tcW w:w="1300" w:type="dxa"/>
            <w:tcBorders>
              <w:top w:val="nil"/>
              <w:left w:val="nil"/>
              <w:bottom w:val="single" w:sz="4" w:space="0" w:color="auto"/>
              <w:right w:val="single" w:sz="4" w:space="0" w:color="auto"/>
            </w:tcBorders>
            <w:vAlign w:val="center"/>
            <w:hideMark/>
          </w:tcPr>
          <w:p w14:paraId="45DC0F08" w14:textId="77777777" w:rsidR="00B516EA" w:rsidRPr="00B516EA" w:rsidRDefault="00B516EA" w:rsidP="00B516EA">
            <w:pPr>
              <w:bidi/>
              <w:spacing w:after="0" w:line="240" w:lineRule="auto"/>
              <w:jc w:val="center"/>
              <w:rPr>
                <w:rFonts w:ascii="Calibri" w:eastAsia="Times New Roman" w:hAnsi="Calibri" w:cs="Calibri"/>
                <w:b/>
                <w:bCs/>
                <w:color w:val="000000"/>
                <w:rtl/>
              </w:rPr>
            </w:pPr>
            <w:r w:rsidRPr="00B516EA">
              <w:rPr>
                <w:rFonts w:ascii="Calibri" w:eastAsia="Times New Roman" w:hAnsi="Calibri" w:cs="Calibri"/>
                <w:b/>
                <w:bCs/>
                <w:color w:val="000000"/>
                <w:rtl/>
              </w:rPr>
              <w:t>التكرار</w:t>
            </w:r>
          </w:p>
        </w:tc>
        <w:tc>
          <w:tcPr>
            <w:tcW w:w="1420" w:type="dxa"/>
            <w:tcBorders>
              <w:top w:val="nil"/>
              <w:left w:val="nil"/>
              <w:bottom w:val="single" w:sz="4" w:space="0" w:color="auto"/>
              <w:right w:val="single" w:sz="4" w:space="0" w:color="auto"/>
            </w:tcBorders>
            <w:vAlign w:val="center"/>
            <w:hideMark/>
          </w:tcPr>
          <w:p w14:paraId="263992EE" w14:textId="77777777" w:rsidR="00B516EA" w:rsidRPr="00B516EA" w:rsidRDefault="00B516EA" w:rsidP="00B516EA">
            <w:pPr>
              <w:bidi/>
              <w:spacing w:after="0" w:line="240" w:lineRule="auto"/>
              <w:jc w:val="center"/>
              <w:rPr>
                <w:rFonts w:ascii="Calibri" w:eastAsia="Times New Roman" w:hAnsi="Calibri" w:cs="Calibri"/>
                <w:b/>
                <w:bCs/>
                <w:color w:val="000000"/>
                <w:rtl/>
              </w:rPr>
            </w:pPr>
            <w:r w:rsidRPr="00B516EA">
              <w:rPr>
                <w:rFonts w:ascii="Calibri" w:eastAsia="Times New Roman" w:hAnsi="Calibri" w:cs="Calibri"/>
                <w:b/>
                <w:bCs/>
                <w:color w:val="000000"/>
                <w:rtl/>
              </w:rPr>
              <w:t>مستوى الرضا</w:t>
            </w:r>
          </w:p>
        </w:tc>
      </w:tr>
      <w:tr w:rsidR="00B516EA" w:rsidRPr="00B516EA" w14:paraId="337C64E1" w14:textId="77777777" w:rsidTr="00B516EA">
        <w:trPr>
          <w:trHeight w:val="465"/>
          <w:jc w:val="center"/>
        </w:trPr>
        <w:tc>
          <w:tcPr>
            <w:tcW w:w="1020" w:type="dxa"/>
            <w:tcBorders>
              <w:top w:val="nil"/>
              <w:left w:val="single" w:sz="4" w:space="0" w:color="auto"/>
              <w:bottom w:val="single" w:sz="4" w:space="0" w:color="auto"/>
              <w:right w:val="single" w:sz="4" w:space="0" w:color="auto"/>
            </w:tcBorders>
            <w:vAlign w:val="center"/>
            <w:hideMark/>
          </w:tcPr>
          <w:p w14:paraId="1D34C0DA" w14:textId="77777777" w:rsidR="00B516EA" w:rsidRPr="00B516EA" w:rsidRDefault="00B516EA" w:rsidP="00B516EA">
            <w:pPr>
              <w:spacing w:after="0" w:line="240" w:lineRule="auto"/>
              <w:jc w:val="center"/>
              <w:rPr>
                <w:rFonts w:ascii="Calibri" w:eastAsia="Times New Roman" w:hAnsi="Calibri" w:cs="Calibri"/>
                <w:b/>
                <w:bCs/>
                <w:color w:val="000000"/>
                <w:rtl/>
              </w:rPr>
            </w:pPr>
            <w:r w:rsidRPr="00B516EA">
              <w:rPr>
                <w:rFonts w:ascii="Calibri" w:eastAsia="Times New Roman" w:hAnsi="Calibri" w:cs="Calibri"/>
                <w:b/>
                <w:bCs/>
                <w:color w:val="000000"/>
              </w:rPr>
              <w:t>33.24%</w:t>
            </w:r>
          </w:p>
        </w:tc>
        <w:tc>
          <w:tcPr>
            <w:tcW w:w="1300" w:type="dxa"/>
            <w:tcBorders>
              <w:top w:val="nil"/>
              <w:left w:val="nil"/>
              <w:bottom w:val="single" w:sz="4" w:space="0" w:color="auto"/>
              <w:right w:val="single" w:sz="4" w:space="0" w:color="auto"/>
            </w:tcBorders>
            <w:vAlign w:val="center"/>
            <w:hideMark/>
          </w:tcPr>
          <w:p w14:paraId="0BD7263E" w14:textId="77777777" w:rsidR="00B516EA" w:rsidRPr="00B516EA" w:rsidRDefault="00B516EA" w:rsidP="00B516EA">
            <w:pPr>
              <w:spacing w:after="0" w:line="240" w:lineRule="auto"/>
              <w:jc w:val="center"/>
              <w:rPr>
                <w:rFonts w:ascii="Calibri" w:eastAsia="Times New Roman" w:hAnsi="Calibri" w:cs="Calibri"/>
                <w:b/>
                <w:bCs/>
                <w:color w:val="000000"/>
              </w:rPr>
            </w:pPr>
            <w:r w:rsidRPr="00B516EA">
              <w:rPr>
                <w:rFonts w:ascii="Calibri" w:eastAsia="Times New Roman" w:hAnsi="Calibri" w:cs="Calibri"/>
                <w:b/>
                <w:bCs/>
                <w:color w:val="000000"/>
              </w:rPr>
              <w:t>118</w:t>
            </w:r>
          </w:p>
        </w:tc>
        <w:tc>
          <w:tcPr>
            <w:tcW w:w="1420" w:type="dxa"/>
            <w:tcBorders>
              <w:top w:val="nil"/>
              <w:left w:val="nil"/>
              <w:bottom w:val="single" w:sz="4" w:space="0" w:color="auto"/>
              <w:right w:val="single" w:sz="4" w:space="0" w:color="auto"/>
            </w:tcBorders>
            <w:vAlign w:val="center"/>
            <w:hideMark/>
          </w:tcPr>
          <w:p w14:paraId="57E2D118" w14:textId="77777777" w:rsidR="00B516EA" w:rsidRPr="00B516EA" w:rsidRDefault="00B516EA" w:rsidP="00B516EA">
            <w:pPr>
              <w:bidi/>
              <w:spacing w:after="0" w:line="240" w:lineRule="auto"/>
              <w:jc w:val="center"/>
              <w:rPr>
                <w:rFonts w:ascii="Calibri" w:eastAsia="Times New Roman" w:hAnsi="Calibri" w:cs="Calibri"/>
                <w:b/>
                <w:bCs/>
                <w:color w:val="000000"/>
              </w:rPr>
            </w:pPr>
            <w:r w:rsidRPr="00B516EA">
              <w:rPr>
                <w:rFonts w:ascii="Calibri" w:eastAsia="Times New Roman" w:hAnsi="Calibri" w:cs="Calibri"/>
                <w:b/>
                <w:bCs/>
                <w:color w:val="000000"/>
                <w:rtl/>
              </w:rPr>
              <w:t>غير راضي جدًا</w:t>
            </w:r>
          </w:p>
        </w:tc>
      </w:tr>
      <w:tr w:rsidR="00B516EA" w:rsidRPr="00B516EA" w14:paraId="2B4C96A5" w14:textId="77777777" w:rsidTr="00B516EA">
        <w:trPr>
          <w:trHeight w:val="300"/>
          <w:jc w:val="center"/>
        </w:trPr>
        <w:tc>
          <w:tcPr>
            <w:tcW w:w="1020" w:type="dxa"/>
            <w:tcBorders>
              <w:top w:val="nil"/>
              <w:left w:val="single" w:sz="4" w:space="0" w:color="auto"/>
              <w:bottom w:val="single" w:sz="4" w:space="0" w:color="auto"/>
              <w:right w:val="single" w:sz="4" w:space="0" w:color="auto"/>
            </w:tcBorders>
            <w:vAlign w:val="center"/>
            <w:hideMark/>
          </w:tcPr>
          <w:p w14:paraId="4636D970" w14:textId="77777777" w:rsidR="00B516EA" w:rsidRPr="00B516EA" w:rsidRDefault="00B516EA" w:rsidP="00B516EA">
            <w:pPr>
              <w:spacing w:after="0" w:line="240" w:lineRule="auto"/>
              <w:jc w:val="center"/>
              <w:rPr>
                <w:rFonts w:ascii="Calibri" w:eastAsia="Times New Roman" w:hAnsi="Calibri" w:cs="Calibri"/>
                <w:b/>
                <w:bCs/>
                <w:color w:val="000000"/>
                <w:rtl/>
              </w:rPr>
            </w:pPr>
            <w:r w:rsidRPr="00B516EA">
              <w:rPr>
                <w:rFonts w:ascii="Calibri" w:eastAsia="Times New Roman" w:hAnsi="Calibri" w:cs="Calibri"/>
                <w:b/>
                <w:bCs/>
                <w:color w:val="000000"/>
              </w:rPr>
              <w:t>22.54%</w:t>
            </w:r>
          </w:p>
        </w:tc>
        <w:tc>
          <w:tcPr>
            <w:tcW w:w="1300" w:type="dxa"/>
            <w:tcBorders>
              <w:top w:val="nil"/>
              <w:left w:val="nil"/>
              <w:bottom w:val="single" w:sz="4" w:space="0" w:color="auto"/>
              <w:right w:val="single" w:sz="4" w:space="0" w:color="auto"/>
            </w:tcBorders>
            <w:vAlign w:val="center"/>
            <w:hideMark/>
          </w:tcPr>
          <w:p w14:paraId="41408563" w14:textId="77777777" w:rsidR="00B516EA" w:rsidRPr="00B516EA" w:rsidRDefault="00B516EA" w:rsidP="00B516EA">
            <w:pPr>
              <w:spacing w:after="0" w:line="240" w:lineRule="auto"/>
              <w:jc w:val="center"/>
              <w:rPr>
                <w:rFonts w:ascii="Calibri" w:eastAsia="Times New Roman" w:hAnsi="Calibri" w:cs="Calibri"/>
                <w:b/>
                <w:bCs/>
                <w:color w:val="000000"/>
              </w:rPr>
            </w:pPr>
            <w:r w:rsidRPr="00B516EA">
              <w:rPr>
                <w:rFonts w:ascii="Calibri" w:eastAsia="Times New Roman" w:hAnsi="Calibri" w:cs="Calibri"/>
                <w:b/>
                <w:bCs/>
                <w:color w:val="000000"/>
              </w:rPr>
              <w:t>80</w:t>
            </w:r>
          </w:p>
        </w:tc>
        <w:tc>
          <w:tcPr>
            <w:tcW w:w="1420" w:type="dxa"/>
            <w:tcBorders>
              <w:top w:val="nil"/>
              <w:left w:val="nil"/>
              <w:bottom w:val="single" w:sz="4" w:space="0" w:color="auto"/>
              <w:right w:val="single" w:sz="4" w:space="0" w:color="auto"/>
            </w:tcBorders>
            <w:vAlign w:val="center"/>
            <w:hideMark/>
          </w:tcPr>
          <w:p w14:paraId="634A0FCA" w14:textId="77777777" w:rsidR="00B516EA" w:rsidRPr="00B516EA" w:rsidRDefault="00B516EA" w:rsidP="00B516EA">
            <w:pPr>
              <w:bidi/>
              <w:spacing w:after="0" w:line="240" w:lineRule="auto"/>
              <w:jc w:val="center"/>
              <w:rPr>
                <w:rFonts w:ascii="Calibri" w:eastAsia="Times New Roman" w:hAnsi="Calibri" w:cs="Calibri"/>
                <w:b/>
                <w:bCs/>
                <w:color w:val="000000"/>
              </w:rPr>
            </w:pPr>
            <w:r w:rsidRPr="00B516EA">
              <w:rPr>
                <w:rFonts w:ascii="Calibri" w:eastAsia="Times New Roman" w:hAnsi="Calibri" w:cs="Calibri"/>
                <w:b/>
                <w:bCs/>
                <w:color w:val="000000"/>
                <w:rtl/>
              </w:rPr>
              <w:t>غير راضي</w:t>
            </w:r>
          </w:p>
        </w:tc>
      </w:tr>
      <w:tr w:rsidR="00B516EA" w:rsidRPr="00B516EA" w14:paraId="0B5E4115" w14:textId="77777777" w:rsidTr="00B516EA">
        <w:trPr>
          <w:trHeight w:val="300"/>
          <w:jc w:val="center"/>
        </w:trPr>
        <w:tc>
          <w:tcPr>
            <w:tcW w:w="1020" w:type="dxa"/>
            <w:tcBorders>
              <w:top w:val="nil"/>
              <w:left w:val="single" w:sz="4" w:space="0" w:color="auto"/>
              <w:bottom w:val="single" w:sz="4" w:space="0" w:color="auto"/>
              <w:right w:val="single" w:sz="4" w:space="0" w:color="auto"/>
            </w:tcBorders>
            <w:vAlign w:val="center"/>
            <w:hideMark/>
          </w:tcPr>
          <w:p w14:paraId="343BFEC0" w14:textId="77777777" w:rsidR="00B516EA" w:rsidRPr="00B516EA" w:rsidRDefault="00B516EA" w:rsidP="00B516EA">
            <w:pPr>
              <w:spacing w:after="0" w:line="240" w:lineRule="auto"/>
              <w:jc w:val="center"/>
              <w:rPr>
                <w:rFonts w:ascii="Calibri" w:eastAsia="Times New Roman" w:hAnsi="Calibri" w:cs="Calibri"/>
                <w:b/>
                <w:bCs/>
                <w:color w:val="000000"/>
                <w:rtl/>
              </w:rPr>
            </w:pPr>
            <w:r w:rsidRPr="00B516EA">
              <w:rPr>
                <w:rFonts w:ascii="Calibri" w:eastAsia="Times New Roman" w:hAnsi="Calibri" w:cs="Calibri"/>
                <w:b/>
                <w:bCs/>
                <w:color w:val="000000"/>
              </w:rPr>
              <w:t>21.13%</w:t>
            </w:r>
          </w:p>
        </w:tc>
        <w:tc>
          <w:tcPr>
            <w:tcW w:w="1300" w:type="dxa"/>
            <w:tcBorders>
              <w:top w:val="nil"/>
              <w:left w:val="nil"/>
              <w:bottom w:val="single" w:sz="4" w:space="0" w:color="auto"/>
              <w:right w:val="single" w:sz="4" w:space="0" w:color="auto"/>
            </w:tcBorders>
            <w:vAlign w:val="center"/>
            <w:hideMark/>
          </w:tcPr>
          <w:p w14:paraId="7CA8D82C" w14:textId="77777777" w:rsidR="00B516EA" w:rsidRPr="00B516EA" w:rsidRDefault="00B516EA" w:rsidP="00B516EA">
            <w:pPr>
              <w:spacing w:after="0" w:line="240" w:lineRule="auto"/>
              <w:jc w:val="center"/>
              <w:rPr>
                <w:rFonts w:ascii="Calibri" w:eastAsia="Times New Roman" w:hAnsi="Calibri" w:cs="Calibri"/>
                <w:b/>
                <w:bCs/>
                <w:color w:val="000000"/>
              </w:rPr>
            </w:pPr>
            <w:r w:rsidRPr="00B516EA">
              <w:rPr>
                <w:rFonts w:ascii="Calibri" w:eastAsia="Times New Roman" w:hAnsi="Calibri" w:cs="Calibri"/>
                <w:b/>
                <w:bCs/>
                <w:color w:val="000000"/>
              </w:rPr>
              <w:t>75</w:t>
            </w:r>
          </w:p>
        </w:tc>
        <w:tc>
          <w:tcPr>
            <w:tcW w:w="1420" w:type="dxa"/>
            <w:tcBorders>
              <w:top w:val="nil"/>
              <w:left w:val="nil"/>
              <w:bottom w:val="single" w:sz="4" w:space="0" w:color="auto"/>
              <w:right w:val="single" w:sz="4" w:space="0" w:color="auto"/>
            </w:tcBorders>
            <w:vAlign w:val="center"/>
            <w:hideMark/>
          </w:tcPr>
          <w:p w14:paraId="747A1AAC" w14:textId="77777777" w:rsidR="00B516EA" w:rsidRPr="00B516EA" w:rsidRDefault="00B516EA" w:rsidP="00B516EA">
            <w:pPr>
              <w:bidi/>
              <w:spacing w:after="0" w:line="240" w:lineRule="auto"/>
              <w:jc w:val="center"/>
              <w:rPr>
                <w:rFonts w:ascii="Calibri" w:eastAsia="Times New Roman" w:hAnsi="Calibri" w:cs="Calibri"/>
                <w:b/>
                <w:bCs/>
                <w:color w:val="000000"/>
              </w:rPr>
            </w:pPr>
            <w:r w:rsidRPr="00B516EA">
              <w:rPr>
                <w:rFonts w:ascii="Calibri" w:eastAsia="Times New Roman" w:hAnsi="Calibri" w:cs="Calibri"/>
                <w:b/>
                <w:bCs/>
                <w:color w:val="000000"/>
                <w:rtl/>
              </w:rPr>
              <w:t>محايد</w:t>
            </w:r>
          </w:p>
        </w:tc>
      </w:tr>
      <w:tr w:rsidR="00B516EA" w:rsidRPr="00B516EA" w14:paraId="28B9EFEB" w14:textId="77777777" w:rsidTr="00B516EA">
        <w:trPr>
          <w:trHeight w:val="300"/>
          <w:jc w:val="center"/>
        </w:trPr>
        <w:tc>
          <w:tcPr>
            <w:tcW w:w="1020" w:type="dxa"/>
            <w:tcBorders>
              <w:top w:val="nil"/>
              <w:left w:val="single" w:sz="4" w:space="0" w:color="auto"/>
              <w:bottom w:val="single" w:sz="4" w:space="0" w:color="auto"/>
              <w:right w:val="single" w:sz="4" w:space="0" w:color="auto"/>
            </w:tcBorders>
            <w:vAlign w:val="center"/>
            <w:hideMark/>
          </w:tcPr>
          <w:p w14:paraId="39F37B33" w14:textId="77777777" w:rsidR="00B516EA" w:rsidRPr="00B516EA" w:rsidRDefault="00B516EA" w:rsidP="00B516EA">
            <w:pPr>
              <w:spacing w:after="0" w:line="240" w:lineRule="auto"/>
              <w:jc w:val="center"/>
              <w:rPr>
                <w:rFonts w:ascii="Calibri" w:eastAsia="Times New Roman" w:hAnsi="Calibri" w:cs="Calibri"/>
                <w:b/>
                <w:bCs/>
                <w:color w:val="000000"/>
                <w:rtl/>
              </w:rPr>
            </w:pPr>
            <w:r w:rsidRPr="00B516EA">
              <w:rPr>
                <w:rFonts w:ascii="Calibri" w:eastAsia="Times New Roman" w:hAnsi="Calibri" w:cs="Calibri"/>
                <w:b/>
                <w:bCs/>
                <w:color w:val="000000"/>
              </w:rPr>
              <w:t>18.87%</w:t>
            </w:r>
          </w:p>
        </w:tc>
        <w:tc>
          <w:tcPr>
            <w:tcW w:w="1300" w:type="dxa"/>
            <w:tcBorders>
              <w:top w:val="nil"/>
              <w:left w:val="nil"/>
              <w:bottom w:val="single" w:sz="4" w:space="0" w:color="auto"/>
              <w:right w:val="single" w:sz="4" w:space="0" w:color="auto"/>
            </w:tcBorders>
            <w:vAlign w:val="center"/>
            <w:hideMark/>
          </w:tcPr>
          <w:p w14:paraId="4CCA32B0" w14:textId="77777777" w:rsidR="00B516EA" w:rsidRPr="00B516EA" w:rsidRDefault="00B516EA" w:rsidP="00B516EA">
            <w:pPr>
              <w:spacing w:after="0" w:line="240" w:lineRule="auto"/>
              <w:jc w:val="center"/>
              <w:rPr>
                <w:rFonts w:ascii="Calibri" w:eastAsia="Times New Roman" w:hAnsi="Calibri" w:cs="Calibri"/>
                <w:b/>
                <w:bCs/>
                <w:color w:val="000000"/>
              </w:rPr>
            </w:pPr>
            <w:r w:rsidRPr="00B516EA">
              <w:rPr>
                <w:rFonts w:ascii="Calibri" w:eastAsia="Times New Roman" w:hAnsi="Calibri" w:cs="Calibri"/>
                <w:b/>
                <w:bCs/>
                <w:color w:val="000000"/>
              </w:rPr>
              <w:t>67</w:t>
            </w:r>
          </w:p>
        </w:tc>
        <w:tc>
          <w:tcPr>
            <w:tcW w:w="1420" w:type="dxa"/>
            <w:tcBorders>
              <w:top w:val="nil"/>
              <w:left w:val="nil"/>
              <w:bottom w:val="single" w:sz="4" w:space="0" w:color="auto"/>
              <w:right w:val="single" w:sz="4" w:space="0" w:color="auto"/>
            </w:tcBorders>
            <w:vAlign w:val="center"/>
            <w:hideMark/>
          </w:tcPr>
          <w:p w14:paraId="040757A4" w14:textId="77777777" w:rsidR="00B516EA" w:rsidRPr="00B516EA" w:rsidRDefault="00B516EA" w:rsidP="00B516EA">
            <w:pPr>
              <w:bidi/>
              <w:spacing w:after="0" w:line="240" w:lineRule="auto"/>
              <w:jc w:val="center"/>
              <w:rPr>
                <w:rFonts w:ascii="Calibri" w:eastAsia="Times New Roman" w:hAnsi="Calibri" w:cs="Calibri"/>
                <w:b/>
                <w:bCs/>
                <w:color w:val="000000"/>
              </w:rPr>
            </w:pPr>
            <w:r w:rsidRPr="00B516EA">
              <w:rPr>
                <w:rFonts w:ascii="Calibri" w:eastAsia="Times New Roman" w:hAnsi="Calibri" w:cs="Calibri"/>
                <w:b/>
                <w:bCs/>
                <w:color w:val="000000"/>
                <w:rtl/>
              </w:rPr>
              <w:t>راضي</w:t>
            </w:r>
          </w:p>
        </w:tc>
      </w:tr>
      <w:tr w:rsidR="00B516EA" w:rsidRPr="00B516EA" w14:paraId="0D052FC8" w14:textId="77777777" w:rsidTr="00B516EA">
        <w:trPr>
          <w:trHeight w:val="300"/>
          <w:jc w:val="center"/>
        </w:trPr>
        <w:tc>
          <w:tcPr>
            <w:tcW w:w="1020" w:type="dxa"/>
            <w:tcBorders>
              <w:top w:val="nil"/>
              <w:left w:val="single" w:sz="4" w:space="0" w:color="auto"/>
              <w:bottom w:val="single" w:sz="4" w:space="0" w:color="auto"/>
              <w:right w:val="single" w:sz="4" w:space="0" w:color="auto"/>
            </w:tcBorders>
            <w:vAlign w:val="center"/>
            <w:hideMark/>
          </w:tcPr>
          <w:p w14:paraId="0035CCD6" w14:textId="77777777" w:rsidR="00B516EA" w:rsidRPr="00B516EA" w:rsidRDefault="00B516EA" w:rsidP="00B516EA">
            <w:pPr>
              <w:spacing w:after="0" w:line="240" w:lineRule="auto"/>
              <w:jc w:val="center"/>
              <w:rPr>
                <w:rFonts w:ascii="Calibri" w:eastAsia="Times New Roman" w:hAnsi="Calibri" w:cs="Calibri"/>
                <w:b/>
                <w:bCs/>
                <w:color w:val="000000"/>
                <w:rtl/>
              </w:rPr>
            </w:pPr>
            <w:r w:rsidRPr="00B516EA">
              <w:rPr>
                <w:rFonts w:ascii="Calibri" w:eastAsia="Times New Roman" w:hAnsi="Calibri" w:cs="Calibri"/>
                <w:b/>
                <w:bCs/>
                <w:color w:val="000000"/>
              </w:rPr>
              <w:t>4.23%</w:t>
            </w:r>
          </w:p>
        </w:tc>
        <w:tc>
          <w:tcPr>
            <w:tcW w:w="1300" w:type="dxa"/>
            <w:tcBorders>
              <w:top w:val="nil"/>
              <w:left w:val="nil"/>
              <w:bottom w:val="single" w:sz="4" w:space="0" w:color="auto"/>
              <w:right w:val="single" w:sz="4" w:space="0" w:color="auto"/>
            </w:tcBorders>
            <w:vAlign w:val="center"/>
            <w:hideMark/>
          </w:tcPr>
          <w:p w14:paraId="2AFFE5A4" w14:textId="77777777" w:rsidR="00B516EA" w:rsidRPr="00B516EA" w:rsidRDefault="00B516EA" w:rsidP="00B516EA">
            <w:pPr>
              <w:spacing w:after="0" w:line="240" w:lineRule="auto"/>
              <w:jc w:val="center"/>
              <w:rPr>
                <w:rFonts w:ascii="Calibri" w:eastAsia="Times New Roman" w:hAnsi="Calibri" w:cs="Calibri"/>
                <w:b/>
                <w:bCs/>
                <w:color w:val="000000"/>
              </w:rPr>
            </w:pPr>
            <w:r w:rsidRPr="00B516EA">
              <w:rPr>
                <w:rFonts w:ascii="Calibri" w:eastAsia="Times New Roman" w:hAnsi="Calibri" w:cs="Calibri"/>
                <w:b/>
                <w:bCs/>
                <w:color w:val="000000"/>
              </w:rPr>
              <w:t>15</w:t>
            </w:r>
          </w:p>
        </w:tc>
        <w:tc>
          <w:tcPr>
            <w:tcW w:w="1420" w:type="dxa"/>
            <w:tcBorders>
              <w:top w:val="nil"/>
              <w:left w:val="nil"/>
              <w:bottom w:val="single" w:sz="4" w:space="0" w:color="auto"/>
              <w:right w:val="single" w:sz="4" w:space="0" w:color="auto"/>
            </w:tcBorders>
            <w:vAlign w:val="center"/>
            <w:hideMark/>
          </w:tcPr>
          <w:p w14:paraId="36198B63" w14:textId="77777777" w:rsidR="00B516EA" w:rsidRPr="00B516EA" w:rsidRDefault="00B516EA" w:rsidP="00B516EA">
            <w:pPr>
              <w:bidi/>
              <w:spacing w:after="0" w:line="240" w:lineRule="auto"/>
              <w:jc w:val="center"/>
              <w:rPr>
                <w:rFonts w:ascii="Calibri" w:eastAsia="Times New Roman" w:hAnsi="Calibri" w:cs="Calibri"/>
                <w:b/>
                <w:bCs/>
                <w:color w:val="000000"/>
              </w:rPr>
            </w:pPr>
            <w:r w:rsidRPr="00B516EA">
              <w:rPr>
                <w:rFonts w:ascii="Calibri" w:eastAsia="Times New Roman" w:hAnsi="Calibri" w:cs="Calibri"/>
                <w:b/>
                <w:bCs/>
                <w:color w:val="000000"/>
                <w:rtl/>
              </w:rPr>
              <w:t>راضي جدًا</w:t>
            </w:r>
          </w:p>
        </w:tc>
      </w:tr>
      <w:tr w:rsidR="00B516EA" w:rsidRPr="00B516EA" w14:paraId="3E4F56C0" w14:textId="77777777" w:rsidTr="00B516EA">
        <w:trPr>
          <w:trHeight w:val="300"/>
          <w:jc w:val="center"/>
        </w:trPr>
        <w:tc>
          <w:tcPr>
            <w:tcW w:w="1020" w:type="dxa"/>
            <w:tcBorders>
              <w:top w:val="nil"/>
              <w:left w:val="single" w:sz="4" w:space="0" w:color="auto"/>
              <w:bottom w:val="single" w:sz="4" w:space="0" w:color="auto"/>
              <w:right w:val="single" w:sz="4" w:space="0" w:color="auto"/>
            </w:tcBorders>
            <w:vAlign w:val="center"/>
            <w:hideMark/>
          </w:tcPr>
          <w:p w14:paraId="1B06C4D4" w14:textId="77777777" w:rsidR="00B516EA" w:rsidRPr="00B516EA" w:rsidRDefault="00B516EA" w:rsidP="00B516EA">
            <w:pPr>
              <w:spacing w:after="0" w:line="240" w:lineRule="auto"/>
              <w:jc w:val="center"/>
              <w:rPr>
                <w:rFonts w:ascii="Calibri" w:eastAsia="Times New Roman" w:hAnsi="Calibri" w:cs="Calibri"/>
                <w:b/>
                <w:bCs/>
                <w:color w:val="000000"/>
                <w:rtl/>
              </w:rPr>
            </w:pPr>
            <w:r w:rsidRPr="00B516EA">
              <w:rPr>
                <w:rFonts w:ascii="Calibri" w:eastAsia="Times New Roman" w:hAnsi="Calibri" w:cs="Calibri"/>
                <w:b/>
                <w:bCs/>
                <w:color w:val="000000"/>
              </w:rPr>
              <w:t>100.00%</w:t>
            </w:r>
          </w:p>
        </w:tc>
        <w:tc>
          <w:tcPr>
            <w:tcW w:w="1300" w:type="dxa"/>
            <w:tcBorders>
              <w:top w:val="nil"/>
              <w:left w:val="nil"/>
              <w:bottom w:val="single" w:sz="4" w:space="0" w:color="auto"/>
              <w:right w:val="single" w:sz="4" w:space="0" w:color="auto"/>
            </w:tcBorders>
            <w:vAlign w:val="center"/>
            <w:hideMark/>
          </w:tcPr>
          <w:p w14:paraId="6DB9C331" w14:textId="77777777" w:rsidR="00B516EA" w:rsidRPr="00B516EA" w:rsidRDefault="00B516EA" w:rsidP="00B516EA">
            <w:pPr>
              <w:spacing w:after="0" w:line="240" w:lineRule="auto"/>
              <w:jc w:val="center"/>
              <w:rPr>
                <w:rFonts w:ascii="Calibri" w:eastAsia="Times New Roman" w:hAnsi="Calibri" w:cs="Calibri"/>
                <w:b/>
                <w:bCs/>
                <w:color w:val="000000"/>
              </w:rPr>
            </w:pPr>
            <w:r w:rsidRPr="00B516EA">
              <w:rPr>
                <w:rFonts w:ascii="Calibri" w:eastAsia="Times New Roman" w:hAnsi="Calibri" w:cs="Calibri"/>
                <w:b/>
                <w:bCs/>
                <w:color w:val="000000"/>
              </w:rPr>
              <w:t>355</w:t>
            </w:r>
          </w:p>
        </w:tc>
        <w:tc>
          <w:tcPr>
            <w:tcW w:w="1420" w:type="dxa"/>
            <w:tcBorders>
              <w:top w:val="nil"/>
              <w:left w:val="nil"/>
              <w:bottom w:val="single" w:sz="4" w:space="0" w:color="auto"/>
              <w:right w:val="single" w:sz="4" w:space="0" w:color="auto"/>
            </w:tcBorders>
            <w:vAlign w:val="center"/>
            <w:hideMark/>
          </w:tcPr>
          <w:p w14:paraId="0A822843" w14:textId="77777777" w:rsidR="00B516EA" w:rsidRPr="00B516EA" w:rsidRDefault="00B516EA" w:rsidP="00B516EA">
            <w:pPr>
              <w:bidi/>
              <w:spacing w:after="0" w:line="240" w:lineRule="auto"/>
              <w:jc w:val="center"/>
              <w:rPr>
                <w:rFonts w:ascii="Calibri" w:eastAsia="Times New Roman" w:hAnsi="Calibri" w:cs="Calibri"/>
                <w:b/>
                <w:bCs/>
                <w:color w:val="000000"/>
              </w:rPr>
            </w:pPr>
            <w:r w:rsidRPr="00B516EA">
              <w:rPr>
                <w:rFonts w:ascii="Calibri" w:eastAsia="Times New Roman" w:hAnsi="Calibri" w:cs="Calibri"/>
                <w:b/>
                <w:bCs/>
                <w:color w:val="000000"/>
                <w:rtl/>
              </w:rPr>
              <w:t>الإجمالي</w:t>
            </w:r>
          </w:p>
        </w:tc>
      </w:tr>
    </w:tbl>
    <w:p w14:paraId="763E3AEC" w14:textId="77777777" w:rsidR="008028EC" w:rsidRDefault="008028EC" w:rsidP="008028EC">
      <w:pPr>
        <w:bidi/>
        <w:rPr>
          <w:rFonts w:ascii="Calibri" w:eastAsia="Times New Roman" w:hAnsi="Calibri" w:cs="Calibri"/>
          <w:b/>
          <w:bCs/>
          <w:color w:val="000000"/>
          <w:sz w:val="28"/>
          <w:szCs w:val="28"/>
          <w:lang w:bidi="ar-EG"/>
        </w:rPr>
      </w:pPr>
    </w:p>
    <w:p w14:paraId="20557886" w14:textId="6D561888" w:rsidR="008028EC" w:rsidRPr="00E72686" w:rsidRDefault="008028EC" w:rsidP="008028EC">
      <w:pPr>
        <w:bidi/>
        <w:rPr>
          <w:rFonts w:ascii="Calibri" w:eastAsia="Times New Roman" w:hAnsi="Calibri" w:cs="Calibri"/>
          <w:b/>
          <w:bCs/>
          <w:color w:val="000000"/>
          <w:sz w:val="28"/>
          <w:szCs w:val="28"/>
        </w:rPr>
      </w:pPr>
      <w:r w:rsidRPr="00E72686">
        <w:rPr>
          <w:rFonts w:ascii="Calibri" w:eastAsia="Times New Roman" w:hAnsi="Calibri" w:cs="Calibri"/>
          <w:b/>
          <w:bCs/>
          <w:color w:val="000000"/>
          <w:sz w:val="28"/>
          <w:szCs w:val="28"/>
          <w:rtl/>
        </w:rPr>
        <w:t xml:space="preserve">المتوسط الحسابي = </w:t>
      </w:r>
      <w:r>
        <w:rPr>
          <w:rFonts w:ascii="Calibri" w:eastAsia="Times New Roman" w:hAnsi="Calibri" w:cs="Calibri" w:hint="cs"/>
          <w:b/>
          <w:bCs/>
          <w:color w:val="000000"/>
          <w:sz w:val="28"/>
          <w:szCs w:val="28"/>
          <w:rtl/>
        </w:rPr>
        <w:t>2.4</w:t>
      </w:r>
    </w:p>
    <w:p w14:paraId="09FD6687" w14:textId="2A4C083C" w:rsidR="008028EC" w:rsidRDefault="008028EC" w:rsidP="008028EC">
      <w:pPr>
        <w:bidi/>
        <w:rPr>
          <w:rFonts w:ascii="Calibri" w:eastAsia="Times New Roman" w:hAnsi="Calibri" w:cs="Calibri"/>
          <w:b/>
          <w:bCs/>
          <w:color w:val="000000"/>
          <w:sz w:val="28"/>
          <w:szCs w:val="28"/>
        </w:rPr>
      </w:pPr>
      <w:r w:rsidRPr="00E72686">
        <w:rPr>
          <w:rFonts w:ascii="Calibri" w:eastAsia="Times New Roman" w:hAnsi="Calibri" w:cs="Calibri"/>
          <w:b/>
          <w:bCs/>
          <w:color w:val="000000"/>
          <w:sz w:val="28"/>
          <w:szCs w:val="28"/>
          <w:rtl/>
        </w:rPr>
        <w:t xml:space="preserve">الانحراف المعياري = </w:t>
      </w:r>
      <w:r>
        <w:rPr>
          <w:rFonts w:ascii="Calibri" w:eastAsia="Times New Roman" w:hAnsi="Calibri" w:cs="Calibri" w:hint="cs"/>
          <w:b/>
          <w:bCs/>
          <w:color w:val="000000"/>
          <w:sz w:val="28"/>
          <w:szCs w:val="28"/>
          <w:rtl/>
        </w:rPr>
        <w:t>1.24</w:t>
      </w:r>
    </w:p>
    <w:p w14:paraId="4632A7A0" w14:textId="77777777" w:rsidR="008028EC" w:rsidRDefault="008028EC" w:rsidP="00B516EA">
      <w:pPr>
        <w:bidi/>
        <w:rPr>
          <w:rFonts w:ascii="Calibri" w:eastAsia="Times New Roman" w:hAnsi="Calibri" w:cs="Calibri"/>
          <w:b/>
          <w:bCs/>
          <w:color w:val="000000"/>
          <w:sz w:val="28"/>
          <w:szCs w:val="28"/>
          <w:rtl/>
        </w:rPr>
      </w:pPr>
    </w:p>
    <w:p w14:paraId="30B21BE4" w14:textId="7C182AE6" w:rsidR="00B516EA" w:rsidRDefault="00B516EA" w:rsidP="008028EC">
      <w:pPr>
        <w:bidi/>
        <w:rPr>
          <w:rFonts w:ascii="Calibri" w:eastAsia="Times New Roman" w:hAnsi="Calibri" w:cs="Calibri"/>
          <w:b/>
          <w:bCs/>
          <w:color w:val="000000"/>
          <w:sz w:val="28"/>
          <w:szCs w:val="28"/>
          <w:rtl/>
        </w:rPr>
      </w:pPr>
      <w:r w:rsidRPr="00B516EA">
        <w:rPr>
          <w:rFonts w:ascii="Calibri" w:eastAsia="Times New Roman" w:hAnsi="Calibri" w:cs="Calibri"/>
          <w:b/>
          <w:bCs/>
          <w:color w:val="000000"/>
          <w:sz w:val="28"/>
          <w:szCs w:val="28"/>
          <w:rtl/>
        </w:rPr>
        <w:t>يتضح من النتائج أن أكبر نسبة من المشاركين جاءت في فئة غير راضي جدً</w:t>
      </w:r>
      <w:r>
        <w:rPr>
          <w:rFonts w:ascii="Calibri" w:eastAsia="Times New Roman" w:hAnsi="Calibri" w:cs="Calibri" w:hint="cs"/>
          <w:b/>
          <w:bCs/>
          <w:color w:val="000000"/>
          <w:sz w:val="28"/>
          <w:szCs w:val="28"/>
          <w:rtl/>
        </w:rPr>
        <w:t>ا (33.24%) ,</w:t>
      </w:r>
      <w:r w:rsidRPr="00B516EA">
        <w:rPr>
          <w:rtl/>
        </w:rPr>
        <w:t xml:space="preserve"> </w:t>
      </w:r>
      <w:r w:rsidRPr="00B516EA">
        <w:rPr>
          <w:rFonts w:ascii="Calibri" w:eastAsia="Times New Roman" w:hAnsi="Calibri" w:cs="Calibri"/>
          <w:b/>
          <w:bCs/>
          <w:color w:val="000000"/>
          <w:sz w:val="28"/>
          <w:szCs w:val="28"/>
          <w:rtl/>
        </w:rPr>
        <w:t>تليها فئة غير راضي</w:t>
      </w:r>
      <w:r>
        <w:rPr>
          <w:rFonts w:ascii="Calibri" w:eastAsia="Times New Roman" w:hAnsi="Calibri" w:cs="Calibri" w:hint="cs"/>
          <w:b/>
          <w:bCs/>
          <w:color w:val="000000"/>
          <w:sz w:val="28"/>
          <w:szCs w:val="28"/>
          <w:rtl/>
        </w:rPr>
        <w:t xml:space="preserve">(22.54%), </w:t>
      </w:r>
      <w:r w:rsidRPr="00B516EA">
        <w:rPr>
          <w:rFonts w:ascii="Calibri" w:eastAsia="Times New Roman" w:hAnsi="Calibri" w:cs="Calibri"/>
          <w:b/>
          <w:bCs/>
          <w:color w:val="000000"/>
          <w:sz w:val="28"/>
          <w:szCs w:val="28"/>
          <w:rtl/>
        </w:rPr>
        <w:t>مما يشير إلى وجود مستوى مرتفع من عدم الرضا تجاه سرعة حل المشكلات والشكاوى المقدم</w:t>
      </w:r>
      <w:r>
        <w:rPr>
          <w:rFonts w:ascii="Calibri" w:eastAsia="Times New Roman" w:hAnsi="Calibri" w:cs="Calibri" w:hint="cs"/>
          <w:b/>
          <w:bCs/>
          <w:color w:val="000000"/>
          <w:sz w:val="28"/>
          <w:szCs w:val="28"/>
          <w:rtl/>
        </w:rPr>
        <w:t>ة.</w:t>
      </w:r>
    </w:p>
    <w:p w14:paraId="09F55573" w14:textId="09BBBF64" w:rsidR="00B516EA" w:rsidRDefault="00B516EA" w:rsidP="00B516EA">
      <w:pPr>
        <w:bidi/>
        <w:rPr>
          <w:rFonts w:ascii="Calibri" w:eastAsia="Times New Roman" w:hAnsi="Calibri" w:cs="Calibri"/>
          <w:b/>
          <w:bCs/>
          <w:color w:val="000000"/>
          <w:sz w:val="28"/>
          <w:szCs w:val="28"/>
          <w:rtl/>
        </w:rPr>
      </w:pPr>
      <w:r w:rsidRPr="00B516EA">
        <w:rPr>
          <w:rFonts w:ascii="Calibri" w:eastAsia="Times New Roman" w:hAnsi="Calibri" w:cs="Calibri"/>
          <w:b/>
          <w:bCs/>
          <w:color w:val="000000"/>
          <w:sz w:val="28"/>
          <w:szCs w:val="28"/>
          <w:rtl/>
        </w:rPr>
        <w:t xml:space="preserve">كما بلغت نسبة عدم الرضا (غير راضي جدًا + غير راضي) حوالي </w:t>
      </w:r>
      <w:r w:rsidRPr="00B516EA">
        <w:rPr>
          <w:rFonts w:ascii="Calibri" w:eastAsia="Times New Roman" w:hAnsi="Calibri" w:cs="Calibri"/>
          <w:b/>
          <w:bCs/>
          <w:color w:val="000000"/>
          <w:sz w:val="28"/>
          <w:szCs w:val="28"/>
        </w:rPr>
        <w:t>55.78%</w:t>
      </w:r>
      <w:r w:rsidRPr="00B516EA">
        <w:rPr>
          <w:rFonts w:ascii="Calibri" w:eastAsia="Times New Roman" w:hAnsi="Calibri" w:cs="Calibri"/>
          <w:b/>
          <w:bCs/>
          <w:color w:val="000000"/>
          <w:sz w:val="28"/>
          <w:szCs w:val="28"/>
          <w:rtl/>
        </w:rPr>
        <w:t xml:space="preserve">، وهي نسبة مرتفعة مقارنة بنسبة الرضا (راضي + راضي جدًا) التي بلغت حوالي </w:t>
      </w:r>
      <w:r w:rsidRPr="00B516EA">
        <w:rPr>
          <w:rFonts w:ascii="Calibri" w:eastAsia="Times New Roman" w:hAnsi="Calibri" w:cs="Calibri"/>
          <w:b/>
          <w:bCs/>
          <w:color w:val="000000"/>
          <w:sz w:val="28"/>
          <w:szCs w:val="28"/>
        </w:rPr>
        <w:t>23.10%</w:t>
      </w:r>
      <w:r w:rsidRPr="00B516EA">
        <w:rPr>
          <w:rFonts w:ascii="Calibri" w:eastAsia="Times New Roman" w:hAnsi="Calibri" w:cs="Calibri"/>
          <w:b/>
          <w:bCs/>
          <w:color w:val="000000"/>
          <w:sz w:val="28"/>
          <w:szCs w:val="28"/>
          <w:rtl/>
        </w:rPr>
        <w:t>، مما يعكس وجود ضعف واضح في كفاءة الاستجابة للشكاوى والمشكلات داخل المنشآت الصحية</w:t>
      </w:r>
      <w:r>
        <w:rPr>
          <w:rFonts w:ascii="Calibri" w:eastAsia="Times New Roman" w:hAnsi="Calibri" w:cs="Calibri" w:hint="cs"/>
          <w:b/>
          <w:bCs/>
          <w:color w:val="000000"/>
          <w:sz w:val="28"/>
          <w:szCs w:val="28"/>
          <w:rtl/>
        </w:rPr>
        <w:t>.</w:t>
      </w:r>
    </w:p>
    <w:p w14:paraId="7CE500B9" w14:textId="77777777" w:rsidR="00B516EA" w:rsidRPr="00B516EA" w:rsidRDefault="00B516EA" w:rsidP="00B516EA">
      <w:pPr>
        <w:bidi/>
        <w:rPr>
          <w:rFonts w:ascii="Calibri" w:eastAsia="Times New Roman" w:hAnsi="Calibri" w:cs="Calibri"/>
          <w:b/>
          <w:bCs/>
          <w:color w:val="000000"/>
          <w:sz w:val="28"/>
          <w:szCs w:val="28"/>
        </w:rPr>
      </w:pPr>
      <w:r w:rsidRPr="00B516EA">
        <w:rPr>
          <w:rFonts w:ascii="Calibri" w:eastAsia="Times New Roman" w:hAnsi="Calibri" w:cs="Calibri"/>
          <w:b/>
          <w:bCs/>
          <w:color w:val="000000"/>
          <w:sz w:val="28"/>
          <w:szCs w:val="28"/>
          <w:rtl/>
        </w:rPr>
        <w:t xml:space="preserve">وبالنظر إلى المتوسط الحسابي البالغ </w:t>
      </w:r>
      <w:r w:rsidRPr="00B516EA">
        <w:rPr>
          <w:rFonts w:ascii="Calibri" w:eastAsia="Times New Roman" w:hAnsi="Calibri" w:cs="Calibri"/>
          <w:b/>
          <w:bCs/>
          <w:color w:val="000000"/>
          <w:sz w:val="28"/>
          <w:szCs w:val="28"/>
        </w:rPr>
        <w:t>(2.40)</w:t>
      </w:r>
      <w:r w:rsidRPr="00B516EA">
        <w:rPr>
          <w:rFonts w:ascii="Calibri" w:eastAsia="Times New Roman" w:hAnsi="Calibri" w:cs="Calibri"/>
          <w:b/>
          <w:bCs/>
          <w:color w:val="000000"/>
          <w:sz w:val="28"/>
          <w:szCs w:val="28"/>
          <w:rtl/>
        </w:rPr>
        <w:t>، وهو أقل من القيمة المحايدة (3)، يتضح أن الاتجاه العام لآراء المشاركين يميل بشكل واضح إلى عدم الرضا عن سرعة حل المشكلات. كما يشير الانحراف المعياري (1.24) إلى وجود تباين ملحوظ في استجابات المشاركين، مع اختلاف في تجارب المرضى</w:t>
      </w:r>
      <w:r w:rsidRPr="00B516EA">
        <w:rPr>
          <w:rFonts w:ascii="Calibri" w:eastAsia="Times New Roman" w:hAnsi="Calibri" w:cs="Calibri"/>
          <w:b/>
          <w:bCs/>
          <w:color w:val="000000"/>
          <w:sz w:val="28"/>
          <w:szCs w:val="28"/>
        </w:rPr>
        <w:t>.</w:t>
      </w:r>
    </w:p>
    <w:p w14:paraId="310E6C82" w14:textId="77777777" w:rsidR="00B516EA" w:rsidRDefault="00B516EA" w:rsidP="00B516EA">
      <w:pPr>
        <w:bidi/>
        <w:rPr>
          <w:rFonts w:ascii="Calibri" w:eastAsia="Times New Roman" w:hAnsi="Calibri" w:cs="Calibri"/>
          <w:b/>
          <w:bCs/>
          <w:color w:val="000000"/>
          <w:sz w:val="28"/>
          <w:szCs w:val="28"/>
          <w:rtl/>
        </w:rPr>
      </w:pPr>
    </w:p>
    <w:p w14:paraId="26C06716" w14:textId="77777777" w:rsidR="008028EC" w:rsidRDefault="008028EC" w:rsidP="00B516EA">
      <w:pPr>
        <w:bidi/>
        <w:rPr>
          <w:rFonts w:ascii="Calibri" w:eastAsia="Times New Roman" w:hAnsi="Calibri" w:cs="Calibri"/>
          <w:b/>
          <w:bCs/>
          <w:color w:val="000000"/>
          <w:sz w:val="28"/>
          <w:szCs w:val="28"/>
          <w:rtl/>
        </w:rPr>
      </w:pPr>
    </w:p>
    <w:p w14:paraId="268779DB" w14:textId="77777777" w:rsidR="008028EC" w:rsidRDefault="008028EC" w:rsidP="008028EC">
      <w:pPr>
        <w:bidi/>
        <w:rPr>
          <w:rFonts w:ascii="Calibri" w:eastAsia="Times New Roman" w:hAnsi="Calibri" w:cs="Calibri"/>
          <w:b/>
          <w:bCs/>
          <w:color w:val="000000"/>
          <w:sz w:val="28"/>
          <w:szCs w:val="28"/>
          <w:rtl/>
        </w:rPr>
      </w:pPr>
    </w:p>
    <w:p w14:paraId="4B9D73B0" w14:textId="77777777" w:rsidR="008028EC" w:rsidRDefault="008028EC" w:rsidP="008028EC">
      <w:pPr>
        <w:bidi/>
        <w:rPr>
          <w:rFonts w:ascii="Calibri" w:eastAsia="Times New Roman" w:hAnsi="Calibri" w:cs="Calibri"/>
          <w:b/>
          <w:bCs/>
          <w:color w:val="000000"/>
          <w:sz w:val="28"/>
          <w:szCs w:val="28"/>
          <w:rtl/>
        </w:rPr>
      </w:pPr>
    </w:p>
    <w:p w14:paraId="32CB9676" w14:textId="77777777" w:rsidR="008028EC" w:rsidRDefault="008028EC" w:rsidP="008028EC">
      <w:pPr>
        <w:bidi/>
        <w:rPr>
          <w:rFonts w:ascii="Calibri" w:eastAsia="Times New Roman" w:hAnsi="Calibri" w:cs="Calibri"/>
          <w:b/>
          <w:bCs/>
          <w:color w:val="000000"/>
          <w:sz w:val="28"/>
          <w:szCs w:val="28"/>
          <w:rtl/>
        </w:rPr>
      </w:pPr>
    </w:p>
    <w:p w14:paraId="134BCA5D" w14:textId="77777777" w:rsidR="008028EC" w:rsidRDefault="008028EC" w:rsidP="008028EC">
      <w:pPr>
        <w:bidi/>
        <w:rPr>
          <w:rFonts w:ascii="Calibri" w:eastAsia="Times New Roman" w:hAnsi="Calibri" w:cs="Calibri"/>
          <w:b/>
          <w:bCs/>
          <w:color w:val="000000"/>
          <w:sz w:val="28"/>
          <w:szCs w:val="28"/>
          <w:rtl/>
        </w:rPr>
      </w:pPr>
    </w:p>
    <w:p w14:paraId="52A57781" w14:textId="4757EDD4" w:rsidR="00B516EA" w:rsidRDefault="00B516EA" w:rsidP="008028EC">
      <w:pPr>
        <w:bidi/>
        <w:rPr>
          <w:rFonts w:ascii="Calibri" w:eastAsia="Times New Roman" w:hAnsi="Calibri" w:cs="Calibri"/>
          <w:b/>
          <w:bCs/>
          <w:color w:val="000000"/>
          <w:sz w:val="28"/>
          <w:szCs w:val="28"/>
        </w:rPr>
      </w:pPr>
      <w:r w:rsidRPr="00B516EA">
        <w:rPr>
          <w:rFonts w:ascii="Calibri" w:eastAsia="Times New Roman" w:hAnsi="Calibri" w:cs="Calibri"/>
          <w:b/>
          <w:bCs/>
          <w:color w:val="000000"/>
          <w:sz w:val="28"/>
          <w:szCs w:val="28"/>
          <w:rtl/>
        </w:rPr>
        <w:lastRenderedPageBreak/>
        <w:t>جدول (</w:t>
      </w:r>
      <w:r>
        <w:rPr>
          <w:rFonts w:ascii="Calibri" w:eastAsia="Times New Roman" w:hAnsi="Calibri" w:cs="Calibri" w:hint="cs"/>
          <w:b/>
          <w:bCs/>
          <w:color w:val="000000"/>
          <w:sz w:val="28"/>
          <w:szCs w:val="28"/>
          <w:rtl/>
        </w:rPr>
        <w:t>12</w:t>
      </w:r>
      <w:r w:rsidRPr="00B516EA">
        <w:rPr>
          <w:rFonts w:ascii="Calibri" w:eastAsia="Times New Roman" w:hAnsi="Calibri" w:cs="Calibri"/>
          <w:b/>
          <w:bCs/>
          <w:color w:val="000000"/>
          <w:sz w:val="28"/>
          <w:szCs w:val="28"/>
          <w:rtl/>
        </w:rPr>
        <w:t>): توزيع آراء المشاركين حول</w:t>
      </w:r>
      <w:r w:rsidRPr="00B516EA">
        <w:rPr>
          <w:rFonts w:ascii="Calibri" w:eastAsia="Times New Roman" w:hAnsi="Calibri" w:cs="Calibri"/>
          <w:b/>
          <w:bCs/>
          <w:color w:val="000000"/>
          <w:sz w:val="28"/>
          <w:szCs w:val="28"/>
          <w:rtl/>
          <w:lang w:bidi="ar-EG"/>
        </w:rPr>
        <w:t xml:space="preserve"> </w:t>
      </w:r>
      <w:r w:rsidRPr="00B516EA">
        <w:rPr>
          <w:rFonts w:ascii="Calibri" w:eastAsia="Times New Roman" w:hAnsi="Calibri" w:cs="Calibri"/>
          <w:b/>
          <w:bCs/>
          <w:color w:val="000000"/>
          <w:sz w:val="28"/>
          <w:szCs w:val="28"/>
          <w:rtl/>
        </w:rPr>
        <w:t>التعليمات المقدمة بعد انتهاء الزيارة (مثل جرعات الدواء أو  مواعيد المتابعة)</w:t>
      </w:r>
      <w:r>
        <w:rPr>
          <w:rFonts w:ascii="Calibri" w:eastAsia="Times New Roman" w:hAnsi="Calibri" w:cs="Calibri" w:hint="cs"/>
          <w:b/>
          <w:bCs/>
          <w:color w:val="000000"/>
          <w:sz w:val="28"/>
          <w:szCs w:val="28"/>
          <w:rtl/>
        </w:rPr>
        <w:t>.</w:t>
      </w:r>
    </w:p>
    <w:tbl>
      <w:tblPr>
        <w:tblW w:w="6200" w:type="dxa"/>
        <w:jc w:val="center"/>
        <w:tblLook w:val="04A0" w:firstRow="1" w:lastRow="0" w:firstColumn="1" w:lastColumn="0" w:noHBand="0" w:noVBand="1"/>
      </w:tblPr>
      <w:tblGrid>
        <w:gridCol w:w="2100"/>
        <w:gridCol w:w="1720"/>
        <w:gridCol w:w="2380"/>
      </w:tblGrid>
      <w:tr w:rsidR="008028EC" w:rsidRPr="008028EC" w14:paraId="176B791D" w14:textId="77777777" w:rsidTr="008028EC">
        <w:trPr>
          <w:trHeight w:val="345"/>
          <w:jc w:val="center"/>
        </w:trPr>
        <w:tc>
          <w:tcPr>
            <w:tcW w:w="6200" w:type="dxa"/>
            <w:gridSpan w:val="3"/>
            <w:tcBorders>
              <w:top w:val="single" w:sz="4" w:space="0" w:color="auto"/>
              <w:left w:val="single" w:sz="4" w:space="0" w:color="auto"/>
              <w:bottom w:val="single" w:sz="4" w:space="0" w:color="auto"/>
              <w:right w:val="single" w:sz="4" w:space="0" w:color="000000"/>
            </w:tcBorders>
            <w:noWrap/>
            <w:vAlign w:val="center"/>
            <w:hideMark/>
          </w:tcPr>
          <w:p w14:paraId="1A2EFB4D" w14:textId="77777777" w:rsidR="008028EC" w:rsidRPr="008028EC" w:rsidRDefault="008028EC" w:rsidP="008028EC">
            <w:pPr>
              <w:bidi/>
              <w:spacing w:after="0" w:line="240" w:lineRule="auto"/>
              <w:jc w:val="center"/>
              <w:rPr>
                <w:rFonts w:ascii="Calibri" w:eastAsia="Times New Roman" w:hAnsi="Calibri" w:cs="Calibri"/>
                <w:b/>
                <w:bCs/>
                <w:color w:val="000000"/>
              </w:rPr>
            </w:pPr>
            <w:r w:rsidRPr="008028EC">
              <w:rPr>
                <w:rFonts w:ascii="Calibri" w:eastAsia="Times New Roman" w:hAnsi="Calibri" w:cs="Calibri"/>
                <w:b/>
                <w:bCs/>
                <w:color w:val="000000"/>
                <w:rtl/>
              </w:rPr>
              <w:t>التعليمات المقدمة بعد انتهاء الزيارة (مثل جرعات الدواء أو  مواعيد المتابعة)</w:t>
            </w:r>
          </w:p>
        </w:tc>
      </w:tr>
      <w:tr w:rsidR="008028EC" w:rsidRPr="008028EC" w14:paraId="67B84B05" w14:textId="77777777" w:rsidTr="008028EC">
        <w:trPr>
          <w:trHeight w:val="600"/>
          <w:jc w:val="center"/>
        </w:trPr>
        <w:tc>
          <w:tcPr>
            <w:tcW w:w="2100" w:type="dxa"/>
            <w:tcBorders>
              <w:top w:val="nil"/>
              <w:left w:val="single" w:sz="4" w:space="0" w:color="auto"/>
              <w:bottom w:val="single" w:sz="4" w:space="0" w:color="auto"/>
              <w:right w:val="single" w:sz="4" w:space="0" w:color="auto"/>
            </w:tcBorders>
            <w:vAlign w:val="center"/>
            <w:hideMark/>
          </w:tcPr>
          <w:p w14:paraId="11121399" w14:textId="77777777" w:rsidR="008028EC" w:rsidRPr="008028EC" w:rsidRDefault="008028EC" w:rsidP="008028EC">
            <w:pPr>
              <w:bidi/>
              <w:spacing w:after="0" w:line="240" w:lineRule="auto"/>
              <w:jc w:val="center"/>
              <w:rPr>
                <w:rFonts w:ascii="Calibri" w:eastAsia="Times New Roman" w:hAnsi="Calibri" w:cs="Calibri"/>
                <w:b/>
                <w:bCs/>
                <w:color w:val="000000"/>
                <w:rtl/>
              </w:rPr>
            </w:pPr>
            <w:r w:rsidRPr="008028EC">
              <w:rPr>
                <w:rFonts w:ascii="Calibri" w:eastAsia="Times New Roman" w:hAnsi="Calibri" w:cs="Calibri"/>
                <w:b/>
                <w:bCs/>
                <w:color w:val="000000"/>
                <w:rtl/>
              </w:rPr>
              <w:t>النسبة %</w:t>
            </w:r>
          </w:p>
        </w:tc>
        <w:tc>
          <w:tcPr>
            <w:tcW w:w="1720" w:type="dxa"/>
            <w:tcBorders>
              <w:top w:val="nil"/>
              <w:left w:val="nil"/>
              <w:bottom w:val="single" w:sz="4" w:space="0" w:color="auto"/>
              <w:right w:val="single" w:sz="4" w:space="0" w:color="auto"/>
            </w:tcBorders>
            <w:vAlign w:val="center"/>
            <w:hideMark/>
          </w:tcPr>
          <w:p w14:paraId="7D8681AF" w14:textId="77777777" w:rsidR="008028EC" w:rsidRPr="008028EC" w:rsidRDefault="008028EC" w:rsidP="008028EC">
            <w:pPr>
              <w:bidi/>
              <w:spacing w:after="0" w:line="240" w:lineRule="auto"/>
              <w:jc w:val="center"/>
              <w:rPr>
                <w:rFonts w:ascii="Calibri" w:eastAsia="Times New Roman" w:hAnsi="Calibri" w:cs="Calibri"/>
                <w:b/>
                <w:bCs/>
                <w:color w:val="000000"/>
                <w:rtl/>
              </w:rPr>
            </w:pPr>
            <w:r w:rsidRPr="008028EC">
              <w:rPr>
                <w:rFonts w:ascii="Calibri" w:eastAsia="Times New Roman" w:hAnsi="Calibri" w:cs="Calibri"/>
                <w:b/>
                <w:bCs/>
                <w:color w:val="000000"/>
                <w:rtl/>
              </w:rPr>
              <w:t>التكرار</w:t>
            </w:r>
          </w:p>
        </w:tc>
        <w:tc>
          <w:tcPr>
            <w:tcW w:w="2380" w:type="dxa"/>
            <w:tcBorders>
              <w:top w:val="nil"/>
              <w:left w:val="nil"/>
              <w:bottom w:val="single" w:sz="4" w:space="0" w:color="auto"/>
              <w:right w:val="single" w:sz="4" w:space="0" w:color="auto"/>
            </w:tcBorders>
            <w:vAlign w:val="center"/>
            <w:hideMark/>
          </w:tcPr>
          <w:p w14:paraId="2C2A241E" w14:textId="77777777" w:rsidR="008028EC" w:rsidRPr="008028EC" w:rsidRDefault="008028EC" w:rsidP="008028EC">
            <w:pPr>
              <w:bidi/>
              <w:spacing w:after="0" w:line="240" w:lineRule="auto"/>
              <w:jc w:val="center"/>
              <w:rPr>
                <w:rFonts w:ascii="Calibri" w:eastAsia="Times New Roman" w:hAnsi="Calibri" w:cs="Calibri"/>
                <w:b/>
                <w:bCs/>
                <w:color w:val="000000"/>
                <w:rtl/>
              </w:rPr>
            </w:pPr>
            <w:r w:rsidRPr="008028EC">
              <w:rPr>
                <w:rFonts w:ascii="Calibri" w:eastAsia="Times New Roman" w:hAnsi="Calibri" w:cs="Calibri"/>
                <w:b/>
                <w:bCs/>
                <w:color w:val="000000"/>
                <w:rtl/>
              </w:rPr>
              <w:t>مستوى الرضا</w:t>
            </w:r>
          </w:p>
        </w:tc>
      </w:tr>
      <w:tr w:rsidR="008028EC" w:rsidRPr="008028EC" w14:paraId="090A8BF4" w14:textId="77777777" w:rsidTr="008028EC">
        <w:trPr>
          <w:trHeight w:val="465"/>
          <w:jc w:val="center"/>
        </w:trPr>
        <w:tc>
          <w:tcPr>
            <w:tcW w:w="2100" w:type="dxa"/>
            <w:tcBorders>
              <w:top w:val="nil"/>
              <w:left w:val="single" w:sz="4" w:space="0" w:color="auto"/>
              <w:bottom w:val="single" w:sz="4" w:space="0" w:color="auto"/>
              <w:right w:val="single" w:sz="4" w:space="0" w:color="auto"/>
            </w:tcBorders>
            <w:vAlign w:val="center"/>
            <w:hideMark/>
          </w:tcPr>
          <w:p w14:paraId="2422DA88" w14:textId="77777777" w:rsidR="008028EC" w:rsidRPr="008028EC" w:rsidRDefault="008028EC" w:rsidP="008028EC">
            <w:pPr>
              <w:spacing w:after="0" w:line="240" w:lineRule="auto"/>
              <w:jc w:val="center"/>
              <w:rPr>
                <w:rFonts w:ascii="Calibri" w:eastAsia="Times New Roman" w:hAnsi="Calibri" w:cs="Calibri"/>
                <w:b/>
                <w:bCs/>
                <w:color w:val="000000"/>
                <w:rtl/>
              </w:rPr>
            </w:pPr>
            <w:r w:rsidRPr="008028EC">
              <w:rPr>
                <w:rFonts w:ascii="Calibri" w:eastAsia="Times New Roman" w:hAnsi="Calibri" w:cs="Calibri"/>
                <w:b/>
                <w:bCs/>
                <w:color w:val="000000"/>
              </w:rPr>
              <w:t>29.01%</w:t>
            </w:r>
          </w:p>
        </w:tc>
        <w:tc>
          <w:tcPr>
            <w:tcW w:w="1720" w:type="dxa"/>
            <w:tcBorders>
              <w:top w:val="nil"/>
              <w:left w:val="nil"/>
              <w:bottom w:val="single" w:sz="4" w:space="0" w:color="auto"/>
              <w:right w:val="single" w:sz="4" w:space="0" w:color="auto"/>
            </w:tcBorders>
            <w:vAlign w:val="center"/>
            <w:hideMark/>
          </w:tcPr>
          <w:p w14:paraId="68265378" w14:textId="77777777" w:rsidR="008028EC" w:rsidRPr="008028EC" w:rsidRDefault="008028EC" w:rsidP="008028EC">
            <w:pPr>
              <w:spacing w:after="0" w:line="240" w:lineRule="auto"/>
              <w:jc w:val="center"/>
              <w:rPr>
                <w:rFonts w:ascii="Calibri" w:eastAsia="Times New Roman" w:hAnsi="Calibri" w:cs="Calibri"/>
                <w:b/>
                <w:bCs/>
                <w:color w:val="000000"/>
              </w:rPr>
            </w:pPr>
            <w:r w:rsidRPr="008028EC">
              <w:rPr>
                <w:rFonts w:ascii="Calibri" w:eastAsia="Times New Roman" w:hAnsi="Calibri" w:cs="Calibri"/>
                <w:b/>
                <w:bCs/>
                <w:color w:val="000000"/>
              </w:rPr>
              <w:t>103</w:t>
            </w:r>
          </w:p>
        </w:tc>
        <w:tc>
          <w:tcPr>
            <w:tcW w:w="2380" w:type="dxa"/>
            <w:tcBorders>
              <w:top w:val="nil"/>
              <w:left w:val="nil"/>
              <w:bottom w:val="single" w:sz="4" w:space="0" w:color="auto"/>
              <w:right w:val="single" w:sz="4" w:space="0" w:color="auto"/>
            </w:tcBorders>
            <w:vAlign w:val="center"/>
            <w:hideMark/>
          </w:tcPr>
          <w:p w14:paraId="215D080D" w14:textId="77777777" w:rsidR="008028EC" w:rsidRPr="008028EC" w:rsidRDefault="008028EC" w:rsidP="008028EC">
            <w:pPr>
              <w:bidi/>
              <w:spacing w:after="0" w:line="240" w:lineRule="auto"/>
              <w:jc w:val="center"/>
              <w:rPr>
                <w:rFonts w:ascii="Calibri" w:eastAsia="Times New Roman" w:hAnsi="Calibri" w:cs="Calibri"/>
                <w:b/>
                <w:bCs/>
                <w:color w:val="000000"/>
              </w:rPr>
            </w:pPr>
            <w:r w:rsidRPr="008028EC">
              <w:rPr>
                <w:rFonts w:ascii="Calibri" w:eastAsia="Times New Roman" w:hAnsi="Calibri" w:cs="Calibri"/>
                <w:b/>
                <w:bCs/>
                <w:color w:val="000000"/>
                <w:rtl/>
              </w:rPr>
              <w:t>غير راضي جدًا</w:t>
            </w:r>
          </w:p>
        </w:tc>
      </w:tr>
      <w:tr w:rsidR="008028EC" w:rsidRPr="008028EC" w14:paraId="22328E23" w14:textId="77777777" w:rsidTr="008028EC">
        <w:trPr>
          <w:trHeight w:val="300"/>
          <w:jc w:val="center"/>
        </w:trPr>
        <w:tc>
          <w:tcPr>
            <w:tcW w:w="2100" w:type="dxa"/>
            <w:tcBorders>
              <w:top w:val="nil"/>
              <w:left w:val="single" w:sz="4" w:space="0" w:color="auto"/>
              <w:bottom w:val="single" w:sz="4" w:space="0" w:color="auto"/>
              <w:right w:val="single" w:sz="4" w:space="0" w:color="auto"/>
            </w:tcBorders>
            <w:vAlign w:val="center"/>
            <w:hideMark/>
          </w:tcPr>
          <w:p w14:paraId="74A7D013" w14:textId="77777777" w:rsidR="008028EC" w:rsidRPr="008028EC" w:rsidRDefault="008028EC" w:rsidP="008028EC">
            <w:pPr>
              <w:spacing w:after="0" w:line="240" w:lineRule="auto"/>
              <w:jc w:val="center"/>
              <w:rPr>
                <w:rFonts w:ascii="Calibri" w:eastAsia="Times New Roman" w:hAnsi="Calibri" w:cs="Calibri"/>
                <w:b/>
                <w:bCs/>
                <w:color w:val="000000"/>
                <w:rtl/>
              </w:rPr>
            </w:pPr>
            <w:r w:rsidRPr="008028EC">
              <w:rPr>
                <w:rFonts w:ascii="Calibri" w:eastAsia="Times New Roman" w:hAnsi="Calibri" w:cs="Calibri"/>
                <w:b/>
                <w:bCs/>
                <w:color w:val="000000"/>
              </w:rPr>
              <w:t>21.41%</w:t>
            </w:r>
          </w:p>
        </w:tc>
        <w:tc>
          <w:tcPr>
            <w:tcW w:w="1720" w:type="dxa"/>
            <w:tcBorders>
              <w:top w:val="nil"/>
              <w:left w:val="nil"/>
              <w:bottom w:val="single" w:sz="4" w:space="0" w:color="auto"/>
              <w:right w:val="single" w:sz="4" w:space="0" w:color="auto"/>
            </w:tcBorders>
            <w:vAlign w:val="center"/>
            <w:hideMark/>
          </w:tcPr>
          <w:p w14:paraId="64E67132" w14:textId="77777777" w:rsidR="008028EC" w:rsidRPr="008028EC" w:rsidRDefault="008028EC" w:rsidP="008028EC">
            <w:pPr>
              <w:spacing w:after="0" w:line="240" w:lineRule="auto"/>
              <w:jc w:val="center"/>
              <w:rPr>
                <w:rFonts w:ascii="Calibri" w:eastAsia="Times New Roman" w:hAnsi="Calibri" w:cs="Calibri"/>
                <w:b/>
                <w:bCs/>
                <w:color w:val="000000"/>
              </w:rPr>
            </w:pPr>
            <w:r w:rsidRPr="008028EC">
              <w:rPr>
                <w:rFonts w:ascii="Calibri" w:eastAsia="Times New Roman" w:hAnsi="Calibri" w:cs="Calibri"/>
                <w:b/>
                <w:bCs/>
                <w:color w:val="000000"/>
              </w:rPr>
              <w:t>76</w:t>
            </w:r>
          </w:p>
        </w:tc>
        <w:tc>
          <w:tcPr>
            <w:tcW w:w="2380" w:type="dxa"/>
            <w:tcBorders>
              <w:top w:val="nil"/>
              <w:left w:val="nil"/>
              <w:bottom w:val="single" w:sz="4" w:space="0" w:color="auto"/>
              <w:right w:val="single" w:sz="4" w:space="0" w:color="auto"/>
            </w:tcBorders>
            <w:vAlign w:val="center"/>
            <w:hideMark/>
          </w:tcPr>
          <w:p w14:paraId="77917496" w14:textId="77777777" w:rsidR="008028EC" w:rsidRPr="008028EC" w:rsidRDefault="008028EC" w:rsidP="008028EC">
            <w:pPr>
              <w:bidi/>
              <w:spacing w:after="0" w:line="240" w:lineRule="auto"/>
              <w:jc w:val="center"/>
              <w:rPr>
                <w:rFonts w:ascii="Calibri" w:eastAsia="Times New Roman" w:hAnsi="Calibri" w:cs="Calibri"/>
                <w:b/>
                <w:bCs/>
                <w:color w:val="000000"/>
              </w:rPr>
            </w:pPr>
            <w:r w:rsidRPr="008028EC">
              <w:rPr>
                <w:rFonts w:ascii="Calibri" w:eastAsia="Times New Roman" w:hAnsi="Calibri" w:cs="Calibri"/>
                <w:b/>
                <w:bCs/>
                <w:color w:val="000000"/>
                <w:rtl/>
              </w:rPr>
              <w:t>غير راضي</w:t>
            </w:r>
          </w:p>
        </w:tc>
      </w:tr>
      <w:tr w:rsidR="008028EC" w:rsidRPr="008028EC" w14:paraId="16802FE1" w14:textId="77777777" w:rsidTr="008028EC">
        <w:trPr>
          <w:trHeight w:val="300"/>
          <w:jc w:val="center"/>
        </w:trPr>
        <w:tc>
          <w:tcPr>
            <w:tcW w:w="2100" w:type="dxa"/>
            <w:tcBorders>
              <w:top w:val="nil"/>
              <w:left w:val="single" w:sz="4" w:space="0" w:color="auto"/>
              <w:bottom w:val="single" w:sz="4" w:space="0" w:color="auto"/>
              <w:right w:val="single" w:sz="4" w:space="0" w:color="auto"/>
            </w:tcBorders>
            <w:vAlign w:val="center"/>
            <w:hideMark/>
          </w:tcPr>
          <w:p w14:paraId="0883A112" w14:textId="77777777" w:rsidR="008028EC" w:rsidRPr="008028EC" w:rsidRDefault="008028EC" w:rsidP="008028EC">
            <w:pPr>
              <w:spacing w:after="0" w:line="240" w:lineRule="auto"/>
              <w:jc w:val="center"/>
              <w:rPr>
                <w:rFonts w:ascii="Calibri" w:eastAsia="Times New Roman" w:hAnsi="Calibri" w:cs="Calibri"/>
                <w:b/>
                <w:bCs/>
                <w:color w:val="000000"/>
                <w:rtl/>
              </w:rPr>
            </w:pPr>
            <w:r w:rsidRPr="008028EC">
              <w:rPr>
                <w:rFonts w:ascii="Calibri" w:eastAsia="Times New Roman" w:hAnsi="Calibri" w:cs="Calibri"/>
                <w:b/>
                <w:bCs/>
                <w:color w:val="000000"/>
              </w:rPr>
              <w:t>23.94%</w:t>
            </w:r>
          </w:p>
        </w:tc>
        <w:tc>
          <w:tcPr>
            <w:tcW w:w="1720" w:type="dxa"/>
            <w:tcBorders>
              <w:top w:val="nil"/>
              <w:left w:val="nil"/>
              <w:bottom w:val="single" w:sz="4" w:space="0" w:color="auto"/>
              <w:right w:val="single" w:sz="4" w:space="0" w:color="auto"/>
            </w:tcBorders>
            <w:vAlign w:val="center"/>
            <w:hideMark/>
          </w:tcPr>
          <w:p w14:paraId="3CC6E689" w14:textId="77777777" w:rsidR="008028EC" w:rsidRPr="008028EC" w:rsidRDefault="008028EC" w:rsidP="008028EC">
            <w:pPr>
              <w:spacing w:after="0" w:line="240" w:lineRule="auto"/>
              <w:jc w:val="center"/>
              <w:rPr>
                <w:rFonts w:ascii="Calibri" w:eastAsia="Times New Roman" w:hAnsi="Calibri" w:cs="Calibri"/>
                <w:b/>
                <w:bCs/>
                <w:color w:val="000000"/>
              </w:rPr>
            </w:pPr>
            <w:r w:rsidRPr="008028EC">
              <w:rPr>
                <w:rFonts w:ascii="Calibri" w:eastAsia="Times New Roman" w:hAnsi="Calibri" w:cs="Calibri"/>
                <w:b/>
                <w:bCs/>
                <w:color w:val="000000"/>
              </w:rPr>
              <w:t>85</w:t>
            </w:r>
          </w:p>
        </w:tc>
        <w:tc>
          <w:tcPr>
            <w:tcW w:w="2380" w:type="dxa"/>
            <w:tcBorders>
              <w:top w:val="nil"/>
              <w:left w:val="nil"/>
              <w:bottom w:val="single" w:sz="4" w:space="0" w:color="auto"/>
              <w:right w:val="single" w:sz="4" w:space="0" w:color="auto"/>
            </w:tcBorders>
            <w:vAlign w:val="center"/>
            <w:hideMark/>
          </w:tcPr>
          <w:p w14:paraId="3586FC0C" w14:textId="77777777" w:rsidR="008028EC" w:rsidRPr="008028EC" w:rsidRDefault="008028EC" w:rsidP="008028EC">
            <w:pPr>
              <w:bidi/>
              <w:spacing w:after="0" w:line="240" w:lineRule="auto"/>
              <w:jc w:val="center"/>
              <w:rPr>
                <w:rFonts w:ascii="Calibri" w:eastAsia="Times New Roman" w:hAnsi="Calibri" w:cs="Calibri"/>
                <w:b/>
                <w:bCs/>
                <w:color w:val="000000"/>
              </w:rPr>
            </w:pPr>
            <w:r w:rsidRPr="008028EC">
              <w:rPr>
                <w:rFonts w:ascii="Calibri" w:eastAsia="Times New Roman" w:hAnsi="Calibri" w:cs="Calibri"/>
                <w:b/>
                <w:bCs/>
                <w:color w:val="000000"/>
                <w:rtl/>
              </w:rPr>
              <w:t>محايد</w:t>
            </w:r>
          </w:p>
        </w:tc>
      </w:tr>
      <w:tr w:rsidR="008028EC" w:rsidRPr="008028EC" w14:paraId="6D95BAE5" w14:textId="77777777" w:rsidTr="008028EC">
        <w:trPr>
          <w:trHeight w:val="300"/>
          <w:jc w:val="center"/>
        </w:trPr>
        <w:tc>
          <w:tcPr>
            <w:tcW w:w="2100" w:type="dxa"/>
            <w:tcBorders>
              <w:top w:val="nil"/>
              <w:left w:val="single" w:sz="4" w:space="0" w:color="auto"/>
              <w:bottom w:val="single" w:sz="4" w:space="0" w:color="auto"/>
              <w:right w:val="single" w:sz="4" w:space="0" w:color="auto"/>
            </w:tcBorders>
            <w:vAlign w:val="center"/>
            <w:hideMark/>
          </w:tcPr>
          <w:p w14:paraId="4EB98435" w14:textId="77777777" w:rsidR="008028EC" w:rsidRPr="008028EC" w:rsidRDefault="008028EC" w:rsidP="008028EC">
            <w:pPr>
              <w:spacing w:after="0" w:line="240" w:lineRule="auto"/>
              <w:jc w:val="center"/>
              <w:rPr>
                <w:rFonts w:ascii="Calibri" w:eastAsia="Times New Roman" w:hAnsi="Calibri" w:cs="Calibri"/>
                <w:b/>
                <w:bCs/>
                <w:color w:val="000000"/>
                <w:rtl/>
              </w:rPr>
            </w:pPr>
            <w:r w:rsidRPr="008028EC">
              <w:rPr>
                <w:rFonts w:ascii="Calibri" w:eastAsia="Times New Roman" w:hAnsi="Calibri" w:cs="Calibri"/>
                <w:b/>
                <w:bCs/>
                <w:color w:val="000000"/>
              </w:rPr>
              <w:t>20.28%</w:t>
            </w:r>
          </w:p>
        </w:tc>
        <w:tc>
          <w:tcPr>
            <w:tcW w:w="1720" w:type="dxa"/>
            <w:tcBorders>
              <w:top w:val="nil"/>
              <w:left w:val="nil"/>
              <w:bottom w:val="single" w:sz="4" w:space="0" w:color="auto"/>
              <w:right w:val="single" w:sz="4" w:space="0" w:color="auto"/>
            </w:tcBorders>
            <w:vAlign w:val="center"/>
            <w:hideMark/>
          </w:tcPr>
          <w:p w14:paraId="3E11CB4F" w14:textId="77777777" w:rsidR="008028EC" w:rsidRPr="008028EC" w:rsidRDefault="008028EC" w:rsidP="008028EC">
            <w:pPr>
              <w:spacing w:after="0" w:line="240" w:lineRule="auto"/>
              <w:jc w:val="center"/>
              <w:rPr>
                <w:rFonts w:ascii="Calibri" w:eastAsia="Times New Roman" w:hAnsi="Calibri" w:cs="Calibri"/>
                <w:b/>
                <w:bCs/>
                <w:color w:val="000000"/>
              </w:rPr>
            </w:pPr>
            <w:r w:rsidRPr="008028EC">
              <w:rPr>
                <w:rFonts w:ascii="Calibri" w:eastAsia="Times New Roman" w:hAnsi="Calibri" w:cs="Calibri"/>
                <w:b/>
                <w:bCs/>
                <w:color w:val="000000"/>
              </w:rPr>
              <w:t>72</w:t>
            </w:r>
          </w:p>
        </w:tc>
        <w:tc>
          <w:tcPr>
            <w:tcW w:w="2380" w:type="dxa"/>
            <w:tcBorders>
              <w:top w:val="nil"/>
              <w:left w:val="nil"/>
              <w:bottom w:val="single" w:sz="4" w:space="0" w:color="auto"/>
              <w:right w:val="single" w:sz="4" w:space="0" w:color="auto"/>
            </w:tcBorders>
            <w:vAlign w:val="center"/>
            <w:hideMark/>
          </w:tcPr>
          <w:p w14:paraId="4BB1584F" w14:textId="77777777" w:rsidR="008028EC" w:rsidRPr="008028EC" w:rsidRDefault="008028EC" w:rsidP="008028EC">
            <w:pPr>
              <w:bidi/>
              <w:spacing w:after="0" w:line="240" w:lineRule="auto"/>
              <w:jc w:val="center"/>
              <w:rPr>
                <w:rFonts w:ascii="Calibri" w:eastAsia="Times New Roman" w:hAnsi="Calibri" w:cs="Calibri"/>
                <w:b/>
                <w:bCs/>
                <w:color w:val="000000"/>
              </w:rPr>
            </w:pPr>
            <w:r w:rsidRPr="008028EC">
              <w:rPr>
                <w:rFonts w:ascii="Calibri" w:eastAsia="Times New Roman" w:hAnsi="Calibri" w:cs="Calibri"/>
                <w:b/>
                <w:bCs/>
                <w:color w:val="000000"/>
                <w:rtl/>
              </w:rPr>
              <w:t>راضي</w:t>
            </w:r>
          </w:p>
        </w:tc>
      </w:tr>
      <w:tr w:rsidR="008028EC" w:rsidRPr="008028EC" w14:paraId="5AC6F4A8" w14:textId="77777777" w:rsidTr="008028EC">
        <w:trPr>
          <w:trHeight w:val="300"/>
          <w:jc w:val="center"/>
        </w:trPr>
        <w:tc>
          <w:tcPr>
            <w:tcW w:w="2100" w:type="dxa"/>
            <w:tcBorders>
              <w:top w:val="nil"/>
              <w:left w:val="single" w:sz="4" w:space="0" w:color="auto"/>
              <w:bottom w:val="single" w:sz="4" w:space="0" w:color="auto"/>
              <w:right w:val="single" w:sz="4" w:space="0" w:color="auto"/>
            </w:tcBorders>
            <w:vAlign w:val="center"/>
            <w:hideMark/>
          </w:tcPr>
          <w:p w14:paraId="242FC81F" w14:textId="77777777" w:rsidR="008028EC" w:rsidRPr="008028EC" w:rsidRDefault="008028EC" w:rsidP="008028EC">
            <w:pPr>
              <w:spacing w:after="0" w:line="240" w:lineRule="auto"/>
              <w:jc w:val="center"/>
              <w:rPr>
                <w:rFonts w:ascii="Calibri" w:eastAsia="Times New Roman" w:hAnsi="Calibri" w:cs="Calibri"/>
                <w:b/>
                <w:bCs/>
                <w:color w:val="000000"/>
                <w:rtl/>
              </w:rPr>
            </w:pPr>
            <w:r w:rsidRPr="008028EC">
              <w:rPr>
                <w:rFonts w:ascii="Calibri" w:eastAsia="Times New Roman" w:hAnsi="Calibri" w:cs="Calibri"/>
                <w:b/>
                <w:bCs/>
                <w:color w:val="000000"/>
              </w:rPr>
              <w:t>5.35%</w:t>
            </w:r>
          </w:p>
        </w:tc>
        <w:tc>
          <w:tcPr>
            <w:tcW w:w="1720" w:type="dxa"/>
            <w:tcBorders>
              <w:top w:val="nil"/>
              <w:left w:val="nil"/>
              <w:bottom w:val="single" w:sz="4" w:space="0" w:color="auto"/>
              <w:right w:val="single" w:sz="4" w:space="0" w:color="auto"/>
            </w:tcBorders>
            <w:vAlign w:val="center"/>
            <w:hideMark/>
          </w:tcPr>
          <w:p w14:paraId="581D1A83" w14:textId="77777777" w:rsidR="008028EC" w:rsidRPr="008028EC" w:rsidRDefault="008028EC" w:rsidP="008028EC">
            <w:pPr>
              <w:spacing w:after="0" w:line="240" w:lineRule="auto"/>
              <w:jc w:val="center"/>
              <w:rPr>
                <w:rFonts w:ascii="Calibri" w:eastAsia="Times New Roman" w:hAnsi="Calibri" w:cs="Calibri"/>
                <w:b/>
                <w:bCs/>
                <w:color w:val="000000"/>
              </w:rPr>
            </w:pPr>
            <w:r w:rsidRPr="008028EC">
              <w:rPr>
                <w:rFonts w:ascii="Calibri" w:eastAsia="Times New Roman" w:hAnsi="Calibri" w:cs="Calibri"/>
                <w:b/>
                <w:bCs/>
                <w:color w:val="000000"/>
              </w:rPr>
              <w:t>19</w:t>
            </w:r>
          </w:p>
        </w:tc>
        <w:tc>
          <w:tcPr>
            <w:tcW w:w="2380" w:type="dxa"/>
            <w:tcBorders>
              <w:top w:val="nil"/>
              <w:left w:val="nil"/>
              <w:bottom w:val="single" w:sz="4" w:space="0" w:color="auto"/>
              <w:right w:val="single" w:sz="4" w:space="0" w:color="auto"/>
            </w:tcBorders>
            <w:vAlign w:val="center"/>
            <w:hideMark/>
          </w:tcPr>
          <w:p w14:paraId="6F8EF7D7" w14:textId="77777777" w:rsidR="008028EC" w:rsidRPr="008028EC" w:rsidRDefault="008028EC" w:rsidP="008028EC">
            <w:pPr>
              <w:bidi/>
              <w:spacing w:after="0" w:line="240" w:lineRule="auto"/>
              <w:jc w:val="center"/>
              <w:rPr>
                <w:rFonts w:ascii="Calibri" w:eastAsia="Times New Roman" w:hAnsi="Calibri" w:cs="Calibri"/>
                <w:b/>
                <w:bCs/>
                <w:color w:val="000000"/>
              </w:rPr>
            </w:pPr>
            <w:r w:rsidRPr="008028EC">
              <w:rPr>
                <w:rFonts w:ascii="Calibri" w:eastAsia="Times New Roman" w:hAnsi="Calibri" w:cs="Calibri"/>
                <w:b/>
                <w:bCs/>
                <w:color w:val="000000"/>
                <w:rtl/>
              </w:rPr>
              <w:t>راضي جدًا</w:t>
            </w:r>
          </w:p>
        </w:tc>
      </w:tr>
      <w:tr w:rsidR="008028EC" w:rsidRPr="008028EC" w14:paraId="3CA1300A" w14:textId="77777777" w:rsidTr="008028EC">
        <w:trPr>
          <w:trHeight w:val="300"/>
          <w:jc w:val="center"/>
        </w:trPr>
        <w:tc>
          <w:tcPr>
            <w:tcW w:w="2100" w:type="dxa"/>
            <w:tcBorders>
              <w:top w:val="nil"/>
              <w:left w:val="single" w:sz="4" w:space="0" w:color="auto"/>
              <w:bottom w:val="single" w:sz="4" w:space="0" w:color="auto"/>
              <w:right w:val="single" w:sz="4" w:space="0" w:color="auto"/>
            </w:tcBorders>
            <w:vAlign w:val="center"/>
            <w:hideMark/>
          </w:tcPr>
          <w:p w14:paraId="1DA4AD1F" w14:textId="77777777" w:rsidR="008028EC" w:rsidRPr="008028EC" w:rsidRDefault="008028EC" w:rsidP="008028EC">
            <w:pPr>
              <w:spacing w:after="0" w:line="240" w:lineRule="auto"/>
              <w:jc w:val="center"/>
              <w:rPr>
                <w:rFonts w:ascii="Calibri" w:eastAsia="Times New Roman" w:hAnsi="Calibri" w:cs="Calibri"/>
                <w:b/>
                <w:bCs/>
                <w:color w:val="000000"/>
                <w:rtl/>
              </w:rPr>
            </w:pPr>
            <w:r w:rsidRPr="008028EC">
              <w:rPr>
                <w:rFonts w:ascii="Calibri" w:eastAsia="Times New Roman" w:hAnsi="Calibri" w:cs="Calibri"/>
                <w:b/>
                <w:bCs/>
                <w:color w:val="000000"/>
              </w:rPr>
              <w:t>100.00%</w:t>
            </w:r>
          </w:p>
        </w:tc>
        <w:tc>
          <w:tcPr>
            <w:tcW w:w="1720" w:type="dxa"/>
            <w:tcBorders>
              <w:top w:val="nil"/>
              <w:left w:val="nil"/>
              <w:bottom w:val="single" w:sz="4" w:space="0" w:color="auto"/>
              <w:right w:val="single" w:sz="4" w:space="0" w:color="auto"/>
            </w:tcBorders>
            <w:vAlign w:val="center"/>
            <w:hideMark/>
          </w:tcPr>
          <w:p w14:paraId="51923ACE" w14:textId="77777777" w:rsidR="008028EC" w:rsidRPr="008028EC" w:rsidRDefault="008028EC" w:rsidP="008028EC">
            <w:pPr>
              <w:spacing w:after="0" w:line="240" w:lineRule="auto"/>
              <w:jc w:val="center"/>
              <w:rPr>
                <w:rFonts w:ascii="Calibri" w:eastAsia="Times New Roman" w:hAnsi="Calibri" w:cs="Calibri"/>
                <w:b/>
                <w:bCs/>
                <w:color w:val="000000"/>
              </w:rPr>
            </w:pPr>
            <w:r w:rsidRPr="008028EC">
              <w:rPr>
                <w:rFonts w:ascii="Calibri" w:eastAsia="Times New Roman" w:hAnsi="Calibri" w:cs="Calibri"/>
                <w:b/>
                <w:bCs/>
                <w:color w:val="000000"/>
              </w:rPr>
              <w:t>355</w:t>
            </w:r>
          </w:p>
        </w:tc>
        <w:tc>
          <w:tcPr>
            <w:tcW w:w="2380" w:type="dxa"/>
            <w:tcBorders>
              <w:top w:val="nil"/>
              <w:left w:val="nil"/>
              <w:bottom w:val="single" w:sz="4" w:space="0" w:color="auto"/>
              <w:right w:val="single" w:sz="4" w:space="0" w:color="auto"/>
            </w:tcBorders>
            <w:vAlign w:val="center"/>
            <w:hideMark/>
          </w:tcPr>
          <w:p w14:paraId="71E6C1AE" w14:textId="77777777" w:rsidR="008028EC" w:rsidRPr="008028EC" w:rsidRDefault="008028EC" w:rsidP="008028EC">
            <w:pPr>
              <w:bidi/>
              <w:spacing w:after="0" w:line="240" w:lineRule="auto"/>
              <w:jc w:val="center"/>
              <w:rPr>
                <w:rFonts w:ascii="Calibri" w:eastAsia="Times New Roman" w:hAnsi="Calibri" w:cs="Calibri"/>
                <w:b/>
                <w:bCs/>
                <w:color w:val="000000"/>
              </w:rPr>
            </w:pPr>
            <w:r w:rsidRPr="008028EC">
              <w:rPr>
                <w:rFonts w:ascii="Calibri" w:eastAsia="Times New Roman" w:hAnsi="Calibri" w:cs="Calibri"/>
                <w:b/>
                <w:bCs/>
                <w:color w:val="000000"/>
                <w:rtl/>
              </w:rPr>
              <w:t>الإجمالي</w:t>
            </w:r>
          </w:p>
        </w:tc>
      </w:tr>
    </w:tbl>
    <w:p w14:paraId="718A0B04" w14:textId="77777777" w:rsidR="008028EC" w:rsidRDefault="008028EC" w:rsidP="008028EC">
      <w:pPr>
        <w:bidi/>
        <w:rPr>
          <w:rFonts w:ascii="Calibri" w:eastAsia="Times New Roman" w:hAnsi="Calibri" w:cs="Calibri"/>
          <w:b/>
          <w:bCs/>
          <w:color w:val="000000"/>
          <w:sz w:val="28"/>
          <w:szCs w:val="28"/>
          <w:rtl/>
        </w:rPr>
      </w:pPr>
    </w:p>
    <w:p w14:paraId="2F3931DD" w14:textId="43262EC3" w:rsidR="008028EC" w:rsidRPr="00E72686" w:rsidRDefault="008028EC" w:rsidP="008028EC">
      <w:pPr>
        <w:bidi/>
        <w:rPr>
          <w:rFonts w:ascii="Calibri" w:eastAsia="Times New Roman" w:hAnsi="Calibri" w:cs="Calibri"/>
          <w:b/>
          <w:bCs/>
          <w:color w:val="000000"/>
          <w:sz w:val="28"/>
          <w:szCs w:val="28"/>
        </w:rPr>
      </w:pPr>
      <w:r w:rsidRPr="00E72686">
        <w:rPr>
          <w:rFonts w:ascii="Calibri" w:eastAsia="Times New Roman" w:hAnsi="Calibri" w:cs="Calibri"/>
          <w:b/>
          <w:bCs/>
          <w:color w:val="000000"/>
          <w:sz w:val="28"/>
          <w:szCs w:val="28"/>
          <w:rtl/>
        </w:rPr>
        <w:t xml:space="preserve">المتوسط الحسابي = </w:t>
      </w:r>
      <w:r>
        <w:rPr>
          <w:rFonts w:ascii="Calibri" w:eastAsia="Times New Roman" w:hAnsi="Calibri" w:cs="Calibri" w:hint="cs"/>
          <w:b/>
          <w:bCs/>
          <w:color w:val="000000"/>
          <w:sz w:val="28"/>
          <w:szCs w:val="28"/>
          <w:rtl/>
        </w:rPr>
        <w:t>2.5</w:t>
      </w:r>
    </w:p>
    <w:p w14:paraId="2FE74F6C" w14:textId="5D9F1E49" w:rsidR="00B516EA" w:rsidRPr="00B516EA" w:rsidRDefault="008028EC" w:rsidP="008028EC">
      <w:pPr>
        <w:bidi/>
        <w:rPr>
          <w:rFonts w:ascii="Calibri" w:eastAsia="Times New Roman" w:hAnsi="Calibri" w:cs="Calibri"/>
          <w:b/>
          <w:bCs/>
          <w:color w:val="000000"/>
          <w:sz w:val="28"/>
          <w:szCs w:val="28"/>
        </w:rPr>
      </w:pPr>
      <w:r w:rsidRPr="00E72686">
        <w:rPr>
          <w:rFonts w:ascii="Calibri" w:eastAsia="Times New Roman" w:hAnsi="Calibri" w:cs="Calibri"/>
          <w:b/>
          <w:bCs/>
          <w:color w:val="000000"/>
          <w:sz w:val="28"/>
          <w:szCs w:val="28"/>
          <w:rtl/>
        </w:rPr>
        <w:t xml:space="preserve">الانحراف المعياري = </w:t>
      </w:r>
      <w:r>
        <w:rPr>
          <w:rFonts w:ascii="Calibri" w:eastAsia="Times New Roman" w:hAnsi="Calibri" w:cs="Calibri" w:hint="cs"/>
          <w:b/>
          <w:bCs/>
          <w:color w:val="000000"/>
          <w:sz w:val="28"/>
          <w:szCs w:val="28"/>
          <w:rtl/>
        </w:rPr>
        <w:t>1.25</w:t>
      </w:r>
    </w:p>
    <w:p w14:paraId="5232D3E9" w14:textId="2FE6018D" w:rsidR="00B516EA" w:rsidRDefault="008028EC" w:rsidP="008028EC">
      <w:pPr>
        <w:bidi/>
        <w:rPr>
          <w:rFonts w:ascii="Calibri" w:eastAsia="Times New Roman" w:hAnsi="Calibri" w:cs="Calibri"/>
          <w:b/>
          <w:bCs/>
          <w:color w:val="000000"/>
          <w:sz w:val="28"/>
          <w:szCs w:val="28"/>
          <w:rtl/>
        </w:rPr>
      </w:pPr>
      <w:r w:rsidRPr="008028EC">
        <w:rPr>
          <w:rFonts w:ascii="Calibri" w:eastAsia="Times New Roman" w:hAnsi="Calibri" w:cs="Calibri"/>
          <w:b/>
          <w:bCs/>
          <w:color w:val="000000"/>
          <w:sz w:val="28"/>
          <w:szCs w:val="28"/>
          <w:rtl/>
        </w:rPr>
        <w:t xml:space="preserve">تشير النتائج إلى انخفاض مستوى رضا المستفيدين عن التعليمات المقدمة بعد انتهاء الزيارة. حيث بلغت نسبة غير الراضين (غير راضي جدًا + غير راضي) حوالي </w:t>
      </w:r>
      <w:r w:rsidRPr="008028EC">
        <w:rPr>
          <w:rFonts w:ascii="Calibri" w:eastAsia="Times New Roman" w:hAnsi="Calibri" w:cs="Calibri"/>
          <w:b/>
          <w:bCs/>
          <w:color w:val="000000"/>
          <w:sz w:val="28"/>
          <w:szCs w:val="28"/>
        </w:rPr>
        <w:t>50.42</w:t>
      </w:r>
      <w:r>
        <w:rPr>
          <w:rFonts w:ascii="Calibri" w:eastAsia="Times New Roman" w:hAnsi="Calibri" w:cs="Calibri" w:hint="cs"/>
          <w:b/>
          <w:bCs/>
          <w:color w:val="000000"/>
          <w:sz w:val="28"/>
          <w:szCs w:val="28"/>
          <w:rtl/>
        </w:rPr>
        <w:t xml:space="preserve">% </w:t>
      </w:r>
      <w:r w:rsidRPr="008028EC">
        <w:rPr>
          <w:rFonts w:ascii="Calibri" w:eastAsia="Times New Roman" w:hAnsi="Calibri" w:cs="Calibri"/>
          <w:b/>
          <w:bCs/>
          <w:color w:val="000000"/>
          <w:sz w:val="28"/>
          <w:szCs w:val="28"/>
          <w:rtl/>
        </w:rPr>
        <w:t xml:space="preserve">من إجمالي المشاركين، مقابل </w:t>
      </w:r>
      <w:r>
        <w:rPr>
          <w:rFonts w:ascii="Calibri" w:eastAsia="Times New Roman" w:hAnsi="Calibri" w:cs="Calibri" w:hint="cs"/>
          <w:b/>
          <w:bCs/>
          <w:color w:val="000000"/>
          <w:sz w:val="28"/>
          <w:szCs w:val="28"/>
          <w:rtl/>
        </w:rPr>
        <w:t>25.63% فقط</w:t>
      </w:r>
      <w:r w:rsidRPr="008028EC">
        <w:rPr>
          <w:rFonts w:ascii="Calibri" w:eastAsia="Times New Roman" w:hAnsi="Calibri" w:cs="Calibri"/>
          <w:b/>
          <w:bCs/>
          <w:color w:val="000000"/>
          <w:sz w:val="28"/>
          <w:szCs w:val="28"/>
          <w:rtl/>
        </w:rPr>
        <w:t xml:space="preserve"> من الراضين (راضي + راضي جدًا)</w:t>
      </w:r>
      <w:r>
        <w:rPr>
          <w:rFonts w:ascii="Calibri" w:eastAsia="Times New Roman" w:hAnsi="Calibri" w:cs="Calibri" w:hint="cs"/>
          <w:b/>
          <w:bCs/>
          <w:color w:val="000000"/>
          <w:sz w:val="28"/>
          <w:szCs w:val="28"/>
          <w:rtl/>
        </w:rPr>
        <w:t>.</w:t>
      </w:r>
    </w:p>
    <w:p w14:paraId="29E93BE7" w14:textId="658B1A47" w:rsidR="008028EC" w:rsidRDefault="008028EC" w:rsidP="008028EC">
      <w:pPr>
        <w:bidi/>
        <w:rPr>
          <w:rFonts w:ascii="Calibri" w:eastAsia="Times New Roman" w:hAnsi="Calibri" w:cs="Calibri"/>
          <w:b/>
          <w:bCs/>
          <w:color w:val="000000"/>
          <w:sz w:val="28"/>
          <w:szCs w:val="28"/>
          <w:rtl/>
        </w:rPr>
      </w:pPr>
      <w:r w:rsidRPr="008028EC">
        <w:rPr>
          <w:rFonts w:ascii="Calibri" w:eastAsia="Times New Roman" w:hAnsi="Calibri" w:cs="Calibri"/>
          <w:b/>
          <w:bCs/>
          <w:color w:val="000000"/>
          <w:sz w:val="28"/>
          <w:szCs w:val="28"/>
          <w:rtl/>
        </w:rPr>
        <w:t>ما أن المتوسط الحسابي (2.5 من 5) يعكس اتجاهًا عامًا نحو عدم الرضا، وهو ما يدل على وجود قصور في وضوح أو كفاية الإرشادات المقدمة للمريض بعد انتهاء الزيارة، مثل جرعات الدواء أو مواعيد المتابعة. ويؤكد ذلك الانحراف المعياري (1.25) الذي يشير إلى تباين في آراء المشاركين، لكنه لا يغير الاتجاه العام نحو انخفاض مستوى الرضا</w:t>
      </w:r>
      <w:r>
        <w:rPr>
          <w:rFonts w:ascii="Calibri" w:eastAsia="Times New Roman" w:hAnsi="Calibri" w:cs="Calibri" w:hint="cs"/>
          <w:b/>
          <w:bCs/>
          <w:color w:val="000000"/>
          <w:sz w:val="28"/>
          <w:szCs w:val="28"/>
          <w:rtl/>
        </w:rPr>
        <w:t>.</w:t>
      </w:r>
    </w:p>
    <w:p w14:paraId="41F28808" w14:textId="77777777" w:rsidR="008028EC" w:rsidRPr="00B516EA" w:rsidRDefault="008028EC" w:rsidP="008028EC">
      <w:pPr>
        <w:bidi/>
        <w:rPr>
          <w:rFonts w:ascii="Calibri" w:eastAsia="Times New Roman" w:hAnsi="Calibri" w:cs="Calibri"/>
          <w:b/>
          <w:bCs/>
          <w:color w:val="000000"/>
          <w:sz w:val="28"/>
          <w:szCs w:val="28"/>
        </w:rPr>
      </w:pPr>
    </w:p>
    <w:p w14:paraId="616B0B66" w14:textId="77777777" w:rsidR="00B516EA" w:rsidRPr="00B516EA" w:rsidRDefault="00B516EA" w:rsidP="00B516EA">
      <w:pPr>
        <w:bidi/>
        <w:rPr>
          <w:rFonts w:ascii="Calibri" w:eastAsia="Times New Roman" w:hAnsi="Calibri" w:cs="Calibri"/>
          <w:b/>
          <w:bCs/>
          <w:color w:val="000000"/>
          <w:sz w:val="28"/>
          <w:szCs w:val="28"/>
          <w:lang w:bidi="ar-EG"/>
        </w:rPr>
      </w:pPr>
    </w:p>
    <w:p w14:paraId="0AAF7842" w14:textId="77777777" w:rsidR="00E72686" w:rsidRPr="00E72686" w:rsidRDefault="00E72686" w:rsidP="00E72686">
      <w:pPr>
        <w:bidi/>
        <w:rPr>
          <w:rFonts w:ascii="Calibri" w:eastAsia="Times New Roman" w:hAnsi="Calibri" w:cs="Calibri"/>
          <w:b/>
          <w:bCs/>
          <w:color w:val="000000"/>
          <w:sz w:val="28"/>
          <w:szCs w:val="28"/>
        </w:rPr>
      </w:pPr>
    </w:p>
    <w:p w14:paraId="7439E5B1" w14:textId="77777777" w:rsidR="00EC3CC0" w:rsidRDefault="00EC3CC0" w:rsidP="00EC3CC0">
      <w:pPr>
        <w:jc w:val="right"/>
        <w:rPr>
          <w:b/>
          <w:bCs/>
          <w:sz w:val="28"/>
          <w:szCs w:val="28"/>
          <w:lang w:bidi="ar-EG"/>
        </w:rPr>
      </w:pPr>
    </w:p>
    <w:p w14:paraId="06A2FE37" w14:textId="77777777" w:rsidR="008028EC" w:rsidRDefault="008028EC" w:rsidP="00EC3CC0">
      <w:pPr>
        <w:jc w:val="right"/>
        <w:rPr>
          <w:b/>
          <w:bCs/>
          <w:sz w:val="28"/>
          <w:szCs w:val="28"/>
          <w:lang w:bidi="ar-EG"/>
        </w:rPr>
      </w:pPr>
    </w:p>
    <w:p w14:paraId="1A5E5C6C" w14:textId="77777777" w:rsidR="008028EC" w:rsidRDefault="008028EC" w:rsidP="00EC3CC0">
      <w:pPr>
        <w:jc w:val="right"/>
        <w:rPr>
          <w:b/>
          <w:bCs/>
          <w:sz w:val="28"/>
          <w:szCs w:val="28"/>
          <w:lang w:bidi="ar-EG"/>
        </w:rPr>
      </w:pPr>
    </w:p>
    <w:p w14:paraId="403A2D88" w14:textId="77777777" w:rsidR="008028EC" w:rsidRDefault="008028EC" w:rsidP="00EC3CC0">
      <w:pPr>
        <w:jc w:val="right"/>
        <w:rPr>
          <w:b/>
          <w:bCs/>
          <w:sz w:val="28"/>
          <w:szCs w:val="28"/>
          <w:lang w:bidi="ar-EG"/>
        </w:rPr>
      </w:pPr>
    </w:p>
    <w:p w14:paraId="5783958F" w14:textId="77777777" w:rsidR="008028EC" w:rsidRDefault="008028EC" w:rsidP="00EC3CC0">
      <w:pPr>
        <w:jc w:val="right"/>
        <w:rPr>
          <w:b/>
          <w:bCs/>
          <w:sz w:val="28"/>
          <w:szCs w:val="28"/>
          <w:lang w:bidi="ar-EG"/>
        </w:rPr>
      </w:pPr>
    </w:p>
    <w:p w14:paraId="160F0150" w14:textId="77777777" w:rsidR="008028EC" w:rsidRDefault="008028EC" w:rsidP="00EC3CC0">
      <w:pPr>
        <w:jc w:val="right"/>
        <w:rPr>
          <w:b/>
          <w:bCs/>
          <w:sz w:val="28"/>
          <w:szCs w:val="28"/>
          <w:lang w:bidi="ar-EG"/>
        </w:rPr>
      </w:pPr>
    </w:p>
    <w:p w14:paraId="435C262F" w14:textId="5BD065AA" w:rsidR="008028EC" w:rsidRDefault="008028EC" w:rsidP="00EC3CC0">
      <w:pPr>
        <w:jc w:val="right"/>
        <w:rPr>
          <w:rFonts w:ascii="Calibri" w:eastAsia="Times New Roman" w:hAnsi="Calibri" w:cs="Calibri"/>
          <w:b/>
          <w:bCs/>
          <w:color w:val="000000"/>
          <w:sz w:val="28"/>
          <w:szCs w:val="28"/>
          <w:rtl/>
        </w:rPr>
      </w:pPr>
      <w:r w:rsidRPr="00B516EA">
        <w:rPr>
          <w:rFonts w:ascii="Calibri" w:eastAsia="Times New Roman" w:hAnsi="Calibri" w:cs="Calibri"/>
          <w:b/>
          <w:bCs/>
          <w:color w:val="000000"/>
          <w:sz w:val="28"/>
          <w:szCs w:val="28"/>
          <w:rtl/>
        </w:rPr>
        <w:lastRenderedPageBreak/>
        <w:t>جدول (</w:t>
      </w:r>
      <w:r>
        <w:rPr>
          <w:rFonts w:ascii="Calibri" w:eastAsia="Times New Roman" w:hAnsi="Calibri" w:cs="Calibri" w:hint="cs"/>
          <w:b/>
          <w:bCs/>
          <w:color w:val="000000"/>
          <w:sz w:val="28"/>
          <w:szCs w:val="28"/>
          <w:rtl/>
        </w:rPr>
        <w:t>13</w:t>
      </w:r>
      <w:r w:rsidRPr="00B516EA">
        <w:rPr>
          <w:rFonts w:ascii="Calibri" w:eastAsia="Times New Roman" w:hAnsi="Calibri" w:cs="Calibri"/>
          <w:b/>
          <w:bCs/>
          <w:color w:val="000000"/>
          <w:sz w:val="28"/>
          <w:szCs w:val="28"/>
          <w:rtl/>
        </w:rPr>
        <w:t>): توزيع آراء المشاركين</w:t>
      </w:r>
      <w:r>
        <w:rPr>
          <w:rFonts w:ascii="Calibri" w:eastAsia="Times New Roman" w:hAnsi="Calibri" w:cs="Calibri" w:hint="cs"/>
          <w:b/>
          <w:bCs/>
          <w:color w:val="000000"/>
          <w:sz w:val="28"/>
          <w:szCs w:val="28"/>
          <w:rtl/>
        </w:rPr>
        <w:t xml:space="preserve"> حول المتابعة بعد الزيارة.</w:t>
      </w:r>
    </w:p>
    <w:tbl>
      <w:tblPr>
        <w:tblW w:w="3309" w:type="dxa"/>
        <w:jc w:val="center"/>
        <w:tblLook w:val="04A0" w:firstRow="1" w:lastRow="0" w:firstColumn="1" w:lastColumn="0" w:noHBand="0" w:noVBand="1"/>
      </w:tblPr>
      <w:tblGrid>
        <w:gridCol w:w="993"/>
        <w:gridCol w:w="960"/>
        <w:gridCol w:w="1356"/>
      </w:tblGrid>
      <w:tr w:rsidR="00297A0D" w:rsidRPr="00297A0D" w14:paraId="02791A4E" w14:textId="77777777" w:rsidTr="00297A0D">
        <w:trPr>
          <w:trHeight w:val="345"/>
          <w:jc w:val="center"/>
        </w:trPr>
        <w:tc>
          <w:tcPr>
            <w:tcW w:w="3309" w:type="dxa"/>
            <w:gridSpan w:val="3"/>
            <w:tcBorders>
              <w:top w:val="single" w:sz="4" w:space="0" w:color="auto"/>
              <w:left w:val="single" w:sz="4" w:space="0" w:color="auto"/>
              <w:bottom w:val="single" w:sz="4" w:space="0" w:color="auto"/>
              <w:right w:val="single" w:sz="4" w:space="0" w:color="000000"/>
            </w:tcBorders>
            <w:noWrap/>
            <w:vAlign w:val="center"/>
            <w:hideMark/>
          </w:tcPr>
          <w:p w14:paraId="1CA8600A" w14:textId="77777777" w:rsidR="00297A0D" w:rsidRPr="00297A0D" w:rsidRDefault="00297A0D" w:rsidP="00297A0D">
            <w:pPr>
              <w:bidi/>
              <w:spacing w:after="0" w:line="240" w:lineRule="auto"/>
              <w:jc w:val="center"/>
              <w:rPr>
                <w:rFonts w:ascii="Calibri" w:eastAsia="Times New Roman" w:hAnsi="Calibri" w:cs="Calibri"/>
                <w:b/>
                <w:bCs/>
                <w:color w:val="000000"/>
              </w:rPr>
            </w:pPr>
            <w:r w:rsidRPr="00297A0D">
              <w:rPr>
                <w:rFonts w:ascii="Calibri" w:eastAsia="Times New Roman" w:hAnsi="Calibri" w:cs="Calibri"/>
                <w:b/>
                <w:bCs/>
                <w:color w:val="000000"/>
                <w:rtl/>
              </w:rPr>
              <w:t>المتابعة بعد الزيارة</w:t>
            </w:r>
          </w:p>
        </w:tc>
      </w:tr>
      <w:tr w:rsidR="00297A0D" w:rsidRPr="00297A0D" w14:paraId="6D206846" w14:textId="77777777" w:rsidTr="00297A0D">
        <w:trPr>
          <w:trHeight w:val="600"/>
          <w:jc w:val="center"/>
        </w:trPr>
        <w:tc>
          <w:tcPr>
            <w:tcW w:w="993" w:type="dxa"/>
            <w:tcBorders>
              <w:top w:val="nil"/>
              <w:left w:val="single" w:sz="4" w:space="0" w:color="auto"/>
              <w:bottom w:val="single" w:sz="4" w:space="0" w:color="auto"/>
              <w:right w:val="single" w:sz="4" w:space="0" w:color="auto"/>
            </w:tcBorders>
            <w:vAlign w:val="center"/>
            <w:hideMark/>
          </w:tcPr>
          <w:p w14:paraId="7AF2DE6D" w14:textId="77777777" w:rsidR="00297A0D" w:rsidRPr="00297A0D" w:rsidRDefault="00297A0D" w:rsidP="00297A0D">
            <w:pPr>
              <w:bidi/>
              <w:spacing w:after="0" w:line="240" w:lineRule="auto"/>
              <w:jc w:val="center"/>
              <w:rPr>
                <w:rFonts w:ascii="Calibri" w:eastAsia="Times New Roman" w:hAnsi="Calibri" w:cs="Calibri"/>
                <w:b/>
                <w:bCs/>
                <w:color w:val="000000"/>
                <w:rtl/>
              </w:rPr>
            </w:pPr>
            <w:r w:rsidRPr="00297A0D">
              <w:rPr>
                <w:rFonts w:ascii="Calibri" w:eastAsia="Times New Roman" w:hAnsi="Calibri" w:cs="Calibri"/>
                <w:b/>
                <w:bCs/>
                <w:color w:val="000000"/>
                <w:rtl/>
              </w:rPr>
              <w:t>النسبة %</w:t>
            </w:r>
          </w:p>
        </w:tc>
        <w:tc>
          <w:tcPr>
            <w:tcW w:w="960" w:type="dxa"/>
            <w:tcBorders>
              <w:top w:val="nil"/>
              <w:left w:val="nil"/>
              <w:bottom w:val="single" w:sz="4" w:space="0" w:color="auto"/>
              <w:right w:val="single" w:sz="4" w:space="0" w:color="auto"/>
            </w:tcBorders>
            <w:vAlign w:val="center"/>
            <w:hideMark/>
          </w:tcPr>
          <w:p w14:paraId="524BEF5D" w14:textId="77777777" w:rsidR="00297A0D" w:rsidRPr="00297A0D" w:rsidRDefault="00297A0D" w:rsidP="00297A0D">
            <w:pPr>
              <w:bidi/>
              <w:spacing w:after="0" w:line="240" w:lineRule="auto"/>
              <w:jc w:val="center"/>
              <w:rPr>
                <w:rFonts w:ascii="Calibri" w:eastAsia="Times New Roman" w:hAnsi="Calibri" w:cs="Calibri"/>
                <w:b/>
                <w:bCs/>
                <w:color w:val="000000"/>
                <w:rtl/>
              </w:rPr>
            </w:pPr>
            <w:r w:rsidRPr="00297A0D">
              <w:rPr>
                <w:rFonts w:ascii="Calibri" w:eastAsia="Times New Roman" w:hAnsi="Calibri" w:cs="Calibri"/>
                <w:b/>
                <w:bCs/>
                <w:color w:val="000000"/>
                <w:rtl/>
              </w:rPr>
              <w:t>التكرار</w:t>
            </w:r>
          </w:p>
        </w:tc>
        <w:tc>
          <w:tcPr>
            <w:tcW w:w="1356" w:type="dxa"/>
            <w:tcBorders>
              <w:top w:val="nil"/>
              <w:left w:val="nil"/>
              <w:bottom w:val="single" w:sz="4" w:space="0" w:color="auto"/>
              <w:right w:val="single" w:sz="4" w:space="0" w:color="auto"/>
            </w:tcBorders>
            <w:vAlign w:val="center"/>
            <w:hideMark/>
          </w:tcPr>
          <w:p w14:paraId="462AA59E" w14:textId="77777777" w:rsidR="00297A0D" w:rsidRPr="00297A0D" w:rsidRDefault="00297A0D" w:rsidP="00297A0D">
            <w:pPr>
              <w:bidi/>
              <w:spacing w:after="0" w:line="240" w:lineRule="auto"/>
              <w:jc w:val="center"/>
              <w:rPr>
                <w:rFonts w:ascii="Calibri" w:eastAsia="Times New Roman" w:hAnsi="Calibri" w:cs="Calibri"/>
                <w:b/>
                <w:bCs/>
                <w:color w:val="000000"/>
                <w:rtl/>
              </w:rPr>
            </w:pPr>
            <w:r w:rsidRPr="00297A0D">
              <w:rPr>
                <w:rFonts w:ascii="Calibri" w:eastAsia="Times New Roman" w:hAnsi="Calibri" w:cs="Calibri"/>
                <w:b/>
                <w:bCs/>
                <w:color w:val="000000"/>
                <w:rtl/>
              </w:rPr>
              <w:t>مستوى الرضا</w:t>
            </w:r>
          </w:p>
        </w:tc>
      </w:tr>
      <w:tr w:rsidR="00297A0D" w:rsidRPr="00297A0D" w14:paraId="10CA3BCC" w14:textId="77777777" w:rsidTr="00297A0D">
        <w:trPr>
          <w:trHeight w:val="465"/>
          <w:jc w:val="center"/>
        </w:trPr>
        <w:tc>
          <w:tcPr>
            <w:tcW w:w="993" w:type="dxa"/>
            <w:tcBorders>
              <w:top w:val="nil"/>
              <w:left w:val="single" w:sz="4" w:space="0" w:color="auto"/>
              <w:bottom w:val="single" w:sz="4" w:space="0" w:color="auto"/>
              <w:right w:val="single" w:sz="4" w:space="0" w:color="auto"/>
            </w:tcBorders>
            <w:vAlign w:val="center"/>
            <w:hideMark/>
          </w:tcPr>
          <w:p w14:paraId="0F4D4962" w14:textId="77777777" w:rsidR="00297A0D" w:rsidRPr="00297A0D" w:rsidRDefault="00297A0D" w:rsidP="00297A0D">
            <w:pPr>
              <w:spacing w:after="0" w:line="240" w:lineRule="auto"/>
              <w:jc w:val="center"/>
              <w:rPr>
                <w:rFonts w:ascii="Calibri" w:eastAsia="Times New Roman" w:hAnsi="Calibri" w:cs="Calibri"/>
                <w:b/>
                <w:bCs/>
                <w:color w:val="000000"/>
                <w:rtl/>
              </w:rPr>
            </w:pPr>
            <w:r w:rsidRPr="00297A0D">
              <w:rPr>
                <w:rFonts w:ascii="Calibri" w:eastAsia="Times New Roman" w:hAnsi="Calibri" w:cs="Calibri"/>
                <w:b/>
                <w:bCs/>
                <w:color w:val="000000"/>
              </w:rPr>
              <w:t>28.17%</w:t>
            </w:r>
          </w:p>
        </w:tc>
        <w:tc>
          <w:tcPr>
            <w:tcW w:w="960" w:type="dxa"/>
            <w:tcBorders>
              <w:top w:val="nil"/>
              <w:left w:val="nil"/>
              <w:bottom w:val="single" w:sz="4" w:space="0" w:color="auto"/>
              <w:right w:val="single" w:sz="4" w:space="0" w:color="auto"/>
            </w:tcBorders>
            <w:vAlign w:val="center"/>
            <w:hideMark/>
          </w:tcPr>
          <w:p w14:paraId="2304E322" w14:textId="77777777" w:rsidR="00297A0D" w:rsidRPr="00297A0D" w:rsidRDefault="00297A0D" w:rsidP="00297A0D">
            <w:pPr>
              <w:spacing w:after="0" w:line="240" w:lineRule="auto"/>
              <w:jc w:val="center"/>
              <w:rPr>
                <w:rFonts w:ascii="Calibri" w:eastAsia="Times New Roman" w:hAnsi="Calibri" w:cs="Calibri"/>
                <w:b/>
                <w:bCs/>
                <w:color w:val="000000"/>
              </w:rPr>
            </w:pPr>
            <w:r w:rsidRPr="00297A0D">
              <w:rPr>
                <w:rFonts w:ascii="Calibri" w:eastAsia="Times New Roman" w:hAnsi="Calibri" w:cs="Calibri"/>
                <w:b/>
                <w:bCs/>
                <w:color w:val="000000"/>
              </w:rPr>
              <w:t>100</w:t>
            </w:r>
          </w:p>
        </w:tc>
        <w:tc>
          <w:tcPr>
            <w:tcW w:w="1356" w:type="dxa"/>
            <w:tcBorders>
              <w:top w:val="nil"/>
              <w:left w:val="nil"/>
              <w:bottom w:val="single" w:sz="4" w:space="0" w:color="auto"/>
              <w:right w:val="single" w:sz="4" w:space="0" w:color="auto"/>
            </w:tcBorders>
            <w:vAlign w:val="center"/>
            <w:hideMark/>
          </w:tcPr>
          <w:p w14:paraId="0D8A617A" w14:textId="77777777" w:rsidR="00297A0D" w:rsidRPr="00297A0D" w:rsidRDefault="00297A0D" w:rsidP="00297A0D">
            <w:pPr>
              <w:bidi/>
              <w:spacing w:after="0" w:line="240" w:lineRule="auto"/>
              <w:jc w:val="center"/>
              <w:rPr>
                <w:rFonts w:ascii="Calibri" w:eastAsia="Times New Roman" w:hAnsi="Calibri" w:cs="Calibri"/>
                <w:b/>
                <w:bCs/>
                <w:color w:val="000000"/>
              </w:rPr>
            </w:pPr>
            <w:r w:rsidRPr="00297A0D">
              <w:rPr>
                <w:rFonts w:ascii="Calibri" w:eastAsia="Times New Roman" w:hAnsi="Calibri" w:cs="Calibri"/>
                <w:b/>
                <w:bCs/>
                <w:color w:val="000000"/>
                <w:rtl/>
              </w:rPr>
              <w:t>غير راضي جدًا</w:t>
            </w:r>
          </w:p>
        </w:tc>
      </w:tr>
      <w:tr w:rsidR="00297A0D" w:rsidRPr="00297A0D" w14:paraId="5AE86801" w14:textId="77777777" w:rsidTr="00297A0D">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3964B69C" w14:textId="77777777" w:rsidR="00297A0D" w:rsidRPr="00297A0D" w:rsidRDefault="00297A0D" w:rsidP="00297A0D">
            <w:pPr>
              <w:spacing w:after="0" w:line="240" w:lineRule="auto"/>
              <w:jc w:val="center"/>
              <w:rPr>
                <w:rFonts w:ascii="Calibri" w:eastAsia="Times New Roman" w:hAnsi="Calibri" w:cs="Calibri"/>
                <w:b/>
                <w:bCs/>
                <w:color w:val="000000"/>
                <w:rtl/>
              </w:rPr>
            </w:pPr>
            <w:r w:rsidRPr="00297A0D">
              <w:rPr>
                <w:rFonts w:ascii="Calibri" w:eastAsia="Times New Roman" w:hAnsi="Calibri" w:cs="Calibri"/>
                <w:b/>
                <w:bCs/>
                <w:color w:val="000000"/>
              </w:rPr>
              <w:t>26.48%</w:t>
            </w:r>
          </w:p>
        </w:tc>
        <w:tc>
          <w:tcPr>
            <w:tcW w:w="960" w:type="dxa"/>
            <w:tcBorders>
              <w:top w:val="nil"/>
              <w:left w:val="nil"/>
              <w:bottom w:val="single" w:sz="4" w:space="0" w:color="auto"/>
              <w:right w:val="single" w:sz="4" w:space="0" w:color="auto"/>
            </w:tcBorders>
            <w:vAlign w:val="center"/>
            <w:hideMark/>
          </w:tcPr>
          <w:p w14:paraId="67BE4CAC" w14:textId="77777777" w:rsidR="00297A0D" w:rsidRPr="00297A0D" w:rsidRDefault="00297A0D" w:rsidP="00297A0D">
            <w:pPr>
              <w:spacing w:after="0" w:line="240" w:lineRule="auto"/>
              <w:jc w:val="center"/>
              <w:rPr>
                <w:rFonts w:ascii="Calibri" w:eastAsia="Times New Roman" w:hAnsi="Calibri" w:cs="Calibri"/>
                <w:b/>
                <w:bCs/>
                <w:color w:val="000000"/>
              </w:rPr>
            </w:pPr>
            <w:r w:rsidRPr="00297A0D">
              <w:rPr>
                <w:rFonts w:ascii="Calibri" w:eastAsia="Times New Roman" w:hAnsi="Calibri" w:cs="Calibri"/>
                <w:b/>
                <w:bCs/>
                <w:color w:val="000000"/>
              </w:rPr>
              <w:t>94</w:t>
            </w:r>
          </w:p>
        </w:tc>
        <w:tc>
          <w:tcPr>
            <w:tcW w:w="1356" w:type="dxa"/>
            <w:tcBorders>
              <w:top w:val="nil"/>
              <w:left w:val="nil"/>
              <w:bottom w:val="single" w:sz="4" w:space="0" w:color="auto"/>
              <w:right w:val="single" w:sz="4" w:space="0" w:color="auto"/>
            </w:tcBorders>
            <w:vAlign w:val="center"/>
            <w:hideMark/>
          </w:tcPr>
          <w:p w14:paraId="0A903FB3" w14:textId="77777777" w:rsidR="00297A0D" w:rsidRPr="00297A0D" w:rsidRDefault="00297A0D" w:rsidP="00297A0D">
            <w:pPr>
              <w:bidi/>
              <w:spacing w:after="0" w:line="240" w:lineRule="auto"/>
              <w:jc w:val="center"/>
              <w:rPr>
                <w:rFonts w:ascii="Calibri" w:eastAsia="Times New Roman" w:hAnsi="Calibri" w:cs="Calibri"/>
                <w:b/>
                <w:bCs/>
                <w:color w:val="000000"/>
              </w:rPr>
            </w:pPr>
            <w:r w:rsidRPr="00297A0D">
              <w:rPr>
                <w:rFonts w:ascii="Calibri" w:eastAsia="Times New Roman" w:hAnsi="Calibri" w:cs="Calibri"/>
                <w:b/>
                <w:bCs/>
                <w:color w:val="000000"/>
                <w:rtl/>
              </w:rPr>
              <w:t>غير راضي</w:t>
            </w:r>
          </w:p>
        </w:tc>
      </w:tr>
      <w:tr w:rsidR="00297A0D" w:rsidRPr="00297A0D" w14:paraId="5E9484A2" w14:textId="77777777" w:rsidTr="00297A0D">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20EACE20" w14:textId="77777777" w:rsidR="00297A0D" w:rsidRPr="00297A0D" w:rsidRDefault="00297A0D" w:rsidP="00297A0D">
            <w:pPr>
              <w:spacing w:after="0" w:line="240" w:lineRule="auto"/>
              <w:jc w:val="center"/>
              <w:rPr>
                <w:rFonts w:ascii="Calibri" w:eastAsia="Times New Roman" w:hAnsi="Calibri" w:cs="Calibri"/>
                <w:b/>
                <w:bCs/>
                <w:color w:val="000000"/>
                <w:rtl/>
              </w:rPr>
            </w:pPr>
            <w:r w:rsidRPr="00297A0D">
              <w:rPr>
                <w:rFonts w:ascii="Calibri" w:eastAsia="Times New Roman" w:hAnsi="Calibri" w:cs="Calibri"/>
                <w:b/>
                <w:bCs/>
                <w:color w:val="000000"/>
              </w:rPr>
              <w:t>28.17%</w:t>
            </w:r>
          </w:p>
        </w:tc>
        <w:tc>
          <w:tcPr>
            <w:tcW w:w="960" w:type="dxa"/>
            <w:tcBorders>
              <w:top w:val="nil"/>
              <w:left w:val="nil"/>
              <w:bottom w:val="single" w:sz="4" w:space="0" w:color="auto"/>
              <w:right w:val="single" w:sz="4" w:space="0" w:color="auto"/>
            </w:tcBorders>
            <w:vAlign w:val="center"/>
            <w:hideMark/>
          </w:tcPr>
          <w:p w14:paraId="6AF25A58" w14:textId="77777777" w:rsidR="00297A0D" w:rsidRPr="00297A0D" w:rsidRDefault="00297A0D" w:rsidP="00297A0D">
            <w:pPr>
              <w:spacing w:after="0" w:line="240" w:lineRule="auto"/>
              <w:jc w:val="center"/>
              <w:rPr>
                <w:rFonts w:ascii="Calibri" w:eastAsia="Times New Roman" w:hAnsi="Calibri" w:cs="Calibri"/>
                <w:b/>
                <w:bCs/>
                <w:color w:val="000000"/>
              </w:rPr>
            </w:pPr>
            <w:r w:rsidRPr="00297A0D">
              <w:rPr>
                <w:rFonts w:ascii="Calibri" w:eastAsia="Times New Roman" w:hAnsi="Calibri" w:cs="Calibri"/>
                <w:b/>
                <w:bCs/>
                <w:color w:val="000000"/>
              </w:rPr>
              <w:t>100</w:t>
            </w:r>
          </w:p>
        </w:tc>
        <w:tc>
          <w:tcPr>
            <w:tcW w:w="1356" w:type="dxa"/>
            <w:tcBorders>
              <w:top w:val="nil"/>
              <w:left w:val="nil"/>
              <w:bottom w:val="single" w:sz="4" w:space="0" w:color="auto"/>
              <w:right w:val="single" w:sz="4" w:space="0" w:color="auto"/>
            </w:tcBorders>
            <w:vAlign w:val="center"/>
            <w:hideMark/>
          </w:tcPr>
          <w:p w14:paraId="6E80CF10" w14:textId="77777777" w:rsidR="00297A0D" w:rsidRPr="00297A0D" w:rsidRDefault="00297A0D" w:rsidP="00297A0D">
            <w:pPr>
              <w:bidi/>
              <w:spacing w:after="0" w:line="240" w:lineRule="auto"/>
              <w:jc w:val="center"/>
              <w:rPr>
                <w:rFonts w:ascii="Calibri" w:eastAsia="Times New Roman" w:hAnsi="Calibri" w:cs="Calibri"/>
                <w:b/>
                <w:bCs/>
                <w:color w:val="000000"/>
              </w:rPr>
            </w:pPr>
            <w:r w:rsidRPr="00297A0D">
              <w:rPr>
                <w:rFonts w:ascii="Calibri" w:eastAsia="Times New Roman" w:hAnsi="Calibri" w:cs="Calibri"/>
                <w:b/>
                <w:bCs/>
                <w:color w:val="000000"/>
                <w:rtl/>
              </w:rPr>
              <w:t>محايد</w:t>
            </w:r>
          </w:p>
        </w:tc>
      </w:tr>
      <w:tr w:rsidR="00297A0D" w:rsidRPr="00297A0D" w14:paraId="1C1D69CE" w14:textId="77777777" w:rsidTr="00297A0D">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02B12361" w14:textId="77777777" w:rsidR="00297A0D" w:rsidRPr="00297A0D" w:rsidRDefault="00297A0D" w:rsidP="00297A0D">
            <w:pPr>
              <w:spacing w:after="0" w:line="240" w:lineRule="auto"/>
              <w:jc w:val="center"/>
              <w:rPr>
                <w:rFonts w:ascii="Calibri" w:eastAsia="Times New Roman" w:hAnsi="Calibri" w:cs="Calibri"/>
                <w:b/>
                <w:bCs/>
                <w:color w:val="000000"/>
                <w:rtl/>
              </w:rPr>
            </w:pPr>
            <w:r w:rsidRPr="00297A0D">
              <w:rPr>
                <w:rFonts w:ascii="Calibri" w:eastAsia="Times New Roman" w:hAnsi="Calibri" w:cs="Calibri"/>
                <w:b/>
                <w:bCs/>
                <w:color w:val="000000"/>
              </w:rPr>
              <w:t>13.24%</w:t>
            </w:r>
          </w:p>
        </w:tc>
        <w:tc>
          <w:tcPr>
            <w:tcW w:w="960" w:type="dxa"/>
            <w:tcBorders>
              <w:top w:val="nil"/>
              <w:left w:val="nil"/>
              <w:bottom w:val="single" w:sz="4" w:space="0" w:color="auto"/>
              <w:right w:val="single" w:sz="4" w:space="0" w:color="auto"/>
            </w:tcBorders>
            <w:vAlign w:val="center"/>
            <w:hideMark/>
          </w:tcPr>
          <w:p w14:paraId="60A702A0" w14:textId="77777777" w:rsidR="00297A0D" w:rsidRPr="00297A0D" w:rsidRDefault="00297A0D" w:rsidP="00297A0D">
            <w:pPr>
              <w:spacing w:after="0" w:line="240" w:lineRule="auto"/>
              <w:jc w:val="center"/>
              <w:rPr>
                <w:rFonts w:ascii="Calibri" w:eastAsia="Times New Roman" w:hAnsi="Calibri" w:cs="Calibri"/>
                <w:b/>
                <w:bCs/>
                <w:color w:val="000000"/>
              </w:rPr>
            </w:pPr>
            <w:r w:rsidRPr="00297A0D">
              <w:rPr>
                <w:rFonts w:ascii="Calibri" w:eastAsia="Times New Roman" w:hAnsi="Calibri" w:cs="Calibri"/>
                <w:b/>
                <w:bCs/>
                <w:color w:val="000000"/>
              </w:rPr>
              <w:t>47</w:t>
            </w:r>
          </w:p>
        </w:tc>
        <w:tc>
          <w:tcPr>
            <w:tcW w:w="1356" w:type="dxa"/>
            <w:tcBorders>
              <w:top w:val="nil"/>
              <w:left w:val="nil"/>
              <w:bottom w:val="single" w:sz="4" w:space="0" w:color="auto"/>
              <w:right w:val="single" w:sz="4" w:space="0" w:color="auto"/>
            </w:tcBorders>
            <w:vAlign w:val="center"/>
            <w:hideMark/>
          </w:tcPr>
          <w:p w14:paraId="021C8B6C" w14:textId="77777777" w:rsidR="00297A0D" w:rsidRPr="00297A0D" w:rsidRDefault="00297A0D" w:rsidP="00297A0D">
            <w:pPr>
              <w:bidi/>
              <w:spacing w:after="0" w:line="240" w:lineRule="auto"/>
              <w:jc w:val="center"/>
              <w:rPr>
                <w:rFonts w:ascii="Calibri" w:eastAsia="Times New Roman" w:hAnsi="Calibri" w:cs="Calibri"/>
                <w:b/>
                <w:bCs/>
                <w:color w:val="000000"/>
              </w:rPr>
            </w:pPr>
            <w:r w:rsidRPr="00297A0D">
              <w:rPr>
                <w:rFonts w:ascii="Calibri" w:eastAsia="Times New Roman" w:hAnsi="Calibri" w:cs="Calibri"/>
                <w:b/>
                <w:bCs/>
                <w:color w:val="000000"/>
                <w:rtl/>
              </w:rPr>
              <w:t>راضي</w:t>
            </w:r>
          </w:p>
        </w:tc>
      </w:tr>
      <w:tr w:rsidR="00297A0D" w:rsidRPr="00297A0D" w14:paraId="12AD2692" w14:textId="77777777" w:rsidTr="00297A0D">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2F70C6D3" w14:textId="77777777" w:rsidR="00297A0D" w:rsidRPr="00297A0D" w:rsidRDefault="00297A0D" w:rsidP="00297A0D">
            <w:pPr>
              <w:spacing w:after="0" w:line="240" w:lineRule="auto"/>
              <w:jc w:val="center"/>
              <w:rPr>
                <w:rFonts w:ascii="Calibri" w:eastAsia="Times New Roman" w:hAnsi="Calibri" w:cs="Calibri"/>
                <w:b/>
                <w:bCs/>
                <w:color w:val="000000"/>
                <w:rtl/>
              </w:rPr>
            </w:pPr>
            <w:r w:rsidRPr="00297A0D">
              <w:rPr>
                <w:rFonts w:ascii="Calibri" w:eastAsia="Times New Roman" w:hAnsi="Calibri" w:cs="Calibri"/>
                <w:b/>
                <w:bCs/>
                <w:color w:val="000000"/>
              </w:rPr>
              <w:t>3.94%</w:t>
            </w:r>
          </w:p>
        </w:tc>
        <w:tc>
          <w:tcPr>
            <w:tcW w:w="960" w:type="dxa"/>
            <w:tcBorders>
              <w:top w:val="nil"/>
              <w:left w:val="nil"/>
              <w:bottom w:val="single" w:sz="4" w:space="0" w:color="auto"/>
              <w:right w:val="single" w:sz="4" w:space="0" w:color="auto"/>
            </w:tcBorders>
            <w:vAlign w:val="center"/>
            <w:hideMark/>
          </w:tcPr>
          <w:p w14:paraId="148865F8" w14:textId="77777777" w:rsidR="00297A0D" w:rsidRPr="00297A0D" w:rsidRDefault="00297A0D" w:rsidP="00297A0D">
            <w:pPr>
              <w:spacing w:after="0" w:line="240" w:lineRule="auto"/>
              <w:jc w:val="center"/>
              <w:rPr>
                <w:rFonts w:ascii="Calibri" w:eastAsia="Times New Roman" w:hAnsi="Calibri" w:cs="Calibri"/>
                <w:b/>
                <w:bCs/>
                <w:color w:val="000000"/>
              </w:rPr>
            </w:pPr>
            <w:r w:rsidRPr="00297A0D">
              <w:rPr>
                <w:rFonts w:ascii="Calibri" w:eastAsia="Times New Roman" w:hAnsi="Calibri" w:cs="Calibri"/>
                <w:b/>
                <w:bCs/>
                <w:color w:val="000000"/>
              </w:rPr>
              <w:t>14</w:t>
            </w:r>
          </w:p>
        </w:tc>
        <w:tc>
          <w:tcPr>
            <w:tcW w:w="1356" w:type="dxa"/>
            <w:tcBorders>
              <w:top w:val="nil"/>
              <w:left w:val="nil"/>
              <w:bottom w:val="single" w:sz="4" w:space="0" w:color="auto"/>
              <w:right w:val="single" w:sz="4" w:space="0" w:color="auto"/>
            </w:tcBorders>
            <w:vAlign w:val="center"/>
            <w:hideMark/>
          </w:tcPr>
          <w:p w14:paraId="4FBCA25A" w14:textId="77777777" w:rsidR="00297A0D" w:rsidRPr="00297A0D" w:rsidRDefault="00297A0D" w:rsidP="00297A0D">
            <w:pPr>
              <w:bidi/>
              <w:spacing w:after="0" w:line="240" w:lineRule="auto"/>
              <w:jc w:val="center"/>
              <w:rPr>
                <w:rFonts w:ascii="Calibri" w:eastAsia="Times New Roman" w:hAnsi="Calibri" w:cs="Calibri"/>
                <w:b/>
                <w:bCs/>
                <w:color w:val="000000"/>
              </w:rPr>
            </w:pPr>
            <w:r w:rsidRPr="00297A0D">
              <w:rPr>
                <w:rFonts w:ascii="Calibri" w:eastAsia="Times New Roman" w:hAnsi="Calibri" w:cs="Calibri"/>
                <w:b/>
                <w:bCs/>
                <w:color w:val="000000"/>
                <w:rtl/>
              </w:rPr>
              <w:t>راضي جدًا</w:t>
            </w:r>
          </w:p>
        </w:tc>
      </w:tr>
      <w:tr w:rsidR="00297A0D" w:rsidRPr="00297A0D" w14:paraId="4A50298B" w14:textId="77777777" w:rsidTr="00297A0D">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17AD7AA5" w14:textId="77777777" w:rsidR="00297A0D" w:rsidRPr="00297A0D" w:rsidRDefault="00297A0D" w:rsidP="00297A0D">
            <w:pPr>
              <w:spacing w:after="0" w:line="240" w:lineRule="auto"/>
              <w:jc w:val="center"/>
              <w:rPr>
                <w:rFonts w:ascii="Calibri" w:eastAsia="Times New Roman" w:hAnsi="Calibri" w:cs="Calibri"/>
                <w:b/>
                <w:bCs/>
                <w:color w:val="000000"/>
                <w:rtl/>
              </w:rPr>
            </w:pPr>
            <w:r w:rsidRPr="00297A0D">
              <w:rPr>
                <w:rFonts w:ascii="Calibri" w:eastAsia="Times New Roman" w:hAnsi="Calibri" w:cs="Calibri"/>
                <w:b/>
                <w:bCs/>
                <w:color w:val="000000"/>
              </w:rPr>
              <w:t>100.00%</w:t>
            </w:r>
          </w:p>
        </w:tc>
        <w:tc>
          <w:tcPr>
            <w:tcW w:w="960" w:type="dxa"/>
            <w:tcBorders>
              <w:top w:val="nil"/>
              <w:left w:val="nil"/>
              <w:bottom w:val="single" w:sz="4" w:space="0" w:color="auto"/>
              <w:right w:val="single" w:sz="4" w:space="0" w:color="auto"/>
            </w:tcBorders>
            <w:vAlign w:val="center"/>
            <w:hideMark/>
          </w:tcPr>
          <w:p w14:paraId="7546C9FB" w14:textId="77777777" w:rsidR="00297A0D" w:rsidRPr="00297A0D" w:rsidRDefault="00297A0D" w:rsidP="00297A0D">
            <w:pPr>
              <w:spacing w:after="0" w:line="240" w:lineRule="auto"/>
              <w:jc w:val="center"/>
              <w:rPr>
                <w:rFonts w:ascii="Calibri" w:eastAsia="Times New Roman" w:hAnsi="Calibri" w:cs="Calibri"/>
                <w:b/>
                <w:bCs/>
                <w:color w:val="000000"/>
              </w:rPr>
            </w:pPr>
            <w:r w:rsidRPr="00297A0D">
              <w:rPr>
                <w:rFonts w:ascii="Calibri" w:eastAsia="Times New Roman" w:hAnsi="Calibri" w:cs="Calibri"/>
                <w:b/>
                <w:bCs/>
                <w:color w:val="000000"/>
              </w:rPr>
              <w:t>355</w:t>
            </w:r>
          </w:p>
        </w:tc>
        <w:tc>
          <w:tcPr>
            <w:tcW w:w="1356" w:type="dxa"/>
            <w:tcBorders>
              <w:top w:val="nil"/>
              <w:left w:val="nil"/>
              <w:bottom w:val="single" w:sz="4" w:space="0" w:color="auto"/>
              <w:right w:val="single" w:sz="4" w:space="0" w:color="auto"/>
            </w:tcBorders>
            <w:vAlign w:val="center"/>
            <w:hideMark/>
          </w:tcPr>
          <w:p w14:paraId="37BF8B4F" w14:textId="77777777" w:rsidR="00297A0D" w:rsidRPr="00297A0D" w:rsidRDefault="00297A0D" w:rsidP="00297A0D">
            <w:pPr>
              <w:bidi/>
              <w:spacing w:after="0" w:line="240" w:lineRule="auto"/>
              <w:jc w:val="center"/>
              <w:rPr>
                <w:rFonts w:ascii="Calibri" w:eastAsia="Times New Roman" w:hAnsi="Calibri" w:cs="Calibri"/>
                <w:b/>
                <w:bCs/>
                <w:color w:val="000000"/>
              </w:rPr>
            </w:pPr>
            <w:r w:rsidRPr="00297A0D">
              <w:rPr>
                <w:rFonts w:ascii="Calibri" w:eastAsia="Times New Roman" w:hAnsi="Calibri" w:cs="Calibri"/>
                <w:b/>
                <w:bCs/>
                <w:color w:val="000000"/>
                <w:rtl/>
              </w:rPr>
              <w:t>الإجمالي</w:t>
            </w:r>
          </w:p>
        </w:tc>
      </w:tr>
    </w:tbl>
    <w:p w14:paraId="76415FDA" w14:textId="77777777" w:rsidR="008028EC" w:rsidRDefault="008028EC" w:rsidP="00EC3CC0">
      <w:pPr>
        <w:jc w:val="right"/>
        <w:rPr>
          <w:b/>
          <w:bCs/>
          <w:sz w:val="28"/>
          <w:szCs w:val="28"/>
          <w:rtl/>
          <w:lang w:bidi="ar-EG"/>
        </w:rPr>
      </w:pPr>
    </w:p>
    <w:p w14:paraId="72589C7A" w14:textId="6175A6F7" w:rsidR="00297A0D" w:rsidRDefault="00297A0D" w:rsidP="00EC3CC0">
      <w:pPr>
        <w:jc w:val="right"/>
        <w:rPr>
          <w:b/>
          <w:bCs/>
          <w:sz w:val="28"/>
          <w:szCs w:val="28"/>
          <w:rtl/>
          <w:lang w:bidi="ar-EG"/>
        </w:rPr>
      </w:pPr>
      <w:r>
        <w:rPr>
          <w:rFonts w:hint="cs"/>
          <w:b/>
          <w:bCs/>
          <w:sz w:val="28"/>
          <w:szCs w:val="28"/>
          <w:rtl/>
          <w:lang w:bidi="ar-EG"/>
        </w:rPr>
        <w:t>المتوسط الحسابي = 2.38</w:t>
      </w:r>
    </w:p>
    <w:p w14:paraId="233C9530" w14:textId="2DCE1E52" w:rsidR="00297A0D" w:rsidRDefault="00297A0D" w:rsidP="00EC3CC0">
      <w:pPr>
        <w:jc w:val="right"/>
        <w:rPr>
          <w:b/>
          <w:bCs/>
          <w:sz w:val="28"/>
          <w:szCs w:val="28"/>
          <w:rtl/>
          <w:lang w:bidi="ar-EG"/>
        </w:rPr>
      </w:pPr>
      <w:r>
        <w:rPr>
          <w:rFonts w:hint="cs"/>
          <w:b/>
          <w:bCs/>
          <w:sz w:val="28"/>
          <w:szCs w:val="28"/>
          <w:rtl/>
          <w:lang w:bidi="ar-EG"/>
        </w:rPr>
        <w:t>الانحراف المعياري = 1.14</w:t>
      </w:r>
    </w:p>
    <w:p w14:paraId="2E8EEF8C" w14:textId="7CE109A0" w:rsidR="00297A0D" w:rsidRDefault="00297A0D" w:rsidP="00297A0D">
      <w:pPr>
        <w:jc w:val="right"/>
        <w:rPr>
          <w:b/>
          <w:bCs/>
          <w:sz w:val="28"/>
          <w:szCs w:val="28"/>
          <w:rtl/>
        </w:rPr>
      </w:pPr>
      <w:r w:rsidRPr="00297A0D">
        <w:rPr>
          <w:b/>
          <w:bCs/>
          <w:sz w:val="28"/>
          <w:szCs w:val="28"/>
          <w:rtl/>
        </w:rPr>
        <w:t>توضح النتائج انخفاض مستوى رضا المشاركين عن المتابعة بعد الزيارة بشكل ملحوظ، حيث بلغت نسبة غير الراضين (غير راضي جدًا + غير راضي)</w:t>
      </w:r>
      <w:r>
        <w:rPr>
          <w:rFonts w:hint="cs"/>
          <w:b/>
          <w:bCs/>
          <w:sz w:val="28"/>
          <w:szCs w:val="28"/>
          <w:rtl/>
        </w:rPr>
        <w:t xml:space="preserve"> 54.65% </w:t>
      </w:r>
      <w:r w:rsidRPr="00297A0D">
        <w:rPr>
          <w:b/>
          <w:bCs/>
          <w:sz w:val="28"/>
          <w:szCs w:val="28"/>
          <w:rtl/>
        </w:rPr>
        <w:t>من إجمالي العينة، مقابل</w:t>
      </w:r>
      <w:r>
        <w:rPr>
          <w:rFonts w:hint="cs"/>
          <w:b/>
          <w:bCs/>
          <w:sz w:val="28"/>
          <w:szCs w:val="28"/>
          <w:rtl/>
        </w:rPr>
        <w:t xml:space="preserve"> 17.18% فقط من الراضين.</w:t>
      </w:r>
    </w:p>
    <w:p w14:paraId="704EF33C" w14:textId="0BD2D5E7" w:rsidR="00297A0D" w:rsidRDefault="00297A0D" w:rsidP="00297A0D">
      <w:pPr>
        <w:jc w:val="right"/>
        <w:rPr>
          <w:b/>
          <w:bCs/>
          <w:sz w:val="28"/>
          <w:szCs w:val="28"/>
          <w:rtl/>
        </w:rPr>
      </w:pPr>
      <w:r w:rsidRPr="00297A0D">
        <w:rPr>
          <w:b/>
          <w:bCs/>
          <w:sz w:val="28"/>
          <w:szCs w:val="28"/>
          <w:rtl/>
        </w:rPr>
        <w:t>كما يشير المتوسط الحسابي (2.38 من 5) إلى اتجاه عام نحو عدم الرضا، مما يعكس ضعف نظام المتابعة بعد تقديم الخدمة الصحية، مثل التواصل مع المرضى أو متابعة حالتهم بعد الزيارة. ويؤكد الانحراف المعياري</w:t>
      </w:r>
      <w:r>
        <w:rPr>
          <w:rFonts w:hint="cs"/>
          <w:b/>
          <w:bCs/>
          <w:sz w:val="28"/>
          <w:szCs w:val="28"/>
          <w:rtl/>
        </w:rPr>
        <w:t xml:space="preserve"> (1.14) </w:t>
      </w:r>
      <w:r w:rsidRPr="00297A0D">
        <w:rPr>
          <w:b/>
          <w:bCs/>
          <w:sz w:val="28"/>
          <w:szCs w:val="28"/>
          <w:rtl/>
        </w:rPr>
        <w:t>وجود تباين محدود نسبيًا في الآراء مع استمرار الاتجاه العام نحو انخفاض مستوى الرضا</w:t>
      </w:r>
      <w:r>
        <w:rPr>
          <w:rFonts w:hint="cs"/>
          <w:b/>
          <w:bCs/>
          <w:sz w:val="28"/>
          <w:szCs w:val="28"/>
          <w:rtl/>
        </w:rPr>
        <w:t>.</w:t>
      </w:r>
    </w:p>
    <w:p w14:paraId="5F051CDE" w14:textId="77777777" w:rsidR="00297A0D" w:rsidRDefault="00297A0D" w:rsidP="00297A0D">
      <w:pPr>
        <w:jc w:val="right"/>
        <w:rPr>
          <w:b/>
          <w:bCs/>
          <w:sz w:val="28"/>
          <w:szCs w:val="28"/>
          <w:rtl/>
        </w:rPr>
      </w:pPr>
    </w:p>
    <w:p w14:paraId="18F7C418" w14:textId="77777777" w:rsidR="00297A0D" w:rsidRDefault="00297A0D" w:rsidP="00297A0D">
      <w:pPr>
        <w:jc w:val="right"/>
        <w:rPr>
          <w:b/>
          <w:bCs/>
          <w:sz w:val="28"/>
          <w:szCs w:val="28"/>
          <w:rtl/>
        </w:rPr>
      </w:pPr>
    </w:p>
    <w:p w14:paraId="1CB2F947" w14:textId="77777777" w:rsidR="00297A0D" w:rsidRDefault="00297A0D" w:rsidP="00297A0D">
      <w:pPr>
        <w:jc w:val="right"/>
        <w:rPr>
          <w:b/>
          <w:bCs/>
          <w:sz w:val="28"/>
          <w:szCs w:val="28"/>
          <w:rtl/>
        </w:rPr>
      </w:pPr>
    </w:p>
    <w:p w14:paraId="5F9ECDA5" w14:textId="77777777" w:rsidR="00297A0D" w:rsidRDefault="00297A0D" w:rsidP="00297A0D">
      <w:pPr>
        <w:jc w:val="right"/>
        <w:rPr>
          <w:b/>
          <w:bCs/>
          <w:sz w:val="28"/>
          <w:szCs w:val="28"/>
          <w:rtl/>
        </w:rPr>
      </w:pPr>
    </w:p>
    <w:p w14:paraId="50F89753" w14:textId="77777777" w:rsidR="00297A0D" w:rsidRDefault="00297A0D" w:rsidP="00297A0D">
      <w:pPr>
        <w:jc w:val="right"/>
        <w:rPr>
          <w:b/>
          <w:bCs/>
          <w:sz w:val="28"/>
          <w:szCs w:val="28"/>
          <w:rtl/>
        </w:rPr>
      </w:pPr>
    </w:p>
    <w:p w14:paraId="7AEA1306" w14:textId="77777777" w:rsidR="00297A0D" w:rsidRDefault="00297A0D" w:rsidP="00297A0D">
      <w:pPr>
        <w:jc w:val="right"/>
        <w:rPr>
          <w:b/>
          <w:bCs/>
          <w:sz w:val="28"/>
          <w:szCs w:val="28"/>
          <w:rtl/>
        </w:rPr>
      </w:pPr>
    </w:p>
    <w:p w14:paraId="7E04FB61" w14:textId="77777777" w:rsidR="00297A0D" w:rsidRDefault="00297A0D" w:rsidP="00297A0D">
      <w:pPr>
        <w:jc w:val="right"/>
        <w:rPr>
          <w:b/>
          <w:bCs/>
          <w:sz w:val="28"/>
          <w:szCs w:val="28"/>
          <w:rtl/>
        </w:rPr>
      </w:pPr>
    </w:p>
    <w:p w14:paraId="6ED7C252" w14:textId="77777777" w:rsidR="00297A0D" w:rsidRDefault="00297A0D" w:rsidP="00297A0D">
      <w:pPr>
        <w:jc w:val="right"/>
        <w:rPr>
          <w:b/>
          <w:bCs/>
          <w:sz w:val="28"/>
          <w:szCs w:val="28"/>
          <w:rtl/>
        </w:rPr>
      </w:pPr>
    </w:p>
    <w:p w14:paraId="401C8429" w14:textId="77777777" w:rsidR="00297A0D" w:rsidRDefault="00297A0D" w:rsidP="00297A0D">
      <w:pPr>
        <w:jc w:val="right"/>
        <w:rPr>
          <w:b/>
          <w:bCs/>
          <w:sz w:val="28"/>
          <w:szCs w:val="28"/>
          <w:rtl/>
        </w:rPr>
      </w:pPr>
    </w:p>
    <w:p w14:paraId="234FFFD3" w14:textId="77777777" w:rsidR="00297A0D" w:rsidRDefault="00297A0D" w:rsidP="00297A0D">
      <w:pPr>
        <w:jc w:val="right"/>
        <w:rPr>
          <w:b/>
          <w:bCs/>
          <w:sz w:val="28"/>
          <w:szCs w:val="28"/>
          <w:rtl/>
        </w:rPr>
      </w:pPr>
    </w:p>
    <w:p w14:paraId="19AE960D" w14:textId="3D6317A8" w:rsidR="00297A0D" w:rsidRDefault="00297A0D" w:rsidP="00297A0D">
      <w:pPr>
        <w:jc w:val="right"/>
        <w:rPr>
          <w:b/>
          <w:bCs/>
          <w:sz w:val="28"/>
          <w:szCs w:val="28"/>
          <w:rtl/>
          <w:lang w:bidi="ar-EG"/>
        </w:rPr>
      </w:pPr>
      <w:r w:rsidRPr="00297A0D">
        <w:rPr>
          <w:b/>
          <w:bCs/>
          <w:sz w:val="28"/>
          <w:szCs w:val="28"/>
          <w:rtl/>
        </w:rPr>
        <w:lastRenderedPageBreak/>
        <w:t>جدول (</w:t>
      </w:r>
      <w:r>
        <w:rPr>
          <w:rFonts w:hint="cs"/>
          <w:b/>
          <w:bCs/>
          <w:sz w:val="28"/>
          <w:szCs w:val="28"/>
          <w:rtl/>
        </w:rPr>
        <w:t>14</w:t>
      </w:r>
      <w:r w:rsidRPr="00297A0D">
        <w:rPr>
          <w:b/>
          <w:bCs/>
          <w:sz w:val="28"/>
          <w:szCs w:val="28"/>
          <w:rtl/>
        </w:rPr>
        <w:t>): توزيع آراء المشاركين</w:t>
      </w:r>
      <w:r>
        <w:rPr>
          <w:rFonts w:hint="cs"/>
          <w:b/>
          <w:bCs/>
          <w:sz w:val="28"/>
          <w:szCs w:val="28"/>
          <w:rtl/>
        </w:rPr>
        <w:t xml:space="preserve"> حول </w:t>
      </w:r>
      <w:r>
        <w:rPr>
          <w:rFonts w:hint="cs"/>
          <w:b/>
          <w:bCs/>
          <w:sz w:val="28"/>
          <w:szCs w:val="28"/>
          <w:rtl/>
          <w:lang w:bidi="ar-EG"/>
        </w:rPr>
        <w:t>الشعور ان الأطباء يراجعون أخطائهم لتقليل الأخطاء.</w:t>
      </w:r>
    </w:p>
    <w:tbl>
      <w:tblPr>
        <w:tblW w:w="4460" w:type="dxa"/>
        <w:jc w:val="center"/>
        <w:tblLook w:val="04A0" w:firstRow="1" w:lastRow="0" w:firstColumn="1" w:lastColumn="0" w:noHBand="0" w:noVBand="1"/>
      </w:tblPr>
      <w:tblGrid>
        <w:gridCol w:w="993"/>
        <w:gridCol w:w="1140"/>
        <w:gridCol w:w="2327"/>
      </w:tblGrid>
      <w:tr w:rsidR="00845D0F" w:rsidRPr="00845D0F" w14:paraId="4C815054" w14:textId="77777777" w:rsidTr="00845D0F">
        <w:trPr>
          <w:trHeight w:val="345"/>
          <w:jc w:val="center"/>
        </w:trPr>
        <w:tc>
          <w:tcPr>
            <w:tcW w:w="4460" w:type="dxa"/>
            <w:gridSpan w:val="3"/>
            <w:tcBorders>
              <w:top w:val="single" w:sz="4" w:space="0" w:color="auto"/>
              <w:left w:val="single" w:sz="4" w:space="0" w:color="auto"/>
              <w:bottom w:val="single" w:sz="4" w:space="0" w:color="auto"/>
              <w:right w:val="single" w:sz="4" w:space="0" w:color="000000"/>
            </w:tcBorders>
            <w:noWrap/>
            <w:vAlign w:val="center"/>
            <w:hideMark/>
          </w:tcPr>
          <w:p w14:paraId="2DF28912" w14:textId="77777777" w:rsidR="00845D0F" w:rsidRPr="00845D0F" w:rsidRDefault="00845D0F" w:rsidP="00845D0F">
            <w:pPr>
              <w:bidi/>
              <w:spacing w:after="0" w:line="240" w:lineRule="auto"/>
              <w:jc w:val="center"/>
              <w:rPr>
                <w:rFonts w:ascii="Calibri" w:eastAsia="Times New Roman" w:hAnsi="Calibri" w:cs="Calibri"/>
                <w:b/>
                <w:bCs/>
                <w:color w:val="000000"/>
              </w:rPr>
            </w:pPr>
            <w:r w:rsidRPr="00845D0F">
              <w:rPr>
                <w:rFonts w:ascii="Calibri" w:eastAsia="Times New Roman" w:hAnsi="Calibri" w:cs="Calibri"/>
                <w:b/>
                <w:bCs/>
                <w:color w:val="000000"/>
                <w:rtl/>
              </w:rPr>
              <w:t>تشعر ان الأطباء يراجعون أدائهم لتقليل الأخطاء الطبية</w:t>
            </w:r>
          </w:p>
        </w:tc>
      </w:tr>
      <w:tr w:rsidR="00845D0F" w:rsidRPr="00845D0F" w14:paraId="3579FEE0" w14:textId="77777777" w:rsidTr="00845D0F">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7F389B9" w14:textId="77777777" w:rsidR="00845D0F" w:rsidRPr="00845D0F" w:rsidRDefault="00845D0F" w:rsidP="00845D0F">
            <w:pPr>
              <w:bidi/>
              <w:spacing w:after="0" w:line="240" w:lineRule="auto"/>
              <w:jc w:val="center"/>
              <w:rPr>
                <w:rFonts w:ascii="Calibri" w:eastAsia="Times New Roman" w:hAnsi="Calibri" w:cs="Calibri"/>
                <w:b/>
                <w:bCs/>
                <w:color w:val="000000"/>
                <w:rtl/>
              </w:rPr>
            </w:pPr>
            <w:r w:rsidRPr="00845D0F">
              <w:rPr>
                <w:rFonts w:ascii="Calibri" w:eastAsia="Times New Roman" w:hAnsi="Calibri" w:cs="Calibri"/>
                <w:b/>
                <w:bCs/>
                <w:color w:val="000000"/>
                <w:rtl/>
              </w:rPr>
              <w:t>النسبة %</w:t>
            </w:r>
          </w:p>
        </w:tc>
        <w:tc>
          <w:tcPr>
            <w:tcW w:w="1140" w:type="dxa"/>
            <w:tcBorders>
              <w:top w:val="nil"/>
              <w:left w:val="nil"/>
              <w:bottom w:val="single" w:sz="4" w:space="0" w:color="auto"/>
              <w:right w:val="single" w:sz="4" w:space="0" w:color="auto"/>
            </w:tcBorders>
            <w:vAlign w:val="center"/>
            <w:hideMark/>
          </w:tcPr>
          <w:p w14:paraId="74F74490" w14:textId="77777777" w:rsidR="00845D0F" w:rsidRPr="00845D0F" w:rsidRDefault="00845D0F" w:rsidP="00845D0F">
            <w:pPr>
              <w:bidi/>
              <w:spacing w:after="0" w:line="240" w:lineRule="auto"/>
              <w:jc w:val="center"/>
              <w:rPr>
                <w:rFonts w:ascii="Calibri" w:eastAsia="Times New Roman" w:hAnsi="Calibri" w:cs="Calibri"/>
                <w:b/>
                <w:bCs/>
                <w:color w:val="000000"/>
                <w:rtl/>
              </w:rPr>
            </w:pPr>
            <w:r w:rsidRPr="00845D0F">
              <w:rPr>
                <w:rFonts w:ascii="Calibri" w:eastAsia="Times New Roman" w:hAnsi="Calibri" w:cs="Calibri"/>
                <w:b/>
                <w:bCs/>
                <w:color w:val="000000"/>
                <w:rtl/>
              </w:rPr>
              <w:t>التكرار</w:t>
            </w:r>
          </w:p>
        </w:tc>
        <w:tc>
          <w:tcPr>
            <w:tcW w:w="2360" w:type="dxa"/>
            <w:tcBorders>
              <w:top w:val="nil"/>
              <w:left w:val="nil"/>
              <w:bottom w:val="single" w:sz="4" w:space="0" w:color="auto"/>
              <w:right w:val="single" w:sz="4" w:space="0" w:color="auto"/>
            </w:tcBorders>
            <w:vAlign w:val="center"/>
            <w:hideMark/>
          </w:tcPr>
          <w:p w14:paraId="4D0E37A8" w14:textId="77777777" w:rsidR="00845D0F" w:rsidRPr="00845D0F" w:rsidRDefault="00845D0F" w:rsidP="00845D0F">
            <w:pPr>
              <w:bidi/>
              <w:spacing w:after="0" w:line="240" w:lineRule="auto"/>
              <w:jc w:val="center"/>
              <w:rPr>
                <w:rFonts w:ascii="Calibri" w:eastAsia="Times New Roman" w:hAnsi="Calibri" w:cs="Calibri"/>
                <w:b/>
                <w:bCs/>
                <w:color w:val="000000"/>
                <w:rtl/>
              </w:rPr>
            </w:pPr>
            <w:r w:rsidRPr="00845D0F">
              <w:rPr>
                <w:rFonts w:ascii="Calibri" w:eastAsia="Times New Roman" w:hAnsi="Calibri" w:cs="Calibri"/>
                <w:b/>
                <w:bCs/>
                <w:color w:val="000000"/>
                <w:rtl/>
              </w:rPr>
              <w:t>مستوى الرضا</w:t>
            </w:r>
          </w:p>
        </w:tc>
      </w:tr>
      <w:tr w:rsidR="00845D0F" w:rsidRPr="00845D0F" w14:paraId="69EEE7FF" w14:textId="77777777" w:rsidTr="00845D0F">
        <w:trPr>
          <w:trHeight w:val="465"/>
          <w:jc w:val="center"/>
        </w:trPr>
        <w:tc>
          <w:tcPr>
            <w:tcW w:w="960" w:type="dxa"/>
            <w:tcBorders>
              <w:top w:val="nil"/>
              <w:left w:val="single" w:sz="4" w:space="0" w:color="auto"/>
              <w:bottom w:val="single" w:sz="4" w:space="0" w:color="auto"/>
              <w:right w:val="single" w:sz="4" w:space="0" w:color="auto"/>
            </w:tcBorders>
            <w:vAlign w:val="center"/>
            <w:hideMark/>
          </w:tcPr>
          <w:p w14:paraId="24339EDC" w14:textId="77777777" w:rsidR="00845D0F" w:rsidRPr="00845D0F" w:rsidRDefault="00845D0F" w:rsidP="00845D0F">
            <w:pPr>
              <w:spacing w:after="0" w:line="240" w:lineRule="auto"/>
              <w:jc w:val="center"/>
              <w:rPr>
                <w:rFonts w:ascii="Calibri" w:eastAsia="Times New Roman" w:hAnsi="Calibri" w:cs="Calibri"/>
                <w:b/>
                <w:bCs/>
                <w:color w:val="000000"/>
                <w:rtl/>
              </w:rPr>
            </w:pPr>
            <w:r w:rsidRPr="00845D0F">
              <w:rPr>
                <w:rFonts w:ascii="Calibri" w:eastAsia="Times New Roman" w:hAnsi="Calibri" w:cs="Calibri"/>
                <w:b/>
                <w:bCs/>
                <w:color w:val="000000"/>
              </w:rPr>
              <w:t>29.30%</w:t>
            </w:r>
          </w:p>
        </w:tc>
        <w:tc>
          <w:tcPr>
            <w:tcW w:w="1140" w:type="dxa"/>
            <w:tcBorders>
              <w:top w:val="nil"/>
              <w:left w:val="nil"/>
              <w:bottom w:val="single" w:sz="4" w:space="0" w:color="auto"/>
              <w:right w:val="single" w:sz="4" w:space="0" w:color="auto"/>
            </w:tcBorders>
            <w:vAlign w:val="center"/>
            <w:hideMark/>
          </w:tcPr>
          <w:p w14:paraId="6B621C56" w14:textId="77777777" w:rsidR="00845D0F" w:rsidRPr="00845D0F" w:rsidRDefault="00845D0F" w:rsidP="00845D0F">
            <w:pPr>
              <w:spacing w:after="0" w:line="240" w:lineRule="auto"/>
              <w:jc w:val="center"/>
              <w:rPr>
                <w:rFonts w:ascii="Calibri" w:eastAsia="Times New Roman" w:hAnsi="Calibri" w:cs="Calibri"/>
                <w:b/>
                <w:bCs/>
                <w:color w:val="000000"/>
              </w:rPr>
            </w:pPr>
            <w:r w:rsidRPr="00845D0F">
              <w:rPr>
                <w:rFonts w:ascii="Calibri" w:eastAsia="Times New Roman" w:hAnsi="Calibri" w:cs="Calibri"/>
                <w:b/>
                <w:bCs/>
                <w:color w:val="000000"/>
              </w:rPr>
              <w:t>104</w:t>
            </w:r>
          </w:p>
        </w:tc>
        <w:tc>
          <w:tcPr>
            <w:tcW w:w="2360" w:type="dxa"/>
            <w:tcBorders>
              <w:top w:val="nil"/>
              <w:left w:val="nil"/>
              <w:bottom w:val="single" w:sz="4" w:space="0" w:color="auto"/>
              <w:right w:val="single" w:sz="4" w:space="0" w:color="auto"/>
            </w:tcBorders>
            <w:vAlign w:val="center"/>
            <w:hideMark/>
          </w:tcPr>
          <w:p w14:paraId="2DE5F4D9" w14:textId="77777777" w:rsidR="00845D0F" w:rsidRPr="00845D0F" w:rsidRDefault="00845D0F" w:rsidP="00845D0F">
            <w:pPr>
              <w:bidi/>
              <w:spacing w:after="0" w:line="240" w:lineRule="auto"/>
              <w:jc w:val="center"/>
              <w:rPr>
                <w:rFonts w:ascii="Calibri" w:eastAsia="Times New Roman" w:hAnsi="Calibri" w:cs="Calibri"/>
                <w:b/>
                <w:bCs/>
                <w:color w:val="000000"/>
              </w:rPr>
            </w:pPr>
            <w:r w:rsidRPr="00845D0F">
              <w:rPr>
                <w:rFonts w:ascii="Calibri" w:eastAsia="Times New Roman" w:hAnsi="Calibri" w:cs="Calibri"/>
                <w:b/>
                <w:bCs/>
                <w:color w:val="000000"/>
                <w:rtl/>
              </w:rPr>
              <w:t>غير راضي جدًا</w:t>
            </w:r>
          </w:p>
        </w:tc>
      </w:tr>
      <w:tr w:rsidR="00845D0F" w:rsidRPr="00845D0F" w14:paraId="5A5D31C2" w14:textId="77777777" w:rsidTr="00845D0F">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0D470033" w14:textId="77777777" w:rsidR="00845D0F" w:rsidRPr="00845D0F" w:rsidRDefault="00845D0F" w:rsidP="00845D0F">
            <w:pPr>
              <w:spacing w:after="0" w:line="240" w:lineRule="auto"/>
              <w:jc w:val="center"/>
              <w:rPr>
                <w:rFonts w:ascii="Calibri" w:eastAsia="Times New Roman" w:hAnsi="Calibri" w:cs="Calibri"/>
                <w:b/>
                <w:bCs/>
                <w:color w:val="000000"/>
                <w:rtl/>
              </w:rPr>
            </w:pPr>
            <w:r w:rsidRPr="00845D0F">
              <w:rPr>
                <w:rFonts w:ascii="Calibri" w:eastAsia="Times New Roman" w:hAnsi="Calibri" w:cs="Calibri"/>
                <w:b/>
                <w:bCs/>
                <w:color w:val="000000"/>
              </w:rPr>
              <w:t>29.58%</w:t>
            </w:r>
          </w:p>
        </w:tc>
        <w:tc>
          <w:tcPr>
            <w:tcW w:w="1140" w:type="dxa"/>
            <w:tcBorders>
              <w:top w:val="nil"/>
              <w:left w:val="nil"/>
              <w:bottom w:val="single" w:sz="4" w:space="0" w:color="auto"/>
              <w:right w:val="single" w:sz="4" w:space="0" w:color="auto"/>
            </w:tcBorders>
            <w:vAlign w:val="center"/>
            <w:hideMark/>
          </w:tcPr>
          <w:p w14:paraId="77DF60D7" w14:textId="77777777" w:rsidR="00845D0F" w:rsidRPr="00845D0F" w:rsidRDefault="00845D0F" w:rsidP="00845D0F">
            <w:pPr>
              <w:spacing w:after="0" w:line="240" w:lineRule="auto"/>
              <w:jc w:val="center"/>
              <w:rPr>
                <w:rFonts w:ascii="Calibri" w:eastAsia="Times New Roman" w:hAnsi="Calibri" w:cs="Calibri"/>
                <w:b/>
                <w:bCs/>
                <w:color w:val="000000"/>
              </w:rPr>
            </w:pPr>
            <w:r w:rsidRPr="00845D0F">
              <w:rPr>
                <w:rFonts w:ascii="Calibri" w:eastAsia="Times New Roman" w:hAnsi="Calibri" w:cs="Calibri"/>
                <w:b/>
                <w:bCs/>
                <w:color w:val="000000"/>
              </w:rPr>
              <w:t>105</w:t>
            </w:r>
          </w:p>
        </w:tc>
        <w:tc>
          <w:tcPr>
            <w:tcW w:w="2360" w:type="dxa"/>
            <w:tcBorders>
              <w:top w:val="nil"/>
              <w:left w:val="nil"/>
              <w:bottom w:val="single" w:sz="4" w:space="0" w:color="auto"/>
              <w:right w:val="single" w:sz="4" w:space="0" w:color="auto"/>
            </w:tcBorders>
            <w:vAlign w:val="center"/>
            <w:hideMark/>
          </w:tcPr>
          <w:p w14:paraId="4F9320C6" w14:textId="77777777" w:rsidR="00845D0F" w:rsidRPr="00845D0F" w:rsidRDefault="00845D0F" w:rsidP="00845D0F">
            <w:pPr>
              <w:bidi/>
              <w:spacing w:after="0" w:line="240" w:lineRule="auto"/>
              <w:jc w:val="center"/>
              <w:rPr>
                <w:rFonts w:ascii="Calibri" w:eastAsia="Times New Roman" w:hAnsi="Calibri" w:cs="Calibri"/>
                <w:b/>
                <w:bCs/>
                <w:color w:val="000000"/>
              </w:rPr>
            </w:pPr>
            <w:r w:rsidRPr="00845D0F">
              <w:rPr>
                <w:rFonts w:ascii="Calibri" w:eastAsia="Times New Roman" w:hAnsi="Calibri" w:cs="Calibri"/>
                <w:b/>
                <w:bCs/>
                <w:color w:val="000000"/>
                <w:rtl/>
              </w:rPr>
              <w:t>غير راضي</w:t>
            </w:r>
          </w:p>
        </w:tc>
      </w:tr>
      <w:tr w:rsidR="00845D0F" w:rsidRPr="00845D0F" w14:paraId="18390293" w14:textId="77777777" w:rsidTr="00845D0F">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444AB38C" w14:textId="77777777" w:rsidR="00845D0F" w:rsidRPr="00845D0F" w:rsidRDefault="00845D0F" w:rsidP="00845D0F">
            <w:pPr>
              <w:spacing w:after="0" w:line="240" w:lineRule="auto"/>
              <w:jc w:val="center"/>
              <w:rPr>
                <w:rFonts w:ascii="Calibri" w:eastAsia="Times New Roman" w:hAnsi="Calibri" w:cs="Calibri"/>
                <w:b/>
                <w:bCs/>
                <w:color w:val="000000"/>
                <w:rtl/>
              </w:rPr>
            </w:pPr>
            <w:r w:rsidRPr="00845D0F">
              <w:rPr>
                <w:rFonts w:ascii="Calibri" w:eastAsia="Times New Roman" w:hAnsi="Calibri" w:cs="Calibri"/>
                <w:b/>
                <w:bCs/>
                <w:color w:val="000000"/>
              </w:rPr>
              <w:t>19.15%</w:t>
            </w:r>
          </w:p>
        </w:tc>
        <w:tc>
          <w:tcPr>
            <w:tcW w:w="1140" w:type="dxa"/>
            <w:tcBorders>
              <w:top w:val="nil"/>
              <w:left w:val="nil"/>
              <w:bottom w:val="single" w:sz="4" w:space="0" w:color="auto"/>
              <w:right w:val="single" w:sz="4" w:space="0" w:color="auto"/>
            </w:tcBorders>
            <w:vAlign w:val="center"/>
            <w:hideMark/>
          </w:tcPr>
          <w:p w14:paraId="00D6D40F" w14:textId="77777777" w:rsidR="00845D0F" w:rsidRPr="00845D0F" w:rsidRDefault="00845D0F" w:rsidP="00845D0F">
            <w:pPr>
              <w:spacing w:after="0" w:line="240" w:lineRule="auto"/>
              <w:jc w:val="center"/>
              <w:rPr>
                <w:rFonts w:ascii="Calibri" w:eastAsia="Times New Roman" w:hAnsi="Calibri" w:cs="Calibri"/>
                <w:b/>
                <w:bCs/>
                <w:color w:val="000000"/>
              </w:rPr>
            </w:pPr>
            <w:r w:rsidRPr="00845D0F">
              <w:rPr>
                <w:rFonts w:ascii="Calibri" w:eastAsia="Times New Roman" w:hAnsi="Calibri" w:cs="Calibri"/>
                <w:b/>
                <w:bCs/>
                <w:color w:val="000000"/>
              </w:rPr>
              <w:t>68</w:t>
            </w:r>
          </w:p>
        </w:tc>
        <w:tc>
          <w:tcPr>
            <w:tcW w:w="2360" w:type="dxa"/>
            <w:tcBorders>
              <w:top w:val="nil"/>
              <w:left w:val="nil"/>
              <w:bottom w:val="single" w:sz="4" w:space="0" w:color="auto"/>
              <w:right w:val="single" w:sz="4" w:space="0" w:color="auto"/>
            </w:tcBorders>
            <w:vAlign w:val="center"/>
            <w:hideMark/>
          </w:tcPr>
          <w:p w14:paraId="4C9200E4" w14:textId="77777777" w:rsidR="00845D0F" w:rsidRPr="00845D0F" w:rsidRDefault="00845D0F" w:rsidP="00845D0F">
            <w:pPr>
              <w:bidi/>
              <w:spacing w:after="0" w:line="240" w:lineRule="auto"/>
              <w:jc w:val="center"/>
              <w:rPr>
                <w:rFonts w:ascii="Calibri" w:eastAsia="Times New Roman" w:hAnsi="Calibri" w:cs="Calibri"/>
                <w:b/>
                <w:bCs/>
                <w:color w:val="000000"/>
              </w:rPr>
            </w:pPr>
            <w:r w:rsidRPr="00845D0F">
              <w:rPr>
                <w:rFonts w:ascii="Calibri" w:eastAsia="Times New Roman" w:hAnsi="Calibri" w:cs="Calibri"/>
                <w:b/>
                <w:bCs/>
                <w:color w:val="000000"/>
                <w:rtl/>
              </w:rPr>
              <w:t>محايد</w:t>
            </w:r>
          </w:p>
        </w:tc>
      </w:tr>
      <w:tr w:rsidR="00845D0F" w:rsidRPr="00845D0F" w14:paraId="09A64C00" w14:textId="77777777" w:rsidTr="00845D0F">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5E2474E0" w14:textId="77777777" w:rsidR="00845D0F" w:rsidRPr="00845D0F" w:rsidRDefault="00845D0F" w:rsidP="00845D0F">
            <w:pPr>
              <w:spacing w:after="0" w:line="240" w:lineRule="auto"/>
              <w:jc w:val="center"/>
              <w:rPr>
                <w:rFonts w:ascii="Calibri" w:eastAsia="Times New Roman" w:hAnsi="Calibri" w:cs="Calibri"/>
                <w:b/>
                <w:bCs/>
                <w:color w:val="000000"/>
                <w:rtl/>
              </w:rPr>
            </w:pPr>
            <w:r w:rsidRPr="00845D0F">
              <w:rPr>
                <w:rFonts w:ascii="Calibri" w:eastAsia="Times New Roman" w:hAnsi="Calibri" w:cs="Calibri"/>
                <w:b/>
                <w:bCs/>
                <w:color w:val="000000"/>
              </w:rPr>
              <w:t>17.46%</w:t>
            </w:r>
          </w:p>
        </w:tc>
        <w:tc>
          <w:tcPr>
            <w:tcW w:w="1140" w:type="dxa"/>
            <w:tcBorders>
              <w:top w:val="nil"/>
              <w:left w:val="nil"/>
              <w:bottom w:val="single" w:sz="4" w:space="0" w:color="auto"/>
              <w:right w:val="single" w:sz="4" w:space="0" w:color="auto"/>
            </w:tcBorders>
            <w:vAlign w:val="center"/>
            <w:hideMark/>
          </w:tcPr>
          <w:p w14:paraId="37A4AD69" w14:textId="77777777" w:rsidR="00845D0F" w:rsidRPr="00845D0F" w:rsidRDefault="00845D0F" w:rsidP="00845D0F">
            <w:pPr>
              <w:spacing w:after="0" w:line="240" w:lineRule="auto"/>
              <w:jc w:val="center"/>
              <w:rPr>
                <w:rFonts w:ascii="Calibri" w:eastAsia="Times New Roman" w:hAnsi="Calibri" w:cs="Calibri"/>
                <w:b/>
                <w:bCs/>
                <w:color w:val="000000"/>
              </w:rPr>
            </w:pPr>
            <w:r w:rsidRPr="00845D0F">
              <w:rPr>
                <w:rFonts w:ascii="Calibri" w:eastAsia="Times New Roman" w:hAnsi="Calibri" w:cs="Calibri"/>
                <w:b/>
                <w:bCs/>
                <w:color w:val="000000"/>
              </w:rPr>
              <w:t>62</w:t>
            </w:r>
          </w:p>
        </w:tc>
        <w:tc>
          <w:tcPr>
            <w:tcW w:w="2360" w:type="dxa"/>
            <w:tcBorders>
              <w:top w:val="nil"/>
              <w:left w:val="nil"/>
              <w:bottom w:val="single" w:sz="4" w:space="0" w:color="auto"/>
              <w:right w:val="single" w:sz="4" w:space="0" w:color="auto"/>
            </w:tcBorders>
            <w:vAlign w:val="center"/>
            <w:hideMark/>
          </w:tcPr>
          <w:p w14:paraId="439D6E89" w14:textId="77777777" w:rsidR="00845D0F" w:rsidRPr="00845D0F" w:rsidRDefault="00845D0F" w:rsidP="00845D0F">
            <w:pPr>
              <w:bidi/>
              <w:spacing w:after="0" w:line="240" w:lineRule="auto"/>
              <w:jc w:val="center"/>
              <w:rPr>
                <w:rFonts w:ascii="Calibri" w:eastAsia="Times New Roman" w:hAnsi="Calibri" w:cs="Calibri"/>
                <w:b/>
                <w:bCs/>
                <w:color w:val="000000"/>
              </w:rPr>
            </w:pPr>
            <w:r w:rsidRPr="00845D0F">
              <w:rPr>
                <w:rFonts w:ascii="Calibri" w:eastAsia="Times New Roman" w:hAnsi="Calibri" w:cs="Calibri"/>
                <w:b/>
                <w:bCs/>
                <w:color w:val="000000"/>
                <w:rtl/>
              </w:rPr>
              <w:t>راضي</w:t>
            </w:r>
          </w:p>
        </w:tc>
      </w:tr>
      <w:tr w:rsidR="00845D0F" w:rsidRPr="00845D0F" w14:paraId="4C7F32DD" w14:textId="77777777" w:rsidTr="00845D0F">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4BBE4164" w14:textId="77777777" w:rsidR="00845D0F" w:rsidRPr="00845D0F" w:rsidRDefault="00845D0F" w:rsidP="00845D0F">
            <w:pPr>
              <w:spacing w:after="0" w:line="240" w:lineRule="auto"/>
              <w:jc w:val="center"/>
              <w:rPr>
                <w:rFonts w:ascii="Calibri" w:eastAsia="Times New Roman" w:hAnsi="Calibri" w:cs="Calibri"/>
                <w:b/>
                <w:bCs/>
                <w:color w:val="000000"/>
                <w:rtl/>
              </w:rPr>
            </w:pPr>
            <w:r w:rsidRPr="00845D0F">
              <w:rPr>
                <w:rFonts w:ascii="Calibri" w:eastAsia="Times New Roman" w:hAnsi="Calibri" w:cs="Calibri"/>
                <w:b/>
                <w:bCs/>
                <w:color w:val="000000"/>
              </w:rPr>
              <w:t>4.51%</w:t>
            </w:r>
          </w:p>
        </w:tc>
        <w:tc>
          <w:tcPr>
            <w:tcW w:w="1140" w:type="dxa"/>
            <w:tcBorders>
              <w:top w:val="nil"/>
              <w:left w:val="nil"/>
              <w:bottom w:val="single" w:sz="4" w:space="0" w:color="auto"/>
              <w:right w:val="single" w:sz="4" w:space="0" w:color="auto"/>
            </w:tcBorders>
            <w:vAlign w:val="center"/>
            <w:hideMark/>
          </w:tcPr>
          <w:p w14:paraId="5CDF654E" w14:textId="77777777" w:rsidR="00845D0F" w:rsidRPr="00845D0F" w:rsidRDefault="00845D0F" w:rsidP="00845D0F">
            <w:pPr>
              <w:spacing w:after="0" w:line="240" w:lineRule="auto"/>
              <w:jc w:val="center"/>
              <w:rPr>
                <w:rFonts w:ascii="Calibri" w:eastAsia="Times New Roman" w:hAnsi="Calibri" w:cs="Calibri"/>
                <w:b/>
                <w:bCs/>
                <w:color w:val="000000"/>
              </w:rPr>
            </w:pPr>
            <w:r w:rsidRPr="00845D0F">
              <w:rPr>
                <w:rFonts w:ascii="Calibri" w:eastAsia="Times New Roman" w:hAnsi="Calibri" w:cs="Calibri"/>
                <w:b/>
                <w:bCs/>
                <w:color w:val="000000"/>
              </w:rPr>
              <w:t>16</w:t>
            </w:r>
          </w:p>
        </w:tc>
        <w:tc>
          <w:tcPr>
            <w:tcW w:w="2360" w:type="dxa"/>
            <w:tcBorders>
              <w:top w:val="nil"/>
              <w:left w:val="nil"/>
              <w:bottom w:val="single" w:sz="4" w:space="0" w:color="auto"/>
              <w:right w:val="single" w:sz="4" w:space="0" w:color="auto"/>
            </w:tcBorders>
            <w:vAlign w:val="center"/>
            <w:hideMark/>
          </w:tcPr>
          <w:p w14:paraId="013E4239" w14:textId="77777777" w:rsidR="00845D0F" w:rsidRPr="00845D0F" w:rsidRDefault="00845D0F" w:rsidP="00845D0F">
            <w:pPr>
              <w:bidi/>
              <w:spacing w:after="0" w:line="240" w:lineRule="auto"/>
              <w:jc w:val="center"/>
              <w:rPr>
                <w:rFonts w:ascii="Calibri" w:eastAsia="Times New Roman" w:hAnsi="Calibri" w:cs="Calibri"/>
                <w:b/>
                <w:bCs/>
                <w:color w:val="000000"/>
              </w:rPr>
            </w:pPr>
            <w:r w:rsidRPr="00845D0F">
              <w:rPr>
                <w:rFonts w:ascii="Calibri" w:eastAsia="Times New Roman" w:hAnsi="Calibri" w:cs="Calibri"/>
                <w:b/>
                <w:bCs/>
                <w:color w:val="000000"/>
                <w:rtl/>
              </w:rPr>
              <w:t>راضي جدًا</w:t>
            </w:r>
          </w:p>
        </w:tc>
      </w:tr>
      <w:tr w:rsidR="00845D0F" w:rsidRPr="00845D0F" w14:paraId="5AA5A424" w14:textId="77777777" w:rsidTr="00845D0F">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46CF1DEE" w14:textId="77777777" w:rsidR="00845D0F" w:rsidRPr="00845D0F" w:rsidRDefault="00845D0F" w:rsidP="00845D0F">
            <w:pPr>
              <w:spacing w:after="0" w:line="240" w:lineRule="auto"/>
              <w:jc w:val="center"/>
              <w:rPr>
                <w:rFonts w:ascii="Calibri" w:eastAsia="Times New Roman" w:hAnsi="Calibri" w:cs="Calibri"/>
                <w:b/>
                <w:bCs/>
                <w:color w:val="000000"/>
                <w:rtl/>
              </w:rPr>
            </w:pPr>
            <w:r w:rsidRPr="00845D0F">
              <w:rPr>
                <w:rFonts w:ascii="Calibri" w:eastAsia="Times New Roman" w:hAnsi="Calibri" w:cs="Calibri"/>
                <w:b/>
                <w:bCs/>
                <w:color w:val="000000"/>
              </w:rPr>
              <w:t>100.00%</w:t>
            </w:r>
          </w:p>
        </w:tc>
        <w:tc>
          <w:tcPr>
            <w:tcW w:w="1140" w:type="dxa"/>
            <w:tcBorders>
              <w:top w:val="nil"/>
              <w:left w:val="nil"/>
              <w:bottom w:val="single" w:sz="4" w:space="0" w:color="auto"/>
              <w:right w:val="single" w:sz="4" w:space="0" w:color="auto"/>
            </w:tcBorders>
            <w:vAlign w:val="center"/>
            <w:hideMark/>
          </w:tcPr>
          <w:p w14:paraId="12BC0A02" w14:textId="77777777" w:rsidR="00845D0F" w:rsidRPr="00845D0F" w:rsidRDefault="00845D0F" w:rsidP="00845D0F">
            <w:pPr>
              <w:spacing w:after="0" w:line="240" w:lineRule="auto"/>
              <w:jc w:val="center"/>
              <w:rPr>
                <w:rFonts w:ascii="Calibri" w:eastAsia="Times New Roman" w:hAnsi="Calibri" w:cs="Calibri"/>
                <w:b/>
                <w:bCs/>
                <w:color w:val="000000"/>
              </w:rPr>
            </w:pPr>
            <w:r w:rsidRPr="00845D0F">
              <w:rPr>
                <w:rFonts w:ascii="Calibri" w:eastAsia="Times New Roman" w:hAnsi="Calibri" w:cs="Calibri"/>
                <w:b/>
                <w:bCs/>
                <w:color w:val="000000"/>
              </w:rPr>
              <w:t>355</w:t>
            </w:r>
          </w:p>
        </w:tc>
        <w:tc>
          <w:tcPr>
            <w:tcW w:w="2360" w:type="dxa"/>
            <w:tcBorders>
              <w:top w:val="nil"/>
              <w:left w:val="nil"/>
              <w:bottom w:val="single" w:sz="4" w:space="0" w:color="auto"/>
              <w:right w:val="single" w:sz="4" w:space="0" w:color="auto"/>
            </w:tcBorders>
            <w:vAlign w:val="center"/>
            <w:hideMark/>
          </w:tcPr>
          <w:p w14:paraId="52D89A56" w14:textId="77777777" w:rsidR="00845D0F" w:rsidRPr="00845D0F" w:rsidRDefault="00845D0F" w:rsidP="00845D0F">
            <w:pPr>
              <w:bidi/>
              <w:spacing w:after="0" w:line="240" w:lineRule="auto"/>
              <w:jc w:val="center"/>
              <w:rPr>
                <w:rFonts w:ascii="Calibri" w:eastAsia="Times New Roman" w:hAnsi="Calibri" w:cs="Calibri"/>
                <w:b/>
                <w:bCs/>
                <w:color w:val="000000"/>
              </w:rPr>
            </w:pPr>
            <w:r w:rsidRPr="00845D0F">
              <w:rPr>
                <w:rFonts w:ascii="Calibri" w:eastAsia="Times New Roman" w:hAnsi="Calibri" w:cs="Calibri"/>
                <w:b/>
                <w:bCs/>
                <w:color w:val="000000"/>
                <w:rtl/>
              </w:rPr>
              <w:t>الإجمالي</w:t>
            </w:r>
          </w:p>
        </w:tc>
      </w:tr>
    </w:tbl>
    <w:p w14:paraId="710BC0FA" w14:textId="77777777" w:rsidR="00297A0D" w:rsidRDefault="00297A0D" w:rsidP="00297A0D">
      <w:pPr>
        <w:jc w:val="right"/>
        <w:rPr>
          <w:b/>
          <w:bCs/>
          <w:sz w:val="28"/>
          <w:szCs w:val="28"/>
          <w:rtl/>
          <w:lang w:bidi="ar-EG"/>
        </w:rPr>
      </w:pPr>
    </w:p>
    <w:p w14:paraId="6AF7287C" w14:textId="77777777" w:rsidR="00297A0D" w:rsidRDefault="00297A0D" w:rsidP="00297A0D">
      <w:pPr>
        <w:jc w:val="right"/>
        <w:rPr>
          <w:b/>
          <w:bCs/>
          <w:sz w:val="28"/>
          <w:szCs w:val="28"/>
          <w:rtl/>
          <w:lang w:bidi="ar-EG"/>
        </w:rPr>
      </w:pPr>
      <w:r>
        <w:rPr>
          <w:rFonts w:hint="cs"/>
          <w:b/>
          <w:bCs/>
          <w:sz w:val="28"/>
          <w:szCs w:val="28"/>
          <w:rtl/>
          <w:lang w:bidi="ar-EG"/>
        </w:rPr>
        <w:t>المتوسط الحسابي = 2.38</w:t>
      </w:r>
    </w:p>
    <w:p w14:paraId="26D91A67" w14:textId="7C6B14E9" w:rsidR="00297A0D" w:rsidRDefault="00297A0D" w:rsidP="00297A0D">
      <w:pPr>
        <w:jc w:val="right"/>
        <w:rPr>
          <w:b/>
          <w:bCs/>
          <w:sz w:val="28"/>
          <w:szCs w:val="28"/>
          <w:rtl/>
          <w:lang w:bidi="ar-EG"/>
        </w:rPr>
      </w:pPr>
      <w:r>
        <w:rPr>
          <w:rFonts w:hint="cs"/>
          <w:b/>
          <w:bCs/>
          <w:sz w:val="28"/>
          <w:szCs w:val="28"/>
          <w:rtl/>
          <w:lang w:bidi="ar-EG"/>
        </w:rPr>
        <w:t>الانحراف المعياري = 1.20</w:t>
      </w:r>
    </w:p>
    <w:p w14:paraId="30D1E302" w14:textId="33EC0A49" w:rsidR="00297A0D" w:rsidRDefault="00845D0F" w:rsidP="00845D0F">
      <w:pPr>
        <w:jc w:val="right"/>
        <w:rPr>
          <w:b/>
          <w:bCs/>
          <w:sz w:val="28"/>
          <w:szCs w:val="28"/>
          <w:rtl/>
        </w:rPr>
      </w:pPr>
      <w:r w:rsidRPr="00845D0F">
        <w:rPr>
          <w:b/>
          <w:bCs/>
          <w:sz w:val="28"/>
          <w:szCs w:val="28"/>
          <w:rtl/>
        </w:rPr>
        <w:t>تشير النتائج إلى انخفاض مستوى رضا المستفيدين عن مراجعة الأطباء لأدائهم بهدف تقليل الأخطاء الطبية، حيث جاءت أعلى نسب الاستجابات في فئتي غير راضي جدًا وغير راضي بنسبة تقارب</w:t>
      </w:r>
      <w:r>
        <w:rPr>
          <w:rFonts w:hint="cs"/>
          <w:b/>
          <w:bCs/>
          <w:sz w:val="28"/>
          <w:szCs w:val="28"/>
          <w:rtl/>
        </w:rPr>
        <w:t xml:space="preserve"> 59%, </w:t>
      </w:r>
      <w:r w:rsidRPr="00845D0F">
        <w:rPr>
          <w:b/>
          <w:bCs/>
          <w:sz w:val="28"/>
          <w:szCs w:val="28"/>
          <w:rtl/>
        </w:rPr>
        <w:t>من إجمالي العينة، مقابل نسبة أقل من الراضين بلغت حوالي</w:t>
      </w:r>
      <w:r>
        <w:rPr>
          <w:rFonts w:hint="cs"/>
          <w:b/>
          <w:bCs/>
          <w:sz w:val="28"/>
          <w:szCs w:val="28"/>
          <w:rtl/>
        </w:rPr>
        <w:t xml:space="preserve"> 22% فقط.</w:t>
      </w:r>
    </w:p>
    <w:p w14:paraId="741E28E2" w14:textId="5F4C6BFB" w:rsidR="00845D0F" w:rsidRDefault="00845D0F" w:rsidP="00845D0F">
      <w:pPr>
        <w:jc w:val="right"/>
        <w:rPr>
          <w:b/>
          <w:bCs/>
          <w:sz w:val="28"/>
          <w:szCs w:val="28"/>
        </w:rPr>
      </w:pPr>
      <w:r>
        <w:rPr>
          <w:b/>
          <w:bCs/>
          <w:sz w:val="28"/>
          <w:szCs w:val="28"/>
          <w:rtl/>
        </w:rPr>
        <w:tab/>
      </w:r>
      <w:r w:rsidRPr="00845D0F">
        <w:rPr>
          <w:b/>
          <w:bCs/>
          <w:sz w:val="28"/>
          <w:szCs w:val="28"/>
          <w:rtl/>
        </w:rPr>
        <w:t>كما أن المتوسط الحسابي (2.38) يعكس اتجاهًا عامًا نحو عدم الرضا، وهو ما يدل على ضعف شعور المرضى بوجود آليات واضحة لمراجعة الأداء الطبي وتحسينه بشكل مستمر. وتبرز هذه النتيجة أهمية تعزيز ثقافة الجودة وسلامة المرضى، وزيادة التواصل مع المستفيدين حول جهود تقليل الأخطاء الطبية داخل المنشآت الصحي</w:t>
      </w:r>
      <w:r>
        <w:rPr>
          <w:rFonts w:hint="cs"/>
          <w:b/>
          <w:bCs/>
          <w:sz w:val="28"/>
          <w:szCs w:val="28"/>
          <w:rtl/>
        </w:rPr>
        <w:t>ة.</w:t>
      </w:r>
    </w:p>
    <w:p w14:paraId="11D47EC3" w14:textId="77777777" w:rsidR="00845D0F" w:rsidRDefault="00845D0F" w:rsidP="00845D0F">
      <w:pPr>
        <w:jc w:val="right"/>
        <w:rPr>
          <w:b/>
          <w:bCs/>
          <w:sz w:val="28"/>
          <w:szCs w:val="28"/>
          <w:rtl/>
        </w:rPr>
      </w:pPr>
    </w:p>
    <w:p w14:paraId="09EC89F8" w14:textId="77777777" w:rsidR="00297A0D" w:rsidRDefault="00297A0D" w:rsidP="00297A0D">
      <w:pPr>
        <w:jc w:val="right"/>
        <w:rPr>
          <w:b/>
          <w:bCs/>
          <w:sz w:val="28"/>
          <w:szCs w:val="28"/>
          <w:rtl/>
        </w:rPr>
      </w:pPr>
    </w:p>
    <w:p w14:paraId="0903E905" w14:textId="77777777" w:rsidR="00297A0D" w:rsidRDefault="00297A0D" w:rsidP="00297A0D">
      <w:pPr>
        <w:jc w:val="right"/>
        <w:rPr>
          <w:b/>
          <w:bCs/>
          <w:sz w:val="28"/>
          <w:szCs w:val="28"/>
          <w:rtl/>
        </w:rPr>
      </w:pPr>
    </w:p>
    <w:p w14:paraId="3E17F06A" w14:textId="77777777" w:rsidR="00297A0D" w:rsidRDefault="00297A0D" w:rsidP="00297A0D">
      <w:pPr>
        <w:jc w:val="right"/>
        <w:rPr>
          <w:b/>
          <w:bCs/>
          <w:sz w:val="28"/>
          <w:szCs w:val="28"/>
          <w:rtl/>
        </w:rPr>
      </w:pPr>
    </w:p>
    <w:p w14:paraId="3722D059" w14:textId="77777777" w:rsidR="00297A0D" w:rsidRDefault="00297A0D" w:rsidP="00297A0D">
      <w:pPr>
        <w:jc w:val="right"/>
        <w:rPr>
          <w:b/>
          <w:bCs/>
          <w:sz w:val="28"/>
          <w:szCs w:val="28"/>
          <w:rtl/>
        </w:rPr>
      </w:pPr>
    </w:p>
    <w:p w14:paraId="02A8002A" w14:textId="77777777" w:rsidR="00297A0D" w:rsidRDefault="00297A0D" w:rsidP="00297A0D">
      <w:pPr>
        <w:jc w:val="right"/>
        <w:rPr>
          <w:b/>
          <w:bCs/>
          <w:sz w:val="28"/>
          <w:szCs w:val="28"/>
          <w:rtl/>
        </w:rPr>
      </w:pPr>
    </w:p>
    <w:p w14:paraId="5ED3D92E" w14:textId="77777777" w:rsidR="00297A0D" w:rsidRDefault="00297A0D" w:rsidP="00297A0D">
      <w:pPr>
        <w:jc w:val="right"/>
        <w:rPr>
          <w:b/>
          <w:bCs/>
          <w:sz w:val="28"/>
          <w:szCs w:val="28"/>
          <w:rtl/>
        </w:rPr>
      </w:pPr>
    </w:p>
    <w:p w14:paraId="2339FE50" w14:textId="77777777" w:rsidR="00297A0D" w:rsidRDefault="00297A0D" w:rsidP="00297A0D">
      <w:pPr>
        <w:jc w:val="right"/>
        <w:rPr>
          <w:b/>
          <w:bCs/>
          <w:sz w:val="28"/>
          <w:szCs w:val="28"/>
          <w:rtl/>
        </w:rPr>
      </w:pPr>
    </w:p>
    <w:p w14:paraId="1953402B" w14:textId="77777777" w:rsidR="00297A0D" w:rsidRDefault="00297A0D" w:rsidP="00297A0D">
      <w:pPr>
        <w:jc w:val="right"/>
        <w:rPr>
          <w:b/>
          <w:bCs/>
          <w:sz w:val="28"/>
          <w:szCs w:val="28"/>
          <w:rtl/>
        </w:rPr>
      </w:pPr>
    </w:p>
    <w:p w14:paraId="60658129" w14:textId="77777777" w:rsidR="00297A0D" w:rsidRDefault="00297A0D" w:rsidP="00297A0D">
      <w:pPr>
        <w:jc w:val="right"/>
        <w:rPr>
          <w:b/>
          <w:bCs/>
          <w:sz w:val="28"/>
          <w:szCs w:val="28"/>
          <w:rtl/>
        </w:rPr>
      </w:pPr>
    </w:p>
    <w:p w14:paraId="25EB5C58" w14:textId="77777777" w:rsidR="00297A0D" w:rsidRDefault="00297A0D" w:rsidP="00297A0D">
      <w:pPr>
        <w:jc w:val="right"/>
        <w:rPr>
          <w:b/>
          <w:bCs/>
          <w:sz w:val="28"/>
          <w:szCs w:val="28"/>
          <w:rtl/>
        </w:rPr>
      </w:pPr>
    </w:p>
    <w:p w14:paraId="40624F38" w14:textId="14FC47C3" w:rsidR="00845D0F" w:rsidRDefault="00297A0D" w:rsidP="00297A0D">
      <w:pPr>
        <w:jc w:val="right"/>
        <w:rPr>
          <w:b/>
          <w:bCs/>
          <w:sz w:val="28"/>
          <w:szCs w:val="28"/>
          <w:rtl/>
          <w:lang w:bidi="ar-EG"/>
        </w:rPr>
      </w:pPr>
      <w:r w:rsidRPr="00297A0D">
        <w:rPr>
          <w:b/>
          <w:bCs/>
          <w:sz w:val="28"/>
          <w:szCs w:val="28"/>
          <w:rtl/>
        </w:rPr>
        <w:t>جدول (</w:t>
      </w:r>
      <w:r>
        <w:rPr>
          <w:rFonts w:hint="cs"/>
          <w:b/>
          <w:bCs/>
          <w:sz w:val="28"/>
          <w:szCs w:val="28"/>
          <w:rtl/>
        </w:rPr>
        <w:t>15</w:t>
      </w:r>
      <w:r w:rsidRPr="00297A0D">
        <w:rPr>
          <w:b/>
          <w:bCs/>
          <w:sz w:val="28"/>
          <w:szCs w:val="28"/>
          <w:rtl/>
        </w:rPr>
        <w:t>): توزيع آراء المشاركين</w:t>
      </w:r>
      <w:r>
        <w:rPr>
          <w:rFonts w:hint="cs"/>
          <w:b/>
          <w:bCs/>
          <w:sz w:val="28"/>
          <w:szCs w:val="28"/>
          <w:rtl/>
        </w:rPr>
        <w:t xml:space="preserve"> حول</w:t>
      </w:r>
      <w:r w:rsidR="00845D0F">
        <w:rPr>
          <w:rFonts w:hint="cs"/>
          <w:b/>
          <w:bCs/>
          <w:sz w:val="28"/>
          <w:szCs w:val="28"/>
          <w:rtl/>
          <w:lang w:bidi="ar-EG"/>
        </w:rPr>
        <w:t xml:space="preserve"> وضوح كمريض عند دخولك المنشأة</w:t>
      </w:r>
      <w:r w:rsidR="00834BA1">
        <w:rPr>
          <w:rFonts w:hint="cs"/>
          <w:b/>
          <w:bCs/>
          <w:sz w:val="28"/>
          <w:szCs w:val="28"/>
          <w:rtl/>
          <w:lang w:bidi="ar-EG"/>
        </w:rPr>
        <w:t>.</w:t>
      </w:r>
    </w:p>
    <w:tbl>
      <w:tblPr>
        <w:tblW w:w="3340" w:type="dxa"/>
        <w:jc w:val="center"/>
        <w:tblLook w:val="04A0" w:firstRow="1" w:lastRow="0" w:firstColumn="1" w:lastColumn="0" w:noHBand="0" w:noVBand="1"/>
      </w:tblPr>
      <w:tblGrid>
        <w:gridCol w:w="993"/>
        <w:gridCol w:w="960"/>
        <w:gridCol w:w="1387"/>
      </w:tblGrid>
      <w:tr w:rsidR="00845D0F" w:rsidRPr="00845D0F" w14:paraId="1427D4FE" w14:textId="77777777" w:rsidTr="00845D0F">
        <w:trPr>
          <w:trHeight w:val="345"/>
          <w:jc w:val="center"/>
        </w:trPr>
        <w:tc>
          <w:tcPr>
            <w:tcW w:w="3340" w:type="dxa"/>
            <w:gridSpan w:val="3"/>
            <w:tcBorders>
              <w:top w:val="single" w:sz="4" w:space="0" w:color="auto"/>
              <w:left w:val="single" w:sz="4" w:space="0" w:color="auto"/>
              <w:bottom w:val="single" w:sz="4" w:space="0" w:color="auto"/>
              <w:right w:val="single" w:sz="4" w:space="0" w:color="000000"/>
            </w:tcBorders>
            <w:noWrap/>
            <w:vAlign w:val="center"/>
            <w:hideMark/>
          </w:tcPr>
          <w:p w14:paraId="3A1008A1" w14:textId="77777777" w:rsidR="00845D0F" w:rsidRPr="00845D0F" w:rsidRDefault="00845D0F" w:rsidP="00845D0F">
            <w:pPr>
              <w:bidi/>
              <w:spacing w:after="0" w:line="240" w:lineRule="auto"/>
              <w:jc w:val="center"/>
              <w:rPr>
                <w:rFonts w:ascii="Calibri" w:eastAsia="Times New Roman" w:hAnsi="Calibri" w:cs="Calibri"/>
                <w:b/>
                <w:bCs/>
                <w:color w:val="000000"/>
              </w:rPr>
            </w:pPr>
            <w:r w:rsidRPr="00845D0F">
              <w:rPr>
                <w:rFonts w:ascii="Calibri" w:eastAsia="Times New Roman" w:hAnsi="Calibri" w:cs="Calibri"/>
                <w:b/>
                <w:bCs/>
                <w:color w:val="000000"/>
                <w:rtl/>
              </w:rPr>
              <w:t>وضوح كمريض عند دخولك المنشأة</w:t>
            </w:r>
          </w:p>
        </w:tc>
      </w:tr>
      <w:tr w:rsidR="00845D0F" w:rsidRPr="00845D0F" w14:paraId="599E21BE" w14:textId="77777777" w:rsidTr="00845D0F">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722D935" w14:textId="77777777" w:rsidR="00845D0F" w:rsidRPr="00845D0F" w:rsidRDefault="00845D0F" w:rsidP="00845D0F">
            <w:pPr>
              <w:bidi/>
              <w:spacing w:after="0" w:line="240" w:lineRule="auto"/>
              <w:jc w:val="center"/>
              <w:rPr>
                <w:rFonts w:ascii="Calibri" w:eastAsia="Times New Roman" w:hAnsi="Calibri" w:cs="Calibri"/>
                <w:b/>
                <w:bCs/>
                <w:color w:val="000000"/>
                <w:rtl/>
              </w:rPr>
            </w:pPr>
            <w:r w:rsidRPr="00845D0F">
              <w:rPr>
                <w:rFonts w:ascii="Calibri" w:eastAsia="Times New Roman" w:hAnsi="Calibri" w:cs="Calibri"/>
                <w:b/>
                <w:bCs/>
                <w:color w:val="000000"/>
                <w:rtl/>
              </w:rPr>
              <w:t>النسبة %</w:t>
            </w:r>
          </w:p>
        </w:tc>
        <w:tc>
          <w:tcPr>
            <w:tcW w:w="960" w:type="dxa"/>
            <w:tcBorders>
              <w:top w:val="nil"/>
              <w:left w:val="nil"/>
              <w:bottom w:val="single" w:sz="4" w:space="0" w:color="auto"/>
              <w:right w:val="single" w:sz="4" w:space="0" w:color="auto"/>
            </w:tcBorders>
            <w:vAlign w:val="center"/>
            <w:hideMark/>
          </w:tcPr>
          <w:p w14:paraId="6EF3A449" w14:textId="77777777" w:rsidR="00845D0F" w:rsidRPr="00845D0F" w:rsidRDefault="00845D0F" w:rsidP="00845D0F">
            <w:pPr>
              <w:bidi/>
              <w:spacing w:after="0" w:line="240" w:lineRule="auto"/>
              <w:jc w:val="center"/>
              <w:rPr>
                <w:rFonts w:ascii="Calibri" w:eastAsia="Times New Roman" w:hAnsi="Calibri" w:cs="Calibri"/>
                <w:b/>
                <w:bCs/>
                <w:color w:val="000000"/>
                <w:rtl/>
              </w:rPr>
            </w:pPr>
            <w:r w:rsidRPr="00845D0F">
              <w:rPr>
                <w:rFonts w:ascii="Calibri" w:eastAsia="Times New Roman" w:hAnsi="Calibri" w:cs="Calibri"/>
                <w:b/>
                <w:bCs/>
                <w:color w:val="000000"/>
                <w:rtl/>
              </w:rPr>
              <w:t>التكرار</w:t>
            </w:r>
          </w:p>
        </w:tc>
        <w:tc>
          <w:tcPr>
            <w:tcW w:w="1420" w:type="dxa"/>
            <w:tcBorders>
              <w:top w:val="nil"/>
              <w:left w:val="nil"/>
              <w:bottom w:val="single" w:sz="4" w:space="0" w:color="auto"/>
              <w:right w:val="single" w:sz="4" w:space="0" w:color="auto"/>
            </w:tcBorders>
            <w:vAlign w:val="center"/>
            <w:hideMark/>
          </w:tcPr>
          <w:p w14:paraId="13F28327" w14:textId="77777777" w:rsidR="00845D0F" w:rsidRPr="00845D0F" w:rsidRDefault="00845D0F" w:rsidP="00845D0F">
            <w:pPr>
              <w:bidi/>
              <w:spacing w:after="0" w:line="240" w:lineRule="auto"/>
              <w:jc w:val="center"/>
              <w:rPr>
                <w:rFonts w:ascii="Calibri" w:eastAsia="Times New Roman" w:hAnsi="Calibri" w:cs="Calibri"/>
                <w:b/>
                <w:bCs/>
                <w:color w:val="000000"/>
                <w:rtl/>
              </w:rPr>
            </w:pPr>
            <w:r w:rsidRPr="00845D0F">
              <w:rPr>
                <w:rFonts w:ascii="Calibri" w:eastAsia="Times New Roman" w:hAnsi="Calibri" w:cs="Calibri"/>
                <w:b/>
                <w:bCs/>
                <w:color w:val="000000"/>
                <w:rtl/>
              </w:rPr>
              <w:t>مستوى الرضا</w:t>
            </w:r>
          </w:p>
        </w:tc>
      </w:tr>
      <w:tr w:rsidR="00845D0F" w:rsidRPr="00845D0F" w14:paraId="39F4E1FA" w14:textId="77777777" w:rsidTr="00845D0F">
        <w:trPr>
          <w:trHeight w:val="465"/>
          <w:jc w:val="center"/>
        </w:trPr>
        <w:tc>
          <w:tcPr>
            <w:tcW w:w="960" w:type="dxa"/>
            <w:tcBorders>
              <w:top w:val="nil"/>
              <w:left w:val="single" w:sz="4" w:space="0" w:color="auto"/>
              <w:bottom w:val="single" w:sz="4" w:space="0" w:color="auto"/>
              <w:right w:val="single" w:sz="4" w:space="0" w:color="auto"/>
            </w:tcBorders>
            <w:vAlign w:val="center"/>
            <w:hideMark/>
          </w:tcPr>
          <w:p w14:paraId="2281672B" w14:textId="77777777" w:rsidR="00845D0F" w:rsidRPr="00845D0F" w:rsidRDefault="00845D0F" w:rsidP="00845D0F">
            <w:pPr>
              <w:spacing w:after="0" w:line="240" w:lineRule="auto"/>
              <w:jc w:val="center"/>
              <w:rPr>
                <w:rFonts w:ascii="Calibri" w:eastAsia="Times New Roman" w:hAnsi="Calibri" w:cs="Calibri"/>
                <w:b/>
                <w:bCs/>
                <w:color w:val="000000"/>
                <w:rtl/>
              </w:rPr>
            </w:pPr>
            <w:r w:rsidRPr="00845D0F">
              <w:rPr>
                <w:rFonts w:ascii="Calibri" w:eastAsia="Times New Roman" w:hAnsi="Calibri" w:cs="Calibri"/>
                <w:b/>
                <w:bCs/>
                <w:color w:val="000000"/>
              </w:rPr>
              <w:t>12.47%</w:t>
            </w:r>
          </w:p>
        </w:tc>
        <w:tc>
          <w:tcPr>
            <w:tcW w:w="960" w:type="dxa"/>
            <w:tcBorders>
              <w:top w:val="nil"/>
              <w:left w:val="nil"/>
              <w:bottom w:val="single" w:sz="4" w:space="0" w:color="auto"/>
              <w:right w:val="single" w:sz="4" w:space="0" w:color="auto"/>
            </w:tcBorders>
            <w:vAlign w:val="center"/>
            <w:hideMark/>
          </w:tcPr>
          <w:p w14:paraId="595F9ABC" w14:textId="77777777" w:rsidR="00845D0F" w:rsidRPr="00845D0F" w:rsidRDefault="00845D0F" w:rsidP="00845D0F">
            <w:pPr>
              <w:spacing w:after="0" w:line="240" w:lineRule="auto"/>
              <w:jc w:val="center"/>
              <w:rPr>
                <w:rFonts w:ascii="Calibri" w:eastAsia="Times New Roman" w:hAnsi="Calibri" w:cs="Calibri"/>
                <w:b/>
                <w:bCs/>
                <w:color w:val="000000"/>
              </w:rPr>
            </w:pPr>
            <w:r w:rsidRPr="00845D0F">
              <w:rPr>
                <w:rFonts w:ascii="Calibri" w:eastAsia="Times New Roman" w:hAnsi="Calibri" w:cs="Calibri"/>
                <w:b/>
                <w:bCs/>
                <w:color w:val="000000"/>
              </w:rPr>
              <w:t>113</w:t>
            </w:r>
          </w:p>
        </w:tc>
        <w:tc>
          <w:tcPr>
            <w:tcW w:w="1420" w:type="dxa"/>
            <w:tcBorders>
              <w:top w:val="nil"/>
              <w:left w:val="nil"/>
              <w:bottom w:val="single" w:sz="4" w:space="0" w:color="auto"/>
              <w:right w:val="single" w:sz="4" w:space="0" w:color="auto"/>
            </w:tcBorders>
            <w:vAlign w:val="center"/>
            <w:hideMark/>
          </w:tcPr>
          <w:p w14:paraId="43C00E64" w14:textId="77777777" w:rsidR="00845D0F" w:rsidRPr="00845D0F" w:rsidRDefault="00845D0F" w:rsidP="00845D0F">
            <w:pPr>
              <w:bidi/>
              <w:spacing w:after="0" w:line="240" w:lineRule="auto"/>
              <w:jc w:val="center"/>
              <w:rPr>
                <w:rFonts w:ascii="Calibri" w:eastAsia="Times New Roman" w:hAnsi="Calibri" w:cs="Calibri"/>
                <w:b/>
                <w:bCs/>
                <w:color w:val="000000"/>
              </w:rPr>
            </w:pPr>
            <w:r w:rsidRPr="00845D0F">
              <w:rPr>
                <w:rFonts w:ascii="Calibri" w:eastAsia="Times New Roman" w:hAnsi="Calibri" w:cs="Calibri"/>
                <w:b/>
                <w:bCs/>
                <w:color w:val="000000"/>
                <w:rtl/>
              </w:rPr>
              <w:t>غير راضي جدًا</w:t>
            </w:r>
          </w:p>
        </w:tc>
      </w:tr>
      <w:tr w:rsidR="00845D0F" w:rsidRPr="00845D0F" w14:paraId="19BC17A0" w14:textId="77777777" w:rsidTr="00845D0F">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028E10E3" w14:textId="77777777" w:rsidR="00845D0F" w:rsidRPr="00845D0F" w:rsidRDefault="00845D0F" w:rsidP="00845D0F">
            <w:pPr>
              <w:spacing w:after="0" w:line="240" w:lineRule="auto"/>
              <w:jc w:val="center"/>
              <w:rPr>
                <w:rFonts w:ascii="Calibri" w:eastAsia="Times New Roman" w:hAnsi="Calibri" w:cs="Calibri"/>
                <w:b/>
                <w:bCs/>
                <w:color w:val="000000"/>
                <w:rtl/>
              </w:rPr>
            </w:pPr>
            <w:r w:rsidRPr="00845D0F">
              <w:rPr>
                <w:rFonts w:ascii="Calibri" w:eastAsia="Times New Roman" w:hAnsi="Calibri" w:cs="Calibri"/>
                <w:b/>
                <w:bCs/>
                <w:color w:val="000000"/>
              </w:rPr>
              <w:t>15.67%</w:t>
            </w:r>
          </w:p>
        </w:tc>
        <w:tc>
          <w:tcPr>
            <w:tcW w:w="960" w:type="dxa"/>
            <w:tcBorders>
              <w:top w:val="nil"/>
              <w:left w:val="nil"/>
              <w:bottom w:val="single" w:sz="4" w:space="0" w:color="auto"/>
              <w:right w:val="single" w:sz="4" w:space="0" w:color="auto"/>
            </w:tcBorders>
            <w:vAlign w:val="center"/>
            <w:hideMark/>
          </w:tcPr>
          <w:p w14:paraId="1F2A7882" w14:textId="77777777" w:rsidR="00845D0F" w:rsidRPr="00845D0F" w:rsidRDefault="00845D0F" w:rsidP="00845D0F">
            <w:pPr>
              <w:spacing w:after="0" w:line="240" w:lineRule="auto"/>
              <w:jc w:val="center"/>
              <w:rPr>
                <w:rFonts w:ascii="Calibri" w:eastAsia="Times New Roman" w:hAnsi="Calibri" w:cs="Calibri"/>
                <w:b/>
                <w:bCs/>
                <w:color w:val="000000"/>
              </w:rPr>
            </w:pPr>
            <w:r w:rsidRPr="00845D0F">
              <w:rPr>
                <w:rFonts w:ascii="Calibri" w:eastAsia="Times New Roman" w:hAnsi="Calibri" w:cs="Calibri"/>
                <w:b/>
                <w:bCs/>
                <w:color w:val="000000"/>
              </w:rPr>
              <w:t>142</w:t>
            </w:r>
          </w:p>
        </w:tc>
        <w:tc>
          <w:tcPr>
            <w:tcW w:w="1420" w:type="dxa"/>
            <w:tcBorders>
              <w:top w:val="nil"/>
              <w:left w:val="nil"/>
              <w:bottom w:val="single" w:sz="4" w:space="0" w:color="auto"/>
              <w:right w:val="single" w:sz="4" w:space="0" w:color="auto"/>
            </w:tcBorders>
            <w:vAlign w:val="center"/>
            <w:hideMark/>
          </w:tcPr>
          <w:p w14:paraId="3B5DD4DE" w14:textId="77777777" w:rsidR="00845D0F" w:rsidRPr="00845D0F" w:rsidRDefault="00845D0F" w:rsidP="00845D0F">
            <w:pPr>
              <w:bidi/>
              <w:spacing w:after="0" w:line="240" w:lineRule="auto"/>
              <w:jc w:val="center"/>
              <w:rPr>
                <w:rFonts w:ascii="Calibri" w:eastAsia="Times New Roman" w:hAnsi="Calibri" w:cs="Calibri"/>
                <w:b/>
                <w:bCs/>
                <w:color w:val="000000"/>
              </w:rPr>
            </w:pPr>
            <w:r w:rsidRPr="00845D0F">
              <w:rPr>
                <w:rFonts w:ascii="Calibri" w:eastAsia="Times New Roman" w:hAnsi="Calibri" w:cs="Calibri"/>
                <w:b/>
                <w:bCs/>
                <w:color w:val="000000"/>
                <w:rtl/>
              </w:rPr>
              <w:t>غير راضي</w:t>
            </w:r>
          </w:p>
        </w:tc>
      </w:tr>
      <w:tr w:rsidR="00845D0F" w:rsidRPr="00845D0F" w14:paraId="59D2C53E" w14:textId="77777777" w:rsidTr="00845D0F">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5FE319D5" w14:textId="77777777" w:rsidR="00845D0F" w:rsidRPr="00845D0F" w:rsidRDefault="00845D0F" w:rsidP="00845D0F">
            <w:pPr>
              <w:spacing w:after="0" w:line="240" w:lineRule="auto"/>
              <w:jc w:val="center"/>
              <w:rPr>
                <w:rFonts w:ascii="Calibri" w:eastAsia="Times New Roman" w:hAnsi="Calibri" w:cs="Calibri"/>
                <w:b/>
                <w:bCs/>
                <w:color w:val="000000"/>
                <w:rtl/>
              </w:rPr>
            </w:pPr>
            <w:r w:rsidRPr="00845D0F">
              <w:rPr>
                <w:rFonts w:ascii="Calibri" w:eastAsia="Times New Roman" w:hAnsi="Calibri" w:cs="Calibri"/>
                <w:b/>
                <w:bCs/>
                <w:color w:val="000000"/>
              </w:rPr>
              <w:t>17.88%</w:t>
            </w:r>
          </w:p>
        </w:tc>
        <w:tc>
          <w:tcPr>
            <w:tcW w:w="960" w:type="dxa"/>
            <w:tcBorders>
              <w:top w:val="nil"/>
              <w:left w:val="nil"/>
              <w:bottom w:val="single" w:sz="4" w:space="0" w:color="auto"/>
              <w:right w:val="single" w:sz="4" w:space="0" w:color="auto"/>
            </w:tcBorders>
            <w:vAlign w:val="center"/>
            <w:hideMark/>
          </w:tcPr>
          <w:p w14:paraId="2662EFE0" w14:textId="77777777" w:rsidR="00845D0F" w:rsidRPr="00845D0F" w:rsidRDefault="00845D0F" w:rsidP="00845D0F">
            <w:pPr>
              <w:spacing w:after="0" w:line="240" w:lineRule="auto"/>
              <w:jc w:val="center"/>
              <w:rPr>
                <w:rFonts w:ascii="Calibri" w:eastAsia="Times New Roman" w:hAnsi="Calibri" w:cs="Calibri"/>
                <w:b/>
                <w:bCs/>
                <w:color w:val="000000"/>
              </w:rPr>
            </w:pPr>
            <w:r w:rsidRPr="00845D0F">
              <w:rPr>
                <w:rFonts w:ascii="Calibri" w:eastAsia="Times New Roman" w:hAnsi="Calibri" w:cs="Calibri"/>
                <w:b/>
                <w:bCs/>
                <w:color w:val="000000"/>
              </w:rPr>
              <w:t>162</w:t>
            </w:r>
          </w:p>
        </w:tc>
        <w:tc>
          <w:tcPr>
            <w:tcW w:w="1420" w:type="dxa"/>
            <w:tcBorders>
              <w:top w:val="nil"/>
              <w:left w:val="nil"/>
              <w:bottom w:val="single" w:sz="4" w:space="0" w:color="auto"/>
              <w:right w:val="single" w:sz="4" w:space="0" w:color="auto"/>
            </w:tcBorders>
            <w:vAlign w:val="center"/>
            <w:hideMark/>
          </w:tcPr>
          <w:p w14:paraId="3C9922A4" w14:textId="77777777" w:rsidR="00845D0F" w:rsidRPr="00845D0F" w:rsidRDefault="00845D0F" w:rsidP="00845D0F">
            <w:pPr>
              <w:bidi/>
              <w:spacing w:after="0" w:line="240" w:lineRule="auto"/>
              <w:jc w:val="center"/>
              <w:rPr>
                <w:rFonts w:ascii="Calibri" w:eastAsia="Times New Roman" w:hAnsi="Calibri" w:cs="Calibri"/>
                <w:b/>
                <w:bCs/>
                <w:color w:val="000000"/>
              </w:rPr>
            </w:pPr>
            <w:r w:rsidRPr="00845D0F">
              <w:rPr>
                <w:rFonts w:ascii="Calibri" w:eastAsia="Times New Roman" w:hAnsi="Calibri" w:cs="Calibri"/>
                <w:b/>
                <w:bCs/>
                <w:color w:val="000000"/>
                <w:rtl/>
              </w:rPr>
              <w:t>محايد</w:t>
            </w:r>
          </w:p>
        </w:tc>
      </w:tr>
      <w:tr w:rsidR="00845D0F" w:rsidRPr="00845D0F" w14:paraId="2E4CC45B" w14:textId="77777777" w:rsidTr="00845D0F">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05E5C94C" w14:textId="77777777" w:rsidR="00845D0F" w:rsidRPr="00845D0F" w:rsidRDefault="00845D0F" w:rsidP="00845D0F">
            <w:pPr>
              <w:spacing w:after="0" w:line="240" w:lineRule="auto"/>
              <w:jc w:val="center"/>
              <w:rPr>
                <w:rFonts w:ascii="Calibri" w:eastAsia="Times New Roman" w:hAnsi="Calibri" w:cs="Calibri"/>
                <w:b/>
                <w:bCs/>
                <w:color w:val="000000"/>
                <w:rtl/>
              </w:rPr>
            </w:pPr>
            <w:r w:rsidRPr="00845D0F">
              <w:rPr>
                <w:rFonts w:ascii="Calibri" w:eastAsia="Times New Roman" w:hAnsi="Calibri" w:cs="Calibri"/>
                <w:b/>
                <w:bCs/>
                <w:color w:val="000000"/>
              </w:rPr>
              <w:t>42.38%</w:t>
            </w:r>
          </w:p>
        </w:tc>
        <w:tc>
          <w:tcPr>
            <w:tcW w:w="960" w:type="dxa"/>
            <w:tcBorders>
              <w:top w:val="nil"/>
              <w:left w:val="nil"/>
              <w:bottom w:val="single" w:sz="4" w:space="0" w:color="auto"/>
              <w:right w:val="single" w:sz="4" w:space="0" w:color="auto"/>
            </w:tcBorders>
            <w:vAlign w:val="center"/>
            <w:hideMark/>
          </w:tcPr>
          <w:p w14:paraId="5B68200E" w14:textId="77777777" w:rsidR="00845D0F" w:rsidRPr="00845D0F" w:rsidRDefault="00845D0F" w:rsidP="00845D0F">
            <w:pPr>
              <w:spacing w:after="0" w:line="240" w:lineRule="auto"/>
              <w:jc w:val="center"/>
              <w:rPr>
                <w:rFonts w:ascii="Calibri" w:eastAsia="Times New Roman" w:hAnsi="Calibri" w:cs="Calibri"/>
                <w:b/>
                <w:bCs/>
                <w:color w:val="000000"/>
              </w:rPr>
            </w:pPr>
            <w:r w:rsidRPr="00845D0F">
              <w:rPr>
                <w:rFonts w:ascii="Calibri" w:eastAsia="Times New Roman" w:hAnsi="Calibri" w:cs="Calibri"/>
                <w:b/>
                <w:bCs/>
                <w:color w:val="000000"/>
              </w:rPr>
              <w:t>384</w:t>
            </w:r>
          </w:p>
        </w:tc>
        <w:tc>
          <w:tcPr>
            <w:tcW w:w="1420" w:type="dxa"/>
            <w:tcBorders>
              <w:top w:val="nil"/>
              <w:left w:val="nil"/>
              <w:bottom w:val="single" w:sz="4" w:space="0" w:color="auto"/>
              <w:right w:val="single" w:sz="4" w:space="0" w:color="auto"/>
            </w:tcBorders>
            <w:vAlign w:val="center"/>
            <w:hideMark/>
          </w:tcPr>
          <w:p w14:paraId="44A2A2CF" w14:textId="77777777" w:rsidR="00845D0F" w:rsidRPr="00845D0F" w:rsidRDefault="00845D0F" w:rsidP="00845D0F">
            <w:pPr>
              <w:bidi/>
              <w:spacing w:after="0" w:line="240" w:lineRule="auto"/>
              <w:jc w:val="center"/>
              <w:rPr>
                <w:rFonts w:ascii="Calibri" w:eastAsia="Times New Roman" w:hAnsi="Calibri" w:cs="Calibri"/>
                <w:b/>
                <w:bCs/>
                <w:color w:val="000000"/>
              </w:rPr>
            </w:pPr>
            <w:r w:rsidRPr="00845D0F">
              <w:rPr>
                <w:rFonts w:ascii="Calibri" w:eastAsia="Times New Roman" w:hAnsi="Calibri" w:cs="Calibri"/>
                <w:b/>
                <w:bCs/>
                <w:color w:val="000000"/>
                <w:rtl/>
              </w:rPr>
              <w:t>راضي</w:t>
            </w:r>
          </w:p>
        </w:tc>
      </w:tr>
      <w:tr w:rsidR="00845D0F" w:rsidRPr="00845D0F" w14:paraId="4A896E94" w14:textId="77777777" w:rsidTr="00845D0F">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521592C7" w14:textId="77777777" w:rsidR="00845D0F" w:rsidRPr="00845D0F" w:rsidRDefault="00845D0F" w:rsidP="00845D0F">
            <w:pPr>
              <w:spacing w:after="0" w:line="240" w:lineRule="auto"/>
              <w:jc w:val="center"/>
              <w:rPr>
                <w:rFonts w:ascii="Calibri" w:eastAsia="Times New Roman" w:hAnsi="Calibri" w:cs="Calibri"/>
                <w:b/>
                <w:bCs/>
                <w:color w:val="000000"/>
                <w:rtl/>
              </w:rPr>
            </w:pPr>
            <w:r w:rsidRPr="00845D0F">
              <w:rPr>
                <w:rFonts w:ascii="Calibri" w:eastAsia="Times New Roman" w:hAnsi="Calibri" w:cs="Calibri"/>
                <w:b/>
                <w:bCs/>
                <w:color w:val="000000"/>
              </w:rPr>
              <w:t>11.59%</w:t>
            </w:r>
          </w:p>
        </w:tc>
        <w:tc>
          <w:tcPr>
            <w:tcW w:w="960" w:type="dxa"/>
            <w:tcBorders>
              <w:top w:val="nil"/>
              <w:left w:val="nil"/>
              <w:bottom w:val="single" w:sz="4" w:space="0" w:color="auto"/>
              <w:right w:val="single" w:sz="4" w:space="0" w:color="auto"/>
            </w:tcBorders>
            <w:vAlign w:val="center"/>
            <w:hideMark/>
          </w:tcPr>
          <w:p w14:paraId="20ACAD38" w14:textId="77777777" w:rsidR="00845D0F" w:rsidRPr="00845D0F" w:rsidRDefault="00845D0F" w:rsidP="00845D0F">
            <w:pPr>
              <w:spacing w:after="0" w:line="240" w:lineRule="auto"/>
              <w:jc w:val="center"/>
              <w:rPr>
                <w:rFonts w:ascii="Calibri" w:eastAsia="Times New Roman" w:hAnsi="Calibri" w:cs="Calibri"/>
                <w:b/>
                <w:bCs/>
                <w:color w:val="000000"/>
              </w:rPr>
            </w:pPr>
            <w:r w:rsidRPr="00845D0F">
              <w:rPr>
                <w:rFonts w:ascii="Calibri" w:eastAsia="Times New Roman" w:hAnsi="Calibri" w:cs="Calibri"/>
                <w:b/>
                <w:bCs/>
                <w:color w:val="000000"/>
              </w:rPr>
              <w:t>105</w:t>
            </w:r>
          </w:p>
        </w:tc>
        <w:tc>
          <w:tcPr>
            <w:tcW w:w="1420" w:type="dxa"/>
            <w:tcBorders>
              <w:top w:val="nil"/>
              <w:left w:val="nil"/>
              <w:bottom w:val="single" w:sz="4" w:space="0" w:color="auto"/>
              <w:right w:val="single" w:sz="4" w:space="0" w:color="auto"/>
            </w:tcBorders>
            <w:vAlign w:val="center"/>
            <w:hideMark/>
          </w:tcPr>
          <w:p w14:paraId="1B7DF76A" w14:textId="77777777" w:rsidR="00845D0F" w:rsidRPr="00845D0F" w:rsidRDefault="00845D0F" w:rsidP="00845D0F">
            <w:pPr>
              <w:bidi/>
              <w:spacing w:after="0" w:line="240" w:lineRule="auto"/>
              <w:jc w:val="center"/>
              <w:rPr>
                <w:rFonts w:ascii="Calibri" w:eastAsia="Times New Roman" w:hAnsi="Calibri" w:cs="Calibri"/>
                <w:b/>
                <w:bCs/>
                <w:color w:val="000000"/>
              </w:rPr>
            </w:pPr>
            <w:r w:rsidRPr="00845D0F">
              <w:rPr>
                <w:rFonts w:ascii="Calibri" w:eastAsia="Times New Roman" w:hAnsi="Calibri" w:cs="Calibri"/>
                <w:b/>
                <w:bCs/>
                <w:color w:val="000000"/>
                <w:rtl/>
              </w:rPr>
              <w:t>راضي جدًا</w:t>
            </w:r>
          </w:p>
        </w:tc>
      </w:tr>
      <w:tr w:rsidR="00845D0F" w:rsidRPr="00845D0F" w14:paraId="31B11F30" w14:textId="77777777" w:rsidTr="00845D0F">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15641223" w14:textId="77777777" w:rsidR="00845D0F" w:rsidRPr="00845D0F" w:rsidRDefault="00845D0F" w:rsidP="00845D0F">
            <w:pPr>
              <w:spacing w:after="0" w:line="240" w:lineRule="auto"/>
              <w:jc w:val="center"/>
              <w:rPr>
                <w:rFonts w:ascii="Calibri" w:eastAsia="Times New Roman" w:hAnsi="Calibri" w:cs="Calibri"/>
                <w:b/>
                <w:bCs/>
                <w:color w:val="000000"/>
                <w:rtl/>
              </w:rPr>
            </w:pPr>
            <w:r w:rsidRPr="00845D0F">
              <w:rPr>
                <w:rFonts w:ascii="Calibri" w:eastAsia="Times New Roman" w:hAnsi="Calibri" w:cs="Calibri"/>
                <w:b/>
                <w:bCs/>
                <w:color w:val="000000"/>
              </w:rPr>
              <w:t>100.00%</w:t>
            </w:r>
          </w:p>
        </w:tc>
        <w:tc>
          <w:tcPr>
            <w:tcW w:w="960" w:type="dxa"/>
            <w:tcBorders>
              <w:top w:val="nil"/>
              <w:left w:val="nil"/>
              <w:bottom w:val="single" w:sz="4" w:space="0" w:color="auto"/>
              <w:right w:val="single" w:sz="4" w:space="0" w:color="auto"/>
            </w:tcBorders>
            <w:vAlign w:val="center"/>
            <w:hideMark/>
          </w:tcPr>
          <w:p w14:paraId="3B18918C" w14:textId="77777777" w:rsidR="00845D0F" w:rsidRPr="00845D0F" w:rsidRDefault="00845D0F" w:rsidP="00845D0F">
            <w:pPr>
              <w:spacing w:after="0" w:line="240" w:lineRule="auto"/>
              <w:jc w:val="center"/>
              <w:rPr>
                <w:rFonts w:ascii="Calibri" w:eastAsia="Times New Roman" w:hAnsi="Calibri" w:cs="Calibri"/>
                <w:b/>
                <w:bCs/>
                <w:color w:val="000000"/>
              </w:rPr>
            </w:pPr>
            <w:r w:rsidRPr="00845D0F">
              <w:rPr>
                <w:rFonts w:ascii="Calibri" w:eastAsia="Times New Roman" w:hAnsi="Calibri" w:cs="Calibri"/>
                <w:b/>
                <w:bCs/>
                <w:color w:val="000000"/>
              </w:rPr>
              <w:t>355</w:t>
            </w:r>
          </w:p>
        </w:tc>
        <w:tc>
          <w:tcPr>
            <w:tcW w:w="1420" w:type="dxa"/>
            <w:tcBorders>
              <w:top w:val="nil"/>
              <w:left w:val="nil"/>
              <w:bottom w:val="single" w:sz="4" w:space="0" w:color="auto"/>
              <w:right w:val="single" w:sz="4" w:space="0" w:color="auto"/>
            </w:tcBorders>
            <w:vAlign w:val="center"/>
            <w:hideMark/>
          </w:tcPr>
          <w:p w14:paraId="3894709E" w14:textId="77777777" w:rsidR="00845D0F" w:rsidRPr="00845D0F" w:rsidRDefault="00845D0F" w:rsidP="00845D0F">
            <w:pPr>
              <w:bidi/>
              <w:spacing w:after="0" w:line="240" w:lineRule="auto"/>
              <w:jc w:val="center"/>
              <w:rPr>
                <w:rFonts w:ascii="Calibri" w:eastAsia="Times New Roman" w:hAnsi="Calibri" w:cs="Calibri"/>
                <w:b/>
                <w:bCs/>
                <w:color w:val="000000"/>
              </w:rPr>
            </w:pPr>
            <w:r w:rsidRPr="00845D0F">
              <w:rPr>
                <w:rFonts w:ascii="Calibri" w:eastAsia="Times New Roman" w:hAnsi="Calibri" w:cs="Calibri"/>
                <w:b/>
                <w:bCs/>
                <w:color w:val="000000"/>
                <w:rtl/>
              </w:rPr>
              <w:t>الإجمالي</w:t>
            </w:r>
          </w:p>
        </w:tc>
      </w:tr>
    </w:tbl>
    <w:p w14:paraId="0138314F" w14:textId="0C7EA3A8" w:rsidR="00845D0F" w:rsidRDefault="00845D0F" w:rsidP="00845D0F">
      <w:pPr>
        <w:jc w:val="center"/>
        <w:rPr>
          <w:b/>
          <w:bCs/>
          <w:sz w:val="28"/>
          <w:szCs w:val="28"/>
          <w:rtl/>
        </w:rPr>
      </w:pPr>
    </w:p>
    <w:p w14:paraId="04600B73" w14:textId="4FC5CFF5" w:rsidR="00845D0F" w:rsidRDefault="00845D0F" w:rsidP="00845D0F">
      <w:pPr>
        <w:jc w:val="right"/>
        <w:rPr>
          <w:b/>
          <w:bCs/>
          <w:sz w:val="28"/>
          <w:szCs w:val="28"/>
          <w:rtl/>
        </w:rPr>
      </w:pPr>
      <w:r>
        <w:rPr>
          <w:rFonts w:hint="cs"/>
          <w:b/>
          <w:bCs/>
          <w:sz w:val="28"/>
          <w:szCs w:val="28"/>
          <w:rtl/>
        </w:rPr>
        <w:t xml:space="preserve">المتوسط الحسابي </w:t>
      </w:r>
      <w:r w:rsidR="00834BA1">
        <w:rPr>
          <w:rFonts w:hint="cs"/>
          <w:b/>
          <w:bCs/>
          <w:sz w:val="28"/>
          <w:szCs w:val="28"/>
          <w:rtl/>
        </w:rPr>
        <w:t>= 2.55</w:t>
      </w:r>
    </w:p>
    <w:p w14:paraId="734C972D" w14:textId="6013EB6B" w:rsidR="00834BA1" w:rsidRDefault="00834BA1" w:rsidP="00845D0F">
      <w:pPr>
        <w:jc w:val="right"/>
        <w:rPr>
          <w:b/>
          <w:bCs/>
          <w:sz w:val="28"/>
          <w:szCs w:val="28"/>
          <w:rtl/>
        </w:rPr>
      </w:pPr>
      <w:r>
        <w:rPr>
          <w:rFonts w:hint="cs"/>
          <w:b/>
          <w:bCs/>
          <w:sz w:val="28"/>
          <w:szCs w:val="28"/>
          <w:rtl/>
        </w:rPr>
        <w:t>الانحراف المعياري = 1.3</w:t>
      </w:r>
    </w:p>
    <w:p w14:paraId="180FE7A9" w14:textId="77777777" w:rsidR="00845D0F" w:rsidRDefault="00845D0F" w:rsidP="00845D0F">
      <w:pPr>
        <w:jc w:val="right"/>
        <w:rPr>
          <w:b/>
          <w:bCs/>
          <w:sz w:val="28"/>
          <w:szCs w:val="28"/>
          <w:rtl/>
        </w:rPr>
      </w:pPr>
    </w:p>
    <w:p w14:paraId="1AC108F7" w14:textId="77777777" w:rsidR="00845D0F" w:rsidRDefault="00845D0F" w:rsidP="00845D0F">
      <w:pPr>
        <w:jc w:val="right"/>
        <w:rPr>
          <w:b/>
          <w:bCs/>
          <w:sz w:val="28"/>
          <w:szCs w:val="28"/>
          <w:rtl/>
        </w:rPr>
      </w:pPr>
    </w:p>
    <w:p w14:paraId="7B5E3282" w14:textId="353704D4" w:rsidR="00297A0D" w:rsidRDefault="00297A0D" w:rsidP="00845D0F">
      <w:pPr>
        <w:jc w:val="right"/>
        <w:rPr>
          <w:b/>
          <w:bCs/>
          <w:sz w:val="28"/>
          <w:szCs w:val="28"/>
          <w:rtl/>
        </w:rPr>
      </w:pPr>
      <w:r>
        <w:rPr>
          <w:rFonts w:hint="cs"/>
          <w:b/>
          <w:bCs/>
          <w:sz w:val="28"/>
          <w:szCs w:val="28"/>
          <w:rtl/>
        </w:rPr>
        <w:t xml:space="preserve"> </w:t>
      </w:r>
      <w:r w:rsidR="00845D0F" w:rsidRPr="00845D0F">
        <w:rPr>
          <w:b/>
          <w:bCs/>
          <w:sz w:val="28"/>
          <w:szCs w:val="28"/>
          <w:rtl/>
        </w:rPr>
        <w:t>توضح النتائج وجود اتجاه إيجابي نسبي نحو رضا المستفيدين عن وضوح الإجراءات عند دخول المنشأة الصحية، حيث جاءت أعلى نسبة في فئة راضي بنسبة تقارب</w:t>
      </w:r>
      <w:r w:rsidR="00845D0F">
        <w:rPr>
          <w:rFonts w:hint="cs"/>
          <w:b/>
          <w:bCs/>
          <w:sz w:val="28"/>
          <w:szCs w:val="28"/>
          <w:rtl/>
        </w:rPr>
        <w:t xml:space="preserve"> 42%, </w:t>
      </w:r>
      <w:r w:rsidR="00845D0F" w:rsidRPr="00845D0F">
        <w:rPr>
          <w:b/>
          <w:bCs/>
          <w:sz w:val="28"/>
          <w:szCs w:val="28"/>
          <w:rtl/>
        </w:rPr>
        <w:t>تليها فئة محايد بنسبة حوالي</w:t>
      </w:r>
      <w:r w:rsidR="00845D0F">
        <w:rPr>
          <w:rFonts w:hint="cs"/>
          <w:b/>
          <w:bCs/>
          <w:sz w:val="28"/>
          <w:szCs w:val="28"/>
          <w:rtl/>
        </w:rPr>
        <w:t xml:space="preserve"> 18%, </w:t>
      </w:r>
      <w:r w:rsidR="00845D0F" w:rsidRPr="00845D0F">
        <w:rPr>
          <w:b/>
          <w:bCs/>
          <w:sz w:val="28"/>
          <w:szCs w:val="28"/>
          <w:rtl/>
        </w:rPr>
        <w:t>ثم راضي جدًا بنسبة</w:t>
      </w:r>
      <w:r w:rsidR="00845D0F">
        <w:rPr>
          <w:rFonts w:hint="cs"/>
          <w:b/>
          <w:bCs/>
          <w:sz w:val="28"/>
          <w:szCs w:val="28"/>
          <w:rtl/>
        </w:rPr>
        <w:t xml:space="preserve"> 11.6%.</w:t>
      </w:r>
    </w:p>
    <w:p w14:paraId="26D7E928" w14:textId="5A3EB6BE" w:rsidR="00845D0F" w:rsidRDefault="00845D0F" w:rsidP="00845D0F">
      <w:pPr>
        <w:jc w:val="right"/>
        <w:rPr>
          <w:b/>
          <w:bCs/>
          <w:sz w:val="28"/>
          <w:szCs w:val="28"/>
          <w:rtl/>
        </w:rPr>
      </w:pPr>
      <w:r w:rsidRPr="00845D0F">
        <w:rPr>
          <w:b/>
          <w:bCs/>
          <w:sz w:val="28"/>
          <w:szCs w:val="28"/>
          <w:rtl/>
        </w:rPr>
        <w:t>ورغم ذلك، ما زالت نسبة غير الراضين (غير راضي جدًا + غير راضي) تمثل حوالي</w:t>
      </w:r>
      <w:r>
        <w:rPr>
          <w:rFonts w:hint="cs"/>
          <w:b/>
          <w:bCs/>
          <w:sz w:val="28"/>
          <w:szCs w:val="28"/>
          <w:rtl/>
        </w:rPr>
        <w:t xml:space="preserve"> 28% من العينة, </w:t>
      </w:r>
      <w:r w:rsidRPr="00845D0F">
        <w:rPr>
          <w:b/>
          <w:bCs/>
          <w:sz w:val="28"/>
          <w:szCs w:val="28"/>
          <w:rtl/>
        </w:rPr>
        <w:t>وهو ما يشير إلى وجود فجوة في وضوح الإجراءات لدى شريحة من المستفيدي</w:t>
      </w:r>
      <w:r>
        <w:rPr>
          <w:rFonts w:hint="cs"/>
          <w:b/>
          <w:bCs/>
          <w:sz w:val="28"/>
          <w:szCs w:val="28"/>
          <w:rtl/>
        </w:rPr>
        <w:t>ن.</w:t>
      </w:r>
    </w:p>
    <w:p w14:paraId="0F4D850F" w14:textId="570D48A0" w:rsidR="00845D0F" w:rsidRDefault="00845D0F" w:rsidP="00845D0F">
      <w:pPr>
        <w:jc w:val="right"/>
        <w:rPr>
          <w:b/>
          <w:bCs/>
          <w:sz w:val="28"/>
          <w:szCs w:val="28"/>
          <w:rtl/>
        </w:rPr>
      </w:pPr>
      <w:r w:rsidRPr="00845D0F">
        <w:rPr>
          <w:b/>
          <w:bCs/>
          <w:sz w:val="28"/>
          <w:szCs w:val="28"/>
          <w:rtl/>
        </w:rPr>
        <w:t>كما يعكس المتوسط الحسابي (2.55) مستوى رضا يميل إلى الحياد مع اتجاه بسيط نحو الرضا، مما يدل على أن تجربة الدخول إلى المنشأة واضحة إلى حدٍ ما، لكنها لا تزال تحتاج إلى مزيد من التحسين والتبسيط لضمان وضوح الإجراءات لجميع المترددي</w:t>
      </w:r>
      <w:r>
        <w:rPr>
          <w:rFonts w:hint="cs"/>
          <w:b/>
          <w:bCs/>
          <w:sz w:val="28"/>
          <w:szCs w:val="28"/>
          <w:rtl/>
        </w:rPr>
        <w:t>ن.</w:t>
      </w:r>
    </w:p>
    <w:p w14:paraId="1A74DFE8" w14:textId="532ACDC7" w:rsidR="00834BA1" w:rsidRDefault="00834BA1" w:rsidP="00834BA1">
      <w:pPr>
        <w:jc w:val="right"/>
        <w:rPr>
          <w:b/>
          <w:bCs/>
          <w:sz w:val="28"/>
          <w:szCs w:val="28"/>
          <w:rtl/>
        </w:rPr>
      </w:pPr>
      <w:r w:rsidRPr="00834BA1">
        <w:rPr>
          <w:b/>
          <w:bCs/>
          <w:sz w:val="28"/>
          <w:szCs w:val="28"/>
          <w:rtl/>
        </w:rPr>
        <w:t>يشير الانحراف المعياري المرتفع إلى وجود تباين واضح في آراء العملاء حول سرعة حل الشكاوى، مما يعكس عدم ثبات جودة الخدمة المقدمة. ويعني ذلك أن تجربة العملاء تختلف بشكل ملحوظ من حالة لأخرى، وهو ما يشير إلى الحاجة لتوحيد إجراءات حل الشكاوى وتحسين مستوى الاتساق في الأدا</w:t>
      </w:r>
      <w:r>
        <w:rPr>
          <w:rFonts w:hint="cs"/>
          <w:b/>
          <w:bCs/>
          <w:sz w:val="28"/>
          <w:szCs w:val="28"/>
          <w:rtl/>
        </w:rPr>
        <w:t>ء.</w:t>
      </w:r>
    </w:p>
    <w:p w14:paraId="513D2496" w14:textId="77777777" w:rsidR="00845D0F" w:rsidRDefault="00845D0F" w:rsidP="00845D0F">
      <w:pPr>
        <w:jc w:val="right"/>
        <w:rPr>
          <w:b/>
          <w:bCs/>
          <w:sz w:val="28"/>
          <w:szCs w:val="28"/>
          <w:rtl/>
        </w:rPr>
      </w:pPr>
    </w:p>
    <w:p w14:paraId="3C56BB1C" w14:textId="77777777" w:rsidR="00834BA1" w:rsidRDefault="00834BA1" w:rsidP="00845D0F">
      <w:pPr>
        <w:jc w:val="right"/>
        <w:rPr>
          <w:b/>
          <w:bCs/>
          <w:sz w:val="28"/>
          <w:szCs w:val="28"/>
          <w:rtl/>
        </w:rPr>
      </w:pPr>
    </w:p>
    <w:p w14:paraId="3162FF0A" w14:textId="77777777" w:rsidR="00834BA1" w:rsidRDefault="00834BA1" w:rsidP="00845D0F">
      <w:pPr>
        <w:jc w:val="right"/>
        <w:rPr>
          <w:b/>
          <w:bCs/>
          <w:sz w:val="28"/>
          <w:szCs w:val="28"/>
          <w:rtl/>
        </w:rPr>
      </w:pPr>
    </w:p>
    <w:p w14:paraId="2F51B694" w14:textId="754019E0" w:rsidR="00834BA1" w:rsidRDefault="00834BA1" w:rsidP="00845D0F">
      <w:pPr>
        <w:jc w:val="right"/>
        <w:rPr>
          <w:b/>
          <w:bCs/>
          <w:sz w:val="28"/>
          <w:szCs w:val="28"/>
          <w:rtl/>
          <w:lang w:bidi="ar-EG"/>
        </w:rPr>
      </w:pPr>
      <w:r w:rsidRPr="00297A0D">
        <w:rPr>
          <w:b/>
          <w:bCs/>
          <w:sz w:val="28"/>
          <w:szCs w:val="28"/>
          <w:rtl/>
        </w:rPr>
        <w:lastRenderedPageBreak/>
        <w:t>جدول (</w:t>
      </w:r>
      <w:r>
        <w:rPr>
          <w:rFonts w:hint="cs"/>
          <w:b/>
          <w:bCs/>
          <w:sz w:val="28"/>
          <w:szCs w:val="28"/>
          <w:rtl/>
        </w:rPr>
        <w:t>16</w:t>
      </w:r>
      <w:r w:rsidRPr="00297A0D">
        <w:rPr>
          <w:b/>
          <w:bCs/>
          <w:sz w:val="28"/>
          <w:szCs w:val="28"/>
          <w:rtl/>
        </w:rPr>
        <w:t>): توزيع آراء المشاركين</w:t>
      </w:r>
      <w:r>
        <w:rPr>
          <w:rFonts w:hint="cs"/>
          <w:b/>
          <w:bCs/>
          <w:sz w:val="28"/>
          <w:szCs w:val="28"/>
          <w:rtl/>
        </w:rPr>
        <w:t xml:space="preserve"> حول </w:t>
      </w:r>
      <w:r>
        <w:rPr>
          <w:rFonts w:hint="cs"/>
          <w:b/>
          <w:bCs/>
          <w:sz w:val="28"/>
          <w:szCs w:val="28"/>
          <w:rtl/>
          <w:lang w:bidi="ar-EG"/>
        </w:rPr>
        <w:t>مستوى التعامل بجدية مع شكواك.</w:t>
      </w:r>
    </w:p>
    <w:tbl>
      <w:tblPr>
        <w:tblW w:w="3320" w:type="dxa"/>
        <w:jc w:val="center"/>
        <w:tblLook w:val="04A0" w:firstRow="1" w:lastRow="0" w:firstColumn="1" w:lastColumn="0" w:noHBand="0" w:noVBand="1"/>
      </w:tblPr>
      <w:tblGrid>
        <w:gridCol w:w="993"/>
        <w:gridCol w:w="1180"/>
        <w:gridCol w:w="1147"/>
      </w:tblGrid>
      <w:tr w:rsidR="00834BA1" w:rsidRPr="00834BA1" w14:paraId="553FA182" w14:textId="77777777" w:rsidTr="00834BA1">
        <w:trPr>
          <w:trHeight w:val="345"/>
          <w:jc w:val="center"/>
        </w:trPr>
        <w:tc>
          <w:tcPr>
            <w:tcW w:w="3320" w:type="dxa"/>
            <w:gridSpan w:val="3"/>
            <w:tcBorders>
              <w:top w:val="single" w:sz="4" w:space="0" w:color="auto"/>
              <w:left w:val="single" w:sz="4" w:space="0" w:color="auto"/>
              <w:bottom w:val="single" w:sz="4" w:space="0" w:color="auto"/>
              <w:right w:val="single" w:sz="4" w:space="0" w:color="000000"/>
            </w:tcBorders>
            <w:noWrap/>
            <w:vAlign w:val="center"/>
            <w:hideMark/>
          </w:tcPr>
          <w:p w14:paraId="13483C57" w14:textId="77777777" w:rsidR="00834BA1" w:rsidRPr="00834BA1" w:rsidRDefault="00834BA1" w:rsidP="00834BA1">
            <w:pPr>
              <w:bidi/>
              <w:spacing w:after="0" w:line="240" w:lineRule="auto"/>
              <w:jc w:val="center"/>
              <w:rPr>
                <w:rFonts w:ascii="Calibri" w:eastAsia="Times New Roman" w:hAnsi="Calibri" w:cs="Calibri"/>
                <w:b/>
                <w:bCs/>
                <w:color w:val="000000"/>
              </w:rPr>
            </w:pPr>
            <w:r w:rsidRPr="00834BA1">
              <w:rPr>
                <w:rFonts w:ascii="Calibri" w:eastAsia="Times New Roman" w:hAnsi="Calibri" w:cs="Calibri"/>
                <w:b/>
                <w:bCs/>
                <w:color w:val="000000"/>
                <w:rtl/>
              </w:rPr>
              <w:t>مستوى التعامل بجدية مع شكواك</w:t>
            </w:r>
          </w:p>
        </w:tc>
      </w:tr>
      <w:tr w:rsidR="00834BA1" w:rsidRPr="00834BA1" w14:paraId="5F4CEE22" w14:textId="77777777" w:rsidTr="00834BA1">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523D225" w14:textId="77777777" w:rsidR="00834BA1" w:rsidRPr="00834BA1" w:rsidRDefault="00834BA1" w:rsidP="00834BA1">
            <w:pPr>
              <w:bidi/>
              <w:spacing w:after="0" w:line="240" w:lineRule="auto"/>
              <w:jc w:val="center"/>
              <w:rPr>
                <w:rFonts w:ascii="Calibri" w:eastAsia="Times New Roman" w:hAnsi="Calibri" w:cs="Calibri"/>
                <w:b/>
                <w:bCs/>
                <w:color w:val="000000"/>
                <w:rtl/>
              </w:rPr>
            </w:pPr>
            <w:r w:rsidRPr="00834BA1">
              <w:rPr>
                <w:rFonts w:ascii="Calibri" w:eastAsia="Times New Roman" w:hAnsi="Calibri" w:cs="Calibri"/>
                <w:b/>
                <w:bCs/>
                <w:color w:val="000000"/>
                <w:rtl/>
              </w:rPr>
              <w:t>النسبة %</w:t>
            </w:r>
          </w:p>
        </w:tc>
        <w:tc>
          <w:tcPr>
            <w:tcW w:w="1180" w:type="dxa"/>
            <w:tcBorders>
              <w:top w:val="nil"/>
              <w:left w:val="nil"/>
              <w:bottom w:val="single" w:sz="4" w:space="0" w:color="auto"/>
              <w:right w:val="single" w:sz="4" w:space="0" w:color="auto"/>
            </w:tcBorders>
            <w:vAlign w:val="center"/>
            <w:hideMark/>
          </w:tcPr>
          <w:p w14:paraId="4A4187B8" w14:textId="77777777" w:rsidR="00834BA1" w:rsidRPr="00834BA1" w:rsidRDefault="00834BA1" w:rsidP="00834BA1">
            <w:pPr>
              <w:bidi/>
              <w:spacing w:after="0" w:line="240" w:lineRule="auto"/>
              <w:jc w:val="center"/>
              <w:rPr>
                <w:rFonts w:ascii="Calibri" w:eastAsia="Times New Roman" w:hAnsi="Calibri" w:cs="Calibri"/>
                <w:b/>
                <w:bCs/>
                <w:color w:val="000000"/>
                <w:rtl/>
              </w:rPr>
            </w:pPr>
            <w:r w:rsidRPr="00834BA1">
              <w:rPr>
                <w:rFonts w:ascii="Calibri" w:eastAsia="Times New Roman" w:hAnsi="Calibri" w:cs="Calibri"/>
                <w:b/>
                <w:bCs/>
                <w:color w:val="000000"/>
                <w:rtl/>
              </w:rPr>
              <w:t>التكرار</w:t>
            </w:r>
          </w:p>
        </w:tc>
        <w:tc>
          <w:tcPr>
            <w:tcW w:w="1180" w:type="dxa"/>
            <w:tcBorders>
              <w:top w:val="nil"/>
              <w:left w:val="nil"/>
              <w:bottom w:val="single" w:sz="4" w:space="0" w:color="auto"/>
              <w:right w:val="single" w:sz="4" w:space="0" w:color="auto"/>
            </w:tcBorders>
            <w:vAlign w:val="center"/>
            <w:hideMark/>
          </w:tcPr>
          <w:p w14:paraId="4F00731D" w14:textId="77777777" w:rsidR="00834BA1" w:rsidRPr="00834BA1" w:rsidRDefault="00834BA1" w:rsidP="00834BA1">
            <w:pPr>
              <w:bidi/>
              <w:spacing w:after="0" w:line="240" w:lineRule="auto"/>
              <w:jc w:val="center"/>
              <w:rPr>
                <w:rFonts w:ascii="Calibri" w:eastAsia="Times New Roman" w:hAnsi="Calibri" w:cs="Calibri"/>
                <w:b/>
                <w:bCs/>
                <w:color w:val="000000"/>
                <w:rtl/>
              </w:rPr>
            </w:pPr>
            <w:r w:rsidRPr="00834BA1">
              <w:rPr>
                <w:rFonts w:ascii="Calibri" w:eastAsia="Times New Roman" w:hAnsi="Calibri" w:cs="Calibri"/>
                <w:b/>
                <w:bCs/>
                <w:color w:val="000000"/>
                <w:rtl/>
              </w:rPr>
              <w:t>مستوى الرضا</w:t>
            </w:r>
          </w:p>
        </w:tc>
      </w:tr>
      <w:tr w:rsidR="00834BA1" w:rsidRPr="00834BA1" w14:paraId="604354B9" w14:textId="77777777" w:rsidTr="00834BA1">
        <w:trPr>
          <w:trHeight w:val="465"/>
          <w:jc w:val="center"/>
        </w:trPr>
        <w:tc>
          <w:tcPr>
            <w:tcW w:w="960" w:type="dxa"/>
            <w:tcBorders>
              <w:top w:val="nil"/>
              <w:left w:val="single" w:sz="4" w:space="0" w:color="auto"/>
              <w:bottom w:val="single" w:sz="4" w:space="0" w:color="auto"/>
              <w:right w:val="single" w:sz="4" w:space="0" w:color="auto"/>
            </w:tcBorders>
            <w:vAlign w:val="center"/>
            <w:hideMark/>
          </w:tcPr>
          <w:p w14:paraId="25587CF3" w14:textId="77777777" w:rsidR="00834BA1" w:rsidRPr="00834BA1" w:rsidRDefault="00834BA1" w:rsidP="00834BA1">
            <w:pPr>
              <w:spacing w:after="0" w:line="240" w:lineRule="auto"/>
              <w:jc w:val="center"/>
              <w:rPr>
                <w:rFonts w:ascii="Calibri" w:eastAsia="Times New Roman" w:hAnsi="Calibri" w:cs="Calibri"/>
                <w:b/>
                <w:bCs/>
                <w:color w:val="000000"/>
                <w:rtl/>
              </w:rPr>
            </w:pPr>
            <w:r w:rsidRPr="00834BA1">
              <w:rPr>
                <w:rFonts w:ascii="Calibri" w:eastAsia="Times New Roman" w:hAnsi="Calibri" w:cs="Calibri"/>
                <w:b/>
                <w:bCs/>
                <w:color w:val="000000"/>
              </w:rPr>
              <w:t>32.96%</w:t>
            </w:r>
          </w:p>
        </w:tc>
        <w:tc>
          <w:tcPr>
            <w:tcW w:w="1180" w:type="dxa"/>
            <w:tcBorders>
              <w:top w:val="nil"/>
              <w:left w:val="nil"/>
              <w:bottom w:val="single" w:sz="4" w:space="0" w:color="auto"/>
              <w:right w:val="single" w:sz="4" w:space="0" w:color="auto"/>
            </w:tcBorders>
            <w:vAlign w:val="center"/>
            <w:hideMark/>
          </w:tcPr>
          <w:p w14:paraId="4EBE2DA6" w14:textId="77777777" w:rsidR="00834BA1" w:rsidRPr="00834BA1" w:rsidRDefault="00834BA1" w:rsidP="00834BA1">
            <w:pPr>
              <w:spacing w:after="0" w:line="240" w:lineRule="auto"/>
              <w:jc w:val="center"/>
              <w:rPr>
                <w:rFonts w:ascii="Calibri" w:eastAsia="Times New Roman" w:hAnsi="Calibri" w:cs="Calibri"/>
                <w:b/>
                <w:bCs/>
                <w:color w:val="000000"/>
              </w:rPr>
            </w:pPr>
            <w:r w:rsidRPr="00834BA1">
              <w:rPr>
                <w:rFonts w:ascii="Calibri" w:eastAsia="Times New Roman" w:hAnsi="Calibri" w:cs="Calibri"/>
                <w:b/>
                <w:bCs/>
                <w:color w:val="000000"/>
              </w:rPr>
              <w:t>117</w:t>
            </w:r>
          </w:p>
        </w:tc>
        <w:tc>
          <w:tcPr>
            <w:tcW w:w="1180" w:type="dxa"/>
            <w:tcBorders>
              <w:top w:val="nil"/>
              <w:left w:val="nil"/>
              <w:bottom w:val="single" w:sz="4" w:space="0" w:color="auto"/>
              <w:right w:val="single" w:sz="4" w:space="0" w:color="auto"/>
            </w:tcBorders>
            <w:vAlign w:val="center"/>
            <w:hideMark/>
          </w:tcPr>
          <w:p w14:paraId="70EA1C0F" w14:textId="77777777" w:rsidR="00834BA1" w:rsidRPr="00834BA1" w:rsidRDefault="00834BA1" w:rsidP="00834BA1">
            <w:pPr>
              <w:bidi/>
              <w:spacing w:after="0" w:line="240" w:lineRule="auto"/>
              <w:jc w:val="center"/>
              <w:rPr>
                <w:rFonts w:ascii="Calibri" w:eastAsia="Times New Roman" w:hAnsi="Calibri" w:cs="Calibri"/>
                <w:b/>
                <w:bCs/>
                <w:color w:val="000000"/>
              </w:rPr>
            </w:pPr>
            <w:r w:rsidRPr="00834BA1">
              <w:rPr>
                <w:rFonts w:ascii="Calibri" w:eastAsia="Times New Roman" w:hAnsi="Calibri" w:cs="Calibri"/>
                <w:b/>
                <w:bCs/>
                <w:color w:val="000000"/>
                <w:rtl/>
              </w:rPr>
              <w:t>غير راضي جدًا</w:t>
            </w:r>
          </w:p>
        </w:tc>
      </w:tr>
      <w:tr w:rsidR="00834BA1" w:rsidRPr="00834BA1" w14:paraId="5F1A4467" w14:textId="77777777" w:rsidTr="00834BA1">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12161EFE" w14:textId="77777777" w:rsidR="00834BA1" w:rsidRPr="00834BA1" w:rsidRDefault="00834BA1" w:rsidP="00834BA1">
            <w:pPr>
              <w:spacing w:after="0" w:line="240" w:lineRule="auto"/>
              <w:jc w:val="center"/>
              <w:rPr>
                <w:rFonts w:ascii="Calibri" w:eastAsia="Times New Roman" w:hAnsi="Calibri" w:cs="Calibri"/>
                <w:b/>
                <w:bCs/>
                <w:color w:val="000000"/>
                <w:rtl/>
              </w:rPr>
            </w:pPr>
            <w:r w:rsidRPr="00834BA1">
              <w:rPr>
                <w:rFonts w:ascii="Calibri" w:eastAsia="Times New Roman" w:hAnsi="Calibri" w:cs="Calibri"/>
                <w:b/>
                <w:bCs/>
                <w:color w:val="000000"/>
              </w:rPr>
              <w:t>23.66%</w:t>
            </w:r>
          </w:p>
        </w:tc>
        <w:tc>
          <w:tcPr>
            <w:tcW w:w="1180" w:type="dxa"/>
            <w:tcBorders>
              <w:top w:val="nil"/>
              <w:left w:val="nil"/>
              <w:bottom w:val="single" w:sz="4" w:space="0" w:color="auto"/>
              <w:right w:val="single" w:sz="4" w:space="0" w:color="auto"/>
            </w:tcBorders>
            <w:vAlign w:val="center"/>
            <w:hideMark/>
          </w:tcPr>
          <w:p w14:paraId="75AFAB52" w14:textId="77777777" w:rsidR="00834BA1" w:rsidRPr="00834BA1" w:rsidRDefault="00834BA1" w:rsidP="00834BA1">
            <w:pPr>
              <w:spacing w:after="0" w:line="240" w:lineRule="auto"/>
              <w:jc w:val="center"/>
              <w:rPr>
                <w:rFonts w:ascii="Calibri" w:eastAsia="Times New Roman" w:hAnsi="Calibri" w:cs="Calibri"/>
                <w:b/>
                <w:bCs/>
                <w:color w:val="000000"/>
              </w:rPr>
            </w:pPr>
            <w:r w:rsidRPr="00834BA1">
              <w:rPr>
                <w:rFonts w:ascii="Calibri" w:eastAsia="Times New Roman" w:hAnsi="Calibri" w:cs="Calibri"/>
                <w:b/>
                <w:bCs/>
                <w:color w:val="000000"/>
              </w:rPr>
              <w:t>84</w:t>
            </w:r>
          </w:p>
        </w:tc>
        <w:tc>
          <w:tcPr>
            <w:tcW w:w="1180" w:type="dxa"/>
            <w:tcBorders>
              <w:top w:val="nil"/>
              <w:left w:val="nil"/>
              <w:bottom w:val="single" w:sz="4" w:space="0" w:color="auto"/>
              <w:right w:val="single" w:sz="4" w:space="0" w:color="auto"/>
            </w:tcBorders>
            <w:vAlign w:val="center"/>
            <w:hideMark/>
          </w:tcPr>
          <w:p w14:paraId="6F4C59B4" w14:textId="77777777" w:rsidR="00834BA1" w:rsidRPr="00834BA1" w:rsidRDefault="00834BA1" w:rsidP="00834BA1">
            <w:pPr>
              <w:bidi/>
              <w:spacing w:after="0" w:line="240" w:lineRule="auto"/>
              <w:jc w:val="center"/>
              <w:rPr>
                <w:rFonts w:ascii="Calibri" w:eastAsia="Times New Roman" w:hAnsi="Calibri" w:cs="Calibri"/>
                <w:b/>
                <w:bCs/>
                <w:color w:val="000000"/>
              </w:rPr>
            </w:pPr>
            <w:r w:rsidRPr="00834BA1">
              <w:rPr>
                <w:rFonts w:ascii="Calibri" w:eastAsia="Times New Roman" w:hAnsi="Calibri" w:cs="Calibri"/>
                <w:b/>
                <w:bCs/>
                <w:color w:val="000000"/>
                <w:rtl/>
              </w:rPr>
              <w:t>غير راضي</w:t>
            </w:r>
          </w:p>
        </w:tc>
      </w:tr>
      <w:tr w:rsidR="00834BA1" w:rsidRPr="00834BA1" w14:paraId="374786E3" w14:textId="77777777" w:rsidTr="00834BA1">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0DBF008F" w14:textId="77777777" w:rsidR="00834BA1" w:rsidRPr="00834BA1" w:rsidRDefault="00834BA1" w:rsidP="00834BA1">
            <w:pPr>
              <w:spacing w:after="0" w:line="240" w:lineRule="auto"/>
              <w:jc w:val="center"/>
              <w:rPr>
                <w:rFonts w:ascii="Calibri" w:eastAsia="Times New Roman" w:hAnsi="Calibri" w:cs="Calibri"/>
                <w:b/>
                <w:bCs/>
                <w:color w:val="000000"/>
                <w:rtl/>
              </w:rPr>
            </w:pPr>
            <w:r w:rsidRPr="00834BA1">
              <w:rPr>
                <w:rFonts w:ascii="Calibri" w:eastAsia="Times New Roman" w:hAnsi="Calibri" w:cs="Calibri"/>
                <w:b/>
                <w:bCs/>
                <w:color w:val="000000"/>
              </w:rPr>
              <w:t>14.93%</w:t>
            </w:r>
          </w:p>
        </w:tc>
        <w:tc>
          <w:tcPr>
            <w:tcW w:w="1180" w:type="dxa"/>
            <w:tcBorders>
              <w:top w:val="nil"/>
              <w:left w:val="nil"/>
              <w:bottom w:val="single" w:sz="4" w:space="0" w:color="auto"/>
              <w:right w:val="single" w:sz="4" w:space="0" w:color="auto"/>
            </w:tcBorders>
            <w:vAlign w:val="center"/>
            <w:hideMark/>
          </w:tcPr>
          <w:p w14:paraId="738518F5" w14:textId="77777777" w:rsidR="00834BA1" w:rsidRPr="00834BA1" w:rsidRDefault="00834BA1" w:rsidP="00834BA1">
            <w:pPr>
              <w:spacing w:after="0" w:line="240" w:lineRule="auto"/>
              <w:jc w:val="center"/>
              <w:rPr>
                <w:rFonts w:ascii="Calibri" w:eastAsia="Times New Roman" w:hAnsi="Calibri" w:cs="Calibri"/>
                <w:b/>
                <w:bCs/>
                <w:color w:val="000000"/>
              </w:rPr>
            </w:pPr>
            <w:r w:rsidRPr="00834BA1">
              <w:rPr>
                <w:rFonts w:ascii="Calibri" w:eastAsia="Times New Roman" w:hAnsi="Calibri" w:cs="Calibri"/>
                <w:b/>
                <w:bCs/>
                <w:color w:val="000000"/>
              </w:rPr>
              <w:t>53</w:t>
            </w:r>
          </w:p>
        </w:tc>
        <w:tc>
          <w:tcPr>
            <w:tcW w:w="1180" w:type="dxa"/>
            <w:tcBorders>
              <w:top w:val="nil"/>
              <w:left w:val="nil"/>
              <w:bottom w:val="single" w:sz="4" w:space="0" w:color="auto"/>
              <w:right w:val="single" w:sz="4" w:space="0" w:color="auto"/>
            </w:tcBorders>
            <w:vAlign w:val="center"/>
            <w:hideMark/>
          </w:tcPr>
          <w:p w14:paraId="541B52E2" w14:textId="77777777" w:rsidR="00834BA1" w:rsidRPr="00834BA1" w:rsidRDefault="00834BA1" w:rsidP="00834BA1">
            <w:pPr>
              <w:bidi/>
              <w:spacing w:after="0" w:line="240" w:lineRule="auto"/>
              <w:jc w:val="center"/>
              <w:rPr>
                <w:rFonts w:ascii="Calibri" w:eastAsia="Times New Roman" w:hAnsi="Calibri" w:cs="Calibri"/>
                <w:b/>
                <w:bCs/>
                <w:color w:val="000000"/>
              </w:rPr>
            </w:pPr>
            <w:r w:rsidRPr="00834BA1">
              <w:rPr>
                <w:rFonts w:ascii="Calibri" w:eastAsia="Times New Roman" w:hAnsi="Calibri" w:cs="Calibri"/>
                <w:b/>
                <w:bCs/>
                <w:color w:val="000000"/>
                <w:rtl/>
              </w:rPr>
              <w:t>محايد</w:t>
            </w:r>
          </w:p>
        </w:tc>
      </w:tr>
      <w:tr w:rsidR="00834BA1" w:rsidRPr="00834BA1" w14:paraId="0B14E1CF" w14:textId="77777777" w:rsidTr="00834BA1">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4E0E83B0" w14:textId="77777777" w:rsidR="00834BA1" w:rsidRPr="00834BA1" w:rsidRDefault="00834BA1" w:rsidP="00834BA1">
            <w:pPr>
              <w:spacing w:after="0" w:line="240" w:lineRule="auto"/>
              <w:jc w:val="center"/>
              <w:rPr>
                <w:rFonts w:ascii="Calibri" w:eastAsia="Times New Roman" w:hAnsi="Calibri" w:cs="Calibri"/>
                <w:b/>
                <w:bCs/>
                <w:color w:val="000000"/>
                <w:rtl/>
              </w:rPr>
            </w:pPr>
            <w:r w:rsidRPr="00834BA1">
              <w:rPr>
                <w:rFonts w:ascii="Calibri" w:eastAsia="Times New Roman" w:hAnsi="Calibri" w:cs="Calibri"/>
                <w:b/>
                <w:bCs/>
                <w:color w:val="000000"/>
              </w:rPr>
              <w:t>21.13%</w:t>
            </w:r>
          </w:p>
        </w:tc>
        <w:tc>
          <w:tcPr>
            <w:tcW w:w="1180" w:type="dxa"/>
            <w:tcBorders>
              <w:top w:val="nil"/>
              <w:left w:val="nil"/>
              <w:bottom w:val="single" w:sz="4" w:space="0" w:color="auto"/>
              <w:right w:val="single" w:sz="4" w:space="0" w:color="auto"/>
            </w:tcBorders>
            <w:vAlign w:val="center"/>
            <w:hideMark/>
          </w:tcPr>
          <w:p w14:paraId="1DDECCE2" w14:textId="77777777" w:rsidR="00834BA1" w:rsidRPr="00834BA1" w:rsidRDefault="00834BA1" w:rsidP="00834BA1">
            <w:pPr>
              <w:spacing w:after="0" w:line="240" w:lineRule="auto"/>
              <w:jc w:val="center"/>
              <w:rPr>
                <w:rFonts w:ascii="Calibri" w:eastAsia="Times New Roman" w:hAnsi="Calibri" w:cs="Calibri"/>
                <w:b/>
                <w:bCs/>
                <w:color w:val="000000"/>
              </w:rPr>
            </w:pPr>
            <w:r w:rsidRPr="00834BA1">
              <w:rPr>
                <w:rFonts w:ascii="Calibri" w:eastAsia="Times New Roman" w:hAnsi="Calibri" w:cs="Calibri"/>
                <w:b/>
                <w:bCs/>
                <w:color w:val="000000"/>
              </w:rPr>
              <w:t>75</w:t>
            </w:r>
          </w:p>
        </w:tc>
        <w:tc>
          <w:tcPr>
            <w:tcW w:w="1180" w:type="dxa"/>
            <w:tcBorders>
              <w:top w:val="nil"/>
              <w:left w:val="nil"/>
              <w:bottom w:val="single" w:sz="4" w:space="0" w:color="auto"/>
              <w:right w:val="single" w:sz="4" w:space="0" w:color="auto"/>
            </w:tcBorders>
            <w:vAlign w:val="center"/>
            <w:hideMark/>
          </w:tcPr>
          <w:p w14:paraId="0766BAB2" w14:textId="77777777" w:rsidR="00834BA1" w:rsidRPr="00834BA1" w:rsidRDefault="00834BA1" w:rsidP="00834BA1">
            <w:pPr>
              <w:bidi/>
              <w:spacing w:after="0" w:line="240" w:lineRule="auto"/>
              <w:jc w:val="center"/>
              <w:rPr>
                <w:rFonts w:ascii="Calibri" w:eastAsia="Times New Roman" w:hAnsi="Calibri" w:cs="Calibri"/>
                <w:b/>
                <w:bCs/>
                <w:color w:val="000000"/>
              </w:rPr>
            </w:pPr>
            <w:r w:rsidRPr="00834BA1">
              <w:rPr>
                <w:rFonts w:ascii="Calibri" w:eastAsia="Times New Roman" w:hAnsi="Calibri" w:cs="Calibri"/>
                <w:b/>
                <w:bCs/>
                <w:color w:val="000000"/>
                <w:rtl/>
              </w:rPr>
              <w:t>راضي</w:t>
            </w:r>
          </w:p>
        </w:tc>
      </w:tr>
      <w:tr w:rsidR="00834BA1" w:rsidRPr="00834BA1" w14:paraId="2B6313CC" w14:textId="77777777" w:rsidTr="00834BA1">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3B277CF2" w14:textId="77777777" w:rsidR="00834BA1" w:rsidRPr="00834BA1" w:rsidRDefault="00834BA1" w:rsidP="00834BA1">
            <w:pPr>
              <w:spacing w:after="0" w:line="240" w:lineRule="auto"/>
              <w:jc w:val="center"/>
              <w:rPr>
                <w:rFonts w:ascii="Calibri" w:eastAsia="Times New Roman" w:hAnsi="Calibri" w:cs="Calibri"/>
                <w:b/>
                <w:bCs/>
                <w:color w:val="000000"/>
                <w:rtl/>
              </w:rPr>
            </w:pPr>
            <w:r w:rsidRPr="00834BA1">
              <w:rPr>
                <w:rFonts w:ascii="Calibri" w:eastAsia="Times New Roman" w:hAnsi="Calibri" w:cs="Calibri"/>
                <w:b/>
                <w:bCs/>
                <w:color w:val="000000"/>
              </w:rPr>
              <w:t>7.32%</w:t>
            </w:r>
          </w:p>
        </w:tc>
        <w:tc>
          <w:tcPr>
            <w:tcW w:w="1180" w:type="dxa"/>
            <w:tcBorders>
              <w:top w:val="nil"/>
              <w:left w:val="nil"/>
              <w:bottom w:val="single" w:sz="4" w:space="0" w:color="auto"/>
              <w:right w:val="single" w:sz="4" w:space="0" w:color="auto"/>
            </w:tcBorders>
            <w:vAlign w:val="center"/>
            <w:hideMark/>
          </w:tcPr>
          <w:p w14:paraId="74F112F9" w14:textId="77777777" w:rsidR="00834BA1" w:rsidRPr="00834BA1" w:rsidRDefault="00834BA1" w:rsidP="00834BA1">
            <w:pPr>
              <w:spacing w:after="0" w:line="240" w:lineRule="auto"/>
              <w:jc w:val="center"/>
              <w:rPr>
                <w:rFonts w:ascii="Calibri" w:eastAsia="Times New Roman" w:hAnsi="Calibri" w:cs="Calibri"/>
                <w:b/>
                <w:bCs/>
                <w:color w:val="000000"/>
              </w:rPr>
            </w:pPr>
            <w:r w:rsidRPr="00834BA1">
              <w:rPr>
                <w:rFonts w:ascii="Calibri" w:eastAsia="Times New Roman" w:hAnsi="Calibri" w:cs="Calibri"/>
                <w:b/>
                <w:bCs/>
                <w:color w:val="000000"/>
              </w:rPr>
              <w:t>26</w:t>
            </w:r>
          </w:p>
        </w:tc>
        <w:tc>
          <w:tcPr>
            <w:tcW w:w="1180" w:type="dxa"/>
            <w:tcBorders>
              <w:top w:val="nil"/>
              <w:left w:val="nil"/>
              <w:bottom w:val="single" w:sz="4" w:space="0" w:color="auto"/>
              <w:right w:val="single" w:sz="4" w:space="0" w:color="auto"/>
            </w:tcBorders>
            <w:vAlign w:val="center"/>
            <w:hideMark/>
          </w:tcPr>
          <w:p w14:paraId="5F71CA19" w14:textId="77777777" w:rsidR="00834BA1" w:rsidRPr="00834BA1" w:rsidRDefault="00834BA1" w:rsidP="00834BA1">
            <w:pPr>
              <w:bidi/>
              <w:spacing w:after="0" w:line="240" w:lineRule="auto"/>
              <w:jc w:val="center"/>
              <w:rPr>
                <w:rFonts w:ascii="Calibri" w:eastAsia="Times New Roman" w:hAnsi="Calibri" w:cs="Calibri"/>
                <w:b/>
                <w:bCs/>
                <w:color w:val="000000"/>
              </w:rPr>
            </w:pPr>
            <w:r w:rsidRPr="00834BA1">
              <w:rPr>
                <w:rFonts w:ascii="Calibri" w:eastAsia="Times New Roman" w:hAnsi="Calibri" w:cs="Calibri"/>
                <w:b/>
                <w:bCs/>
                <w:color w:val="000000"/>
                <w:rtl/>
              </w:rPr>
              <w:t>راضي جدًا</w:t>
            </w:r>
          </w:p>
        </w:tc>
      </w:tr>
      <w:tr w:rsidR="00834BA1" w:rsidRPr="00834BA1" w14:paraId="6B2F6BE0" w14:textId="77777777" w:rsidTr="00834BA1">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12FB5679" w14:textId="77777777" w:rsidR="00834BA1" w:rsidRPr="00834BA1" w:rsidRDefault="00834BA1" w:rsidP="00834BA1">
            <w:pPr>
              <w:spacing w:after="0" w:line="240" w:lineRule="auto"/>
              <w:jc w:val="center"/>
              <w:rPr>
                <w:rFonts w:ascii="Calibri" w:eastAsia="Times New Roman" w:hAnsi="Calibri" w:cs="Calibri"/>
                <w:b/>
                <w:bCs/>
                <w:color w:val="000000"/>
                <w:rtl/>
              </w:rPr>
            </w:pPr>
            <w:r w:rsidRPr="00834BA1">
              <w:rPr>
                <w:rFonts w:ascii="Calibri" w:eastAsia="Times New Roman" w:hAnsi="Calibri" w:cs="Calibri"/>
                <w:b/>
                <w:bCs/>
                <w:color w:val="000000"/>
              </w:rPr>
              <w:t>100.00%</w:t>
            </w:r>
          </w:p>
        </w:tc>
        <w:tc>
          <w:tcPr>
            <w:tcW w:w="1180" w:type="dxa"/>
            <w:tcBorders>
              <w:top w:val="nil"/>
              <w:left w:val="nil"/>
              <w:bottom w:val="single" w:sz="4" w:space="0" w:color="auto"/>
              <w:right w:val="single" w:sz="4" w:space="0" w:color="auto"/>
            </w:tcBorders>
            <w:vAlign w:val="center"/>
            <w:hideMark/>
          </w:tcPr>
          <w:p w14:paraId="4F311FDF" w14:textId="77777777" w:rsidR="00834BA1" w:rsidRPr="00834BA1" w:rsidRDefault="00834BA1" w:rsidP="00834BA1">
            <w:pPr>
              <w:spacing w:after="0" w:line="240" w:lineRule="auto"/>
              <w:jc w:val="center"/>
              <w:rPr>
                <w:rFonts w:ascii="Calibri" w:eastAsia="Times New Roman" w:hAnsi="Calibri" w:cs="Calibri"/>
                <w:b/>
                <w:bCs/>
                <w:color w:val="000000"/>
              </w:rPr>
            </w:pPr>
            <w:r w:rsidRPr="00834BA1">
              <w:rPr>
                <w:rFonts w:ascii="Calibri" w:eastAsia="Times New Roman" w:hAnsi="Calibri" w:cs="Calibri"/>
                <w:b/>
                <w:bCs/>
                <w:color w:val="000000"/>
              </w:rPr>
              <w:t>355</w:t>
            </w:r>
          </w:p>
        </w:tc>
        <w:tc>
          <w:tcPr>
            <w:tcW w:w="1180" w:type="dxa"/>
            <w:tcBorders>
              <w:top w:val="nil"/>
              <w:left w:val="nil"/>
              <w:bottom w:val="single" w:sz="4" w:space="0" w:color="auto"/>
              <w:right w:val="single" w:sz="4" w:space="0" w:color="auto"/>
            </w:tcBorders>
            <w:vAlign w:val="center"/>
            <w:hideMark/>
          </w:tcPr>
          <w:p w14:paraId="2AA08588" w14:textId="77777777" w:rsidR="00834BA1" w:rsidRPr="00834BA1" w:rsidRDefault="00834BA1" w:rsidP="00834BA1">
            <w:pPr>
              <w:bidi/>
              <w:spacing w:after="0" w:line="240" w:lineRule="auto"/>
              <w:jc w:val="center"/>
              <w:rPr>
                <w:rFonts w:ascii="Calibri" w:eastAsia="Times New Roman" w:hAnsi="Calibri" w:cs="Calibri"/>
                <w:b/>
                <w:bCs/>
                <w:color w:val="000000"/>
              </w:rPr>
            </w:pPr>
            <w:r w:rsidRPr="00834BA1">
              <w:rPr>
                <w:rFonts w:ascii="Calibri" w:eastAsia="Times New Roman" w:hAnsi="Calibri" w:cs="Calibri"/>
                <w:b/>
                <w:bCs/>
                <w:color w:val="000000"/>
                <w:rtl/>
              </w:rPr>
              <w:t>الإجمالي</w:t>
            </w:r>
          </w:p>
        </w:tc>
      </w:tr>
    </w:tbl>
    <w:p w14:paraId="6CDDD333" w14:textId="77777777" w:rsidR="00834BA1" w:rsidRDefault="00834BA1" w:rsidP="00845D0F">
      <w:pPr>
        <w:jc w:val="right"/>
        <w:rPr>
          <w:b/>
          <w:bCs/>
          <w:sz w:val="28"/>
          <w:szCs w:val="28"/>
          <w:rtl/>
          <w:lang w:bidi="ar-EG"/>
        </w:rPr>
      </w:pPr>
    </w:p>
    <w:p w14:paraId="6C072870" w14:textId="6587EB87" w:rsidR="00834BA1" w:rsidRDefault="00834BA1" w:rsidP="00845D0F">
      <w:pPr>
        <w:jc w:val="right"/>
        <w:rPr>
          <w:b/>
          <w:bCs/>
          <w:sz w:val="28"/>
          <w:szCs w:val="28"/>
          <w:rtl/>
          <w:lang w:bidi="ar-EG"/>
        </w:rPr>
      </w:pPr>
      <w:r>
        <w:rPr>
          <w:rFonts w:hint="cs"/>
          <w:b/>
          <w:bCs/>
          <w:sz w:val="28"/>
          <w:szCs w:val="28"/>
          <w:rtl/>
          <w:lang w:bidi="ar-EG"/>
        </w:rPr>
        <w:t>المتوسط الحسابي = 2.46</w:t>
      </w:r>
    </w:p>
    <w:p w14:paraId="1765E37C" w14:textId="5F7B6804" w:rsidR="00834BA1" w:rsidRDefault="00834BA1" w:rsidP="00845D0F">
      <w:pPr>
        <w:jc w:val="right"/>
        <w:rPr>
          <w:b/>
          <w:bCs/>
          <w:sz w:val="28"/>
          <w:szCs w:val="28"/>
          <w:rtl/>
          <w:lang w:bidi="ar-EG"/>
        </w:rPr>
      </w:pPr>
      <w:r>
        <w:rPr>
          <w:rFonts w:hint="cs"/>
          <w:b/>
          <w:bCs/>
          <w:sz w:val="28"/>
          <w:szCs w:val="28"/>
          <w:rtl/>
          <w:lang w:bidi="ar-EG"/>
        </w:rPr>
        <w:t>الانحراف المعياري = 1.33</w:t>
      </w:r>
    </w:p>
    <w:p w14:paraId="2C76DAA6" w14:textId="79E9E6C1" w:rsidR="00834BA1" w:rsidRDefault="00834BA1" w:rsidP="00834BA1">
      <w:pPr>
        <w:jc w:val="right"/>
        <w:rPr>
          <w:b/>
          <w:bCs/>
          <w:sz w:val="28"/>
          <w:szCs w:val="28"/>
          <w:rtl/>
        </w:rPr>
      </w:pPr>
      <w:r w:rsidRPr="00834BA1">
        <w:rPr>
          <w:b/>
          <w:bCs/>
          <w:sz w:val="28"/>
          <w:szCs w:val="28"/>
          <w:rtl/>
        </w:rPr>
        <w:t>تشير النتائج إلى انخفاض مستوى رضا المتعاملين عن جدية التعامل مع الشكاوى، حيث بلغت نسبة غير الراضين (غير راضي جدًا + غير راضي) حوالي</w:t>
      </w:r>
      <w:r>
        <w:rPr>
          <w:rFonts w:hint="cs"/>
          <w:b/>
          <w:bCs/>
          <w:sz w:val="28"/>
          <w:szCs w:val="28"/>
          <w:rtl/>
        </w:rPr>
        <w:t xml:space="preserve"> 56.6%</w:t>
      </w:r>
      <w:r w:rsidRPr="00834BA1">
        <w:rPr>
          <w:rtl/>
        </w:rPr>
        <w:t xml:space="preserve"> </w:t>
      </w:r>
      <w:r w:rsidRPr="00834BA1">
        <w:rPr>
          <w:b/>
          <w:bCs/>
          <w:sz w:val="28"/>
          <w:szCs w:val="28"/>
          <w:rtl/>
        </w:rPr>
        <w:t>من إجمالي العينة، وهي نسبة مرتفعة تعكس وجود مشكلة واضحة في تعامل المنشآت مع شكاوى المرض</w:t>
      </w:r>
      <w:r>
        <w:rPr>
          <w:rFonts w:hint="cs"/>
          <w:b/>
          <w:bCs/>
          <w:sz w:val="28"/>
          <w:szCs w:val="28"/>
          <w:rtl/>
        </w:rPr>
        <w:t>ى.</w:t>
      </w:r>
    </w:p>
    <w:p w14:paraId="32C9B2DE" w14:textId="19704843" w:rsidR="00834BA1" w:rsidRDefault="00834BA1" w:rsidP="00834BA1">
      <w:pPr>
        <w:jc w:val="right"/>
        <w:rPr>
          <w:b/>
          <w:bCs/>
          <w:sz w:val="28"/>
          <w:szCs w:val="28"/>
          <w:rtl/>
        </w:rPr>
      </w:pPr>
      <w:r w:rsidRPr="00834BA1">
        <w:rPr>
          <w:b/>
          <w:bCs/>
          <w:sz w:val="28"/>
          <w:szCs w:val="28"/>
          <w:rtl/>
        </w:rPr>
        <w:t>في المقابل، بلغت نسبة الراضين (راضي + راضي جدًا) نحو</w:t>
      </w:r>
      <w:r>
        <w:rPr>
          <w:rFonts w:hint="cs"/>
          <w:b/>
          <w:bCs/>
          <w:sz w:val="28"/>
          <w:szCs w:val="28"/>
          <w:rtl/>
        </w:rPr>
        <w:t xml:space="preserve"> 28.45% فقط, </w:t>
      </w:r>
      <w:r w:rsidRPr="00834BA1">
        <w:rPr>
          <w:b/>
          <w:bCs/>
          <w:sz w:val="28"/>
          <w:szCs w:val="28"/>
          <w:rtl/>
        </w:rPr>
        <w:t>وهي نسبة محدودة مقارنة بنسبة عدم الرضا، مما يشير إلى أن شريحة كبيرة من المستفيدين لا تشعر بأن شكاواهم يتم التعامل معها بالاهتمام الكاف</w:t>
      </w:r>
      <w:r>
        <w:rPr>
          <w:rFonts w:hint="cs"/>
          <w:b/>
          <w:bCs/>
          <w:sz w:val="28"/>
          <w:szCs w:val="28"/>
          <w:rtl/>
        </w:rPr>
        <w:t>ي.</w:t>
      </w:r>
    </w:p>
    <w:p w14:paraId="6BA493E0" w14:textId="2CB780B0" w:rsidR="00834BA1" w:rsidRDefault="00834BA1" w:rsidP="00834BA1">
      <w:pPr>
        <w:jc w:val="right"/>
        <w:rPr>
          <w:b/>
          <w:bCs/>
          <w:sz w:val="28"/>
          <w:szCs w:val="28"/>
          <w:rtl/>
        </w:rPr>
      </w:pPr>
      <w:r w:rsidRPr="00834BA1">
        <w:rPr>
          <w:b/>
          <w:bCs/>
          <w:sz w:val="28"/>
          <w:szCs w:val="28"/>
          <w:rtl/>
        </w:rPr>
        <w:t>أما المتوسط الحسابي البالغ</w:t>
      </w:r>
      <w:r>
        <w:rPr>
          <w:rFonts w:hint="cs"/>
          <w:b/>
          <w:bCs/>
          <w:sz w:val="28"/>
          <w:szCs w:val="28"/>
          <w:rtl/>
        </w:rPr>
        <w:t xml:space="preserve"> 2.46 </w:t>
      </w:r>
      <w:r w:rsidRPr="00834BA1">
        <w:rPr>
          <w:b/>
          <w:bCs/>
          <w:sz w:val="28"/>
          <w:szCs w:val="28"/>
          <w:rtl/>
        </w:rPr>
        <w:t>فيؤكد اتجاه النتائج نحو عدم الرضا العام عن هذا الجانب من الخدمة</w:t>
      </w:r>
      <w:r>
        <w:rPr>
          <w:rFonts w:hint="cs"/>
          <w:b/>
          <w:bCs/>
          <w:sz w:val="28"/>
          <w:szCs w:val="28"/>
          <w:rtl/>
        </w:rPr>
        <w:t>.</w:t>
      </w:r>
    </w:p>
    <w:p w14:paraId="5FD5C013" w14:textId="0EB403D9" w:rsidR="00834BA1" w:rsidRDefault="00834BA1" w:rsidP="00834BA1">
      <w:pPr>
        <w:jc w:val="right"/>
        <w:rPr>
          <w:b/>
          <w:bCs/>
          <w:sz w:val="28"/>
          <w:szCs w:val="28"/>
          <w:rtl/>
        </w:rPr>
      </w:pPr>
      <w:r w:rsidRPr="00834BA1">
        <w:rPr>
          <w:b/>
          <w:bCs/>
          <w:sz w:val="28"/>
          <w:szCs w:val="28"/>
          <w:rtl/>
        </w:rPr>
        <w:t>وبالنسبة للانحراف المعيار</w:t>
      </w:r>
      <w:r>
        <w:rPr>
          <w:rFonts w:hint="cs"/>
          <w:b/>
          <w:bCs/>
          <w:sz w:val="28"/>
          <w:szCs w:val="28"/>
          <w:rtl/>
        </w:rPr>
        <w:t xml:space="preserve">ي (1.33), </w:t>
      </w:r>
      <w:r w:rsidRPr="00834BA1">
        <w:rPr>
          <w:b/>
          <w:bCs/>
          <w:sz w:val="28"/>
          <w:szCs w:val="28"/>
          <w:rtl/>
        </w:rPr>
        <w:t>فهو مرتفع نسبيًا، مما يدل على وجود تباين واضح في آراء المستفيدين، وهو ما يعكس عدم ثبات مستوى التعامل مع الشكاوى بين المنشآت أو بين مقدمي الخدمة داخل المنشأة نفسها. وهذا يعني أن بعض المرضى قد يحصلون على تعامل جيد، بينما يواجه آخرون تجربة سلبية، وهو ما يشير إلى الحاجة إلى توحيد إجراءات وآليات التعامل مع الشكاوى لضمان تقديم خدمة متسقة وعادلة للجميع</w:t>
      </w:r>
      <w:r>
        <w:rPr>
          <w:rFonts w:hint="cs"/>
          <w:b/>
          <w:bCs/>
          <w:sz w:val="28"/>
          <w:szCs w:val="28"/>
          <w:rtl/>
        </w:rPr>
        <w:t>.</w:t>
      </w:r>
    </w:p>
    <w:p w14:paraId="5D9A4FEF" w14:textId="77777777" w:rsidR="00834BA1" w:rsidRDefault="00834BA1" w:rsidP="00834BA1">
      <w:pPr>
        <w:jc w:val="right"/>
        <w:rPr>
          <w:b/>
          <w:bCs/>
          <w:sz w:val="28"/>
          <w:szCs w:val="28"/>
          <w:rtl/>
        </w:rPr>
      </w:pPr>
    </w:p>
    <w:p w14:paraId="10EFAFE8" w14:textId="77777777" w:rsidR="00834BA1" w:rsidRDefault="00834BA1" w:rsidP="00834BA1">
      <w:pPr>
        <w:jc w:val="right"/>
        <w:rPr>
          <w:b/>
          <w:bCs/>
          <w:sz w:val="28"/>
          <w:szCs w:val="28"/>
          <w:rtl/>
        </w:rPr>
      </w:pPr>
    </w:p>
    <w:p w14:paraId="59C5D704" w14:textId="77777777" w:rsidR="00834BA1" w:rsidRDefault="00834BA1" w:rsidP="00834BA1">
      <w:pPr>
        <w:jc w:val="right"/>
        <w:rPr>
          <w:b/>
          <w:bCs/>
          <w:sz w:val="28"/>
          <w:szCs w:val="28"/>
          <w:rtl/>
        </w:rPr>
      </w:pPr>
    </w:p>
    <w:p w14:paraId="6587A91C" w14:textId="77777777" w:rsidR="00834BA1" w:rsidRDefault="00834BA1" w:rsidP="00834BA1">
      <w:pPr>
        <w:jc w:val="right"/>
        <w:rPr>
          <w:b/>
          <w:bCs/>
          <w:sz w:val="28"/>
          <w:szCs w:val="28"/>
          <w:rtl/>
        </w:rPr>
      </w:pPr>
    </w:p>
    <w:p w14:paraId="7370F6A8" w14:textId="77777777" w:rsidR="00834BA1" w:rsidRDefault="00834BA1" w:rsidP="00834BA1">
      <w:pPr>
        <w:jc w:val="right"/>
        <w:rPr>
          <w:b/>
          <w:bCs/>
          <w:sz w:val="28"/>
          <w:szCs w:val="28"/>
          <w:rtl/>
        </w:rPr>
      </w:pPr>
    </w:p>
    <w:p w14:paraId="718CD0DC" w14:textId="77777777" w:rsidR="00834BA1" w:rsidRDefault="00834BA1" w:rsidP="009F785D">
      <w:pPr>
        <w:rPr>
          <w:b/>
          <w:bCs/>
          <w:sz w:val="28"/>
          <w:szCs w:val="28"/>
          <w:rtl/>
        </w:rPr>
      </w:pPr>
    </w:p>
    <w:p w14:paraId="5164CEB6" w14:textId="65F76C7E" w:rsidR="009F785D" w:rsidRDefault="009F785D" w:rsidP="009F785D">
      <w:pPr>
        <w:jc w:val="right"/>
        <w:rPr>
          <w:b/>
          <w:bCs/>
          <w:sz w:val="28"/>
          <w:szCs w:val="28"/>
          <w:rtl/>
          <w:lang w:bidi="ar-EG"/>
        </w:rPr>
      </w:pPr>
      <w:r w:rsidRPr="00297A0D">
        <w:rPr>
          <w:b/>
          <w:bCs/>
          <w:sz w:val="28"/>
          <w:szCs w:val="28"/>
          <w:rtl/>
        </w:rPr>
        <w:lastRenderedPageBreak/>
        <w:t>جدول (</w:t>
      </w:r>
      <w:r>
        <w:rPr>
          <w:rFonts w:hint="cs"/>
          <w:b/>
          <w:bCs/>
          <w:sz w:val="28"/>
          <w:szCs w:val="28"/>
          <w:rtl/>
        </w:rPr>
        <w:t>17</w:t>
      </w:r>
      <w:r w:rsidRPr="00297A0D">
        <w:rPr>
          <w:b/>
          <w:bCs/>
          <w:sz w:val="28"/>
          <w:szCs w:val="28"/>
          <w:rtl/>
        </w:rPr>
        <w:t>): توزيع آراء المشاركين</w:t>
      </w:r>
      <w:r>
        <w:rPr>
          <w:rFonts w:hint="cs"/>
          <w:b/>
          <w:bCs/>
          <w:sz w:val="28"/>
          <w:szCs w:val="28"/>
          <w:rtl/>
        </w:rPr>
        <w:t xml:space="preserve"> حول </w:t>
      </w:r>
      <w:r>
        <w:rPr>
          <w:rFonts w:hint="cs"/>
          <w:b/>
          <w:bCs/>
          <w:sz w:val="28"/>
          <w:szCs w:val="28"/>
          <w:rtl/>
          <w:lang w:bidi="ar-EG"/>
        </w:rPr>
        <w:t>قيام الصيدلي بتوضيح طريقة استخدام الدواء.</w:t>
      </w:r>
    </w:p>
    <w:tbl>
      <w:tblPr>
        <w:tblW w:w="4280" w:type="dxa"/>
        <w:jc w:val="center"/>
        <w:tblLook w:val="04A0" w:firstRow="1" w:lastRow="0" w:firstColumn="1" w:lastColumn="0" w:noHBand="0" w:noVBand="1"/>
      </w:tblPr>
      <w:tblGrid>
        <w:gridCol w:w="1100"/>
        <w:gridCol w:w="1460"/>
        <w:gridCol w:w="1720"/>
      </w:tblGrid>
      <w:tr w:rsidR="009F785D" w:rsidRPr="009F785D" w14:paraId="00D58A82" w14:textId="77777777" w:rsidTr="009F785D">
        <w:trPr>
          <w:trHeight w:val="345"/>
          <w:jc w:val="center"/>
        </w:trPr>
        <w:tc>
          <w:tcPr>
            <w:tcW w:w="4280" w:type="dxa"/>
            <w:gridSpan w:val="3"/>
            <w:tcBorders>
              <w:top w:val="single" w:sz="4" w:space="0" w:color="auto"/>
              <w:left w:val="single" w:sz="4" w:space="0" w:color="auto"/>
              <w:bottom w:val="single" w:sz="4" w:space="0" w:color="auto"/>
              <w:right w:val="single" w:sz="4" w:space="0" w:color="000000"/>
            </w:tcBorders>
            <w:noWrap/>
            <w:vAlign w:val="center"/>
            <w:hideMark/>
          </w:tcPr>
          <w:p w14:paraId="223C5D57" w14:textId="77777777" w:rsidR="009F785D" w:rsidRPr="009F785D" w:rsidRDefault="009F785D" w:rsidP="009F785D">
            <w:pPr>
              <w:bidi/>
              <w:spacing w:after="0" w:line="240" w:lineRule="auto"/>
              <w:jc w:val="center"/>
              <w:rPr>
                <w:rFonts w:ascii="Calibri" w:eastAsia="Times New Roman" w:hAnsi="Calibri" w:cs="Calibri"/>
                <w:b/>
                <w:bCs/>
                <w:color w:val="000000"/>
              </w:rPr>
            </w:pPr>
            <w:r w:rsidRPr="009F785D">
              <w:rPr>
                <w:rFonts w:ascii="Calibri" w:eastAsia="Times New Roman" w:hAnsi="Calibri" w:cs="Calibri"/>
                <w:b/>
                <w:bCs/>
                <w:color w:val="000000"/>
                <w:rtl/>
              </w:rPr>
              <w:t>يقوم الصيدلي بتوضيح طريقة استخدام الدواء</w:t>
            </w:r>
          </w:p>
        </w:tc>
      </w:tr>
      <w:tr w:rsidR="009F785D" w:rsidRPr="009F785D" w14:paraId="058417E1" w14:textId="77777777" w:rsidTr="009F785D">
        <w:trPr>
          <w:trHeight w:val="600"/>
          <w:jc w:val="center"/>
        </w:trPr>
        <w:tc>
          <w:tcPr>
            <w:tcW w:w="1100" w:type="dxa"/>
            <w:tcBorders>
              <w:top w:val="nil"/>
              <w:left w:val="single" w:sz="4" w:space="0" w:color="auto"/>
              <w:bottom w:val="single" w:sz="4" w:space="0" w:color="auto"/>
              <w:right w:val="single" w:sz="4" w:space="0" w:color="auto"/>
            </w:tcBorders>
            <w:vAlign w:val="center"/>
            <w:hideMark/>
          </w:tcPr>
          <w:p w14:paraId="1B2F3DAC" w14:textId="77777777" w:rsidR="009F785D" w:rsidRPr="009F785D" w:rsidRDefault="009F785D" w:rsidP="009F785D">
            <w:pPr>
              <w:bidi/>
              <w:spacing w:after="0" w:line="240" w:lineRule="auto"/>
              <w:jc w:val="center"/>
              <w:rPr>
                <w:rFonts w:ascii="Calibri" w:eastAsia="Times New Roman" w:hAnsi="Calibri" w:cs="Calibri"/>
                <w:b/>
                <w:bCs/>
                <w:color w:val="000000"/>
                <w:rtl/>
              </w:rPr>
            </w:pPr>
            <w:r w:rsidRPr="009F785D">
              <w:rPr>
                <w:rFonts w:ascii="Calibri" w:eastAsia="Times New Roman" w:hAnsi="Calibri" w:cs="Calibri"/>
                <w:b/>
                <w:bCs/>
                <w:color w:val="000000"/>
                <w:rtl/>
              </w:rPr>
              <w:t>النسبة %</w:t>
            </w:r>
          </w:p>
        </w:tc>
        <w:tc>
          <w:tcPr>
            <w:tcW w:w="1460" w:type="dxa"/>
            <w:tcBorders>
              <w:top w:val="nil"/>
              <w:left w:val="nil"/>
              <w:bottom w:val="single" w:sz="4" w:space="0" w:color="auto"/>
              <w:right w:val="single" w:sz="4" w:space="0" w:color="auto"/>
            </w:tcBorders>
            <w:vAlign w:val="center"/>
            <w:hideMark/>
          </w:tcPr>
          <w:p w14:paraId="7E5DBBE9" w14:textId="77777777" w:rsidR="009F785D" w:rsidRPr="009F785D" w:rsidRDefault="009F785D" w:rsidP="009F785D">
            <w:pPr>
              <w:bidi/>
              <w:spacing w:after="0" w:line="240" w:lineRule="auto"/>
              <w:jc w:val="center"/>
              <w:rPr>
                <w:rFonts w:ascii="Calibri" w:eastAsia="Times New Roman" w:hAnsi="Calibri" w:cs="Calibri"/>
                <w:b/>
                <w:bCs/>
                <w:color w:val="000000"/>
                <w:rtl/>
              </w:rPr>
            </w:pPr>
            <w:r w:rsidRPr="009F785D">
              <w:rPr>
                <w:rFonts w:ascii="Calibri" w:eastAsia="Times New Roman" w:hAnsi="Calibri" w:cs="Calibri"/>
                <w:b/>
                <w:bCs/>
                <w:color w:val="000000"/>
                <w:rtl/>
              </w:rPr>
              <w:t>التكرار</w:t>
            </w:r>
          </w:p>
        </w:tc>
        <w:tc>
          <w:tcPr>
            <w:tcW w:w="1720" w:type="dxa"/>
            <w:tcBorders>
              <w:top w:val="nil"/>
              <w:left w:val="nil"/>
              <w:bottom w:val="single" w:sz="4" w:space="0" w:color="auto"/>
              <w:right w:val="single" w:sz="4" w:space="0" w:color="auto"/>
            </w:tcBorders>
            <w:vAlign w:val="center"/>
            <w:hideMark/>
          </w:tcPr>
          <w:p w14:paraId="6CFEC979" w14:textId="77777777" w:rsidR="009F785D" w:rsidRPr="009F785D" w:rsidRDefault="009F785D" w:rsidP="009F785D">
            <w:pPr>
              <w:bidi/>
              <w:spacing w:after="0" w:line="240" w:lineRule="auto"/>
              <w:jc w:val="center"/>
              <w:rPr>
                <w:rFonts w:ascii="Calibri" w:eastAsia="Times New Roman" w:hAnsi="Calibri" w:cs="Calibri"/>
                <w:b/>
                <w:bCs/>
                <w:color w:val="000000"/>
                <w:rtl/>
              </w:rPr>
            </w:pPr>
            <w:r w:rsidRPr="009F785D">
              <w:rPr>
                <w:rFonts w:ascii="Calibri" w:eastAsia="Times New Roman" w:hAnsi="Calibri" w:cs="Calibri"/>
                <w:b/>
                <w:bCs/>
                <w:color w:val="000000"/>
                <w:rtl/>
              </w:rPr>
              <w:t>الإجابة</w:t>
            </w:r>
          </w:p>
        </w:tc>
      </w:tr>
      <w:tr w:rsidR="009F785D" w:rsidRPr="009F785D" w14:paraId="59BA7719" w14:textId="77777777" w:rsidTr="009F785D">
        <w:trPr>
          <w:trHeight w:val="465"/>
          <w:jc w:val="center"/>
        </w:trPr>
        <w:tc>
          <w:tcPr>
            <w:tcW w:w="1100" w:type="dxa"/>
            <w:tcBorders>
              <w:top w:val="nil"/>
              <w:left w:val="single" w:sz="4" w:space="0" w:color="auto"/>
              <w:bottom w:val="single" w:sz="4" w:space="0" w:color="auto"/>
              <w:right w:val="single" w:sz="4" w:space="0" w:color="auto"/>
            </w:tcBorders>
            <w:vAlign w:val="center"/>
            <w:hideMark/>
          </w:tcPr>
          <w:p w14:paraId="3794BC06" w14:textId="77777777" w:rsidR="009F785D" w:rsidRPr="009F785D" w:rsidRDefault="009F785D" w:rsidP="009F785D">
            <w:pPr>
              <w:spacing w:after="0" w:line="240" w:lineRule="auto"/>
              <w:jc w:val="center"/>
              <w:rPr>
                <w:rFonts w:ascii="Calibri" w:eastAsia="Times New Roman" w:hAnsi="Calibri" w:cs="Calibri"/>
                <w:b/>
                <w:bCs/>
                <w:color w:val="000000"/>
                <w:rtl/>
              </w:rPr>
            </w:pPr>
            <w:r w:rsidRPr="009F785D">
              <w:rPr>
                <w:rFonts w:ascii="Calibri" w:eastAsia="Times New Roman" w:hAnsi="Calibri" w:cs="Calibri"/>
                <w:b/>
                <w:bCs/>
                <w:color w:val="000000"/>
              </w:rPr>
              <w:t>32.39%</w:t>
            </w:r>
          </w:p>
        </w:tc>
        <w:tc>
          <w:tcPr>
            <w:tcW w:w="1460" w:type="dxa"/>
            <w:tcBorders>
              <w:top w:val="nil"/>
              <w:left w:val="nil"/>
              <w:bottom w:val="single" w:sz="4" w:space="0" w:color="auto"/>
              <w:right w:val="single" w:sz="4" w:space="0" w:color="auto"/>
            </w:tcBorders>
            <w:vAlign w:val="center"/>
            <w:hideMark/>
          </w:tcPr>
          <w:p w14:paraId="5FFE0F3D" w14:textId="77777777" w:rsidR="009F785D" w:rsidRPr="009F785D" w:rsidRDefault="009F785D" w:rsidP="009F785D">
            <w:pPr>
              <w:spacing w:after="0" w:line="240" w:lineRule="auto"/>
              <w:jc w:val="center"/>
              <w:rPr>
                <w:rFonts w:ascii="Calibri" w:eastAsia="Times New Roman" w:hAnsi="Calibri" w:cs="Calibri"/>
                <w:b/>
                <w:bCs/>
                <w:color w:val="000000"/>
              </w:rPr>
            </w:pPr>
            <w:r w:rsidRPr="009F785D">
              <w:rPr>
                <w:rFonts w:ascii="Calibri" w:eastAsia="Times New Roman" w:hAnsi="Calibri" w:cs="Calibri"/>
                <w:b/>
                <w:bCs/>
                <w:color w:val="000000"/>
              </w:rPr>
              <w:t>115</w:t>
            </w:r>
          </w:p>
        </w:tc>
        <w:tc>
          <w:tcPr>
            <w:tcW w:w="1720" w:type="dxa"/>
            <w:tcBorders>
              <w:top w:val="nil"/>
              <w:left w:val="nil"/>
              <w:bottom w:val="single" w:sz="4" w:space="0" w:color="auto"/>
              <w:right w:val="single" w:sz="4" w:space="0" w:color="auto"/>
            </w:tcBorders>
            <w:vAlign w:val="center"/>
            <w:hideMark/>
          </w:tcPr>
          <w:p w14:paraId="309B87EE" w14:textId="77777777" w:rsidR="009F785D" w:rsidRPr="009F785D" w:rsidRDefault="009F785D" w:rsidP="009F785D">
            <w:pPr>
              <w:bidi/>
              <w:spacing w:after="0" w:line="240" w:lineRule="auto"/>
              <w:jc w:val="center"/>
              <w:rPr>
                <w:rFonts w:ascii="Calibri" w:eastAsia="Times New Roman" w:hAnsi="Calibri" w:cs="Calibri"/>
                <w:b/>
                <w:bCs/>
                <w:color w:val="000000"/>
              </w:rPr>
            </w:pPr>
            <w:r w:rsidRPr="009F785D">
              <w:rPr>
                <w:rFonts w:ascii="Calibri" w:eastAsia="Times New Roman" w:hAnsi="Calibri" w:cs="Calibri"/>
                <w:b/>
                <w:bCs/>
                <w:color w:val="000000"/>
                <w:rtl/>
              </w:rPr>
              <w:t>لا</w:t>
            </w:r>
          </w:p>
        </w:tc>
      </w:tr>
      <w:tr w:rsidR="009F785D" w:rsidRPr="009F785D" w14:paraId="5C7B8B60" w14:textId="77777777" w:rsidTr="009F785D">
        <w:trPr>
          <w:trHeight w:val="300"/>
          <w:jc w:val="center"/>
        </w:trPr>
        <w:tc>
          <w:tcPr>
            <w:tcW w:w="1100" w:type="dxa"/>
            <w:tcBorders>
              <w:top w:val="nil"/>
              <w:left w:val="single" w:sz="4" w:space="0" w:color="auto"/>
              <w:bottom w:val="single" w:sz="4" w:space="0" w:color="auto"/>
              <w:right w:val="single" w:sz="4" w:space="0" w:color="auto"/>
            </w:tcBorders>
            <w:vAlign w:val="center"/>
            <w:hideMark/>
          </w:tcPr>
          <w:p w14:paraId="6177D86A" w14:textId="77777777" w:rsidR="009F785D" w:rsidRPr="009F785D" w:rsidRDefault="009F785D" w:rsidP="009F785D">
            <w:pPr>
              <w:spacing w:after="0" w:line="240" w:lineRule="auto"/>
              <w:jc w:val="center"/>
              <w:rPr>
                <w:rFonts w:ascii="Calibri" w:eastAsia="Times New Roman" w:hAnsi="Calibri" w:cs="Calibri"/>
                <w:b/>
                <w:bCs/>
                <w:color w:val="000000"/>
                <w:rtl/>
              </w:rPr>
            </w:pPr>
            <w:r w:rsidRPr="009F785D">
              <w:rPr>
                <w:rFonts w:ascii="Calibri" w:eastAsia="Times New Roman" w:hAnsi="Calibri" w:cs="Calibri"/>
                <w:b/>
                <w:bCs/>
                <w:color w:val="000000"/>
              </w:rPr>
              <w:t>8.45%</w:t>
            </w:r>
          </w:p>
        </w:tc>
        <w:tc>
          <w:tcPr>
            <w:tcW w:w="1460" w:type="dxa"/>
            <w:tcBorders>
              <w:top w:val="nil"/>
              <w:left w:val="nil"/>
              <w:bottom w:val="single" w:sz="4" w:space="0" w:color="auto"/>
              <w:right w:val="single" w:sz="4" w:space="0" w:color="auto"/>
            </w:tcBorders>
            <w:vAlign w:val="center"/>
            <w:hideMark/>
          </w:tcPr>
          <w:p w14:paraId="4DB64EA5" w14:textId="77777777" w:rsidR="009F785D" w:rsidRPr="009F785D" w:rsidRDefault="009F785D" w:rsidP="009F785D">
            <w:pPr>
              <w:spacing w:after="0" w:line="240" w:lineRule="auto"/>
              <w:jc w:val="center"/>
              <w:rPr>
                <w:rFonts w:ascii="Calibri" w:eastAsia="Times New Roman" w:hAnsi="Calibri" w:cs="Calibri"/>
                <w:b/>
                <w:bCs/>
                <w:color w:val="000000"/>
              </w:rPr>
            </w:pPr>
            <w:r w:rsidRPr="009F785D">
              <w:rPr>
                <w:rFonts w:ascii="Calibri" w:eastAsia="Times New Roman" w:hAnsi="Calibri" w:cs="Calibri"/>
                <w:b/>
                <w:bCs/>
                <w:color w:val="000000"/>
              </w:rPr>
              <w:t>30</w:t>
            </w:r>
          </w:p>
        </w:tc>
        <w:tc>
          <w:tcPr>
            <w:tcW w:w="1720" w:type="dxa"/>
            <w:tcBorders>
              <w:top w:val="nil"/>
              <w:left w:val="nil"/>
              <w:bottom w:val="single" w:sz="4" w:space="0" w:color="auto"/>
              <w:right w:val="single" w:sz="4" w:space="0" w:color="auto"/>
            </w:tcBorders>
            <w:vAlign w:val="center"/>
            <w:hideMark/>
          </w:tcPr>
          <w:p w14:paraId="65F3FE9C" w14:textId="77777777" w:rsidR="009F785D" w:rsidRPr="009F785D" w:rsidRDefault="009F785D" w:rsidP="009F785D">
            <w:pPr>
              <w:bidi/>
              <w:spacing w:after="0" w:line="240" w:lineRule="auto"/>
              <w:jc w:val="center"/>
              <w:rPr>
                <w:rFonts w:ascii="Calibri" w:eastAsia="Times New Roman" w:hAnsi="Calibri" w:cs="Calibri"/>
                <w:b/>
                <w:bCs/>
                <w:color w:val="000000"/>
              </w:rPr>
            </w:pPr>
            <w:r w:rsidRPr="009F785D">
              <w:rPr>
                <w:rFonts w:ascii="Calibri" w:eastAsia="Times New Roman" w:hAnsi="Calibri" w:cs="Calibri"/>
                <w:b/>
                <w:bCs/>
                <w:color w:val="000000"/>
                <w:rtl/>
              </w:rPr>
              <w:t>لا اعرف</w:t>
            </w:r>
          </w:p>
        </w:tc>
      </w:tr>
      <w:tr w:rsidR="009F785D" w:rsidRPr="009F785D" w14:paraId="2CD6EB27" w14:textId="77777777" w:rsidTr="009F785D">
        <w:trPr>
          <w:trHeight w:val="300"/>
          <w:jc w:val="center"/>
        </w:trPr>
        <w:tc>
          <w:tcPr>
            <w:tcW w:w="1100" w:type="dxa"/>
            <w:tcBorders>
              <w:top w:val="nil"/>
              <w:left w:val="single" w:sz="4" w:space="0" w:color="auto"/>
              <w:bottom w:val="single" w:sz="4" w:space="0" w:color="auto"/>
              <w:right w:val="single" w:sz="4" w:space="0" w:color="auto"/>
            </w:tcBorders>
            <w:vAlign w:val="center"/>
            <w:hideMark/>
          </w:tcPr>
          <w:p w14:paraId="0A9EC083" w14:textId="77777777" w:rsidR="009F785D" w:rsidRPr="009F785D" w:rsidRDefault="009F785D" w:rsidP="009F785D">
            <w:pPr>
              <w:spacing w:after="0" w:line="240" w:lineRule="auto"/>
              <w:jc w:val="center"/>
              <w:rPr>
                <w:rFonts w:ascii="Calibri" w:eastAsia="Times New Roman" w:hAnsi="Calibri" w:cs="Calibri"/>
                <w:b/>
                <w:bCs/>
                <w:color w:val="000000"/>
                <w:rtl/>
              </w:rPr>
            </w:pPr>
            <w:r w:rsidRPr="009F785D">
              <w:rPr>
                <w:rFonts w:ascii="Calibri" w:eastAsia="Times New Roman" w:hAnsi="Calibri" w:cs="Calibri"/>
                <w:b/>
                <w:bCs/>
                <w:color w:val="000000"/>
              </w:rPr>
              <w:t>5.63%</w:t>
            </w:r>
          </w:p>
        </w:tc>
        <w:tc>
          <w:tcPr>
            <w:tcW w:w="1460" w:type="dxa"/>
            <w:tcBorders>
              <w:top w:val="nil"/>
              <w:left w:val="nil"/>
              <w:bottom w:val="single" w:sz="4" w:space="0" w:color="auto"/>
              <w:right w:val="single" w:sz="4" w:space="0" w:color="auto"/>
            </w:tcBorders>
            <w:vAlign w:val="center"/>
            <w:hideMark/>
          </w:tcPr>
          <w:p w14:paraId="074C24E1" w14:textId="77777777" w:rsidR="009F785D" w:rsidRPr="009F785D" w:rsidRDefault="009F785D" w:rsidP="009F785D">
            <w:pPr>
              <w:spacing w:after="0" w:line="240" w:lineRule="auto"/>
              <w:jc w:val="center"/>
              <w:rPr>
                <w:rFonts w:ascii="Calibri" w:eastAsia="Times New Roman" w:hAnsi="Calibri" w:cs="Calibri"/>
                <w:b/>
                <w:bCs/>
                <w:color w:val="000000"/>
              </w:rPr>
            </w:pPr>
            <w:r w:rsidRPr="009F785D">
              <w:rPr>
                <w:rFonts w:ascii="Calibri" w:eastAsia="Times New Roman" w:hAnsi="Calibri" w:cs="Calibri"/>
                <w:b/>
                <w:bCs/>
                <w:color w:val="000000"/>
              </w:rPr>
              <w:t>20</w:t>
            </w:r>
          </w:p>
        </w:tc>
        <w:tc>
          <w:tcPr>
            <w:tcW w:w="1720" w:type="dxa"/>
            <w:tcBorders>
              <w:top w:val="nil"/>
              <w:left w:val="nil"/>
              <w:bottom w:val="single" w:sz="4" w:space="0" w:color="auto"/>
              <w:right w:val="single" w:sz="4" w:space="0" w:color="auto"/>
            </w:tcBorders>
            <w:vAlign w:val="center"/>
            <w:hideMark/>
          </w:tcPr>
          <w:p w14:paraId="0F2F8390" w14:textId="77777777" w:rsidR="009F785D" w:rsidRPr="009F785D" w:rsidRDefault="009F785D" w:rsidP="009F785D">
            <w:pPr>
              <w:bidi/>
              <w:spacing w:after="0" w:line="240" w:lineRule="auto"/>
              <w:jc w:val="center"/>
              <w:rPr>
                <w:rFonts w:ascii="Calibri" w:eastAsia="Times New Roman" w:hAnsi="Calibri" w:cs="Calibri"/>
                <w:b/>
                <w:bCs/>
                <w:color w:val="000000"/>
              </w:rPr>
            </w:pPr>
            <w:r w:rsidRPr="009F785D">
              <w:rPr>
                <w:rFonts w:ascii="Calibri" w:eastAsia="Times New Roman" w:hAnsi="Calibri" w:cs="Calibri"/>
                <w:b/>
                <w:bCs/>
                <w:color w:val="000000"/>
                <w:rtl/>
              </w:rPr>
              <w:t>لا ينطبق</w:t>
            </w:r>
          </w:p>
        </w:tc>
      </w:tr>
      <w:tr w:rsidR="009F785D" w:rsidRPr="009F785D" w14:paraId="234E4793" w14:textId="77777777" w:rsidTr="009F785D">
        <w:trPr>
          <w:trHeight w:val="300"/>
          <w:jc w:val="center"/>
        </w:trPr>
        <w:tc>
          <w:tcPr>
            <w:tcW w:w="1100" w:type="dxa"/>
            <w:tcBorders>
              <w:top w:val="nil"/>
              <w:left w:val="single" w:sz="4" w:space="0" w:color="auto"/>
              <w:bottom w:val="single" w:sz="4" w:space="0" w:color="auto"/>
              <w:right w:val="single" w:sz="4" w:space="0" w:color="auto"/>
            </w:tcBorders>
            <w:vAlign w:val="center"/>
            <w:hideMark/>
          </w:tcPr>
          <w:p w14:paraId="4C0807B7" w14:textId="77777777" w:rsidR="009F785D" w:rsidRPr="009F785D" w:rsidRDefault="009F785D" w:rsidP="009F785D">
            <w:pPr>
              <w:spacing w:after="0" w:line="240" w:lineRule="auto"/>
              <w:jc w:val="center"/>
              <w:rPr>
                <w:rFonts w:ascii="Calibri" w:eastAsia="Times New Roman" w:hAnsi="Calibri" w:cs="Calibri"/>
                <w:b/>
                <w:bCs/>
                <w:color w:val="000000"/>
                <w:rtl/>
              </w:rPr>
            </w:pPr>
            <w:r w:rsidRPr="009F785D">
              <w:rPr>
                <w:rFonts w:ascii="Calibri" w:eastAsia="Times New Roman" w:hAnsi="Calibri" w:cs="Calibri"/>
                <w:b/>
                <w:bCs/>
                <w:color w:val="000000"/>
              </w:rPr>
              <w:t>53.52%</w:t>
            </w:r>
          </w:p>
        </w:tc>
        <w:tc>
          <w:tcPr>
            <w:tcW w:w="1460" w:type="dxa"/>
            <w:tcBorders>
              <w:top w:val="nil"/>
              <w:left w:val="nil"/>
              <w:bottom w:val="single" w:sz="4" w:space="0" w:color="auto"/>
              <w:right w:val="single" w:sz="4" w:space="0" w:color="auto"/>
            </w:tcBorders>
            <w:vAlign w:val="center"/>
            <w:hideMark/>
          </w:tcPr>
          <w:p w14:paraId="6B1CDB6F" w14:textId="77777777" w:rsidR="009F785D" w:rsidRPr="009F785D" w:rsidRDefault="009F785D" w:rsidP="009F785D">
            <w:pPr>
              <w:spacing w:after="0" w:line="240" w:lineRule="auto"/>
              <w:jc w:val="center"/>
              <w:rPr>
                <w:rFonts w:ascii="Calibri" w:eastAsia="Times New Roman" w:hAnsi="Calibri" w:cs="Calibri"/>
                <w:b/>
                <w:bCs/>
                <w:color w:val="000000"/>
              </w:rPr>
            </w:pPr>
            <w:r w:rsidRPr="009F785D">
              <w:rPr>
                <w:rFonts w:ascii="Calibri" w:eastAsia="Times New Roman" w:hAnsi="Calibri" w:cs="Calibri"/>
                <w:b/>
                <w:bCs/>
                <w:color w:val="000000"/>
              </w:rPr>
              <w:t>190</w:t>
            </w:r>
          </w:p>
        </w:tc>
        <w:tc>
          <w:tcPr>
            <w:tcW w:w="1720" w:type="dxa"/>
            <w:tcBorders>
              <w:top w:val="nil"/>
              <w:left w:val="nil"/>
              <w:bottom w:val="single" w:sz="4" w:space="0" w:color="auto"/>
              <w:right w:val="single" w:sz="4" w:space="0" w:color="auto"/>
            </w:tcBorders>
            <w:vAlign w:val="center"/>
            <w:hideMark/>
          </w:tcPr>
          <w:p w14:paraId="4D1B1700" w14:textId="77777777" w:rsidR="009F785D" w:rsidRPr="009F785D" w:rsidRDefault="009F785D" w:rsidP="009F785D">
            <w:pPr>
              <w:bidi/>
              <w:spacing w:after="0" w:line="240" w:lineRule="auto"/>
              <w:jc w:val="center"/>
              <w:rPr>
                <w:rFonts w:ascii="Calibri" w:eastAsia="Times New Roman" w:hAnsi="Calibri" w:cs="Calibri"/>
                <w:b/>
                <w:bCs/>
                <w:color w:val="000000"/>
              </w:rPr>
            </w:pPr>
            <w:r w:rsidRPr="009F785D">
              <w:rPr>
                <w:rFonts w:ascii="Calibri" w:eastAsia="Times New Roman" w:hAnsi="Calibri" w:cs="Calibri"/>
                <w:b/>
                <w:bCs/>
                <w:color w:val="000000"/>
                <w:rtl/>
              </w:rPr>
              <w:t>نعم</w:t>
            </w:r>
          </w:p>
        </w:tc>
      </w:tr>
      <w:tr w:rsidR="009F785D" w:rsidRPr="009F785D" w14:paraId="11E2457A" w14:textId="77777777" w:rsidTr="009F785D">
        <w:trPr>
          <w:trHeight w:val="300"/>
          <w:jc w:val="center"/>
        </w:trPr>
        <w:tc>
          <w:tcPr>
            <w:tcW w:w="1100" w:type="dxa"/>
            <w:tcBorders>
              <w:top w:val="nil"/>
              <w:left w:val="single" w:sz="4" w:space="0" w:color="auto"/>
              <w:bottom w:val="single" w:sz="4" w:space="0" w:color="auto"/>
              <w:right w:val="single" w:sz="4" w:space="0" w:color="auto"/>
            </w:tcBorders>
            <w:vAlign w:val="center"/>
            <w:hideMark/>
          </w:tcPr>
          <w:p w14:paraId="0D1C8D73" w14:textId="77777777" w:rsidR="009F785D" w:rsidRPr="009F785D" w:rsidRDefault="009F785D" w:rsidP="009F785D">
            <w:pPr>
              <w:spacing w:after="0" w:line="240" w:lineRule="auto"/>
              <w:jc w:val="center"/>
              <w:rPr>
                <w:rFonts w:ascii="Calibri" w:eastAsia="Times New Roman" w:hAnsi="Calibri" w:cs="Calibri"/>
                <w:b/>
                <w:bCs/>
                <w:color w:val="000000"/>
                <w:rtl/>
              </w:rPr>
            </w:pPr>
            <w:r w:rsidRPr="009F785D">
              <w:rPr>
                <w:rFonts w:ascii="Calibri" w:eastAsia="Times New Roman" w:hAnsi="Calibri" w:cs="Calibri"/>
                <w:b/>
                <w:bCs/>
                <w:color w:val="000000"/>
              </w:rPr>
              <w:t>100.00%</w:t>
            </w:r>
          </w:p>
        </w:tc>
        <w:tc>
          <w:tcPr>
            <w:tcW w:w="1460" w:type="dxa"/>
            <w:tcBorders>
              <w:top w:val="nil"/>
              <w:left w:val="nil"/>
              <w:bottom w:val="single" w:sz="4" w:space="0" w:color="auto"/>
              <w:right w:val="single" w:sz="4" w:space="0" w:color="auto"/>
            </w:tcBorders>
            <w:vAlign w:val="center"/>
            <w:hideMark/>
          </w:tcPr>
          <w:p w14:paraId="1B6B2D5A" w14:textId="77777777" w:rsidR="009F785D" w:rsidRPr="009F785D" w:rsidRDefault="009F785D" w:rsidP="009F785D">
            <w:pPr>
              <w:spacing w:after="0" w:line="240" w:lineRule="auto"/>
              <w:jc w:val="center"/>
              <w:rPr>
                <w:rFonts w:ascii="Calibri" w:eastAsia="Times New Roman" w:hAnsi="Calibri" w:cs="Calibri"/>
                <w:b/>
                <w:bCs/>
                <w:color w:val="000000"/>
              </w:rPr>
            </w:pPr>
            <w:r w:rsidRPr="009F785D">
              <w:rPr>
                <w:rFonts w:ascii="Calibri" w:eastAsia="Times New Roman" w:hAnsi="Calibri" w:cs="Calibri"/>
                <w:b/>
                <w:bCs/>
                <w:color w:val="000000"/>
              </w:rPr>
              <w:t>355</w:t>
            </w:r>
          </w:p>
        </w:tc>
        <w:tc>
          <w:tcPr>
            <w:tcW w:w="1720" w:type="dxa"/>
            <w:tcBorders>
              <w:top w:val="nil"/>
              <w:left w:val="nil"/>
              <w:bottom w:val="single" w:sz="4" w:space="0" w:color="auto"/>
              <w:right w:val="single" w:sz="4" w:space="0" w:color="auto"/>
            </w:tcBorders>
            <w:vAlign w:val="center"/>
            <w:hideMark/>
          </w:tcPr>
          <w:p w14:paraId="79B78E7D" w14:textId="77777777" w:rsidR="009F785D" w:rsidRPr="009F785D" w:rsidRDefault="009F785D" w:rsidP="009F785D">
            <w:pPr>
              <w:bidi/>
              <w:spacing w:after="0" w:line="240" w:lineRule="auto"/>
              <w:jc w:val="center"/>
              <w:rPr>
                <w:rFonts w:ascii="Calibri" w:eastAsia="Times New Roman" w:hAnsi="Calibri" w:cs="Calibri"/>
                <w:b/>
                <w:bCs/>
                <w:color w:val="000000"/>
              </w:rPr>
            </w:pPr>
            <w:r w:rsidRPr="009F785D">
              <w:rPr>
                <w:rFonts w:ascii="Calibri" w:eastAsia="Times New Roman" w:hAnsi="Calibri" w:cs="Calibri"/>
                <w:b/>
                <w:bCs/>
                <w:color w:val="000000"/>
                <w:rtl/>
              </w:rPr>
              <w:t>الإجمالي</w:t>
            </w:r>
          </w:p>
        </w:tc>
      </w:tr>
    </w:tbl>
    <w:p w14:paraId="7F2534BA" w14:textId="77777777" w:rsidR="009F785D" w:rsidRDefault="009F785D" w:rsidP="009F785D">
      <w:pPr>
        <w:jc w:val="right"/>
        <w:rPr>
          <w:b/>
          <w:bCs/>
          <w:sz w:val="28"/>
          <w:szCs w:val="28"/>
          <w:rtl/>
          <w:lang w:bidi="ar-EG"/>
        </w:rPr>
      </w:pPr>
    </w:p>
    <w:p w14:paraId="181C850A" w14:textId="64947453" w:rsidR="009F785D" w:rsidRDefault="009F785D" w:rsidP="009F785D">
      <w:pPr>
        <w:jc w:val="right"/>
        <w:rPr>
          <w:b/>
          <w:bCs/>
          <w:sz w:val="28"/>
          <w:szCs w:val="28"/>
          <w:rtl/>
        </w:rPr>
      </w:pPr>
      <w:r w:rsidRPr="009F785D">
        <w:rPr>
          <w:b/>
          <w:bCs/>
          <w:sz w:val="28"/>
          <w:szCs w:val="28"/>
          <w:rtl/>
          <w:lang w:bidi="ar-EG"/>
        </w:rPr>
        <w:t>تشير النتائج إلى أن أكثر من نصف المشاركين</w:t>
      </w:r>
      <w:r>
        <w:rPr>
          <w:rFonts w:hint="cs"/>
          <w:b/>
          <w:bCs/>
          <w:sz w:val="28"/>
          <w:szCs w:val="28"/>
          <w:rtl/>
          <w:lang w:bidi="ar-EG"/>
        </w:rPr>
        <w:t xml:space="preserve">(53.52%) </w:t>
      </w:r>
      <w:r w:rsidRPr="009F785D">
        <w:rPr>
          <w:b/>
          <w:bCs/>
          <w:sz w:val="28"/>
          <w:szCs w:val="28"/>
          <w:rtl/>
        </w:rPr>
        <w:t>أكدوا أن الصيدلي يقوم بتوضيح طريقة استخدام الدواء، وهو مؤشر إيجابي على توفر التثقيف الدوائي داخل المنشأة</w:t>
      </w:r>
      <w:r>
        <w:rPr>
          <w:rFonts w:hint="cs"/>
          <w:b/>
          <w:bCs/>
          <w:sz w:val="28"/>
          <w:szCs w:val="28"/>
          <w:rtl/>
        </w:rPr>
        <w:t>.</w:t>
      </w:r>
    </w:p>
    <w:p w14:paraId="5465642F" w14:textId="56B6222F" w:rsidR="009F785D" w:rsidRDefault="009F785D" w:rsidP="009F785D">
      <w:pPr>
        <w:jc w:val="right"/>
        <w:rPr>
          <w:b/>
          <w:bCs/>
          <w:sz w:val="28"/>
          <w:szCs w:val="28"/>
          <w:rtl/>
        </w:rPr>
      </w:pPr>
      <w:r w:rsidRPr="009F785D">
        <w:rPr>
          <w:b/>
          <w:bCs/>
          <w:sz w:val="28"/>
          <w:szCs w:val="28"/>
          <w:rtl/>
        </w:rPr>
        <w:t>في المقابل، أفاد نحو ثلث المشاركي</w:t>
      </w:r>
      <w:r>
        <w:rPr>
          <w:rFonts w:hint="cs"/>
          <w:b/>
          <w:bCs/>
          <w:sz w:val="28"/>
          <w:szCs w:val="28"/>
          <w:rtl/>
        </w:rPr>
        <w:t xml:space="preserve">ن(32.39%) </w:t>
      </w:r>
      <w:r w:rsidRPr="009F785D">
        <w:rPr>
          <w:b/>
          <w:bCs/>
          <w:sz w:val="28"/>
          <w:szCs w:val="28"/>
          <w:rtl/>
        </w:rPr>
        <w:t>بعدم حصولهم على هذا التوضيح، وهي نسبة مرتفعة نسبيًا وتعكس وجود فجوة في تقديم الإرشادات الدوائية لبعض المرض</w:t>
      </w:r>
      <w:r>
        <w:rPr>
          <w:rFonts w:hint="cs"/>
          <w:b/>
          <w:bCs/>
          <w:sz w:val="28"/>
          <w:szCs w:val="28"/>
          <w:rtl/>
        </w:rPr>
        <w:t>ى.</w:t>
      </w:r>
    </w:p>
    <w:p w14:paraId="4F4E0953" w14:textId="2EC32A7C" w:rsidR="009F785D" w:rsidRDefault="009F785D" w:rsidP="009F785D">
      <w:pPr>
        <w:jc w:val="right"/>
        <w:rPr>
          <w:b/>
          <w:bCs/>
          <w:sz w:val="28"/>
          <w:szCs w:val="28"/>
          <w:rtl/>
        </w:rPr>
      </w:pPr>
      <w:r w:rsidRPr="009F785D">
        <w:rPr>
          <w:b/>
          <w:bCs/>
          <w:sz w:val="28"/>
          <w:szCs w:val="28"/>
          <w:rtl/>
        </w:rPr>
        <w:t>كما أظهرت النتائج أن نسبة محدودة من المشاركين إما لا يعرفو</w:t>
      </w:r>
      <w:r>
        <w:rPr>
          <w:rFonts w:hint="cs"/>
          <w:b/>
          <w:bCs/>
          <w:sz w:val="28"/>
          <w:szCs w:val="28"/>
          <w:rtl/>
        </w:rPr>
        <w:t xml:space="preserve">ن(8.45%) </w:t>
      </w:r>
      <w:r w:rsidRPr="009F785D">
        <w:rPr>
          <w:b/>
          <w:bCs/>
          <w:sz w:val="28"/>
          <w:szCs w:val="28"/>
          <w:rtl/>
        </w:rPr>
        <w:t>أو أن السؤال لا ينطبق عليه</w:t>
      </w:r>
      <w:r>
        <w:rPr>
          <w:rFonts w:hint="cs"/>
          <w:b/>
          <w:bCs/>
          <w:sz w:val="28"/>
          <w:szCs w:val="28"/>
          <w:rtl/>
        </w:rPr>
        <w:t xml:space="preserve">م (5.63%), </w:t>
      </w:r>
      <w:r w:rsidRPr="009F785D">
        <w:rPr>
          <w:b/>
          <w:bCs/>
          <w:sz w:val="28"/>
          <w:szCs w:val="28"/>
          <w:rtl/>
        </w:rPr>
        <w:t>مما قد يشير إلى عدم تعاملهم المباشر مع الصيدلية خلال الزيارة</w:t>
      </w:r>
      <w:r>
        <w:rPr>
          <w:rFonts w:hint="cs"/>
          <w:b/>
          <w:bCs/>
          <w:sz w:val="28"/>
          <w:szCs w:val="28"/>
          <w:rtl/>
        </w:rPr>
        <w:t>.</w:t>
      </w:r>
    </w:p>
    <w:p w14:paraId="437962A5" w14:textId="0497C6E9" w:rsidR="009F785D" w:rsidRDefault="009F785D" w:rsidP="009F785D">
      <w:pPr>
        <w:jc w:val="right"/>
        <w:rPr>
          <w:b/>
          <w:bCs/>
          <w:sz w:val="28"/>
          <w:szCs w:val="28"/>
          <w:rtl/>
        </w:rPr>
      </w:pPr>
      <w:r w:rsidRPr="009F785D">
        <w:rPr>
          <w:b/>
          <w:bCs/>
          <w:sz w:val="28"/>
          <w:szCs w:val="28"/>
          <w:rtl/>
        </w:rPr>
        <w:t>شكل عام، تشير النتائج إلى وجود مستوى متوسط من التوعية الدوائية مع الحاجة إلى تحسين الاستمرارية في تقديم الإرشادات لجميع المرض</w:t>
      </w:r>
      <w:r>
        <w:rPr>
          <w:rFonts w:hint="cs"/>
          <w:b/>
          <w:bCs/>
          <w:sz w:val="28"/>
          <w:szCs w:val="28"/>
          <w:rtl/>
        </w:rPr>
        <w:t>ى.</w:t>
      </w:r>
    </w:p>
    <w:p w14:paraId="7046E621" w14:textId="77777777" w:rsidR="009F785D" w:rsidRDefault="009F785D" w:rsidP="009F785D">
      <w:pPr>
        <w:jc w:val="right"/>
        <w:rPr>
          <w:b/>
          <w:bCs/>
          <w:sz w:val="28"/>
          <w:szCs w:val="28"/>
          <w:rtl/>
        </w:rPr>
      </w:pPr>
    </w:p>
    <w:p w14:paraId="30463448" w14:textId="77777777" w:rsidR="009F785D" w:rsidRDefault="009F785D" w:rsidP="009F785D">
      <w:pPr>
        <w:jc w:val="right"/>
        <w:rPr>
          <w:b/>
          <w:bCs/>
          <w:sz w:val="28"/>
          <w:szCs w:val="28"/>
          <w:rtl/>
        </w:rPr>
      </w:pPr>
    </w:p>
    <w:p w14:paraId="79E3314F" w14:textId="77777777" w:rsidR="009F785D" w:rsidRDefault="009F785D" w:rsidP="009F785D">
      <w:pPr>
        <w:jc w:val="right"/>
        <w:rPr>
          <w:b/>
          <w:bCs/>
          <w:sz w:val="28"/>
          <w:szCs w:val="28"/>
          <w:rtl/>
        </w:rPr>
      </w:pPr>
    </w:p>
    <w:p w14:paraId="20036C9E" w14:textId="77777777" w:rsidR="009F785D" w:rsidRDefault="009F785D" w:rsidP="009F785D">
      <w:pPr>
        <w:jc w:val="right"/>
        <w:rPr>
          <w:b/>
          <w:bCs/>
          <w:sz w:val="28"/>
          <w:szCs w:val="28"/>
          <w:rtl/>
        </w:rPr>
      </w:pPr>
    </w:p>
    <w:p w14:paraId="1BB4E7AE" w14:textId="77777777" w:rsidR="009F785D" w:rsidRDefault="009F785D" w:rsidP="009F785D">
      <w:pPr>
        <w:jc w:val="right"/>
        <w:rPr>
          <w:b/>
          <w:bCs/>
          <w:sz w:val="28"/>
          <w:szCs w:val="28"/>
          <w:rtl/>
        </w:rPr>
      </w:pPr>
    </w:p>
    <w:p w14:paraId="616F2788" w14:textId="77777777" w:rsidR="009F785D" w:rsidRDefault="009F785D" w:rsidP="009F785D">
      <w:pPr>
        <w:jc w:val="right"/>
        <w:rPr>
          <w:b/>
          <w:bCs/>
          <w:sz w:val="28"/>
          <w:szCs w:val="28"/>
          <w:rtl/>
        </w:rPr>
      </w:pPr>
    </w:p>
    <w:p w14:paraId="1048960D" w14:textId="77777777" w:rsidR="009F785D" w:rsidRDefault="009F785D" w:rsidP="009F785D">
      <w:pPr>
        <w:jc w:val="right"/>
        <w:rPr>
          <w:b/>
          <w:bCs/>
          <w:sz w:val="28"/>
          <w:szCs w:val="28"/>
          <w:rtl/>
        </w:rPr>
      </w:pPr>
    </w:p>
    <w:p w14:paraId="6595BAC3" w14:textId="77777777" w:rsidR="009F785D" w:rsidRDefault="009F785D" w:rsidP="009F785D">
      <w:pPr>
        <w:jc w:val="right"/>
        <w:rPr>
          <w:b/>
          <w:bCs/>
          <w:sz w:val="28"/>
          <w:szCs w:val="28"/>
          <w:rtl/>
        </w:rPr>
      </w:pPr>
    </w:p>
    <w:p w14:paraId="5020FDA7" w14:textId="77777777" w:rsidR="009F785D" w:rsidRDefault="009F785D" w:rsidP="009F785D">
      <w:pPr>
        <w:jc w:val="right"/>
        <w:rPr>
          <w:b/>
          <w:bCs/>
          <w:sz w:val="28"/>
          <w:szCs w:val="28"/>
          <w:rtl/>
        </w:rPr>
      </w:pPr>
    </w:p>
    <w:p w14:paraId="1D9BDFDE" w14:textId="77777777" w:rsidR="009F785D" w:rsidRDefault="009F785D" w:rsidP="009F785D">
      <w:pPr>
        <w:jc w:val="right"/>
        <w:rPr>
          <w:b/>
          <w:bCs/>
          <w:sz w:val="28"/>
          <w:szCs w:val="28"/>
          <w:rtl/>
        </w:rPr>
      </w:pPr>
    </w:p>
    <w:p w14:paraId="193B0FB4" w14:textId="77777777" w:rsidR="009F785D" w:rsidRDefault="009F785D" w:rsidP="00F33AA1">
      <w:pPr>
        <w:rPr>
          <w:b/>
          <w:bCs/>
          <w:sz w:val="28"/>
          <w:szCs w:val="28"/>
          <w:rtl/>
        </w:rPr>
      </w:pPr>
    </w:p>
    <w:p w14:paraId="38874C4C" w14:textId="424ED085" w:rsidR="00F33AA1" w:rsidRDefault="00F33AA1" w:rsidP="00F33AA1">
      <w:pPr>
        <w:jc w:val="right"/>
        <w:rPr>
          <w:b/>
          <w:bCs/>
          <w:sz w:val="28"/>
          <w:szCs w:val="28"/>
          <w:rtl/>
          <w:lang w:bidi="ar-EG"/>
        </w:rPr>
      </w:pPr>
      <w:r w:rsidRPr="00297A0D">
        <w:rPr>
          <w:b/>
          <w:bCs/>
          <w:sz w:val="28"/>
          <w:szCs w:val="28"/>
          <w:rtl/>
        </w:rPr>
        <w:lastRenderedPageBreak/>
        <w:t>جدول (</w:t>
      </w:r>
      <w:r>
        <w:rPr>
          <w:rFonts w:hint="cs"/>
          <w:b/>
          <w:bCs/>
          <w:sz w:val="28"/>
          <w:szCs w:val="28"/>
          <w:rtl/>
        </w:rPr>
        <w:t>18</w:t>
      </w:r>
      <w:r w:rsidRPr="00297A0D">
        <w:rPr>
          <w:b/>
          <w:bCs/>
          <w:sz w:val="28"/>
          <w:szCs w:val="28"/>
          <w:rtl/>
        </w:rPr>
        <w:t>): توزيع آراء المشاركين</w:t>
      </w:r>
      <w:r>
        <w:rPr>
          <w:rFonts w:hint="cs"/>
          <w:b/>
          <w:bCs/>
          <w:sz w:val="28"/>
          <w:szCs w:val="28"/>
          <w:rtl/>
        </w:rPr>
        <w:t xml:space="preserve"> حول </w:t>
      </w:r>
      <w:r>
        <w:rPr>
          <w:rFonts w:hint="cs"/>
          <w:b/>
          <w:bCs/>
          <w:sz w:val="28"/>
          <w:szCs w:val="28"/>
          <w:rtl/>
          <w:lang w:bidi="ar-EG"/>
        </w:rPr>
        <w:t>توافر خدمات التحاليل الطبية.</w:t>
      </w:r>
    </w:p>
    <w:tbl>
      <w:tblPr>
        <w:tblW w:w="4000" w:type="dxa"/>
        <w:jc w:val="center"/>
        <w:tblLook w:val="04A0" w:firstRow="1" w:lastRow="0" w:firstColumn="1" w:lastColumn="0" w:noHBand="0" w:noVBand="1"/>
      </w:tblPr>
      <w:tblGrid>
        <w:gridCol w:w="1000"/>
        <w:gridCol w:w="1340"/>
        <w:gridCol w:w="1660"/>
      </w:tblGrid>
      <w:tr w:rsidR="00F33AA1" w:rsidRPr="00F33AA1" w14:paraId="563C210E" w14:textId="77777777" w:rsidTr="00F33AA1">
        <w:trPr>
          <w:trHeight w:val="345"/>
          <w:jc w:val="center"/>
        </w:trPr>
        <w:tc>
          <w:tcPr>
            <w:tcW w:w="4000" w:type="dxa"/>
            <w:gridSpan w:val="3"/>
            <w:tcBorders>
              <w:top w:val="single" w:sz="4" w:space="0" w:color="auto"/>
              <w:left w:val="single" w:sz="4" w:space="0" w:color="auto"/>
              <w:bottom w:val="single" w:sz="4" w:space="0" w:color="auto"/>
              <w:right w:val="single" w:sz="4" w:space="0" w:color="000000"/>
            </w:tcBorders>
            <w:noWrap/>
            <w:vAlign w:val="center"/>
            <w:hideMark/>
          </w:tcPr>
          <w:p w14:paraId="0F58A199" w14:textId="77777777" w:rsidR="00F33AA1" w:rsidRPr="00F33AA1" w:rsidRDefault="00F33AA1" w:rsidP="00F33AA1">
            <w:pPr>
              <w:bidi/>
              <w:spacing w:after="0" w:line="240" w:lineRule="auto"/>
              <w:jc w:val="center"/>
              <w:rPr>
                <w:rFonts w:ascii="Calibri" w:eastAsia="Times New Roman" w:hAnsi="Calibri" w:cs="Calibri"/>
                <w:b/>
                <w:bCs/>
                <w:color w:val="000000"/>
              </w:rPr>
            </w:pPr>
            <w:r w:rsidRPr="00F33AA1">
              <w:rPr>
                <w:rFonts w:ascii="Calibri" w:eastAsia="Times New Roman" w:hAnsi="Calibri" w:cs="Calibri"/>
                <w:b/>
                <w:bCs/>
                <w:color w:val="000000"/>
                <w:rtl/>
              </w:rPr>
              <w:t>هل تتوفر خدمات التحاليل الطبية</w:t>
            </w:r>
          </w:p>
        </w:tc>
      </w:tr>
      <w:tr w:rsidR="00F33AA1" w:rsidRPr="00F33AA1" w14:paraId="720288B3" w14:textId="77777777" w:rsidTr="00F33AA1">
        <w:trPr>
          <w:trHeight w:val="600"/>
          <w:jc w:val="center"/>
        </w:trPr>
        <w:tc>
          <w:tcPr>
            <w:tcW w:w="1000" w:type="dxa"/>
            <w:tcBorders>
              <w:top w:val="nil"/>
              <w:left w:val="single" w:sz="4" w:space="0" w:color="auto"/>
              <w:bottom w:val="single" w:sz="4" w:space="0" w:color="auto"/>
              <w:right w:val="single" w:sz="4" w:space="0" w:color="auto"/>
            </w:tcBorders>
            <w:vAlign w:val="center"/>
            <w:hideMark/>
          </w:tcPr>
          <w:p w14:paraId="5BCCF1F2" w14:textId="77777777" w:rsidR="00F33AA1" w:rsidRPr="00F33AA1" w:rsidRDefault="00F33AA1" w:rsidP="00F33AA1">
            <w:pPr>
              <w:bidi/>
              <w:spacing w:after="0" w:line="240" w:lineRule="auto"/>
              <w:jc w:val="center"/>
              <w:rPr>
                <w:rFonts w:ascii="Calibri" w:eastAsia="Times New Roman" w:hAnsi="Calibri" w:cs="Calibri"/>
                <w:b/>
                <w:bCs/>
                <w:color w:val="000000"/>
                <w:rtl/>
              </w:rPr>
            </w:pPr>
            <w:r w:rsidRPr="00F33AA1">
              <w:rPr>
                <w:rFonts w:ascii="Calibri" w:eastAsia="Times New Roman" w:hAnsi="Calibri" w:cs="Calibri"/>
                <w:b/>
                <w:bCs/>
                <w:color w:val="000000"/>
                <w:rtl/>
              </w:rPr>
              <w:t>النسبة %</w:t>
            </w:r>
          </w:p>
        </w:tc>
        <w:tc>
          <w:tcPr>
            <w:tcW w:w="1340" w:type="dxa"/>
            <w:tcBorders>
              <w:top w:val="nil"/>
              <w:left w:val="nil"/>
              <w:bottom w:val="single" w:sz="4" w:space="0" w:color="auto"/>
              <w:right w:val="single" w:sz="4" w:space="0" w:color="auto"/>
            </w:tcBorders>
            <w:vAlign w:val="center"/>
            <w:hideMark/>
          </w:tcPr>
          <w:p w14:paraId="606AC547" w14:textId="77777777" w:rsidR="00F33AA1" w:rsidRPr="00F33AA1" w:rsidRDefault="00F33AA1" w:rsidP="00F33AA1">
            <w:pPr>
              <w:bidi/>
              <w:spacing w:after="0" w:line="240" w:lineRule="auto"/>
              <w:jc w:val="center"/>
              <w:rPr>
                <w:rFonts w:ascii="Calibri" w:eastAsia="Times New Roman" w:hAnsi="Calibri" w:cs="Calibri"/>
                <w:b/>
                <w:bCs/>
                <w:color w:val="000000"/>
                <w:rtl/>
              </w:rPr>
            </w:pPr>
            <w:r w:rsidRPr="00F33AA1">
              <w:rPr>
                <w:rFonts w:ascii="Calibri" w:eastAsia="Times New Roman" w:hAnsi="Calibri" w:cs="Calibri"/>
                <w:b/>
                <w:bCs/>
                <w:color w:val="000000"/>
                <w:rtl/>
              </w:rPr>
              <w:t>التكرار</w:t>
            </w:r>
          </w:p>
        </w:tc>
        <w:tc>
          <w:tcPr>
            <w:tcW w:w="1660" w:type="dxa"/>
            <w:tcBorders>
              <w:top w:val="nil"/>
              <w:left w:val="nil"/>
              <w:bottom w:val="single" w:sz="4" w:space="0" w:color="auto"/>
              <w:right w:val="single" w:sz="4" w:space="0" w:color="auto"/>
            </w:tcBorders>
            <w:vAlign w:val="center"/>
            <w:hideMark/>
          </w:tcPr>
          <w:p w14:paraId="7B1F1200" w14:textId="77777777" w:rsidR="00F33AA1" w:rsidRPr="00F33AA1" w:rsidRDefault="00F33AA1" w:rsidP="00F33AA1">
            <w:pPr>
              <w:bidi/>
              <w:spacing w:after="0" w:line="240" w:lineRule="auto"/>
              <w:jc w:val="center"/>
              <w:rPr>
                <w:rFonts w:ascii="Calibri" w:eastAsia="Times New Roman" w:hAnsi="Calibri" w:cs="Calibri"/>
                <w:b/>
                <w:bCs/>
                <w:color w:val="000000"/>
                <w:rtl/>
              </w:rPr>
            </w:pPr>
            <w:r w:rsidRPr="00F33AA1">
              <w:rPr>
                <w:rFonts w:ascii="Calibri" w:eastAsia="Times New Roman" w:hAnsi="Calibri" w:cs="Calibri"/>
                <w:b/>
                <w:bCs/>
                <w:color w:val="000000"/>
                <w:rtl/>
              </w:rPr>
              <w:t>الإجابة</w:t>
            </w:r>
          </w:p>
        </w:tc>
      </w:tr>
      <w:tr w:rsidR="00F33AA1" w:rsidRPr="00F33AA1" w14:paraId="6783F5DD" w14:textId="77777777" w:rsidTr="00F33AA1">
        <w:trPr>
          <w:trHeight w:val="465"/>
          <w:jc w:val="center"/>
        </w:trPr>
        <w:tc>
          <w:tcPr>
            <w:tcW w:w="1000" w:type="dxa"/>
            <w:tcBorders>
              <w:top w:val="nil"/>
              <w:left w:val="single" w:sz="4" w:space="0" w:color="auto"/>
              <w:bottom w:val="single" w:sz="4" w:space="0" w:color="auto"/>
              <w:right w:val="single" w:sz="4" w:space="0" w:color="auto"/>
            </w:tcBorders>
            <w:vAlign w:val="center"/>
            <w:hideMark/>
          </w:tcPr>
          <w:p w14:paraId="66434139" w14:textId="77777777" w:rsidR="00F33AA1" w:rsidRPr="00F33AA1" w:rsidRDefault="00F33AA1" w:rsidP="00F33AA1">
            <w:pPr>
              <w:spacing w:after="0" w:line="240" w:lineRule="auto"/>
              <w:jc w:val="center"/>
              <w:rPr>
                <w:rFonts w:ascii="Calibri" w:eastAsia="Times New Roman" w:hAnsi="Calibri" w:cs="Calibri"/>
                <w:b/>
                <w:bCs/>
                <w:color w:val="000000"/>
                <w:rtl/>
              </w:rPr>
            </w:pPr>
            <w:r w:rsidRPr="00F33AA1">
              <w:rPr>
                <w:rFonts w:ascii="Calibri" w:eastAsia="Times New Roman" w:hAnsi="Calibri" w:cs="Calibri"/>
                <w:b/>
                <w:bCs/>
                <w:color w:val="000000"/>
              </w:rPr>
              <w:t>33.52%</w:t>
            </w:r>
          </w:p>
        </w:tc>
        <w:tc>
          <w:tcPr>
            <w:tcW w:w="1340" w:type="dxa"/>
            <w:tcBorders>
              <w:top w:val="nil"/>
              <w:left w:val="nil"/>
              <w:bottom w:val="single" w:sz="4" w:space="0" w:color="auto"/>
              <w:right w:val="single" w:sz="4" w:space="0" w:color="auto"/>
            </w:tcBorders>
            <w:vAlign w:val="center"/>
            <w:hideMark/>
          </w:tcPr>
          <w:p w14:paraId="3D2A0DD6" w14:textId="77777777" w:rsidR="00F33AA1" w:rsidRPr="00F33AA1" w:rsidRDefault="00F33AA1" w:rsidP="00F33AA1">
            <w:pPr>
              <w:spacing w:after="0" w:line="240" w:lineRule="auto"/>
              <w:jc w:val="center"/>
              <w:rPr>
                <w:rFonts w:ascii="Calibri" w:eastAsia="Times New Roman" w:hAnsi="Calibri" w:cs="Calibri"/>
                <w:b/>
                <w:bCs/>
                <w:color w:val="000000"/>
              </w:rPr>
            </w:pPr>
            <w:r w:rsidRPr="00F33AA1">
              <w:rPr>
                <w:rFonts w:ascii="Calibri" w:eastAsia="Times New Roman" w:hAnsi="Calibri" w:cs="Calibri"/>
                <w:b/>
                <w:bCs/>
                <w:color w:val="000000"/>
              </w:rPr>
              <w:t>119</w:t>
            </w:r>
          </w:p>
        </w:tc>
        <w:tc>
          <w:tcPr>
            <w:tcW w:w="1660" w:type="dxa"/>
            <w:tcBorders>
              <w:top w:val="nil"/>
              <w:left w:val="nil"/>
              <w:bottom w:val="single" w:sz="4" w:space="0" w:color="auto"/>
              <w:right w:val="single" w:sz="4" w:space="0" w:color="auto"/>
            </w:tcBorders>
            <w:vAlign w:val="center"/>
            <w:hideMark/>
          </w:tcPr>
          <w:p w14:paraId="11619453" w14:textId="77777777" w:rsidR="00F33AA1" w:rsidRPr="00F33AA1" w:rsidRDefault="00F33AA1" w:rsidP="00F33AA1">
            <w:pPr>
              <w:bidi/>
              <w:spacing w:after="0" w:line="240" w:lineRule="auto"/>
              <w:jc w:val="center"/>
              <w:rPr>
                <w:rFonts w:ascii="Calibri" w:eastAsia="Times New Roman" w:hAnsi="Calibri" w:cs="Calibri"/>
                <w:b/>
                <w:bCs/>
                <w:color w:val="000000"/>
              </w:rPr>
            </w:pPr>
            <w:r w:rsidRPr="00F33AA1">
              <w:rPr>
                <w:rFonts w:ascii="Calibri" w:eastAsia="Times New Roman" w:hAnsi="Calibri" w:cs="Calibri"/>
                <w:b/>
                <w:bCs/>
                <w:color w:val="000000"/>
                <w:rtl/>
              </w:rPr>
              <w:t>لا</w:t>
            </w:r>
          </w:p>
        </w:tc>
      </w:tr>
      <w:tr w:rsidR="00F33AA1" w:rsidRPr="00F33AA1" w14:paraId="7D36083F" w14:textId="77777777" w:rsidTr="00F33AA1">
        <w:trPr>
          <w:trHeight w:val="300"/>
          <w:jc w:val="center"/>
        </w:trPr>
        <w:tc>
          <w:tcPr>
            <w:tcW w:w="1000" w:type="dxa"/>
            <w:tcBorders>
              <w:top w:val="nil"/>
              <w:left w:val="single" w:sz="4" w:space="0" w:color="auto"/>
              <w:bottom w:val="single" w:sz="4" w:space="0" w:color="auto"/>
              <w:right w:val="single" w:sz="4" w:space="0" w:color="auto"/>
            </w:tcBorders>
            <w:vAlign w:val="center"/>
            <w:hideMark/>
          </w:tcPr>
          <w:p w14:paraId="4C7C0496" w14:textId="77777777" w:rsidR="00F33AA1" w:rsidRPr="00F33AA1" w:rsidRDefault="00F33AA1" w:rsidP="00F33AA1">
            <w:pPr>
              <w:spacing w:after="0" w:line="240" w:lineRule="auto"/>
              <w:jc w:val="center"/>
              <w:rPr>
                <w:rFonts w:ascii="Calibri" w:eastAsia="Times New Roman" w:hAnsi="Calibri" w:cs="Calibri"/>
                <w:b/>
                <w:bCs/>
                <w:color w:val="000000"/>
                <w:rtl/>
              </w:rPr>
            </w:pPr>
            <w:r w:rsidRPr="00F33AA1">
              <w:rPr>
                <w:rFonts w:ascii="Calibri" w:eastAsia="Times New Roman" w:hAnsi="Calibri" w:cs="Calibri"/>
                <w:b/>
                <w:bCs/>
                <w:color w:val="000000"/>
              </w:rPr>
              <w:t>25.63%</w:t>
            </w:r>
          </w:p>
        </w:tc>
        <w:tc>
          <w:tcPr>
            <w:tcW w:w="1340" w:type="dxa"/>
            <w:tcBorders>
              <w:top w:val="nil"/>
              <w:left w:val="nil"/>
              <w:bottom w:val="single" w:sz="4" w:space="0" w:color="auto"/>
              <w:right w:val="single" w:sz="4" w:space="0" w:color="auto"/>
            </w:tcBorders>
            <w:vAlign w:val="center"/>
            <w:hideMark/>
          </w:tcPr>
          <w:p w14:paraId="4CC8DE82" w14:textId="77777777" w:rsidR="00F33AA1" w:rsidRPr="00F33AA1" w:rsidRDefault="00F33AA1" w:rsidP="00F33AA1">
            <w:pPr>
              <w:spacing w:after="0" w:line="240" w:lineRule="auto"/>
              <w:jc w:val="center"/>
              <w:rPr>
                <w:rFonts w:ascii="Calibri" w:eastAsia="Times New Roman" w:hAnsi="Calibri" w:cs="Calibri"/>
                <w:b/>
                <w:bCs/>
                <w:color w:val="000000"/>
              </w:rPr>
            </w:pPr>
            <w:r w:rsidRPr="00F33AA1">
              <w:rPr>
                <w:rFonts w:ascii="Calibri" w:eastAsia="Times New Roman" w:hAnsi="Calibri" w:cs="Calibri"/>
                <w:b/>
                <w:bCs/>
                <w:color w:val="000000"/>
              </w:rPr>
              <w:t>91</w:t>
            </w:r>
          </w:p>
        </w:tc>
        <w:tc>
          <w:tcPr>
            <w:tcW w:w="1660" w:type="dxa"/>
            <w:tcBorders>
              <w:top w:val="nil"/>
              <w:left w:val="nil"/>
              <w:bottom w:val="single" w:sz="4" w:space="0" w:color="auto"/>
              <w:right w:val="single" w:sz="4" w:space="0" w:color="auto"/>
            </w:tcBorders>
            <w:vAlign w:val="center"/>
            <w:hideMark/>
          </w:tcPr>
          <w:p w14:paraId="510D1045" w14:textId="77777777" w:rsidR="00F33AA1" w:rsidRPr="00F33AA1" w:rsidRDefault="00F33AA1" w:rsidP="00F33AA1">
            <w:pPr>
              <w:bidi/>
              <w:spacing w:after="0" w:line="240" w:lineRule="auto"/>
              <w:jc w:val="center"/>
              <w:rPr>
                <w:rFonts w:ascii="Calibri" w:eastAsia="Times New Roman" w:hAnsi="Calibri" w:cs="Calibri"/>
                <w:b/>
                <w:bCs/>
                <w:color w:val="000000"/>
              </w:rPr>
            </w:pPr>
            <w:r w:rsidRPr="00F33AA1">
              <w:rPr>
                <w:rFonts w:ascii="Calibri" w:eastAsia="Times New Roman" w:hAnsi="Calibri" w:cs="Calibri"/>
                <w:b/>
                <w:bCs/>
                <w:color w:val="000000"/>
                <w:rtl/>
              </w:rPr>
              <w:t>لا اعرف</w:t>
            </w:r>
          </w:p>
        </w:tc>
      </w:tr>
      <w:tr w:rsidR="00F33AA1" w:rsidRPr="00F33AA1" w14:paraId="6E5AD66A" w14:textId="77777777" w:rsidTr="00F33AA1">
        <w:trPr>
          <w:trHeight w:val="300"/>
          <w:jc w:val="center"/>
        </w:trPr>
        <w:tc>
          <w:tcPr>
            <w:tcW w:w="1000" w:type="dxa"/>
            <w:tcBorders>
              <w:top w:val="nil"/>
              <w:left w:val="single" w:sz="4" w:space="0" w:color="auto"/>
              <w:bottom w:val="single" w:sz="4" w:space="0" w:color="auto"/>
              <w:right w:val="single" w:sz="4" w:space="0" w:color="auto"/>
            </w:tcBorders>
            <w:vAlign w:val="center"/>
            <w:hideMark/>
          </w:tcPr>
          <w:p w14:paraId="1CE74948" w14:textId="77777777" w:rsidR="00F33AA1" w:rsidRPr="00F33AA1" w:rsidRDefault="00F33AA1" w:rsidP="00F33AA1">
            <w:pPr>
              <w:spacing w:after="0" w:line="240" w:lineRule="auto"/>
              <w:jc w:val="center"/>
              <w:rPr>
                <w:rFonts w:ascii="Calibri" w:eastAsia="Times New Roman" w:hAnsi="Calibri" w:cs="Calibri"/>
                <w:b/>
                <w:bCs/>
                <w:color w:val="000000"/>
                <w:rtl/>
              </w:rPr>
            </w:pPr>
            <w:r w:rsidRPr="00F33AA1">
              <w:rPr>
                <w:rFonts w:ascii="Calibri" w:eastAsia="Times New Roman" w:hAnsi="Calibri" w:cs="Calibri"/>
                <w:b/>
                <w:bCs/>
                <w:color w:val="000000"/>
              </w:rPr>
              <w:t>4.79%</w:t>
            </w:r>
          </w:p>
        </w:tc>
        <w:tc>
          <w:tcPr>
            <w:tcW w:w="1340" w:type="dxa"/>
            <w:tcBorders>
              <w:top w:val="nil"/>
              <w:left w:val="nil"/>
              <w:bottom w:val="single" w:sz="4" w:space="0" w:color="auto"/>
              <w:right w:val="single" w:sz="4" w:space="0" w:color="auto"/>
            </w:tcBorders>
            <w:vAlign w:val="center"/>
            <w:hideMark/>
          </w:tcPr>
          <w:p w14:paraId="6FF31450" w14:textId="77777777" w:rsidR="00F33AA1" w:rsidRPr="00F33AA1" w:rsidRDefault="00F33AA1" w:rsidP="00F33AA1">
            <w:pPr>
              <w:spacing w:after="0" w:line="240" w:lineRule="auto"/>
              <w:jc w:val="center"/>
              <w:rPr>
                <w:rFonts w:ascii="Calibri" w:eastAsia="Times New Roman" w:hAnsi="Calibri" w:cs="Calibri"/>
                <w:b/>
                <w:bCs/>
                <w:color w:val="000000"/>
              </w:rPr>
            </w:pPr>
            <w:r w:rsidRPr="00F33AA1">
              <w:rPr>
                <w:rFonts w:ascii="Calibri" w:eastAsia="Times New Roman" w:hAnsi="Calibri" w:cs="Calibri"/>
                <w:b/>
                <w:bCs/>
                <w:color w:val="000000"/>
              </w:rPr>
              <w:t>17</w:t>
            </w:r>
          </w:p>
        </w:tc>
        <w:tc>
          <w:tcPr>
            <w:tcW w:w="1660" w:type="dxa"/>
            <w:tcBorders>
              <w:top w:val="nil"/>
              <w:left w:val="nil"/>
              <w:bottom w:val="single" w:sz="4" w:space="0" w:color="auto"/>
              <w:right w:val="single" w:sz="4" w:space="0" w:color="auto"/>
            </w:tcBorders>
            <w:vAlign w:val="center"/>
            <w:hideMark/>
          </w:tcPr>
          <w:p w14:paraId="5B5F3400" w14:textId="77777777" w:rsidR="00F33AA1" w:rsidRPr="00F33AA1" w:rsidRDefault="00F33AA1" w:rsidP="00F33AA1">
            <w:pPr>
              <w:bidi/>
              <w:spacing w:after="0" w:line="240" w:lineRule="auto"/>
              <w:jc w:val="center"/>
              <w:rPr>
                <w:rFonts w:ascii="Calibri" w:eastAsia="Times New Roman" w:hAnsi="Calibri" w:cs="Calibri"/>
                <w:b/>
                <w:bCs/>
                <w:color w:val="000000"/>
              </w:rPr>
            </w:pPr>
            <w:r w:rsidRPr="00F33AA1">
              <w:rPr>
                <w:rFonts w:ascii="Calibri" w:eastAsia="Times New Roman" w:hAnsi="Calibri" w:cs="Calibri"/>
                <w:b/>
                <w:bCs/>
                <w:color w:val="000000"/>
                <w:rtl/>
              </w:rPr>
              <w:t>لا ينطبق</w:t>
            </w:r>
          </w:p>
        </w:tc>
      </w:tr>
      <w:tr w:rsidR="00F33AA1" w:rsidRPr="00F33AA1" w14:paraId="63CB9109" w14:textId="77777777" w:rsidTr="00F33AA1">
        <w:trPr>
          <w:trHeight w:val="300"/>
          <w:jc w:val="center"/>
        </w:trPr>
        <w:tc>
          <w:tcPr>
            <w:tcW w:w="1000" w:type="dxa"/>
            <w:tcBorders>
              <w:top w:val="nil"/>
              <w:left w:val="single" w:sz="4" w:space="0" w:color="auto"/>
              <w:bottom w:val="single" w:sz="4" w:space="0" w:color="auto"/>
              <w:right w:val="single" w:sz="4" w:space="0" w:color="auto"/>
            </w:tcBorders>
            <w:vAlign w:val="center"/>
            <w:hideMark/>
          </w:tcPr>
          <w:p w14:paraId="2DE0885C" w14:textId="77777777" w:rsidR="00F33AA1" w:rsidRPr="00F33AA1" w:rsidRDefault="00F33AA1" w:rsidP="00F33AA1">
            <w:pPr>
              <w:spacing w:after="0" w:line="240" w:lineRule="auto"/>
              <w:jc w:val="center"/>
              <w:rPr>
                <w:rFonts w:ascii="Calibri" w:eastAsia="Times New Roman" w:hAnsi="Calibri" w:cs="Calibri"/>
                <w:b/>
                <w:bCs/>
                <w:color w:val="000000"/>
                <w:rtl/>
              </w:rPr>
            </w:pPr>
            <w:r w:rsidRPr="00F33AA1">
              <w:rPr>
                <w:rFonts w:ascii="Calibri" w:eastAsia="Times New Roman" w:hAnsi="Calibri" w:cs="Calibri"/>
                <w:b/>
                <w:bCs/>
                <w:color w:val="000000"/>
              </w:rPr>
              <w:t>36.06%</w:t>
            </w:r>
          </w:p>
        </w:tc>
        <w:tc>
          <w:tcPr>
            <w:tcW w:w="1340" w:type="dxa"/>
            <w:tcBorders>
              <w:top w:val="nil"/>
              <w:left w:val="nil"/>
              <w:bottom w:val="single" w:sz="4" w:space="0" w:color="auto"/>
              <w:right w:val="single" w:sz="4" w:space="0" w:color="auto"/>
            </w:tcBorders>
            <w:vAlign w:val="center"/>
            <w:hideMark/>
          </w:tcPr>
          <w:p w14:paraId="19DC01F9" w14:textId="77777777" w:rsidR="00F33AA1" w:rsidRPr="00F33AA1" w:rsidRDefault="00F33AA1" w:rsidP="00F33AA1">
            <w:pPr>
              <w:spacing w:after="0" w:line="240" w:lineRule="auto"/>
              <w:jc w:val="center"/>
              <w:rPr>
                <w:rFonts w:ascii="Calibri" w:eastAsia="Times New Roman" w:hAnsi="Calibri" w:cs="Calibri"/>
                <w:b/>
                <w:bCs/>
                <w:color w:val="000000"/>
              </w:rPr>
            </w:pPr>
            <w:r w:rsidRPr="00F33AA1">
              <w:rPr>
                <w:rFonts w:ascii="Calibri" w:eastAsia="Times New Roman" w:hAnsi="Calibri" w:cs="Calibri"/>
                <w:b/>
                <w:bCs/>
                <w:color w:val="000000"/>
              </w:rPr>
              <w:t>128</w:t>
            </w:r>
          </w:p>
        </w:tc>
        <w:tc>
          <w:tcPr>
            <w:tcW w:w="1660" w:type="dxa"/>
            <w:tcBorders>
              <w:top w:val="nil"/>
              <w:left w:val="nil"/>
              <w:bottom w:val="single" w:sz="4" w:space="0" w:color="auto"/>
              <w:right w:val="single" w:sz="4" w:space="0" w:color="auto"/>
            </w:tcBorders>
            <w:vAlign w:val="center"/>
            <w:hideMark/>
          </w:tcPr>
          <w:p w14:paraId="28446B0D" w14:textId="77777777" w:rsidR="00F33AA1" w:rsidRPr="00F33AA1" w:rsidRDefault="00F33AA1" w:rsidP="00F33AA1">
            <w:pPr>
              <w:bidi/>
              <w:spacing w:after="0" w:line="240" w:lineRule="auto"/>
              <w:jc w:val="center"/>
              <w:rPr>
                <w:rFonts w:ascii="Calibri" w:eastAsia="Times New Roman" w:hAnsi="Calibri" w:cs="Calibri"/>
                <w:b/>
                <w:bCs/>
                <w:color w:val="000000"/>
              </w:rPr>
            </w:pPr>
            <w:r w:rsidRPr="00F33AA1">
              <w:rPr>
                <w:rFonts w:ascii="Calibri" w:eastAsia="Times New Roman" w:hAnsi="Calibri" w:cs="Calibri"/>
                <w:b/>
                <w:bCs/>
                <w:color w:val="000000"/>
                <w:rtl/>
              </w:rPr>
              <w:t>نعم</w:t>
            </w:r>
          </w:p>
        </w:tc>
      </w:tr>
      <w:tr w:rsidR="00F33AA1" w:rsidRPr="00F33AA1" w14:paraId="1B387EA3" w14:textId="77777777" w:rsidTr="00F33AA1">
        <w:trPr>
          <w:trHeight w:val="300"/>
          <w:jc w:val="center"/>
        </w:trPr>
        <w:tc>
          <w:tcPr>
            <w:tcW w:w="1000" w:type="dxa"/>
            <w:tcBorders>
              <w:top w:val="nil"/>
              <w:left w:val="single" w:sz="4" w:space="0" w:color="auto"/>
              <w:bottom w:val="single" w:sz="4" w:space="0" w:color="auto"/>
              <w:right w:val="single" w:sz="4" w:space="0" w:color="auto"/>
            </w:tcBorders>
            <w:vAlign w:val="center"/>
            <w:hideMark/>
          </w:tcPr>
          <w:p w14:paraId="1387F2C5" w14:textId="77777777" w:rsidR="00F33AA1" w:rsidRPr="00F33AA1" w:rsidRDefault="00F33AA1" w:rsidP="00F33AA1">
            <w:pPr>
              <w:spacing w:after="0" w:line="240" w:lineRule="auto"/>
              <w:jc w:val="center"/>
              <w:rPr>
                <w:rFonts w:ascii="Calibri" w:eastAsia="Times New Roman" w:hAnsi="Calibri" w:cs="Calibri"/>
                <w:b/>
                <w:bCs/>
                <w:color w:val="000000"/>
                <w:rtl/>
              </w:rPr>
            </w:pPr>
            <w:r w:rsidRPr="00F33AA1">
              <w:rPr>
                <w:rFonts w:ascii="Calibri" w:eastAsia="Times New Roman" w:hAnsi="Calibri" w:cs="Calibri"/>
                <w:b/>
                <w:bCs/>
                <w:color w:val="000000"/>
              </w:rPr>
              <w:t>100.00%</w:t>
            </w:r>
          </w:p>
        </w:tc>
        <w:tc>
          <w:tcPr>
            <w:tcW w:w="1340" w:type="dxa"/>
            <w:tcBorders>
              <w:top w:val="nil"/>
              <w:left w:val="nil"/>
              <w:bottom w:val="single" w:sz="4" w:space="0" w:color="auto"/>
              <w:right w:val="single" w:sz="4" w:space="0" w:color="auto"/>
            </w:tcBorders>
            <w:vAlign w:val="center"/>
            <w:hideMark/>
          </w:tcPr>
          <w:p w14:paraId="617923A4" w14:textId="77777777" w:rsidR="00F33AA1" w:rsidRPr="00F33AA1" w:rsidRDefault="00F33AA1" w:rsidP="00F33AA1">
            <w:pPr>
              <w:spacing w:after="0" w:line="240" w:lineRule="auto"/>
              <w:jc w:val="center"/>
              <w:rPr>
                <w:rFonts w:ascii="Calibri" w:eastAsia="Times New Roman" w:hAnsi="Calibri" w:cs="Calibri"/>
                <w:b/>
                <w:bCs/>
                <w:color w:val="000000"/>
              </w:rPr>
            </w:pPr>
            <w:r w:rsidRPr="00F33AA1">
              <w:rPr>
                <w:rFonts w:ascii="Calibri" w:eastAsia="Times New Roman" w:hAnsi="Calibri" w:cs="Calibri"/>
                <w:b/>
                <w:bCs/>
                <w:color w:val="000000"/>
              </w:rPr>
              <w:t>355</w:t>
            </w:r>
          </w:p>
        </w:tc>
        <w:tc>
          <w:tcPr>
            <w:tcW w:w="1660" w:type="dxa"/>
            <w:tcBorders>
              <w:top w:val="nil"/>
              <w:left w:val="nil"/>
              <w:bottom w:val="single" w:sz="4" w:space="0" w:color="auto"/>
              <w:right w:val="single" w:sz="4" w:space="0" w:color="auto"/>
            </w:tcBorders>
            <w:vAlign w:val="center"/>
            <w:hideMark/>
          </w:tcPr>
          <w:p w14:paraId="7F592DA1" w14:textId="77777777" w:rsidR="00F33AA1" w:rsidRPr="00F33AA1" w:rsidRDefault="00F33AA1" w:rsidP="00F33AA1">
            <w:pPr>
              <w:bidi/>
              <w:spacing w:after="0" w:line="240" w:lineRule="auto"/>
              <w:jc w:val="center"/>
              <w:rPr>
                <w:rFonts w:ascii="Calibri" w:eastAsia="Times New Roman" w:hAnsi="Calibri" w:cs="Calibri"/>
                <w:b/>
                <w:bCs/>
                <w:color w:val="000000"/>
              </w:rPr>
            </w:pPr>
            <w:r w:rsidRPr="00F33AA1">
              <w:rPr>
                <w:rFonts w:ascii="Calibri" w:eastAsia="Times New Roman" w:hAnsi="Calibri" w:cs="Calibri"/>
                <w:b/>
                <w:bCs/>
                <w:color w:val="000000"/>
                <w:rtl/>
              </w:rPr>
              <w:t>الإجمالي</w:t>
            </w:r>
          </w:p>
        </w:tc>
      </w:tr>
    </w:tbl>
    <w:p w14:paraId="75B8404A" w14:textId="77777777" w:rsidR="00F33AA1" w:rsidRDefault="00F33AA1" w:rsidP="00F33AA1">
      <w:pPr>
        <w:rPr>
          <w:b/>
          <w:bCs/>
          <w:sz w:val="28"/>
          <w:szCs w:val="28"/>
          <w:rtl/>
          <w:lang w:bidi="ar-EG"/>
        </w:rPr>
      </w:pPr>
    </w:p>
    <w:p w14:paraId="6A77CB4F" w14:textId="43DD323A" w:rsidR="00F33AA1" w:rsidRDefault="00F33AA1" w:rsidP="00F33AA1">
      <w:pPr>
        <w:jc w:val="right"/>
        <w:rPr>
          <w:b/>
          <w:bCs/>
          <w:sz w:val="28"/>
          <w:szCs w:val="28"/>
          <w:rtl/>
          <w:lang w:bidi="ar-EG"/>
        </w:rPr>
      </w:pPr>
      <w:r w:rsidRPr="00F33AA1">
        <w:rPr>
          <w:b/>
          <w:bCs/>
          <w:sz w:val="28"/>
          <w:szCs w:val="28"/>
          <w:rtl/>
          <w:lang w:bidi="ar-EG"/>
        </w:rPr>
        <w:t>أظهرت النتائج أن آراء المشاركين جاءت متباينة حول توفر خدمات التحاليل الطبية. حيث أفاد 36.06٪ بوجود هذه الخدمات، مقابل 33.52٪ أشاروا إلى عدم توفرها، بينما ذكر 25.63٪ أنهم لا يعرفون، وأفاد 4.79٪ بأن السؤال لا ينطبق عليهم</w:t>
      </w:r>
      <w:r>
        <w:rPr>
          <w:rFonts w:hint="cs"/>
          <w:b/>
          <w:bCs/>
          <w:sz w:val="28"/>
          <w:szCs w:val="28"/>
          <w:rtl/>
          <w:lang w:bidi="ar-EG"/>
        </w:rPr>
        <w:t>.</w:t>
      </w:r>
      <w:r w:rsidRPr="00F33AA1">
        <w:rPr>
          <w:b/>
          <w:bCs/>
          <w:sz w:val="28"/>
          <w:szCs w:val="28"/>
          <w:lang w:bidi="ar-EG"/>
        </w:rPr>
        <w:br/>
      </w:r>
      <w:r w:rsidRPr="00F33AA1">
        <w:rPr>
          <w:b/>
          <w:bCs/>
          <w:sz w:val="28"/>
          <w:szCs w:val="28"/>
          <w:rtl/>
          <w:lang w:bidi="ar-EG"/>
        </w:rPr>
        <w:t>تعكس هذه النتائج عدم وضوح كافٍ لدى شريحة كبيرة من المستفيدين بشأن توفر خدمات التحاليل الطبية، كما تشير إلى وجود فجوة محتملة في إتاحة الخدمة أو في التعريف بها والتواصل مع المرضى حولها</w:t>
      </w:r>
      <w:r>
        <w:rPr>
          <w:rFonts w:hint="cs"/>
          <w:b/>
          <w:bCs/>
          <w:sz w:val="28"/>
          <w:szCs w:val="28"/>
          <w:rtl/>
          <w:lang w:bidi="ar-EG"/>
        </w:rPr>
        <w:t>.</w:t>
      </w:r>
    </w:p>
    <w:p w14:paraId="3CB298CB" w14:textId="77777777" w:rsidR="00F33AA1" w:rsidRDefault="00F33AA1" w:rsidP="00F33AA1">
      <w:pPr>
        <w:jc w:val="right"/>
        <w:rPr>
          <w:b/>
          <w:bCs/>
          <w:sz w:val="28"/>
          <w:szCs w:val="28"/>
          <w:rtl/>
          <w:lang w:bidi="ar-EG"/>
        </w:rPr>
      </w:pPr>
    </w:p>
    <w:p w14:paraId="502619B1" w14:textId="77777777" w:rsidR="00F33AA1" w:rsidRDefault="00F33AA1" w:rsidP="00F33AA1">
      <w:pPr>
        <w:jc w:val="right"/>
        <w:rPr>
          <w:b/>
          <w:bCs/>
          <w:sz w:val="28"/>
          <w:szCs w:val="28"/>
          <w:rtl/>
          <w:lang w:bidi="ar-EG"/>
        </w:rPr>
      </w:pPr>
    </w:p>
    <w:p w14:paraId="048BE870" w14:textId="77777777" w:rsidR="00F33AA1" w:rsidRDefault="00F33AA1" w:rsidP="00F33AA1">
      <w:pPr>
        <w:jc w:val="right"/>
        <w:rPr>
          <w:b/>
          <w:bCs/>
          <w:sz w:val="28"/>
          <w:szCs w:val="28"/>
          <w:rtl/>
          <w:lang w:bidi="ar-EG"/>
        </w:rPr>
      </w:pPr>
    </w:p>
    <w:p w14:paraId="486F3B25" w14:textId="77777777" w:rsidR="00F33AA1" w:rsidRDefault="00F33AA1" w:rsidP="00F33AA1">
      <w:pPr>
        <w:jc w:val="right"/>
        <w:rPr>
          <w:b/>
          <w:bCs/>
          <w:sz w:val="28"/>
          <w:szCs w:val="28"/>
          <w:rtl/>
          <w:lang w:bidi="ar-EG"/>
        </w:rPr>
      </w:pPr>
    </w:p>
    <w:p w14:paraId="31632067" w14:textId="77777777" w:rsidR="00F33AA1" w:rsidRDefault="00F33AA1" w:rsidP="00F33AA1">
      <w:pPr>
        <w:jc w:val="right"/>
        <w:rPr>
          <w:b/>
          <w:bCs/>
          <w:sz w:val="28"/>
          <w:szCs w:val="28"/>
          <w:rtl/>
          <w:lang w:bidi="ar-EG"/>
        </w:rPr>
      </w:pPr>
    </w:p>
    <w:p w14:paraId="7C00A225" w14:textId="77777777" w:rsidR="00F33AA1" w:rsidRDefault="00F33AA1" w:rsidP="00F33AA1">
      <w:pPr>
        <w:jc w:val="right"/>
        <w:rPr>
          <w:b/>
          <w:bCs/>
          <w:sz w:val="28"/>
          <w:szCs w:val="28"/>
          <w:rtl/>
          <w:lang w:bidi="ar-EG"/>
        </w:rPr>
      </w:pPr>
    </w:p>
    <w:p w14:paraId="64DF2E34" w14:textId="77777777" w:rsidR="00F33AA1" w:rsidRDefault="00F33AA1" w:rsidP="00F33AA1">
      <w:pPr>
        <w:jc w:val="right"/>
        <w:rPr>
          <w:b/>
          <w:bCs/>
          <w:sz w:val="28"/>
          <w:szCs w:val="28"/>
          <w:rtl/>
          <w:lang w:bidi="ar-EG"/>
        </w:rPr>
      </w:pPr>
    </w:p>
    <w:p w14:paraId="4CFDA06C" w14:textId="77777777" w:rsidR="00F33AA1" w:rsidRDefault="00F33AA1" w:rsidP="00F33AA1">
      <w:pPr>
        <w:jc w:val="right"/>
        <w:rPr>
          <w:b/>
          <w:bCs/>
          <w:sz w:val="28"/>
          <w:szCs w:val="28"/>
          <w:rtl/>
          <w:lang w:bidi="ar-EG"/>
        </w:rPr>
      </w:pPr>
    </w:p>
    <w:p w14:paraId="584857A6" w14:textId="77777777" w:rsidR="00F33AA1" w:rsidRDefault="00F33AA1" w:rsidP="00F33AA1">
      <w:pPr>
        <w:jc w:val="right"/>
        <w:rPr>
          <w:b/>
          <w:bCs/>
          <w:sz w:val="28"/>
          <w:szCs w:val="28"/>
          <w:rtl/>
          <w:lang w:bidi="ar-EG"/>
        </w:rPr>
      </w:pPr>
    </w:p>
    <w:p w14:paraId="3413D67C" w14:textId="77777777" w:rsidR="00F33AA1" w:rsidRDefault="00F33AA1" w:rsidP="00F33AA1">
      <w:pPr>
        <w:jc w:val="right"/>
        <w:rPr>
          <w:b/>
          <w:bCs/>
          <w:sz w:val="28"/>
          <w:szCs w:val="28"/>
          <w:rtl/>
          <w:lang w:bidi="ar-EG"/>
        </w:rPr>
      </w:pPr>
    </w:p>
    <w:p w14:paraId="507C4949" w14:textId="77777777" w:rsidR="00F33AA1" w:rsidRDefault="00F33AA1" w:rsidP="00F33AA1">
      <w:pPr>
        <w:jc w:val="right"/>
        <w:rPr>
          <w:b/>
          <w:bCs/>
          <w:sz w:val="28"/>
          <w:szCs w:val="28"/>
          <w:rtl/>
          <w:lang w:bidi="ar-EG"/>
        </w:rPr>
      </w:pPr>
    </w:p>
    <w:p w14:paraId="66773F9B" w14:textId="77777777" w:rsidR="00F33AA1" w:rsidRDefault="00F33AA1" w:rsidP="00F33AA1">
      <w:pPr>
        <w:jc w:val="right"/>
        <w:rPr>
          <w:b/>
          <w:bCs/>
          <w:sz w:val="28"/>
          <w:szCs w:val="28"/>
          <w:rtl/>
          <w:lang w:bidi="ar-EG"/>
        </w:rPr>
      </w:pPr>
    </w:p>
    <w:p w14:paraId="55C9BF1B" w14:textId="77777777" w:rsidR="00F33AA1" w:rsidRDefault="00F33AA1" w:rsidP="00F33AA1">
      <w:pPr>
        <w:jc w:val="right"/>
        <w:rPr>
          <w:b/>
          <w:bCs/>
          <w:sz w:val="28"/>
          <w:szCs w:val="28"/>
          <w:rtl/>
          <w:lang w:bidi="ar-EG"/>
        </w:rPr>
      </w:pPr>
    </w:p>
    <w:p w14:paraId="42B642B3" w14:textId="77777777" w:rsidR="00F33AA1" w:rsidRDefault="00F33AA1" w:rsidP="00F33AA1">
      <w:pPr>
        <w:jc w:val="right"/>
        <w:rPr>
          <w:b/>
          <w:bCs/>
          <w:sz w:val="28"/>
          <w:szCs w:val="28"/>
          <w:rtl/>
          <w:lang w:bidi="ar-EG"/>
        </w:rPr>
      </w:pPr>
    </w:p>
    <w:p w14:paraId="2E37FFCC" w14:textId="0F3623CA" w:rsidR="00F33AA1" w:rsidRDefault="00F33AA1" w:rsidP="00F33AA1">
      <w:pPr>
        <w:jc w:val="right"/>
        <w:rPr>
          <w:b/>
          <w:bCs/>
          <w:sz w:val="28"/>
          <w:szCs w:val="28"/>
          <w:rtl/>
          <w:lang w:bidi="ar-EG"/>
        </w:rPr>
      </w:pPr>
      <w:r w:rsidRPr="00F33AA1">
        <w:rPr>
          <w:b/>
          <w:bCs/>
          <w:sz w:val="28"/>
          <w:szCs w:val="28"/>
          <w:rtl/>
        </w:rPr>
        <w:lastRenderedPageBreak/>
        <w:t>جدول (</w:t>
      </w:r>
      <w:r>
        <w:rPr>
          <w:rFonts w:hint="cs"/>
          <w:b/>
          <w:bCs/>
          <w:sz w:val="28"/>
          <w:szCs w:val="28"/>
          <w:rtl/>
        </w:rPr>
        <w:t>19</w:t>
      </w:r>
      <w:r w:rsidRPr="00F33AA1">
        <w:rPr>
          <w:b/>
          <w:bCs/>
          <w:sz w:val="28"/>
          <w:szCs w:val="28"/>
          <w:rtl/>
        </w:rPr>
        <w:t xml:space="preserve">): توزيع آراء المشاركين حول </w:t>
      </w:r>
      <w:r>
        <w:rPr>
          <w:rFonts w:hint="cs"/>
          <w:b/>
          <w:bCs/>
          <w:sz w:val="28"/>
          <w:szCs w:val="28"/>
          <w:rtl/>
          <w:lang w:bidi="ar-EG"/>
        </w:rPr>
        <w:t>توافر خدمات الاشعة والتشخيص.</w:t>
      </w:r>
    </w:p>
    <w:tbl>
      <w:tblPr>
        <w:tblW w:w="3420" w:type="dxa"/>
        <w:jc w:val="center"/>
        <w:tblLook w:val="04A0" w:firstRow="1" w:lastRow="0" w:firstColumn="1" w:lastColumn="0" w:noHBand="0" w:noVBand="1"/>
      </w:tblPr>
      <w:tblGrid>
        <w:gridCol w:w="993"/>
        <w:gridCol w:w="1060"/>
        <w:gridCol w:w="1367"/>
      </w:tblGrid>
      <w:tr w:rsidR="00F33AA1" w:rsidRPr="00F33AA1" w14:paraId="36086CFD" w14:textId="77777777" w:rsidTr="00F33AA1">
        <w:trPr>
          <w:trHeight w:val="345"/>
          <w:jc w:val="center"/>
        </w:trPr>
        <w:tc>
          <w:tcPr>
            <w:tcW w:w="3420" w:type="dxa"/>
            <w:gridSpan w:val="3"/>
            <w:tcBorders>
              <w:top w:val="single" w:sz="4" w:space="0" w:color="auto"/>
              <w:left w:val="single" w:sz="4" w:space="0" w:color="auto"/>
              <w:bottom w:val="single" w:sz="4" w:space="0" w:color="auto"/>
              <w:right w:val="single" w:sz="4" w:space="0" w:color="000000"/>
            </w:tcBorders>
            <w:noWrap/>
            <w:vAlign w:val="center"/>
            <w:hideMark/>
          </w:tcPr>
          <w:p w14:paraId="02669FAD" w14:textId="77777777" w:rsidR="00F33AA1" w:rsidRPr="00F33AA1" w:rsidRDefault="00F33AA1" w:rsidP="00F33AA1">
            <w:pPr>
              <w:bidi/>
              <w:spacing w:after="0" w:line="240" w:lineRule="auto"/>
              <w:jc w:val="center"/>
              <w:rPr>
                <w:rFonts w:ascii="Calibri" w:eastAsia="Times New Roman" w:hAnsi="Calibri" w:cs="Calibri"/>
                <w:b/>
                <w:bCs/>
                <w:color w:val="000000"/>
              </w:rPr>
            </w:pPr>
            <w:r w:rsidRPr="00F33AA1">
              <w:rPr>
                <w:rFonts w:ascii="Calibri" w:eastAsia="Times New Roman" w:hAnsi="Calibri" w:cs="Calibri"/>
                <w:b/>
                <w:bCs/>
                <w:color w:val="000000"/>
                <w:rtl/>
              </w:rPr>
              <w:t>هل تتوفر خدمات الاشعة والتشخيص</w:t>
            </w:r>
          </w:p>
        </w:tc>
      </w:tr>
      <w:tr w:rsidR="00F33AA1" w:rsidRPr="00F33AA1" w14:paraId="0E842D5E" w14:textId="77777777" w:rsidTr="00F33AA1">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C4A0824" w14:textId="77777777" w:rsidR="00F33AA1" w:rsidRPr="00F33AA1" w:rsidRDefault="00F33AA1" w:rsidP="00F33AA1">
            <w:pPr>
              <w:bidi/>
              <w:spacing w:after="0" w:line="240" w:lineRule="auto"/>
              <w:jc w:val="center"/>
              <w:rPr>
                <w:rFonts w:ascii="Calibri" w:eastAsia="Times New Roman" w:hAnsi="Calibri" w:cs="Calibri"/>
                <w:b/>
                <w:bCs/>
                <w:color w:val="000000"/>
                <w:rtl/>
              </w:rPr>
            </w:pPr>
            <w:r w:rsidRPr="00F33AA1">
              <w:rPr>
                <w:rFonts w:ascii="Calibri" w:eastAsia="Times New Roman" w:hAnsi="Calibri" w:cs="Calibri"/>
                <w:b/>
                <w:bCs/>
                <w:color w:val="000000"/>
                <w:rtl/>
              </w:rPr>
              <w:t>النسبة %</w:t>
            </w:r>
          </w:p>
        </w:tc>
        <w:tc>
          <w:tcPr>
            <w:tcW w:w="1060" w:type="dxa"/>
            <w:tcBorders>
              <w:top w:val="nil"/>
              <w:left w:val="nil"/>
              <w:bottom w:val="single" w:sz="4" w:space="0" w:color="auto"/>
              <w:right w:val="single" w:sz="4" w:space="0" w:color="auto"/>
            </w:tcBorders>
            <w:vAlign w:val="center"/>
            <w:hideMark/>
          </w:tcPr>
          <w:p w14:paraId="3F2742F1" w14:textId="77777777" w:rsidR="00F33AA1" w:rsidRPr="00F33AA1" w:rsidRDefault="00F33AA1" w:rsidP="00F33AA1">
            <w:pPr>
              <w:bidi/>
              <w:spacing w:after="0" w:line="240" w:lineRule="auto"/>
              <w:jc w:val="center"/>
              <w:rPr>
                <w:rFonts w:ascii="Calibri" w:eastAsia="Times New Roman" w:hAnsi="Calibri" w:cs="Calibri"/>
                <w:b/>
                <w:bCs/>
                <w:color w:val="000000"/>
                <w:rtl/>
              </w:rPr>
            </w:pPr>
            <w:r w:rsidRPr="00F33AA1">
              <w:rPr>
                <w:rFonts w:ascii="Calibri" w:eastAsia="Times New Roman" w:hAnsi="Calibri" w:cs="Calibri"/>
                <w:b/>
                <w:bCs/>
                <w:color w:val="000000"/>
                <w:rtl/>
              </w:rPr>
              <w:t>التكرار</w:t>
            </w:r>
          </w:p>
        </w:tc>
        <w:tc>
          <w:tcPr>
            <w:tcW w:w="1400" w:type="dxa"/>
            <w:tcBorders>
              <w:top w:val="nil"/>
              <w:left w:val="nil"/>
              <w:bottom w:val="single" w:sz="4" w:space="0" w:color="auto"/>
              <w:right w:val="single" w:sz="4" w:space="0" w:color="auto"/>
            </w:tcBorders>
            <w:vAlign w:val="center"/>
            <w:hideMark/>
          </w:tcPr>
          <w:p w14:paraId="603FE6C0" w14:textId="77777777" w:rsidR="00F33AA1" w:rsidRPr="00F33AA1" w:rsidRDefault="00F33AA1" w:rsidP="00F33AA1">
            <w:pPr>
              <w:bidi/>
              <w:spacing w:after="0" w:line="240" w:lineRule="auto"/>
              <w:jc w:val="center"/>
              <w:rPr>
                <w:rFonts w:ascii="Calibri" w:eastAsia="Times New Roman" w:hAnsi="Calibri" w:cs="Calibri"/>
                <w:b/>
                <w:bCs/>
                <w:color w:val="000000"/>
                <w:rtl/>
              </w:rPr>
            </w:pPr>
            <w:r w:rsidRPr="00F33AA1">
              <w:rPr>
                <w:rFonts w:ascii="Calibri" w:eastAsia="Times New Roman" w:hAnsi="Calibri" w:cs="Calibri"/>
                <w:b/>
                <w:bCs/>
                <w:color w:val="000000"/>
                <w:rtl/>
              </w:rPr>
              <w:t>الإجابة</w:t>
            </w:r>
          </w:p>
        </w:tc>
      </w:tr>
      <w:tr w:rsidR="00F33AA1" w:rsidRPr="00F33AA1" w14:paraId="3B1881AF" w14:textId="77777777" w:rsidTr="00F33AA1">
        <w:trPr>
          <w:trHeight w:val="465"/>
          <w:jc w:val="center"/>
        </w:trPr>
        <w:tc>
          <w:tcPr>
            <w:tcW w:w="960" w:type="dxa"/>
            <w:tcBorders>
              <w:top w:val="nil"/>
              <w:left w:val="single" w:sz="4" w:space="0" w:color="auto"/>
              <w:bottom w:val="single" w:sz="4" w:space="0" w:color="auto"/>
              <w:right w:val="single" w:sz="4" w:space="0" w:color="auto"/>
            </w:tcBorders>
            <w:vAlign w:val="center"/>
            <w:hideMark/>
          </w:tcPr>
          <w:p w14:paraId="7FCD2BE9" w14:textId="77777777" w:rsidR="00F33AA1" w:rsidRPr="00F33AA1" w:rsidRDefault="00F33AA1" w:rsidP="00F33AA1">
            <w:pPr>
              <w:spacing w:after="0" w:line="240" w:lineRule="auto"/>
              <w:jc w:val="center"/>
              <w:rPr>
                <w:rFonts w:ascii="Calibri" w:eastAsia="Times New Roman" w:hAnsi="Calibri" w:cs="Calibri"/>
                <w:b/>
                <w:bCs/>
                <w:color w:val="000000"/>
                <w:rtl/>
              </w:rPr>
            </w:pPr>
            <w:r w:rsidRPr="00F33AA1">
              <w:rPr>
                <w:rFonts w:ascii="Calibri" w:eastAsia="Times New Roman" w:hAnsi="Calibri" w:cs="Calibri"/>
                <w:b/>
                <w:bCs/>
                <w:color w:val="000000"/>
              </w:rPr>
              <w:t>32.39%</w:t>
            </w:r>
          </w:p>
        </w:tc>
        <w:tc>
          <w:tcPr>
            <w:tcW w:w="1060" w:type="dxa"/>
            <w:tcBorders>
              <w:top w:val="nil"/>
              <w:left w:val="nil"/>
              <w:bottom w:val="single" w:sz="4" w:space="0" w:color="auto"/>
              <w:right w:val="single" w:sz="4" w:space="0" w:color="auto"/>
            </w:tcBorders>
            <w:vAlign w:val="center"/>
            <w:hideMark/>
          </w:tcPr>
          <w:p w14:paraId="7D1A95C2" w14:textId="77777777" w:rsidR="00F33AA1" w:rsidRPr="00F33AA1" w:rsidRDefault="00F33AA1" w:rsidP="00F33AA1">
            <w:pPr>
              <w:spacing w:after="0" w:line="240" w:lineRule="auto"/>
              <w:jc w:val="center"/>
              <w:rPr>
                <w:rFonts w:ascii="Calibri" w:eastAsia="Times New Roman" w:hAnsi="Calibri" w:cs="Calibri"/>
                <w:b/>
                <w:bCs/>
                <w:color w:val="000000"/>
              </w:rPr>
            </w:pPr>
            <w:r w:rsidRPr="00F33AA1">
              <w:rPr>
                <w:rFonts w:ascii="Calibri" w:eastAsia="Times New Roman" w:hAnsi="Calibri" w:cs="Calibri"/>
                <w:b/>
                <w:bCs/>
                <w:color w:val="000000"/>
              </w:rPr>
              <w:t>115</w:t>
            </w:r>
          </w:p>
        </w:tc>
        <w:tc>
          <w:tcPr>
            <w:tcW w:w="1400" w:type="dxa"/>
            <w:tcBorders>
              <w:top w:val="nil"/>
              <w:left w:val="nil"/>
              <w:bottom w:val="single" w:sz="4" w:space="0" w:color="auto"/>
              <w:right w:val="single" w:sz="4" w:space="0" w:color="auto"/>
            </w:tcBorders>
            <w:vAlign w:val="center"/>
            <w:hideMark/>
          </w:tcPr>
          <w:p w14:paraId="7FF02716" w14:textId="77777777" w:rsidR="00F33AA1" w:rsidRPr="00F33AA1" w:rsidRDefault="00F33AA1" w:rsidP="00F33AA1">
            <w:pPr>
              <w:bidi/>
              <w:spacing w:after="0" w:line="240" w:lineRule="auto"/>
              <w:jc w:val="center"/>
              <w:rPr>
                <w:rFonts w:ascii="Calibri" w:eastAsia="Times New Roman" w:hAnsi="Calibri" w:cs="Calibri"/>
                <w:b/>
                <w:bCs/>
                <w:color w:val="000000"/>
              </w:rPr>
            </w:pPr>
            <w:r w:rsidRPr="00F33AA1">
              <w:rPr>
                <w:rFonts w:ascii="Calibri" w:eastAsia="Times New Roman" w:hAnsi="Calibri" w:cs="Calibri"/>
                <w:b/>
                <w:bCs/>
                <w:color w:val="000000"/>
                <w:rtl/>
              </w:rPr>
              <w:t>لا</w:t>
            </w:r>
          </w:p>
        </w:tc>
      </w:tr>
      <w:tr w:rsidR="00F33AA1" w:rsidRPr="00F33AA1" w14:paraId="09C4D463" w14:textId="77777777" w:rsidTr="00F33AA1">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3633F8CE" w14:textId="77777777" w:rsidR="00F33AA1" w:rsidRPr="00F33AA1" w:rsidRDefault="00F33AA1" w:rsidP="00F33AA1">
            <w:pPr>
              <w:spacing w:after="0" w:line="240" w:lineRule="auto"/>
              <w:jc w:val="center"/>
              <w:rPr>
                <w:rFonts w:ascii="Calibri" w:eastAsia="Times New Roman" w:hAnsi="Calibri" w:cs="Calibri"/>
                <w:b/>
                <w:bCs/>
                <w:color w:val="000000"/>
                <w:rtl/>
              </w:rPr>
            </w:pPr>
            <w:r w:rsidRPr="00F33AA1">
              <w:rPr>
                <w:rFonts w:ascii="Calibri" w:eastAsia="Times New Roman" w:hAnsi="Calibri" w:cs="Calibri"/>
                <w:b/>
                <w:bCs/>
                <w:color w:val="000000"/>
              </w:rPr>
              <w:t>26.20%</w:t>
            </w:r>
          </w:p>
        </w:tc>
        <w:tc>
          <w:tcPr>
            <w:tcW w:w="1060" w:type="dxa"/>
            <w:tcBorders>
              <w:top w:val="nil"/>
              <w:left w:val="nil"/>
              <w:bottom w:val="single" w:sz="4" w:space="0" w:color="auto"/>
              <w:right w:val="single" w:sz="4" w:space="0" w:color="auto"/>
            </w:tcBorders>
            <w:vAlign w:val="center"/>
            <w:hideMark/>
          </w:tcPr>
          <w:p w14:paraId="02DCD5B3" w14:textId="77777777" w:rsidR="00F33AA1" w:rsidRPr="00F33AA1" w:rsidRDefault="00F33AA1" w:rsidP="00F33AA1">
            <w:pPr>
              <w:spacing w:after="0" w:line="240" w:lineRule="auto"/>
              <w:jc w:val="center"/>
              <w:rPr>
                <w:rFonts w:ascii="Calibri" w:eastAsia="Times New Roman" w:hAnsi="Calibri" w:cs="Calibri"/>
                <w:b/>
                <w:bCs/>
                <w:color w:val="000000"/>
              </w:rPr>
            </w:pPr>
            <w:r w:rsidRPr="00F33AA1">
              <w:rPr>
                <w:rFonts w:ascii="Calibri" w:eastAsia="Times New Roman" w:hAnsi="Calibri" w:cs="Calibri"/>
                <w:b/>
                <w:bCs/>
                <w:color w:val="000000"/>
              </w:rPr>
              <w:t>93</w:t>
            </w:r>
          </w:p>
        </w:tc>
        <w:tc>
          <w:tcPr>
            <w:tcW w:w="1400" w:type="dxa"/>
            <w:tcBorders>
              <w:top w:val="nil"/>
              <w:left w:val="nil"/>
              <w:bottom w:val="single" w:sz="4" w:space="0" w:color="auto"/>
              <w:right w:val="single" w:sz="4" w:space="0" w:color="auto"/>
            </w:tcBorders>
            <w:vAlign w:val="center"/>
            <w:hideMark/>
          </w:tcPr>
          <w:p w14:paraId="6CFEE5DA" w14:textId="77777777" w:rsidR="00F33AA1" w:rsidRPr="00F33AA1" w:rsidRDefault="00F33AA1" w:rsidP="00F33AA1">
            <w:pPr>
              <w:bidi/>
              <w:spacing w:after="0" w:line="240" w:lineRule="auto"/>
              <w:jc w:val="center"/>
              <w:rPr>
                <w:rFonts w:ascii="Calibri" w:eastAsia="Times New Roman" w:hAnsi="Calibri" w:cs="Calibri"/>
                <w:b/>
                <w:bCs/>
                <w:color w:val="000000"/>
              </w:rPr>
            </w:pPr>
            <w:r w:rsidRPr="00F33AA1">
              <w:rPr>
                <w:rFonts w:ascii="Calibri" w:eastAsia="Times New Roman" w:hAnsi="Calibri" w:cs="Calibri"/>
                <w:b/>
                <w:bCs/>
                <w:color w:val="000000"/>
                <w:rtl/>
              </w:rPr>
              <w:t>لا اعرف</w:t>
            </w:r>
          </w:p>
        </w:tc>
      </w:tr>
      <w:tr w:rsidR="00F33AA1" w:rsidRPr="00F33AA1" w14:paraId="510FC1F1" w14:textId="77777777" w:rsidTr="00F33AA1">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5F148BA4" w14:textId="77777777" w:rsidR="00F33AA1" w:rsidRPr="00F33AA1" w:rsidRDefault="00F33AA1" w:rsidP="00F33AA1">
            <w:pPr>
              <w:spacing w:after="0" w:line="240" w:lineRule="auto"/>
              <w:jc w:val="center"/>
              <w:rPr>
                <w:rFonts w:ascii="Calibri" w:eastAsia="Times New Roman" w:hAnsi="Calibri" w:cs="Calibri"/>
                <w:b/>
                <w:bCs/>
                <w:color w:val="000000"/>
                <w:rtl/>
              </w:rPr>
            </w:pPr>
            <w:r w:rsidRPr="00F33AA1">
              <w:rPr>
                <w:rFonts w:ascii="Calibri" w:eastAsia="Times New Roman" w:hAnsi="Calibri" w:cs="Calibri"/>
                <w:b/>
                <w:bCs/>
                <w:color w:val="000000"/>
              </w:rPr>
              <w:t>5.63%</w:t>
            </w:r>
          </w:p>
        </w:tc>
        <w:tc>
          <w:tcPr>
            <w:tcW w:w="1060" w:type="dxa"/>
            <w:tcBorders>
              <w:top w:val="nil"/>
              <w:left w:val="nil"/>
              <w:bottom w:val="single" w:sz="4" w:space="0" w:color="auto"/>
              <w:right w:val="single" w:sz="4" w:space="0" w:color="auto"/>
            </w:tcBorders>
            <w:vAlign w:val="center"/>
            <w:hideMark/>
          </w:tcPr>
          <w:p w14:paraId="323DFCD4" w14:textId="77777777" w:rsidR="00F33AA1" w:rsidRPr="00F33AA1" w:rsidRDefault="00F33AA1" w:rsidP="00F33AA1">
            <w:pPr>
              <w:spacing w:after="0" w:line="240" w:lineRule="auto"/>
              <w:jc w:val="center"/>
              <w:rPr>
                <w:rFonts w:ascii="Calibri" w:eastAsia="Times New Roman" w:hAnsi="Calibri" w:cs="Calibri"/>
                <w:b/>
                <w:bCs/>
                <w:color w:val="000000"/>
              </w:rPr>
            </w:pPr>
            <w:r w:rsidRPr="00F33AA1">
              <w:rPr>
                <w:rFonts w:ascii="Calibri" w:eastAsia="Times New Roman" w:hAnsi="Calibri" w:cs="Calibri"/>
                <w:b/>
                <w:bCs/>
                <w:color w:val="000000"/>
              </w:rPr>
              <w:t>20</w:t>
            </w:r>
          </w:p>
        </w:tc>
        <w:tc>
          <w:tcPr>
            <w:tcW w:w="1400" w:type="dxa"/>
            <w:tcBorders>
              <w:top w:val="nil"/>
              <w:left w:val="nil"/>
              <w:bottom w:val="single" w:sz="4" w:space="0" w:color="auto"/>
              <w:right w:val="single" w:sz="4" w:space="0" w:color="auto"/>
            </w:tcBorders>
            <w:vAlign w:val="center"/>
            <w:hideMark/>
          </w:tcPr>
          <w:p w14:paraId="0F191A39" w14:textId="77777777" w:rsidR="00F33AA1" w:rsidRPr="00F33AA1" w:rsidRDefault="00F33AA1" w:rsidP="00F33AA1">
            <w:pPr>
              <w:bidi/>
              <w:spacing w:after="0" w:line="240" w:lineRule="auto"/>
              <w:jc w:val="center"/>
              <w:rPr>
                <w:rFonts w:ascii="Calibri" w:eastAsia="Times New Roman" w:hAnsi="Calibri" w:cs="Calibri"/>
                <w:b/>
                <w:bCs/>
                <w:color w:val="000000"/>
              </w:rPr>
            </w:pPr>
            <w:r w:rsidRPr="00F33AA1">
              <w:rPr>
                <w:rFonts w:ascii="Calibri" w:eastAsia="Times New Roman" w:hAnsi="Calibri" w:cs="Calibri"/>
                <w:b/>
                <w:bCs/>
                <w:color w:val="000000"/>
                <w:rtl/>
              </w:rPr>
              <w:t>لا ينطبق</w:t>
            </w:r>
          </w:p>
        </w:tc>
      </w:tr>
      <w:tr w:rsidR="00F33AA1" w:rsidRPr="00F33AA1" w14:paraId="464D7085" w14:textId="77777777" w:rsidTr="00F33AA1">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64900E18" w14:textId="77777777" w:rsidR="00F33AA1" w:rsidRPr="00F33AA1" w:rsidRDefault="00F33AA1" w:rsidP="00F33AA1">
            <w:pPr>
              <w:spacing w:after="0" w:line="240" w:lineRule="auto"/>
              <w:jc w:val="center"/>
              <w:rPr>
                <w:rFonts w:ascii="Calibri" w:eastAsia="Times New Roman" w:hAnsi="Calibri" w:cs="Calibri"/>
                <w:b/>
                <w:bCs/>
                <w:color w:val="000000"/>
                <w:rtl/>
              </w:rPr>
            </w:pPr>
            <w:r w:rsidRPr="00F33AA1">
              <w:rPr>
                <w:rFonts w:ascii="Calibri" w:eastAsia="Times New Roman" w:hAnsi="Calibri" w:cs="Calibri"/>
                <w:b/>
                <w:bCs/>
                <w:color w:val="000000"/>
              </w:rPr>
              <w:t>35.77%</w:t>
            </w:r>
          </w:p>
        </w:tc>
        <w:tc>
          <w:tcPr>
            <w:tcW w:w="1060" w:type="dxa"/>
            <w:tcBorders>
              <w:top w:val="nil"/>
              <w:left w:val="nil"/>
              <w:bottom w:val="single" w:sz="4" w:space="0" w:color="auto"/>
              <w:right w:val="single" w:sz="4" w:space="0" w:color="auto"/>
            </w:tcBorders>
            <w:vAlign w:val="center"/>
            <w:hideMark/>
          </w:tcPr>
          <w:p w14:paraId="05799CDE" w14:textId="77777777" w:rsidR="00F33AA1" w:rsidRPr="00F33AA1" w:rsidRDefault="00F33AA1" w:rsidP="00F33AA1">
            <w:pPr>
              <w:spacing w:after="0" w:line="240" w:lineRule="auto"/>
              <w:jc w:val="center"/>
              <w:rPr>
                <w:rFonts w:ascii="Calibri" w:eastAsia="Times New Roman" w:hAnsi="Calibri" w:cs="Calibri"/>
                <w:b/>
                <w:bCs/>
                <w:color w:val="000000"/>
              </w:rPr>
            </w:pPr>
            <w:r w:rsidRPr="00F33AA1">
              <w:rPr>
                <w:rFonts w:ascii="Calibri" w:eastAsia="Times New Roman" w:hAnsi="Calibri" w:cs="Calibri"/>
                <w:b/>
                <w:bCs/>
                <w:color w:val="000000"/>
              </w:rPr>
              <w:t>127</w:t>
            </w:r>
          </w:p>
        </w:tc>
        <w:tc>
          <w:tcPr>
            <w:tcW w:w="1400" w:type="dxa"/>
            <w:tcBorders>
              <w:top w:val="nil"/>
              <w:left w:val="nil"/>
              <w:bottom w:val="single" w:sz="4" w:space="0" w:color="auto"/>
              <w:right w:val="single" w:sz="4" w:space="0" w:color="auto"/>
            </w:tcBorders>
            <w:vAlign w:val="center"/>
            <w:hideMark/>
          </w:tcPr>
          <w:p w14:paraId="2583A493" w14:textId="77777777" w:rsidR="00F33AA1" w:rsidRPr="00F33AA1" w:rsidRDefault="00F33AA1" w:rsidP="00F33AA1">
            <w:pPr>
              <w:bidi/>
              <w:spacing w:after="0" w:line="240" w:lineRule="auto"/>
              <w:jc w:val="center"/>
              <w:rPr>
                <w:rFonts w:ascii="Calibri" w:eastAsia="Times New Roman" w:hAnsi="Calibri" w:cs="Calibri"/>
                <w:b/>
                <w:bCs/>
                <w:color w:val="000000"/>
              </w:rPr>
            </w:pPr>
            <w:r w:rsidRPr="00F33AA1">
              <w:rPr>
                <w:rFonts w:ascii="Calibri" w:eastAsia="Times New Roman" w:hAnsi="Calibri" w:cs="Calibri"/>
                <w:b/>
                <w:bCs/>
                <w:color w:val="000000"/>
                <w:rtl/>
              </w:rPr>
              <w:t>نعم</w:t>
            </w:r>
          </w:p>
        </w:tc>
      </w:tr>
      <w:tr w:rsidR="00F33AA1" w:rsidRPr="00F33AA1" w14:paraId="24E7F812" w14:textId="77777777" w:rsidTr="00F33AA1">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23E28558" w14:textId="77777777" w:rsidR="00F33AA1" w:rsidRPr="00F33AA1" w:rsidRDefault="00F33AA1" w:rsidP="00F33AA1">
            <w:pPr>
              <w:spacing w:after="0" w:line="240" w:lineRule="auto"/>
              <w:jc w:val="center"/>
              <w:rPr>
                <w:rFonts w:ascii="Calibri" w:eastAsia="Times New Roman" w:hAnsi="Calibri" w:cs="Calibri"/>
                <w:b/>
                <w:bCs/>
                <w:color w:val="000000"/>
                <w:rtl/>
              </w:rPr>
            </w:pPr>
            <w:r w:rsidRPr="00F33AA1">
              <w:rPr>
                <w:rFonts w:ascii="Calibri" w:eastAsia="Times New Roman" w:hAnsi="Calibri" w:cs="Calibri"/>
                <w:b/>
                <w:bCs/>
                <w:color w:val="000000"/>
              </w:rPr>
              <w:t>100.00%</w:t>
            </w:r>
          </w:p>
        </w:tc>
        <w:tc>
          <w:tcPr>
            <w:tcW w:w="1060" w:type="dxa"/>
            <w:tcBorders>
              <w:top w:val="nil"/>
              <w:left w:val="nil"/>
              <w:bottom w:val="single" w:sz="4" w:space="0" w:color="auto"/>
              <w:right w:val="single" w:sz="4" w:space="0" w:color="auto"/>
            </w:tcBorders>
            <w:vAlign w:val="center"/>
            <w:hideMark/>
          </w:tcPr>
          <w:p w14:paraId="44225171" w14:textId="77777777" w:rsidR="00F33AA1" w:rsidRPr="00F33AA1" w:rsidRDefault="00F33AA1" w:rsidP="00F33AA1">
            <w:pPr>
              <w:spacing w:after="0" w:line="240" w:lineRule="auto"/>
              <w:jc w:val="center"/>
              <w:rPr>
                <w:rFonts w:ascii="Calibri" w:eastAsia="Times New Roman" w:hAnsi="Calibri" w:cs="Calibri"/>
                <w:b/>
                <w:bCs/>
                <w:color w:val="000000"/>
              </w:rPr>
            </w:pPr>
            <w:r w:rsidRPr="00F33AA1">
              <w:rPr>
                <w:rFonts w:ascii="Calibri" w:eastAsia="Times New Roman" w:hAnsi="Calibri" w:cs="Calibri"/>
                <w:b/>
                <w:bCs/>
                <w:color w:val="000000"/>
              </w:rPr>
              <w:t>355</w:t>
            </w:r>
          </w:p>
        </w:tc>
        <w:tc>
          <w:tcPr>
            <w:tcW w:w="1400" w:type="dxa"/>
            <w:tcBorders>
              <w:top w:val="nil"/>
              <w:left w:val="nil"/>
              <w:bottom w:val="single" w:sz="4" w:space="0" w:color="auto"/>
              <w:right w:val="single" w:sz="4" w:space="0" w:color="auto"/>
            </w:tcBorders>
            <w:vAlign w:val="center"/>
            <w:hideMark/>
          </w:tcPr>
          <w:p w14:paraId="739B3909" w14:textId="77777777" w:rsidR="00F33AA1" w:rsidRPr="00F33AA1" w:rsidRDefault="00F33AA1" w:rsidP="00F33AA1">
            <w:pPr>
              <w:bidi/>
              <w:spacing w:after="0" w:line="240" w:lineRule="auto"/>
              <w:jc w:val="center"/>
              <w:rPr>
                <w:rFonts w:ascii="Calibri" w:eastAsia="Times New Roman" w:hAnsi="Calibri" w:cs="Calibri"/>
                <w:b/>
                <w:bCs/>
                <w:color w:val="000000"/>
              </w:rPr>
            </w:pPr>
            <w:r w:rsidRPr="00F33AA1">
              <w:rPr>
                <w:rFonts w:ascii="Calibri" w:eastAsia="Times New Roman" w:hAnsi="Calibri" w:cs="Calibri"/>
                <w:b/>
                <w:bCs/>
                <w:color w:val="000000"/>
                <w:rtl/>
              </w:rPr>
              <w:t>الإجمالي</w:t>
            </w:r>
          </w:p>
        </w:tc>
      </w:tr>
    </w:tbl>
    <w:p w14:paraId="629329D7" w14:textId="77777777" w:rsidR="00F33AA1" w:rsidRDefault="00F33AA1" w:rsidP="00F33AA1">
      <w:pPr>
        <w:jc w:val="right"/>
        <w:rPr>
          <w:b/>
          <w:bCs/>
          <w:sz w:val="28"/>
          <w:szCs w:val="28"/>
          <w:rtl/>
          <w:lang w:bidi="ar-EG"/>
        </w:rPr>
      </w:pPr>
    </w:p>
    <w:p w14:paraId="0F0CF0FB" w14:textId="77777777" w:rsidR="00261012" w:rsidRDefault="00261012" w:rsidP="00F33AA1">
      <w:pPr>
        <w:jc w:val="right"/>
        <w:rPr>
          <w:b/>
          <w:bCs/>
          <w:sz w:val="28"/>
          <w:szCs w:val="28"/>
          <w:rtl/>
          <w:lang w:bidi="ar-EG"/>
        </w:rPr>
      </w:pPr>
    </w:p>
    <w:p w14:paraId="0AF0E6FB" w14:textId="749AF4BB" w:rsidR="00F33AA1" w:rsidRDefault="00F33AA1" w:rsidP="00F33AA1">
      <w:pPr>
        <w:jc w:val="right"/>
        <w:rPr>
          <w:b/>
          <w:bCs/>
          <w:sz w:val="28"/>
          <w:szCs w:val="28"/>
          <w:rtl/>
        </w:rPr>
      </w:pPr>
      <w:r w:rsidRPr="00F33AA1">
        <w:rPr>
          <w:b/>
          <w:bCs/>
          <w:sz w:val="28"/>
          <w:szCs w:val="28"/>
          <w:rtl/>
        </w:rPr>
        <w:t>تشير النتائج إلى تباين واضح في آراء المشاركين حول توفر خدمات الأشعة والتشخيص داخل المنشأة. فقد أفاد 35.77٪ بتوفر هذه الخدمات، في حين أشار 32.39٪ إلى عدم توفرها. كما ذكر 26.20٪ أنهم لا يعرفون مدى توفرها، وأفاد 5.63٪ بأن السؤال لا ينطبق عليهم</w:t>
      </w:r>
      <w:r>
        <w:rPr>
          <w:rFonts w:hint="cs"/>
          <w:b/>
          <w:bCs/>
          <w:sz w:val="28"/>
          <w:szCs w:val="28"/>
          <w:rtl/>
        </w:rPr>
        <w:t>.</w:t>
      </w:r>
      <w:r w:rsidRPr="00F33AA1">
        <w:rPr>
          <w:b/>
          <w:bCs/>
          <w:sz w:val="28"/>
          <w:szCs w:val="28"/>
          <w:lang w:bidi="ar-EG"/>
        </w:rPr>
        <w:br/>
      </w:r>
      <w:r w:rsidRPr="00F33AA1">
        <w:rPr>
          <w:b/>
          <w:bCs/>
          <w:sz w:val="28"/>
          <w:szCs w:val="28"/>
          <w:rtl/>
        </w:rPr>
        <w:t>تعكس هذه النتائج وجود حالة من عدم الوضوح لدى نسبة كبيرة من المستفيدين بشأن توفر خدمات الأشعة والتشخيص، وهو ما قد يشير إلى قصور في الإعلان عن الخدمات أو ضعف التواصل مع المرضى حول إمكانات المنشأة</w:t>
      </w:r>
      <w:r>
        <w:rPr>
          <w:rFonts w:hint="cs"/>
          <w:b/>
          <w:bCs/>
          <w:sz w:val="28"/>
          <w:szCs w:val="28"/>
          <w:rtl/>
        </w:rPr>
        <w:t>.</w:t>
      </w:r>
    </w:p>
    <w:p w14:paraId="10CA4588" w14:textId="77777777" w:rsidR="00F33AA1" w:rsidRPr="00F33AA1" w:rsidRDefault="00F33AA1" w:rsidP="00F33AA1">
      <w:pPr>
        <w:jc w:val="right"/>
        <w:rPr>
          <w:b/>
          <w:bCs/>
          <w:sz w:val="28"/>
          <w:szCs w:val="28"/>
        </w:rPr>
      </w:pPr>
    </w:p>
    <w:p w14:paraId="07F3BB58" w14:textId="77777777" w:rsidR="00F33AA1" w:rsidRDefault="00F33AA1" w:rsidP="00F33AA1">
      <w:pPr>
        <w:jc w:val="right"/>
        <w:rPr>
          <w:b/>
          <w:bCs/>
          <w:sz w:val="28"/>
          <w:szCs w:val="28"/>
          <w:rtl/>
          <w:lang w:bidi="ar-EG"/>
        </w:rPr>
      </w:pPr>
    </w:p>
    <w:p w14:paraId="650CC964" w14:textId="77777777" w:rsidR="00261012" w:rsidRDefault="00261012" w:rsidP="00F33AA1">
      <w:pPr>
        <w:jc w:val="right"/>
        <w:rPr>
          <w:b/>
          <w:bCs/>
          <w:sz w:val="28"/>
          <w:szCs w:val="28"/>
          <w:rtl/>
          <w:lang w:bidi="ar-EG"/>
        </w:rPr>
      </w:pPr>
    </w:p>
    <w:p w14:paraId="5462D24B" w14:textId="77777777" w:rsidR="00261012" w:rsidRDefault="00261012" w:rsidP="00F33AA1">
      <w:pPr>
        <w:jc w:val="right"/>
        <w:rPr>
          <w:b/>
          <w:bCs/>
          <w:sz w:val="28"/>
          <w:szCs w:val="28"/>
          <w:rtl/>
          <w:lang w:bidi="ar-EG"/>
        </w:rPr>
      </w:pPr>
    </w:p>
    <w:p w14:paraId="6ACA1B70" w14:textId="77777777" w:rsidR="00261012" w:rsidRDefault="00261012" w:rsidP="00F33AA1">
      <w:pPr>
        <w:jc w:val="right"/>
        <w:rPr>
          <w:b/>
          <w:bCs/>
          <w:sz w:val="28"/>
          <w:szCs w:val="28"/>
          <w:rtl/>
          <w:lang w:bidi="ar-EG"/>
        </w:rPr>
      </w:pPr>
    </w:p>
    <w:p w14:paraId="12326FE4" w14:textId="77777777" w:rsidR="00261012" w:rsidRDefault="00261012" w:rsidP="00F33AA1">
      <w:pPr>
        <w:jc w:val="right"/>
        <w:rPr>
          <w:b/>
          <w:bCs/>
          <w:sz w:val="28"/>
          <w:szCs w:val="28"/>
          <w:rtl/>
          <w:lang w:bidi="ar-EG"/>
        </w:rPr>
      </w:pPr>
    </w:p>
    <w:p w14:paraId="48B8D6D3" w14:textId="77777777" w:rsidR="00261012" w:rsidRDefault="00261012" w:rsidP="00F33AA1">
      <w:pPr>
        <w:jc w:val="right"/>
        <w:rPr>
          <w:b/>
          <w:bCs/>
          <w:sz w:val="28"/>
          <w:szCs w:val="28"/>
          <w:rtl/>
          <w:lang w:bidi="ar-EG"/>
        </w:rPr>
      </w:pPr>
    </w:p>
    <w:p w14:paraId="4CA2B80A" w14:textId="77777777" w:rsidR="00261012" w:rsidRDefault="00261012" w:rsidP="00F33AA1">
      <w:pPr>
        <w:jc w:val="right"/>
        <w:rPr>
          <w:b/>
          <w:bCs/>
          <w:sz w:val="28"/>
          <w:szCs w:val="28"/>
          <w:rtl/>
          <w:lang w:bidi="ar-EG"/>
        </w:rPr>
      </w:pPr>
    </w:p>
    <w:p w14:paraId="54BA47F7" w14:textId="77777777" w:rsidR="00261012" w:rsidRDefault="00261012" w:rsidP="00F33AA1">
      <w:pPr>
        <w:jc w:val="right"/>
        <w:rPr>
          <w:b/>
          <w:bCs/>
          <w:sz w:val="28"/>
          <w:szCs w:val="28"/>
          <w:rtl/>
          <w:lang w:bidi="ar-EG"/>
        </w:rPr>
      </w:pPr>
    </w:p>
    <w:p w14:paraId="6BEB15FB" w14:textId="77777777" w:rsidR="00261012" w:rsidRDefault="00261012" w:rsidP="00F33AA1">
      <w:pPr>
        <w:jc w:val="right"/>
        <w:rPr>
          <w:b/>
          <w:bCs/>
          <w:sz w:val="28"/>
          <w:szCs w:val="28"/>
          <w:rtl/>
          <w:lang w:bidi="ar-EG"/>
        </w:rPr>
      </w:pPr>
    </w:p>
    <w:p w14:paraId="71E4901C" w14:textId="77777777" w:rsidR="00261012" w:rsidRDefault="00261012" w:rsidP="00F33AA1">
      <w:pPr>
        <w:jc w:val="right"/>
        <w:rPr>
          <w:b/>
          <w:bCs/>
          <w:sz w:val="28"/>
          <w:szCs w:val="28"/>
          <w:rtl/>
          <w:lang w:bidi="ar-EG"/>
        </w:rPr>
      </w:pPr>
    </w:p>
    <w:p w14:paraId="1712DF7E" w14:textId="77777777" w:rsidR="00261012" w:rsidRDefault="00261012" w:rsidP="00F33AA1">
      <w:pPr>
        <w:jc w:val="right"/>
        <w:rPr>
          <w:b/>
          <w:bCs/>
          <w:sz w:val="28"/>
          <w:szCs w:val="28"/>
          <w:rtl/>
          <w:lang w:bidi="ar-EG"/>
        </w:rPr>
      </w:pPr>
    </w:p>
    <w:p w14:paraId="137ABCEA" w14:textId="77777777" w:rsidR="00261012" w:rsidRDefault="00261012" w:rsidP="00F33AA1">
      <w:pPr>
        <w:jc w:val="right"/>
        <w:rPr>
          <w:b/>
          <w:bCs/>
          <w:sz w:val="28"/>
          <w:szCs w:val="28"/>
          <w:rtl/>
          <w:lang w:bidi="ar-EG"/>
        </w:rPr>
      </w:pPr>
    </w:p>
    <w:p w14:paraId="00AA1474" w14:textId="7A2FFDC4" w:rsidR="00261012" w:rsidRPr="00261012" w:rsidRDefault="00261012" w:rsidP="00261012">
      <w:pPr>
        <w:jc w:val="right"/>
        <w:rPr>
          <w:b/>
          <w:bCs/>
          <w:sz w:val="28"/>
          <w:szCs w:val="28"/>
          <w:lang w:bidi="ar-EG"/>
        </w:rPr>
      </w:pPr>
      <w:r w:rsidRPr="00261012">
        <w:rPr>
          <w:b/>
          <w:bCs/>
          <w:sz w:val="28"/>
          <w:szCs w:val="28"/>
          <w:rtl/>
        </w:rPr>
        <w:lastRenderedPageBreak/>
        <w:t>جدول (</w:t>
      </w:r>
      <w:r>
        <w:rPr>
          <w:rFonts w:hint="cs"/>
          <w:b/>
          <w:bCs/>
          <w:sz w:val="28"/>
          <w:szCs w:val="28"/>
          <w:rtl/>
        </w:rPr>
        <w:t>20</w:t>
      </w:r>
      <w:r w:rsidRPr="00261012">
        <w:rPr>
          <w:b/>
          <w:bCs/>
          <w:sz w:val="28"/>
          <w:szCs w:val="28"/>
          <w:rtl/>
        </w:rPr>
        <w:t xml:space="preserve">): توزيع آراء المشاركين حول </w:t>
      </w:r>
      <w:r>
        <w:rPr>
          <w:rFonts w:hint="cs"/>
          <w:b/>
          <w:bCs/>
          <w:sz w:val="28"/>
          <w:szCs w:val="28"/>
          <w:rtl/>
          <w:lang w:bidi="ar-EG"/>
        </w:rPr>
        <w:t>متابعة الأمراض المزمنة</w:t>
      </w:r>
      <w:r w:rsidRPr="00261012">
        <w:rPr>
          <w:b/>
          <w:bCs/>
          <w:sz w:val="28"/>
          <w:szCs w:val="28"/>
          <w:rtl/>
          <w:lang w:bidi="ar-EG"/>
        </w:rPr>
        <w:t>.</w:t>
      </w:r>
    </w:p>
    <w:tbl>
      <w:tblPr>
        <w:tblW w:w="3480" w:type="dxa"/>
        <w:jc w:val="center"/>
        <w:tblLook w:val="04A0" w:firstRow="1" w:lastRow="0" w:firstColumn="1" w:lastColumn="0" w:noHBand="0" w:noVBand="1"/>
      </w:tblPr>
      <w:tblGrid>
        <w:gridCol w:w="993"/>
        <w:gridCol w:w="1060"/>
        <w:gridCol w:w="1427"/>
      </w:tblGrid>
      <w:tr w:rsidR="00261012" w:rsidRPr="00261012" w14:paraId="58F61DE7" w14:textId="77777777" w:rsidTr="00261012">
        <w:trPr>
          <w:trHeight w:val="345"/>
          <w:jc w:val="center"/>
        </w:trPr>
        <w:tc>
          <w:tcPr>
            <w:tcW w:w="3480" w:type="dxa"/>
            <w:gridSpan w:val="3"/>
            <w:tcBorders>
              <w:top w:val="single" w:sz="4" w:space="0" w:color="auto"/>
              <w:left w:val="single" w:sz="4" w:space="0" w:color="auto"/>
              <w:bottom w:val="single" w:sz="4" w:space="0" w:color="auto"/>
              <w:right w:val="single" w:sz="4" w:space="0" w:color="000000"/>
            </w:tcBorders>
            <w:noWrap/>
            <w:vAlign w:val="center"/>
            <w:hideMark/>
          </w:tcPr>
          <w:p w14:paraId="723E3EA4" w14:textId="77777777" w:rsidR="00261012" w:rsidRPr="00261012" w:rsidRDefault="00261012" w:rsidP="00261012">
            <w:pPr>
              <w:bidi/>
              <w:spacing w:after="0" w:line="240" w:lineRule="auto"/>
              <w:jc w:val="center"/>
              <w:rPr>
                <w:rFonts w:ascii="Calibri" w:eastAsia="Times New Roman" w:hAnsi="Calibri" w:cs="Calibri"/>
                <w:b/>
                <w:bCs/>
                <w:color w:val="000000"/>
              </w:rPr>
            </w:pPr>
            <w:r w:rsidRPr="00261012">
              <w:rPr>
                <w:rFonts w:ascii="Calibri" w:eastAsia="Times New Roman" w:hAnsi="Calibri" w:cs="Calibri"/>
                <w:b/>
                <w:bCs/>
                <w:color w:val="000000"/>
                <w:rtl/>
              </w:rPr>
              <w:t>ترى أن متابعة الأمراض المزمنة جيدة</w:t>
            </w:r>
          </w:p>
        </w:tc>
      </w:tr>
      <w:tr w:rsidR="00261012" w:rsidRPr="00261012" w14:paraId="08693F35" w14:textId="77777777" w:rsidTr="00261012">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4E60699" w14:textId="77777777" w:rsidR="00261012" w:rsidRPr="00261012" w:rsidRDefault="00261012" w:rsidP="00261012">
            <w:pPr>
              <w:bidi/>
              <w:spacing w:after="0" w:line="240" w:lineRule="auto"/>
              <w:jc w:val="center"/>
              <w:rPr>
                <w:rFonts w:ascii="Calibri" w:eastAsia="Times New Roman" w:hAnsi="Calibri" w:cs="Calibri"/>
                <w:b/>
                <w:bCs/>
                <w:color w:val="000000"/>
                <w:rtl/>
              </w:rPr>
            </w:pPr>
            <w:r w:rsidRPr="00261012">
              <w:rPr>
                <w:rFonts w:ascii="Calibri" w:eastAsia="Times New Roman" w:hAnsi="Calibri" w:cs="Calibri"/>
                <w:b/>
                <w:bCs/>
                <w:color w:val="000000"/>
                <w:rtl/>
              </w:rPr>
              <w:t>النسبة %</w:t>
            </w:r>
          </w:p>
        </w:tc>
        <w:tc>
          <w:tcPr>
            <w:tcW w:w="1060" w:type="dxa"/>
            <w:tcBorders>
              <w:top w:val="nil"/>
              <w:left w:val="nil"/>
              <w:bottom w:val="single" w:sz="4" w:space="0" w:color="auto"/>
              <w:right w:val="single" w:sz="4" w:space="0" w:color="auto"/>
            </w:tcBorders>
            <w:vAlign w:val="center"/>
            <w:hideMark/>
          </w:tcPr>
          <w:p w14:paraId="37981A10" w14:textId="77777777" w:rsidR="00261012" w:rsidRPr="00261012" w:rsidRDefault="00261012" w:rsidP="00261012">
            <w:pPr>
              <w:bidi/>
              <w:spacing w:after="0" w:line="240" w:lineRule="auto"/>
              <w:jc w:val="center"/>
              <w:rPr>
                <w:rFonts w:ascii="Calibri" w:eastAsia="Times New Roman" w:hAnsi="Calibri" w:cs="Calibri"/>
                <w:b/>
                <w:bCs/>
                <w:color w:val="000000"/>
                <w:rtl/>
              </w:rPr>
            </w:pPr>
            <w:r w:rsidRPr="00261012">
              <w:rPr>
                <w:rFonts w:ascii="Calibri" w:eastAsia="Times New Roman" w:hAnsi="Calibri" w:cs="Calibri"/>
                <w:b/>
                <w:bCs/>
                <w:color w:val="000000"/>
                <w:rtl/>
              </w:rPr>
              <w:t>التكرار</w:t>
            </w:r>
          </w:p>
        </w:tc>
        <w:tc>
          <w:tcPr>
            <w:tcW w:w="1460" w:type="dxa"/>
            <w:tcBorders>
              <w:top w:val="nil"/>
              <w:left w:val="nil"/>
              <w:bottom w:val="single" w:sz="4" w:space="0" w:color="auto"/>
              <w:right w:val="single" w:sz="4" w:space="0" w:color="auto"/>
            </w:tcBorders>
            <w:vAlign w:val="center"/>
            <w:hideMark/>
          </w:tcPr>
          <w:p w14:paraId="612CA2AA" w14:textId="77777777" w:rsidR="00261012" w:rsidRPr="00261012" w:rsidRDefault="00261012" w:rsidP="00261012">
            <w:pPr>
              <w:bidi/>
              <w:spacing w:after="0" w:line="240" w:lineRule="auto"/>
              <w:jc w:val="center"/>
              <w:rPr>
                <w:rFonts w:ascii="Calibri" w:eastAsia="Times New Roman" w:hAnsi="Calibri" w:cs="Calibri"/>
                <w:b/>
                <w:bCs/>
                <w:color w:val="000000"/>
                <w:rtl/>
              </w:rPr>
            </w:pPr>
            <w:r w:rsidRPr="00261012">
              <w:rPr>
                <w:rFonts w:ascii="Calibri" w:eastAsia="Times New Roman" w:hAnsi="Calibri" w:cs="Calibri"/>
                <w:b/>
                <w:bCs/>
                <w:color w:val="000000"/>
                <w:rtl/>
              </w:rPr>
              <w:t>الإجابة</w:t>
            </w:r>
          </w:p>
        </w:tc>
      </w:tr>
      <w:tr w:rsidR="00261012" w:rsidRPr="00261012" w14:paraId="3CD0CB53" w14:textId="77777777" w:rsidTr="00261012">
        <w:trPr>
          <w:trHeight w:val="465"/>
          <w:jc w:val="center"/>
        </w:trPr>
        <w:tc>
          <w:tcPr>
            <w:tcW w:w="960" w:type="dxa"/>
            <w:tcBorders>
              <w:top w:val="nil"/>
              <w:left w:val="single" w:sz="4" w:space="0" w:color="auto"/>
              <w:bottom w:val="single" w:sz="4" w:space="0" w:color="auto"/>
              <w:right w:val="single" w:sz="4" w:space="0" w:color="auto"/>
            </w:tcBorders>
            <w:vAlign w:val="center"/>
            <w:hideMark/>
          </w:tcPr>
          <w:p w14:paraId="48AA99DD" w14:textId="77777777" w:rsidR="00261012" w:rsidRPr="00261012" w:rsidRDefault="00261012" w:rsidP="00261012">
            <w:pPr>
              <w:spacing w:after="0" w:line="240" w:lineRule="auto"/>
              <w:jc w:val="center"/>
              <w:rPr>
                <w:rFonts w:ascii="Calibri" w:eastAsia="Times New Roman" w:hAnsi="Calibri" w:cs="Calibri"/>
                <w:b/>
                <w:bCs/>
                <w:color w:val="000000"/>
                <w:rtl/>
              </w:rPr>
            </w:pPr>
            <w:r w:rsidRPr="00261012">
              <w:rPr>
                <w:rFonts w:ascii="Calibri" w:eastAsia="Times New Roman" w:hAnsi="Calibri" w:cs="Calibri"/>
                <w:b/>
                <w:bCs/>
                <w:color w:val="000000"/>
              </w:rPr>
              <w:t>57.18%</w:t>
            </w:r>
          </w:p>
        </w:tc>
        <w:tc>
          <w:tcPr>
            <w:tcW w:w="1060" w:type="dxa"/>
            <w:tcBorders>
              <w:top w:val="nil"/>
              <w:left w:val="nil"/>
              <w:bottom w:val="single" w:sz="4" w:space="0" w:color="auto"/>
              <w:right w:val="single" w:sz="4" w:space="0" w:color="auto"/>
            </w:tcBorders>
            <w:vAlign w:val="center"/>
            <w:hideMark/>
          </w:tcPr>
          <w:p w14:paraId="53DD834F" w14:textId="77777777" w:rsidR="00261012" w:rsidRPr="00261012" w:rsidRDefault="00261012" w:rsidP="00261012">
            <w:pPr>
              <w:spacing w:after="0" w:line="240" w:lineRule="auto"/>
              <w:jc w:val="center"/>
              <w:rPr>
                <w:rFonts w:ascii="Calibri" w:eastAsia="Times New Roman" w:hAnsi="Calibri" w:cs="Calibri"/>
                <w:b/>
                <w:bCs/>
                <w:color w:val="000000"/>
              </w:rPr>
            </w:pPr>
            <w:r w:rsidRPr="00261012">
              <w:rPr>
                <w:rFonts w:ascii="Calibri" w:eastAsia="Times New Roman" w:hAnsi="Calibri" w:cs="Calibri"/>
                <w:b/>
                <w:bCs/>
                <w:color w:val="000000"/>
              </w:rPr>
              <w:t>203</w:t>
            </w:r>
          </w:p>
        </w:tc>
        <w:tc>
          <w:tcPr>
            <w:tcW w:w="1460" w:type="dxa"/>
            <w:tcBorders>
              <w:top w:val="nil"/>
              <w:left w:val="nil"/>
              <w:bottom w:val="single" w:sz="4" w:space="0" w:color="auto"/>
              <w:right w:val="single" w:sz="4" w:space="0" w:color="auto"/>
            </w:tcBorders>
            <w:vAlign w:val="center"/>
            <w:hideMark/>
          </w:tcPr>
          <w:p w14:paraId="7403473C" w14:textId="77777777" w:rsidR="00261012" w:rsidRPr="00261012" w:rsidRDefault="00261012" w:rsidP="00261012">
            <w:pPr>
              <w:bidi/>
              <w:spacing w:after="0" w:line="240" w:lineRule="auto"/>
              <w:jc w:val="center"/>
              <w:rPr>
                <w:rFonts w:ascii="Calibri" w:eastAsia="Times New Roman" w:hAnsi="Calibri" w:cs="Calibri"/>
                <w:b/>
                <w:bCs/>
                <w:color w:val="000000"/>
              </w:rPr>
            </w:pPr>
            <w:r w:rsidRPr="00261012">
              <w:rPr>
                <w:rFonts w:ascii="Calibri" w:eastAsia="Times New Roman" w:hAnsi="Calibri" w:cs="Calibri"/>
                <w:b/>
                <w:bCs/>
                <w:color w:val="000000"/>
                <w:rtl/>
              </w:rPr>
              <w:t>لا</w:t>
            </w:r>
          </w:p>
        </w:tc>
      </w:tr>
      <w:tr w:rsidR="00261012" w:rsidRPr="00261012" w14:paraId="3BBA1C8B" w14:textId="77777777" w:rsidTr="00261012">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3114F2D0" w14:textId="77777777" w:rsidR="00261012" w:rsidRPr="00261012" w:rsidRDefault="00261012" w:rsidP="00261012">
            <w:pPr>
              <w:spacing w:after="0" w:line="240" w:lineRule="auto"/>
              <w:jc w:val="center"/>
              <w:rPr>
                <w:rFonts w:ascii="Calibri" w:eastAsia="Times New Roman" w:hAnsi="Calibri" w:cs="Calibri"/>
                <w:b/>
                <w:bCs/>
                <w:color w:val="000000"/>
                <w:rtl/>
              </w:rPr>
            </w:pPr>
            <w:r w:rsidRPr="00261012">
              <w:rPr>
                <w:rFonts w:ascii="Calibri" w:eastAsia="Times New Roman" w:hAnsi="Calibri" w:cs="Calibri"/>
                <w:b/>
                <w:bCs/>
                <w:color w:val="000000"/>
              </w:rPr>
              <w:t>7.89%</w:t>
            </w:r>
          </w:p>
        </w:tc>
        <w:tc>
          <w:tcPr>
            <w:tcW w:w="1060" w:type="dxa"/>
            <w:tcBorders>
              <w:top w:val="nil"/>
              <w:left w:val="nil"/>
              <w:bottom w:val="single" w:sz="4" w:space="0" w:color="auto"/>
              <w:right w:val="single" w:sz="4" w:space="0" w:color="auto"/>
            </w:tcBorders>
            <w:vAlign w:val="center"/>
            <w:hideMark/>
          </w:tcPr>
          <w:p w14:paraId="0BB3F03B" w14:textId="77777777" w:rsidR="00261012" w:rsidRPr="00261012" w:rsidRDefault="00261012" w:rsidP="00261012">
            <w:pPr>
              <w:spacing w:after="0" w:line="240" w:lineRule="auto"/>
              <w:jc w:val="center"/>
              <w:rPr>
                <w:rFonts w:ascii="Calibri" w:eastAsia="Times New Roman" w:hAnsi="Calibri" w:cs="Calibri"/>
                <w:b/>
                <w:bCs/>
                <w:color w:val="000000"/>
              </w:rPr>
            </w:pPr>
            <w:r w:rsidRPr="00261012">
              <w:rPr>
                <w:rFonts w:ascii="Calibri" w:eastAsia="Times New Roman" w:hAnsi="Calibri" w:cs="Calibri"/>
                <w:b/>
                <w:bCs/>
                <w:color w:val="000000"/>
              </w:rPr>
              <w:t>28</w:t>
            </w:r>
          </w:p>
        </w:tc>
        <w:tc>
          <w:tcPr>
            <w:tcW w:w="1460" w:type="dxa"/>
            <w:tcBorders>
              <w:top w:val="nil"/>
              <w:left w:val="nil"/>
              <w:bottom w:val="single" w:sz="4" w:space="0" w:color="auto"/>
              <w:right w:val="single" w:sz="4" w:space="0" w:color="auto"/>
            </w:tcBorders>
            <w:vAlign w:val="center"/>
            <w:hideMark/>
          </w:tcPr>
          <w:p w14:paraId="1113B2AC" w14:textId="77777777" w:rsidR="00261012" w:rsidRPr="00261012" w:rsidRDefault="00261012" w:rsidP="00261012">
            <w:pPr>
              <w:bidi/>
              <w:spacing w:after="0" w:line="240" w:lineRule="auto"/>
              <w:jc w:val="center"/>
              <w:rPr>
                <w:rFonts w:ascii="Calibri" w:eastAsia="Times New Roman" w:hAnsi="Calibri" w:cs="Calibri"/>
                <w:b/>
                <w:bCs/>
                <w:color w:val="000000"/>
              </w:rPr>
            </w:pPr>
            <w:r w:rsidRPr="00261012">
              <w:rPr>
                <w:rFonts w:ascii="Calibri" w:eastAsia="Times New Roman" w:hAnsi="Calibri" w:cs="Calibri"/>
                <w:b/>
                <w:bCs/>
                <w:color w:val="000000"/>
                <w:rtl/>
              </w:rPr>
              <w:t>لا اعرف</w:t>
            </w:r>
          </w:p>
        </w:tc>
      </w:tr>
      <w:tr w:rsidR="00261012" w:rsidRPr="00261012" w14:paraId="41561ABF" w14:textId="77777777" w:rsidTr="00261012">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6DE5D2D7" w14:textId="77777777" w:rsidR="00261012" w:rsidRPr="00261012" w:rsidRDefault="00261012" w:rsidP="00261012">
            <w:pPr>
              <w:spacing w:after="0" w:line="240" w:lineRule="auto"/>
              <w:jc w:val="center"/>
              <w:rPr>
                <w:rFonts w:ascii="Calibri" w:eastAsia="Times New Roman" w:hAnsi="Calibri" w:cs="Calibri"/>
                <w:b/>
                <w:bCs/>
                <w:color w:val="000000"/>
                <w:rtl/>
              </w:rPr>
            </w:pPr>
            <w:r w:rsidRPr="00261012">
              <w:rPr>
                <w:rFonts w:ascii="Calibri" w:eastAsia="Times New Roman" w:hAnsi="Calibri" w:cs="Calibri"/>
                <w:b/>
                <w:bCs/>
                <w:color w:val="000000"/>
              </w:rPr>
              <w:t>9.86%</w:t>
            </w:r>
          </w:p>
        </w:tc>
        <w:tc>
          <w:tcPr>
            <w:tcW w:w="1060" w:type="dxa"/>
            <w:tcBorders>
              <w:top w:val="nil"/>
              <w:left w:val="nil"/>
              <w:bottom w:val="single" w:sz="4" w:space="0" w:color="auto"/>
              <w:right w:val="single" w:sz="4" w:space="0" w:color="auto"/>
            </w:tcBorders>
            <w:vAlign w:val="center"/>
            <w:hideMark/>
          </w:tcPr>
          <w:p w14:paraId="24D673D9" w14:textId="77777777" w:rsidR="00261012" w:rsidRPr="00261012" w:rsidRDefault="00261012" w:rsidP="00261012">
            <w:pPr>
              <w:spacing w:after="0" w:line="240" w:lineRule="auto"/>
              <w:jc w:val="center"/>
              <w:rPr>
                <w:rFonts w:ascii="Calibri" w:eastAsia="Times New Roman" w:hAnsi="Calibri" w:cs="Calibri"/>
                <w:b/>
                <w:bCs/>
                <w:color w:val="000000"/>
              </w:rPr>
            </w:pPr>
            <w:r w:rsidRPr="00261012">
              <w:rPr>
                <w:rFonts w:ascii="Calibri" w:eastAsia="Times New Roman" w:hAnsi="Calibri" w:cs="Calibri"/>
                <w:b/>
                <w:bCs/>
                <w:color w:val="000000"/>
              </w:rPr>
              <w:t>35</w:t>
            </w:r>
          </w:p>
        </w:tc>
        <w:tc>
          <w:tcPr>
            <w:tcW w:w="1460" w:type="dxa"/>
            <w:tcBorders>
              <w:top w:val="nil"/>
              <w:left w:val="nil"/>
              <w:bottom w:val="single" w:sz="4" w:space="0" w:color="auto"/>
              <w:right w:val="single" w:sz="4" w:space="0" w:color="auto"/>
            </w:tcBorders>
            <w:vAlign w:val="center"/>
            <w:hideMark/>
          </w:tcPr>
          <w:p w14:paraId="52271B7B" w14:textId="77777777" w:rsidR="00261012" w:rsidRPr="00261012" w:rsidRDefault="00261012" w:rsidP="00261012">
            <w:pPr>
              <w:bidi/>
              <w:spacing w:after="0" w:line="240" w:lineRule="auto"/>
              <w:jc w:val="center"/>
              <w:rPr>
                <w:rFonts w:ascii="Calibri" w:eastAsia="Times New Roman" w:hAnsi="Calibri" w:cs="Calibri"/>
                <w:b/>
                <w:bCs/>
                <w:color w:val="000000"/>
              </w:rPr>
            </w:pPr>
            <w:r w:rsidRPr="00261012">
              <w:rPr>
                <w:rFonts w:ascii="Calibri" w:eastAsia="Times New Roman" w:hAnsi="Calibri" w:cs="Calibri"/>
                <w:b/>
                <w:bCs/>
                <w:color w:val="000000"/>
                <w:rtl/>
              </w:rPr>
              <w:t>لا ينطبق</w:t>
            </w:r>
          </w:p>
        </w:tc>
      </w:tr>
      <w:tr w:rsidR="00261012" w:rsidRPr="00261012" w14:paraId="7BD899F6" w14:textId="77777777" w:rsidTr="00261012">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1F4CDBCB" w14:textId="77777777" w:rsidR="00261012" w:rsidRPr="00261012" w:rsidRDefault="00261012" w:rsidP="00261012">
            <w:pPr>
              <w:spacing w:after="0" w:line="240" w:lineRule="auto"/>
              <w:jc w:val="center"/>
              <w:rPr>
                <w:rFonts w:ascii="Calibri" w:eastAsia="Times New Roman" w:hAnsi="Calibri" w:cs="Calibri"/>
                <w:b/>
                <w:bCs/>
                <w:color w:val="000000"/>
                <w:rtl/>
              </w:rPr>
            </w:pPr>
            <w:r w:rsidRPr="00261012">
              <w:rPr>
                <w:rFonts w:ascii="Calibri" w:eastAsia="Times New Roman" w:hAnsi="Calibri" w:cs="Calibri"/>
                <w:b/>
                <w:bCs/>
                <w:color w:val="000000"/>
              </w:rPr>
              <w:t>25.07%</w:t>
            </w:r>
          </w:p>
        </w:tc>
        <w:tc>
          <w:tcPr>
            <w:tcW w:w="1060" w:type="dxa"/>
            <w:tcBorders>
              <w:top w:val="nil"/>
              <w:left w:val="nil"/>
              <w:bottom w:val="single" w:sz="4" w:space="0" w:color="auto"/>
              <w:right w:val="single" w:sz="4" w:space="0" w:color="auto"/>
            </w:tcBorders>
            <w:vAlign w:val="center"/>
            <w:hideMark/>
          </w:tcPr>
          <w:p w14:paraId="6298BC62" w14:textId="77777777" w:rsidR="00261012" w:rsidRPr="00261012" w:rsidRDefault="00261012" w:rsidP="00261012">
            <w:pPr>
              <w:spacing w:after="0" w:line="240" w:lineRule="auto"/>
              <w:jc w:val="center"/>
              <w:rPr>
                <w:rFonts w:ascii="Calibri" w:eastAsia="Times New Roman" w:hAnsi="Calibri" w:cs="Calibri"/>
                <w:b/>
                <w:bCs/>
                <w:color w:val="000000"/>
              </w:rPr>
            </w:pPr>
            <w:r w:rsidRPr="00261012">
              <w:rPr>
                <w:rFonts w:ascii="Calibri" w:eastAsia="Times New Roman" w:hAnsi="Calibri" w:cs="Calibri"/>
                <w:b/>
                <w:bCs/>
                <w:color w:val="000000"/>
              </w:rPr>
              <w:t>89</w:t>
            </w:r>
          </w:p>
        </w:tc>
        <w:tc>
          <w:tcPr>
            <w:tcW w:w="1460" w:type="dxa"/>
            <w:tcBorders>
              <w:top w:val="nil"/>
              <w:left w:val="nil"/>
              <w:bottom w:val="single" w:sz="4" w:space="0" w:color="auto"/>
              <w:right w:val="single" w:sz="4" w:space="0" w:color="auto"/>
            </w:tcBorders>
            <w:vAlign w:val="center"/>
            <w:hideMark/>
          </w:tcPr>
          <w:p w14:paraId="187FD9F0" w14:textId="77777777" w:rsidR="00261012" w:rsidRPr="00261012" w:rsidRDefault="00261012" w:rsidP="00261012">
            <w:pPr>
              <w:bidi/>
              <w:spacing w:after="0" w:line="240" w:lineRule="auto"/>
              <w:jc w:val="center"/>
              <w:rPr>
                <w:rFonts w:ascii="Calibri" w:eastAsia="Times New Roman" w:hAnsi="Calibri" w:cs="Calibri"/>
                <w:b/>
                <w:bCs/>
                <w:color w:val="000000"/>
              </w:rPr>
            </w:pPr>
            <w:r w:rsidRPr="00261012">
              <w:rPr>
                <w:rFonts w:ascii="Calibri" w:eastAsia="Times New Roman" w:hAnsi="Calibri" w:cs="Calibri"/>
                <w:b/>
                <w:bCs/>
                <w:color w:val="000000"/>
                <w:rtl/>
              </w:rPr>
              <w:t>نعم</w:t>
            </w:r>
          </w:p>
        </w:tc>
      </w:tr>
      <w:tr w:rsidR="00261012" w:rsidRPr="00261012" w14:paraId="167FA2E6" w14:textId="77777777" w:rsidTr="00261012">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3F976109" w14:textId="77777777" w:rsidR="00261012" w:rsidRPr="00261012" w:rsidRDefault="00261012" w:rsidP="00261012">
            <w:pPr>
              <w:spacing w:after="0" w:line="240" w:lineRule="auto"/>
              <w:jc w:val="center"/>
              <w:rPr>
                <w:rFonts w:ascii="Calibri" w:eastAsia="Times New Roman" w:hAnsi="Calibri" w:cs="Calibri"/>
                <w:b/>
                <w:bCs/>
                <w:color w:val="000000"/>
                <w:rtl/>
              </w:rPr>
            </w:pPr>
            <w:r w:rsidRPr="00261012">
              <w:rPr>
                <w:rFonts w:ascii="Calibri" w:eastAsia="Times New Roman" w:hAnsi="Calibri" w:cs="Calibri"/>
                <w:b/>
                <w:bCs/>
                <w:color w:val="000000"/>
              </w:rPr>
              <w:t>100.00%</w:t>
            </w:r>
          </w:p>
        </w:tc>
        <w:tc>
          <w:tcPr>
            <w:tcW w:w="1060" w:type="dxa"/>
            <w:tcBorders>
              <w:top w:val="nil"/>
              <w:left w:val="nil"/>
              <w:bottom w:val="single" w:sz="4" w:space="0" w:color="auto"/>
              <w:right w:val="single" w:sz="4" w:space="0" w:color="auto"/>
            </w:tcBorders>
            <w:vAlign w:val="center"/>
            <w:hideMark/>
          </w:tcPr>
          <w:p w14:paraId="2D727B0D" w14:textId="77777777" w:rsidR="00261012" w:rsidRPr="00261012" w:rsidRDefault="00261012" w:rsidP="00261012">
            <w:pPr>
              <w:spacing w:after="0" w:line="240" w:lineRule="auto"/>
              <w:jc w:val="center"/>
              <w:rPr>
                <w:rFonts w:ascii="Calibri" w:eastAsia="Times New Roman" w:hAnsi="Calibri" w:cs="Calibri"/>
                <w:b/>
                <w:bCs/>
                <w:color w:val="000000"/>
              </w:rPr>
            </w:pPr>
            <w:r w:rsidRPr="00261012">
              <w:rPr>
                <w:rFonts w:ascii="Calibri" w:eastAsia="Times New Roman" w:hAnsi="Calibri" w:cs="Calibri"/>
                <w:b/>
                <w:bCs/>
                <w:color w:val="000000"/>
              </w:rPr>
              <w:t>355</w:t>
            </w:r>
          </w:p>
        </w:tc>
        <w:tc>
          <w:tcPr>
            <w:tcW w:w="1460" w:type="dxa"/>
            <w:tcBorders>
              <w:top w:val="nil"/>
              <w:left w:val="nil"/>
              <w:bottom w:val="single" w:sz="4" w:space="0" w:color="auto"/>
              <w:right w:val="single" w:sz="4" w:space="0" w:color="auto"/>
            </w:tcBorders>
            <w:vAlign w:val="center"/>
            <w:hideMark/>
          </w:tcPr>
          <w:p w14:paraId="1BE760F7" w14:textId="77777777" w:rsidR="00261012" w:rsidRPr="00261012" w:rsidRDefault="00261012" w:rsidP="00261012">
            <w:pPr>
              <w:bidi/>
              <w:spacing w:after="0" w:line="240" w:lineRule="auto"/>
              <w:jc w:val="center"/>
              <w:rPr>
                <w:rFonts w:ascii="Calibri" w:eastAsia="Times New Roman" w:hAnsi="Calibri" w:cs="Calibri"/>
                <w:b/>
                <w:bCs/>
                <w:color w:val="000000"/>
              </w:rPr>
            </w:pPr>
            <w:r w:rsidRPr="00261012">
              <w:rPr>
                <w:rFonts w:ascii="Calibri" w:eastAsia="Times New Roman" w:hAnsi="Calibri" w:cs="Calibri"/>
                <w:b/>
                <w:bCs/>
                <w:color w:val="000000"/>
                <w:rtl/>
              </w:rPr>
              <w:t>الإجمالي</w:t>
            </w:r>
          </w:p>
        </w:tc>
      </w:tr>
    </w:tbl>
    <w:p w14:paraId="4283EB23" w14:textId="77777777" w:rsidR="00261012" w:rsidRDefault="00261012" w:rsidP="00F33AA1">
      <w:pPr>
        <w:jc w:val="right"/>
        <w:rPr>
          <w:b/>
          <w:bCs/>
          <w:sz w:val="28"/>
          <w:szCs w:val="28"/>
          <w:rtl/>
          <w:lang w:bidi="ar-EG"/>
        </w:rPr>
      </w:pPr>
    </w:p>
    <w:p w14:paraId="5ACE5626" w14:textId="77777777" w:rsidR="00261012" w:rsidRDefault="00261012" w:rsidP="00261012">
      <w:pPr>
        <w:jc w:val="right"/>
        <w:rPr>
          <w:b/>
          <w:bCs/>
          <w:sz w:val="28"/>
          <w:szCs w:val="28"/>
          <w:rtl/>
        </w:rPr>
      </w:pPr>
      <w:r w:rsidRPr="00261012">
        <w:rPr>
          <w:b/>
          <w:bCs/>
          <w:sz w:val="28"/>
          <w:szCs w:val="28"/>
          <w:rtl/>
        </w:rPr>
        <w:t xml:space="preserve">توضح النتائج أن غالبية المشاركين لا يرون أن متابعة الأمراض المزمنة تتم بصورة جيدة داخل المنشأة الصحية، حيث بلغت نسبة من أجابوا بـ"لا" 57.18٪، مقابل 25.07٪ فقط يرون أن المتابعة جيدة. </w:t>
      </w:r>
    </w:p>
    <w:p w14:paraId="1CDF1AEB" w14:textId="4608CDDC" w:rsidR="00261012" w:rsidRDefault="00261012" w:rsidP="00261012">
      <w:pPr>
        <w:jc w:val="right"/>
        <w:rPr>
          <w:b/>
          <w:bCs/>
          <w:sz w:val="28"/>
          <w:szCs w:val="28"/>
          <w:rtl/>
        </w:rPr>
      </w:pPr>
      <w:r w:rsidRPr="00261012">
        <w:rPr>
          <w:b/>
          <w:bCs/>
          <w:sz w:val="28"/>
          <w:szCs w:val="28"/>
          <w:rtl/>
        </w:rPr>
        <w:t>كما أشار 7.89٪ إلى أنهم لا يعلمون، وذكر 9.86٪ أن السؤال لا ينطبق عليهم</w:t>
      </w:r>
      <w:r>
        <w:rPr>
          <w:rFonts w:hint="cs"/>
          <w:b/>
          <w:bCs/>
          <w:sz w:val="28"/>
          <w:szCs w:val="28"/>
          <w:rtl/>
          <w:lang w:bidi="ar-EG"/>
        </w:rPr>
        <w:t>.</w:t>
      </w:r>
    </w:p>
    <w:p w14:paraId="73160B2F" w14:textId="464D41B8" w:rsidR="00261012" w:rsidRDefault="00261012" w:rsidP="00261012">
      <w:pPr>
        <w:jc w:val="right"/>
        <w:rPr>
          <w:b/>
          <w:bCs/>
          <w:sz w:val="28"/>
          <w:szCs w:val="28"/>
          <w:rtl/>
          <w:lang w:bidi="ar-EG"/>
        </w:rPr>
      </w:pPr>
      <w:r w:rsidRPr="00261012">
        <w:rPr>
          <w:b/>
          <w:bCs/>
          <w:sz w:val="28"/>
          <w:szCs w:val="28"/>
          <w:rtl/>
        </w:rPr>
        <w:t>وتشير هذه النتائج إلى وجود قصور ملحوظ في خدمات متابعة الأمراض المزمنة من وجهة نظر المستفيدين، وهو ما قد يعكس الحاجة إلى تحسين برامج المتابعة الدورية، وتعزيز التواصل مع المرضى المصابين بالأمراض المزمنة لضمان استمرارية الرعاية وجودتها</w:t>
      </w:r>
      <w:r>
        <w:rPr>
          <w:rFonts w:hint="cs"/>
          <w:b/>
          <w:bCs/>
          <w:sz w:val="28"/>
          <w:szCs w:val="28"/>
          <w:rtl/>
          <w:lang w:bidi="ar-EG"/>
        </w:rPr>
        <w:t>.</w:t>
      </w:r>
    </w:p>
    <w:p w14:paraId="7F4B165B" w14:textId="77777777" w:rsidR="00261012" w:rsidRDefault="00261012" w:rsidP="00261012">
      <w:pPr>
        <w:jc w:val="right"/>
        <w:rPr>
          <w:b/>
          <w:bCs/>
          <w:sz w:val="28"/>
          <w:szCs w:val="28"/>
          <w:rtl/>
          <w:lang w:bidi="ar-EG"/>
        </w:rPr>
      </w:pPr>
    </w:p>
    <w:p w14:paraId="3433ACFC" w14:textId="77777777" w:rsidR="00261012" w:rsidRDefault="00261012" w:rsidP="00261012">
      <w:pPr>
        <w:jc w:val="right"/>
        <w:rPr>
          <w:b/>
          <w:bCs/>
          <w:sz w:val="28"/>
          <w:szCs w:val="28"/>
          <w:rtl/>
          <w:lang w:bidi="ar-EG"/>
        </w:rPr>
      </w:pPr>
    </w:p>
    <w:p w14:paraId="765ABCA2" w14:textId="77777777" w:rsidR="00261012" w:rsidRDefault="00261012" w:rsidP="00261012">
      <w:pPr>
        <w:jc w:val="right"/>
        <w:rPr>
          <w:b/>
          <w:bCs/>
          <w:sz w:val="28"/>
          <w:szCs w:val="28"/>
          <w:rtl/>
          <w:lang w:bidi="ar-EG"/>
        </w:rPr>
      </w:pPr>
    </w:p>
    <w:p w14:paraId="2E1C129C" w14:textId="77777777" w:rsidR="00261012" w:rsidRDefault="00261012" w:rsidP="00261012">
      <w:pPr>
        <w:jc w:val="right"/>
        <w:rPr>
          <w:b/>
          <w:bCs/>
          <w:sz w:val="28"/>
          <w:szCs w:val="28"/>
          <w:rtl/>
          <w:lang w:bidi="ar-EG"/>
        </w:rPr>
      </w:pPr>
    </w:p>
    <w:p w14:paraId="3228938C" w14:textId="77777777" w:rsidR="00261012" w:rsidRDefault="00261012" w:rsidP="00261012">
      <w:pPr>
        <w:jc w:val="right"/>
        <w:rPr>
          <w:b/>
          <w:bCs/>
          <w:sz w:val="28"/>
          <w:szCs w:val="28"/>
          <w:rtl/>
          <w:lang w:bidi="ar-EG"/>
        </w:rPr>
      </w:pPr>
    </w:p>
    <w:p w14:paraId="0068A6E6" w14:textId="77777777" w:rsidR="00261012" w:rsidRDefault="00261012" w:rsidP="00261012">
      <w:pPr>
        <w:jc w:val="right"/>
        <w:rPr>
          <w:b/>
          <w:bCs/>
          <w:sz w:val="28"/>
          <w:szCs w:val="28"/>
          <w:rtl/>
          <w:lang w:bidi="ar-EG"/>
        </w:rPr>
      </w:pPr>
    </w:p>
    <w:p w14:paraId="6C53422B" w14:textId="77777777" w:rsidR="00261012" w:rsidRDefault="00261012" w:rsidP="00261012">
      <w:pPr>
        <w:jc w:val="right"/>
        <w:rPr>
          <w:b/>
          <w:bCs/>
          <w:sz w:val="28"/>
          <w:szCs w:val="28"/>
          <w:rtl/>
          <w:lang w:bidi="ar-EG"/>
        </w:rPr>
      </w:pPr>
    </w:p>
    <w:p w14:paraId="16A574C7" w14:textId="77777777" w:rsidR="00261012" w:rsidRDefault="00261012" w:rsidP="00261012">
      <w:pPr>
        <w:jc w:val="right"/>
        <w:rPr>
          <w:b/>
          <w:bCs/>
          <w:sz w:val="28"/>
          <w:szCs w:val="28"/>
          <w:rtl/>
          <w:lang w:bidi="ar-EG"/>
        </w:rPr>
      </w:pPr>
    </w:p>
    <w:p w14:paraId="483F2A30" w14:textId="77777777" w:rsidR="00261012" w:rsidRDefault="00261012" w:rsidP="00261012">
      <w:pPr>
        <w:jc w:val="right"/>
        <w:rPr>
          <w:b/>
          <w:bCs/>
          <w:sz w:val="28"/>
          <w:szCs w:val="28"/>
          <w:rtl/>
          <w:lang w:bidi="ar-EG"/>
        </w:rPr>
      </w:pPr>
    </w:p>
    <w:p w14:paraId="1EFFB2EC" w14:textId="77777777" w:rsidR="00261012" w:rsidRDefault="00261012" w:rsidP="00261012">
      <w:pPr>
        <w:jc w:val="right"/>
        <w:rPr>
          <w:b/>
          <w:bCs/>
          <w:sz w:val="28"/>
          <w:szCs w:val="28"/>
          <w:rtl/>
          <w:lang w:bidi="ar-EG"/>
        </w:rPr>
      </w:pPr>
    </w:p>
    <w:p w14:paraId="09DBF12E" w14:textId="77777777" w:rsidR="00261012" w:rsidRDefault="00261012" w:rsidP="00261012">
      <w:pPr>
        <w:jc w:val="right"/>
        <w:rPr>
          <w:b/>
          <w:bCs/>
          <w:sz w:val="28"/>
          <w:szCs w:val="28"/>
          <w:rtl/>
          <w:lang w:bidi="ar-EG"/>
        </w:rPr>
      </w:pPr>
    </w:p>
    <w:p w14:paraId="711EC363" w14:textId="77777777" w:rsidR="00261012" w:rsidRDefault="00261012" w:rsidP="00261012">
      <w:pPr>
        <w:jc w:val="right"/>
        <w:rPr>
          <w:b/>
          <w:bCs/>
          <w:sz w:val="28"/>
          <w:szCs w:val="28"/>
          <w:rtl/>
          <w:lang w:bidi="ar-EG"/>
        </w:rPr>
      </w:pPr>
    </w:p>
    <w:p w14:paraId="2D37A5DE" w14:textId="77777777" w:rsidR="00261012" w:rsidRDefault="00261012" w:rsidP="00261012">
      <w:pPr>
        <w:jc w:val="right"/>
        <w:rPr>
          <w:b/>
          <w:bCs/>
          <w:sz w:val="28"/>
          <w:szCs w:val="28"/>
          <w:rtl/>
          <w:lang w:bidi="ar-EG"/>
        </w:rPr>
      </w:pPr>
    </w:p>
    <w:p w14:paraId="1D71352F" w14:textId="18644F2C" w:rsidR="00261012" w:rsidRPr="000329DC" w:rsidRDefault="00261012" w:rsidP="000329DC">
      <w:pPr>
        <w:bidi/>
        <w:rPr>
          <w:rFonts w:ascii="Calibri" w:eastAsia="Times New Roman" w:hAnsi="Calibri" w:cs="Calibri"/>
          <w:b/>
          <w:bCs/>
          <w:color w:val="000000"/>
          <w:sz w:val="28"/>
          <w:szCs w:val="28"/>
        </w:rPr>
      </w:pPr>
      <w:r w:rsidRPr="000329DC">
        <w:rPr>
          <w:b/>
          <w:bCs/>
          <w:sz w:val="26"/>
          <w:szCs w:val="26"/>
          <w:rtl/>
        </w:rPr>
        <w:lastRenderedPageBreak/>
        <w:t>جدول (</w:t>
      </w:r>
      <w:r w:rsidRPr="000329DC">
        <w:rPr>
          <w:rFonts w:hint="cs"/>
          <w:b/>
          <w:bCs/>
          <w:sz w:val="26"/>
          <w:szCs w:val="26"/>
          <w:rtl/>
        </w:rPr>
        <w:t>21</w:t>
      </w:r>
      <w:r w:rsidRPr="000329DC">
        <w:rPr>
          <w:b/>
          <w:bCs/>
          <w:sz w:val="26"/>
          <w:szCs w:val="26"/>
          <w:rtl/>
        </w:rPr>
        <w:t xml:space="preserve">): توزيع آراء المشاركين حول </w:t>
      </w:r>
      <w:r w:rsidR="000329DC" w:rsidRPr="000329DC">
        <w:rPr>
          <w:rFonts w:ascii="Calibri" w:eastAsia="Times New Roman" w:hAnsi="Calibri" w:cs="Calibri"/>
          <w:b/>
          <w:bCs/>
          <w:color w:val="000000"/>
          <w:sz w:val="26"/>
          <w:szCs w:val="26"/>
          <w:rtl/>
        </w:rPr>
        <w:t>تو</w:t>
      </w:r>
      <w:r w:rsidR="000329DC" w:rsidRPr="000329DC">
        <w:rPr>
          <w:rFonts w:ascii="Calibri" w:eastAsia="Times New Roman" w:hAnsi="Calibri" w:cs="Calibri" w:hint="cs"/>
          <w:b/>
          <w:bCs/>
          <w:color w:val="000000"/>
          <w:sz w:val="26"/>
          <w:szCs w:val="26"/>
          <w:rtl/>
        </w:rPr>
        <w:t>ا</w:t>
      </w:r>
      <w:r w:rsidR="000329DC" w:rsidRPr="000329DC">
        <w:rPr>
          <w:rFonts w:ascii="Calibri" w:eastAsia="Times New Roman" w:hAnsi="Calibri" w:cs="Calibri"/>
          <w:b/>
          <w:bCs/>
          <w:color w:val="000000"/>
          <w:sz w:val="26"/>
          <w:szCs w:val="26"/>
          <w:rtl/>
        </w:rPr>
        <w:t>فر الأجهزة الطبية والتجهيزات اللازمة أثناء الكشف أو العل</w:t>
      </w:r>
      <w:r w:rsidR="000329DC" w:rsidRPr="000329DC">
        <w:rPr>
          <w:rFonts w:ascii="Calibri" w:eastAsia="Times New Roman" w:hAnsi="Calibri" w:cs="Calibri" w:hint="cs"/>
          <w:b/>
          <w:bCs/>
          <w:color w:val="000000"/>
          <w:sz w:val="26"/>
          <w:szCs w:val="26"/>
          <w:rtl/>
        </w:rPr>
        <w:t>اج</w:t>
      </w:r>
      <w:r w:rsidRPr="00261012">
        <w:rPr>
          <w:b/>
          <w:bCs/>
          <w:sz w:val="28"/>
          <w:szCs w:val="28"/>
          <w:rtl/>
          <w:lang w:bidi="ar-EG"/>
        </w:rPr>
        <w:t>.</w:t>
      </w:r>
    </w:p>
    <w:tbl>
      <w:tblPr>
        <w:tblW w:w="4940" w:type="dxa"/>
        <w:jc w:val="center"/>
        <w:tblLook w:val="04A0" w:firstRow="1" w:lastRow="0" w:firstColumn="1" w:lastColumn="0" w:noHBand="0" w:noVBand="1"/>
      </w:tblPr>
      <w:tblGrid>
        <w:gridCol w:w="1180"/>
        <w:gridCol w:w="1600"/>
        <w:gridCol w:w="2160"/>
      </w:tblGrid>
      <w:tr w:rsidR="000329DC" w:rsidRPr="000329DC" w14:paraId="634CC126" w14:textId="77777777" w:rsidTr="000329DC">
        <w:trPr>
          <w:trHeight w:val="345"/>
          <w:jc w:val="center"/>
        </w:trPr>
        <w:tc>
          <w:tcPr>
            <w:tcW w:w="4940" w:type="dxa"/>
            <w:gridSpan w:val="3"/>
            <w:tcBorders>
              <w:top w:val="single" w:sz="4" w:space="0" w:color="auto"/>
              <w:left w:val="single" w:sz="4" w:space="0" w:color="auto"/>
              <w:bottom w:val="single" w:sz="4" w:space="0" w:color="auto"/>
              <w:right w:val="single" w:sz="4" w:space="0" w:color="000000"/>
            </w:tcBorders>
            <w:noWrap/>
            <w:vAlign w:val="center"/>
            <w:hideMark/>
          </w:tcPr>
          <w:p w14:paraId="5AE6CCD4" w14:textId="77777777" w:rsidR="000329DC" w:rsidRPr="000329DC" w:rsidRDefault="000329DC" w:rsidP="000329DC">
            <w:pPr>
              <w:bidi/>
              <w:spacing w:after="0" w:line="240" w:lineRule="auto"/>
              <w:jc w:val="center"/>
              <w:rPr>
                <w:rFonts w:ascii="Calibri" w:eastAsia="Times New Roman" w:hAnsi="Calibri" w:cs="Calibri"/>
                <w:b/>
                <w:bCs/>
                <w:color w:val="000000"/>
              </w:rPr>
            </w:pPr>
            <w:r w:rsidRPr="000329DC">
              <w:rPr>
                <w:rFonts w:ascii="Calibri" w:eastAsia="Times New Roman" w:hAnsi="Calibri" w:cs="Calibri"/>
                <w:b/>
                <w:bCs/>
                <w:color w:val="000000"/>
                <w:rtl/>
              </w:rPr>
              <w:t>توافر الأجهزة الطبية والتجهيزات اللازمة أثناء الكشف أو العلاج</w:t>
            </w:r>
          </w:p>
        </w:tc>
      </w:tr>
      <w:tr w:rsidR="000329DC" w:rsidRPr="000329DC" w14:paraId="0ECDA37D" w14:textId="77777777" w:rsidTr="000329DC">
        <w:trPr>
          <w:trHeight w:val="600"/>
          <w:jc w:val="center"/>
        </w:trPr>
        <w:tc>
          <w:tcPr>
            <w:tcW w:w="1180" w:type="dxa"/>
            <w:tcBorders>
              <w:top w:val="nil"/>
              <w:left w:val="single" w:sz="4" w:space="0" w:color="auto"/>
              <w:bottom w:val="single" w:sz="4" w:space="0" w:color="auto"/>
              <w:right w:val="single" w:sz="4" w:space="0" w:color="auto"/>
            </w:tcBorders>
            <w:vAlign w:val="center"/>
            <w:hideMark/>
          </w:tcPr>
          <w:p w14:paraId="129AAA5F" w14:textId="77777777" w:rsidR="000329DC" w:rsidRPr="000329DC" w:rsidRDefault="000329DC" w:rsidP="000329DC">
            <w:pPr>
              <w:bidi/>
              <w:spacing w:after="0" w:line="240" w:lineRule="auto"/>
              <w:jc w:val="center"/>
              <w:rPr>
                <w:rFonts w:ascii="Calibri" w:eastAsia="Times New Roman" w:hAnsi="Calibri" w:cs="Calibri"/>
                <w:b/>
                <w:bCs/>
                <w:color w:val="000000"/>
                <w:rtl/>
              </w:rPr>
            </w:pPr>
            <w:r w:rsidRPr="000329DC">
              <w:rPr>
                <w:rFonts w:ascii="Calibri" w:eastAsia="Times New Roman" w:hAnsi="Calibri" w:cs="Calibri"/>
                <w:b/>
                <w:bCs/>
                <w:color w:val="000000"/>
                <w:rtl/>
              </w:rPr>
              <w:t>النسبة %</w:t>
            </w:r>
          </w:p>
        </w:tc>
        <w:tc>
          <w:tcPr>
            <w:tcW w:w="1600" w:type="dxa"/>
            <w:tcBorders>
              <w:top w:val="nil"/>
              <w:left w:val="nil"/>
              <w:bottom w:val="single" w:sz="4" w:space="0" w:color="auto"/>
              <w:right w:val="single" w:sz="4" w:space="0" w:color="auto"/>
            </w:tcBorders>
            <w:vAlign w:val="center"/>
            <w:hideMark/>
          </w:tcPr>
          <w:p w14:paraId="5286B0A3" w14:textId="77777777" w:rsidR="000329DC" w:rsidRPr="000329DC" w:rsidRDefault="000329DC" w:rsidP="000329DC">
            <w:pPr>
              <w:bidi/>
              <w:spacing w:after="0" w:line="240" w:lineRule="auto"/>
              <w:jc w:val="center"/>
              <w:rPr>
                <w:rFonts w:ascii="Calibri" w:eastAsia="Times New Roman" w:hAnsi="Calibri" w:cs="Calibri"/>
                <w:b/>
                <w:bCs/>
                <w:color w:val="000000"/>
                <w:rtl/>
              </w:rPr>
            </w:pPr>
            <w:r w:rsidRPr="000329DC">
              <w:rPr>
                <w:rFonts w:ascii="Calibri" w:eastAsia="Times New Roman" w:hAnsi="Calibri" w:cs="Calibri"/>
                <w:b/>
                <w:bCs/>
                <w:color w:val="000000"/>
                <w:rtl/>
              </w:rPr>
              <w:t>التكرار</w:t>
            </w:r>
          </w:p>
        </w:tc>
        <w:tc>
          <w:tcPr>
            <w:tcW w:w="2160" w:type="dxa"/>
            <w:tcBorders>
              <w:top w:val="nil"/>
              <w:left w:val="nil"/>
              <w:bottom w:val="single" w:sz="4" w:space="0" w:color="auto"/>
              <w:right w:val="single" w:sz="4" w:space="0" w:color="auto"/>
            </w:tcBorders>
            <w:vAlign w:val="center"/>
            <w:hideMark/>
          </w:tcPr>
          <w:p w14:paraId="14334AEA" w14:textId="77777777" w:rsidR="000329DC" w:rsidRPr="000329DC" w:rsidRDefault="000329DC" w:rsidP="000329DC">
            <w:pPr>
              <w:bidi/>
              <w:spacing w:after="0" w:line="240" w:lineRule="auto"/>
              <w:jc w:val="center"/>
              <w:rPr>
                <w:rFonts w:ascii="Calibri" w:eastAsia="Times New Roman" w:hAnsi="Calibri" w:cs="Calibri"/>
                <w:b/>
                <w:bCs/>
                <w:color w:val="000000"/>
                <w:rtl/>
              </w:rPr>
            </w:pPr>
            <w:r w:rsidRPr="000329DC">
              <w:rPr>
                <w:rFonts w:ascii="Calibri" w:eastAsia="Times New Roman" w:hAnsi="Calibri" w:cs="Calibri"/>
                <w:b/>
                <w:bCs/>
                <w:color w:val="000000"/>
                <w:rtl/>
              </w:rPr>
              <w:t>الإجابة</w:t>
            </w:r>
          </w:p>
        </w:tc>
      </w:tr>
      <w:tr w:rsidR="000329DC" w:rsidRPr="000329DC" w14:paraId="18938E2E" w14:textId="77777777" w:rsidTr="000329DC">
        <w:trPr>
          <w:trHeight w:val="465"/>
          <w:jc w:val="center"/>
        </w:trPr>
        <w:tc>
          <w:tcPr>
            <w:tcW w:w="1180" w:type="dxa"/>
            <w:tcBorders>
              <w:top w:val="nil"/>
              <w:left w:val="single" w:sz="4" w:space="0" w:color="auto"/>
              <w:bottom w:val="single" w:sz="4" w:space="0" w:color="auto"/>
              <w:right w:val="single" w:sz="4" w:space="0" w:color="auto"/>
            </w:tcBorders>
            <w:vAlign w:val="center"/>
            <w:hideMark/>
          </w:tcPr>
          <w:p w14:paraId="0205B9E5" w14:textId="77777777" w:rsidR="000329DC" w:rsidRPr="000329DC" w:rsidRDefault="000329DC" w:rsidP="000329DC">
            <w:pPr>
              <w:spacing w:after="0" w:line="240" w:lineRule="auto"/>
              <w:jc w:val="center"/>
              <w:rPr>
                <w:rFonts w:ascii="Calibri" w:eastAsia="Times New Roman" w:hAnsi="Calibri" w:cs="Calibri"/>
                <w:b/>
                <w:bCs/>
                <w:color w:val="000000"/>
                <w:rtl/>
              </w:rPr>
            </w:pPr>
            <w:r w:rsidRPr="000329DC">
              <w:rPr>
                <w:rFonts w:ascii="Calibri" w:eastAsia="Times New Roman" w:hAnsi="Calibri" w:cs="Calibri"/>
                <w:b/>
                <w:bCs/>
                <w:color w:val="000000"/>
              </w:rPr>
              <w:t>42.54%</w:t>
            </w:r>
          </w:p>
        </w:tc>
        <w:tc>
          <w:tcPr>
            <w:tcW w:w="1600" w:type="dxa"/>
            <w:tcBorders>
              <w:top w:val="nil"/>
              <w:left w:val="nil"/>
              <w:bottom w:val="single" w:sz="4" w:space="0" w:color="auto"/>
              <w:right w:val="single" w:sz="4" w:space="0" w:color="auto"/>
            </w:tcBorders>
            <w:vAlign w:val="center"/>
            <w:hideMark/>
          </w:tcPr>
          <w:p w14:paraId="30B9449C" w14:textId="77777777" w:rsidR="000329DC" w:rsidRPr="000329DC" w:rsidRDefault="000329DC" w:rsidP="000329DC">
            <w:pPr>
              <w:spacing w:after="0" w:line="240" w:lineRule="auto"/>
              <w:jc w:val="center"/>
              <w:rPr>
                <w:rFonts w:ascii="Calibri" w:eastAsia="Times New Roman" w:hAnsi="Calibri" w:cs="Calibri"/>
                <w:b/>
                <w:bCs/>
                <w:color w:val="000000"/>
              </w:rPr>
            </w:pPr>
            <w:r w:rsidRPr="000329DC">
              <w:rPr>
                <w:rFonts w:ascii="Calibri" w:eastAsia="Times New Roman" w:hAnsi="Calibri" w:cs="Calibri"/>
                <w:b/>
                <w:bCs/>
                <w:color w:val="000000"/>
              </w:rPr>
              <w:t>151</w:t>
            </w:r>
          </w:p>
        </w:tc>
        <w:tc>
          <w:tcPr>
            <w:tcW w:w="2160" w:type="dxa"/>
            <w:tcBorders>
              <w:top w:val="nil"/>
              <w:left w:val="nil"/>
              <w:bottom w:val="single" w:sz="4" w:space="0" w:color="auto"/>
              <w:right w:val="single" w:sz="4" w:space="0" w:color="auto"/>
            </w:tcBorders>
            <w:vAlign w:val="center"/>
            <w:hideMark/>
          </w:tcPr>
          <w:p w14:paraId="4E89D3EA" w14:textId="77777777" w:rsidR="000329DC" w:rsidRPr="000329DC" w:rsidRDefault="000329DC" w:rsidP="000329DC">
            <w:pPr>
              <w:bidi/>
              <w:spacing w:after="0" w:line="240" w:lineRule="auto"/>
              <w:jc w:val="center"/>
              <w:rPr>
                <w:rFonts w:ascii="Calibri" w:eastAsia="Times New Roman" w:hAnsi="Calibri" w:cs="Calibri"/>
                <w:b/>
                <w:bCs/>
                <w:color w:val="000000"/>
              </w:rPr>
            </w:pPr>
            <w:r w:rsidRPr="000329DC">
              <w:rPr>
                <w:rFonts w:ascii="Calibri" w:eastAsia="Times New Roman" w:hAnsi="Calibri" w:cs="Calibri"/>
                <w:b/>
                <w:bCs/>
                <w:color w:val="000000"/>
                <w:rtl/>
              </w:rPr>
              <w:t>لا</w:t>
            </w:r>
          </w:p>
        </w:tc>
      </w:tr>
      <w:tr w:rsidR="000329DC" w:rsidRPr="000329DC" w14:paraId="4B5376C7" w14:textId="77777777" w:rsidTr="000329DC">
        <w:trPr>
          <w:trHeight w:val="300"/>
          <w:jc w:val="center"/>
        </w:trPr>
        <w:tc>
          <w:tcPr>
            <w:tcW w:w="1180" w:type="dxa"/>
            <w:tcBorders>
              <w:top w:val="nil"/>
              <w:left w:val="single" w:sz="4" w:space="0" w:color="auto"/>
              <w:bottom w:val="single" w:sz="4" w:space="0" w:color="auto"/>
              <w:right w:val="single" w:sz="4" w:space="0" w:color="auto"/>
            </w:tcBorders>
            <w:vAlign w:val="center"/>
            <w:hideMark/>
          </w:tcPr>
          <w:p w14:paraId="6FC229D7" w14:textId="77777777" w:rsidR="000329DC" w:rsidRPr="000329DC" w:rsidRDefault="000329DC" w:rsidP="000329DC">
            <w:pPr>
              <w:spacing w:after="0" w:line="240" w:lineRule="auto"/>
              <w:jc w:val="center"/>
              <w:rPr>
                <w:rFonts w:ascii="Calibri" w:eastAsia="Times New Roman" w:hAnsi="Calibri" w:cs="Calibri"/>
                <w:b/>
                <w:bCs/>
                <w:color w:val="000000"/>
                <w:rtl/>
              </w:rPr>
            </w:pPr>
            <w:r w:rsidRPr="000329DC">
              <w:rPr>
                <w:rFonts w:ascii="Calibri" w:eastAsia="Times New Roman" w:hAnsi="Calibri" w:cs="Calibri"/>
                <w:b/>
                <w:bCs/>
                <w:color w:val="000000"/>
              </w:rPr>
              <w:t>26.20%</w:t>
            </w:r>
          </w:p>
        </w:tc>
        <w:tc>
          <w:tcPr>
            <w:tcW w:w="1600" w:type="dxa"/>
            <w:tcBorders>
              <w:top w:val="nil"/>
              <w:left w:val="nil"/>
              <w:bottom w:val="single" w:sz="4" w:space="0" w:color="auto"/>
              <w:right w:val="single" w:sz="4" w:space="0" w:color="auto"/>
            </w:tcBorders>
            <w:vAlign w:val="center"/>
            <w:hideMark/>
          </w:tcPr>
          <w:p w14:paraId="06CC009D" w14:textId="77777777" w:rsidR="000329DC" w:rsidRPr="000329DC" w:rsidRDefault="000329DC" w:rsidP="000329DC">
            <w:pPr>
              <w:spacing w:after="0" w:line="240" w:lineRule="auto"/>
              <w:jc w:val="center"/>
              <w:rPr>
                <w:rFonts w:ascii="Calibri" w:eastAsia="Times New Roman" w:hAnsi="Calibri" w:cs="Calibri"/>
                <w:b/>
                <w:bCs/>
                <w:color w:val="000000"/>
              </w:rPr>
            </w:pPr>
            <w:r w:rsidRPr="000329DC">
              <w:rPr>
                <w:rFonts w:ascii="Calibri" w:eastAsia="Times New Roman" w:hAnsi="Calibri" w:cs="Calibri"/>
                <w:b/>
                <w:bCs/>
                <w:color w:val="000000"/>
              </w:rPr>
              <w:t>93</w:t>
            </w:r>
          </w:p>
        </w:tc>
        <w:tc>
          <w:tcPr>
            <w:tcW w:w="2160" w:type="dxa"/>
            <w:tcBorders>
              <w:top w:val="nil"/>
              <w:left w:val="nil"/>
              <w:bottom w:val="single" w:sz="4" w:space="0" w:color="auto"/>
              <w:right w:val="single" w:sz="4" w:space="0" w:color="auto"/>
            </w:tcBorders>
            <w:vAlign w:val="center"/>
            <w:hideMark/>
          </w:tcPr>
          <w:p w14:paraId="5B4042E7" w14:textId="77777777" w:rsidR="000329DC" w:rsidRPr="000329DC" w:rsidRDefault="000329DC" w:rsidP="000329DC">
            <w:pPr>
              <w:bidi/>
              <w:spacing w:after="0" w:line="240" w:lineRule="auto"/>
              <w:jc w:val="center"/>
              <w:rPr>
                <w:rFonts w:ascii="Calibri" w:eastAsia="Times New Roman" w:hAnsi="Calibri" w:cs="Calibri"/>
                <w:b/>
                <w:bCs/>
                <w:color w:val="000000"/>
              </w:rPr>
            </w:pPr>
            <w:r w:rsidRPr="000329DC">
              <w:rPr>
                <w:rFonts w:ascii="Calibri" w:eastAsia="Times New Roman" w:hAnsi="Calibri" w:cs="Calibri"/>
                <w:b/>
                <w:bCs/>
                <w:color w:val="000000"/>
                <w:rtl/>
              </w:rPr>
              <w:t>لا اعرف</w:t>
            </w:r>
          </w:p>
        </w:tc>
      </w:tr>
      <w:tr w:rsidR="000329DC" w:rsidRPr="000329DC" w14:paraId="379199CE" w14:textId="77777777" w:rsidTr="000329DC">
        <w:trPr>
          <w:trHeight w:val="300"/>
          <w:jc w:val="center"/>
        </w:trPr>
        <w:tc>
          <w:tcPr>
            <w:tcW w:w="1180" w:type="dxa"/>
            <w:tcBorders>
              <w:top w:val="nil"/>
              <w:left w:val="single" w:sz="4" w:space="0" w:color="auto"/>
              <w:bottom w:val="single" w:sz="4" w:space="0" w:color="auto"/>
              <w:right w:val="single" w:sz="4" w:space="0" w:color="auto"/>
            </w:tcBorders>
            <w:vAlign w:val="center"/>
            <w:hideMark/>
          </w:tcPr>
          <w:p w14:paraId="5C00887B" w14:textId="77777777" w:rsidR="000329DC" w:rsidRPr="000329DC" w:rsidRDefault="000329DC" w:rsidP="000329DC">
            <w:pPr>
              <w:spacing w:after="0" w:line="240" w:lineRule="auto"/>
              <w:jc w:val="center"/>
              <w:rPr>
                <w:rFonts w:ascii="Calibri" w:eastAsia="Times New Roman" w:hAnsi="Calibri" w:cs="Calibri"/>
                <w:b/>
                <w:bCs/>
                <w:color w:val="000000"/>
                <w:rtl/>
              </w:rPr>
            </w:pPr>
            <w:r w:rsidRPr="000329DC">
              <w:rPr>
                <w:rFonts w:ascii="Calibri" w:eastAsia="Times New Roman" w:hAnsi="Calibri" w:cs="Calibri"/>
                <w:b/>
                <w:bCs/>
                <w:color w:val="000000"/>
              </w:rPr>
              <w:t>5.07%</w:t>
            </w:r>
          </w:p>
        </w:tc>
        <w:tc>
          <w:tcPr>
            <w:tcW w:w="1600" w:type="dxa"/>
            <w:tcBorders>
              <w:top w:val="nil"/>
              <w:left w:val="nil"/>
              <w:bottom w:val="single" w:sz="4" w:space="0" w:color="auto"/>
              <w:right w:val="single" w:sz="4" w:space="0" w:color="auto"/>
            </w:tcBorders>
            <w:vAlign w:val="center"/>
            <w:hideMark/>
          </w:tcPr>
          <w:p w14:paraId="1B80CEDF" w14:textId="77777777" w:rsidR="000329DC" w:rsidRPr="000329DC" w:rsidRDefault="000329DC" w:rsidP="000329DC">
            <w:pPr>
              <w:spacing w:after="0" w:line="240" w:lineRule="auto"/>
              <w:jc w:val="center"/>
              <w:rPr>
                <w:rFonts w:ascii="Calibri" w:eastAsia="Times New Roman" w:hAnsi="Calibri" w:cs="Calibri"/>
                <w:b/>
                <w:bCs/>
                <w:color w:val="000000"/>
              </w:rPr>
            </w:pPr>
            <w:r w:rsidRPr="000329DC">
              <w:rPr>
                <w:rFonts w:ascii="Calibri" w:eastAsia="Times New Roman" w:hAnsi="Calibri" w:cs="Calibri"/>
                <w:b/>
                <w:bCs/>
                <w:color w:val="000000"/>
              </w:rPr>
              <w:t>18</w:t>
            </w:r>
          </w:p>
        </w:tc>
        <w:tc>
          <w:tcPr>
            <w:tcW w:w="2160" w:type="dxa"/>
            <w:tcBorders>
              <w:top w:val="nil"/>
              <w:left w:val="nil"/>
              <w:bottom w:val="single" w:sz="4" w:space="0" w:color="auto"/>
              <w:right w:val="single" w:sz="4" w:space="0" w:color="auto"/>
            </w:tcBorders>
            <w:vAlign w:val="center"/>
            <w:hideMark/>
          </w:tcPr>
          <w:p w14:paraId="378D01FA" w14:textId="77777777" w:rsidR="000329DC" w:rsidRPr="000329DC" w:rsidRDefault="000329DC" w:rsidP="000329DC">
            <w:pPr>
              <w:bidi/>
              <w:spacing w:after="0" w:line="240" w:lineRule="auto"/>
              <w:jc w:val="center"/>
              <w:rPr>
                <w:rFonts w:ascii="Calibri" w:eastAsia="Times New Roman" w:hAnsi="Calibri" w:cs="Calibri"/>
                <w:b/>
                <w:bCs/>
                <w:color w:val="000000"/>
              </w:rPr>
            </w:pPr>
            <w:r w:rsidRPr="000329DC">
              <w:rPr>
                <w:rFonts w:ascii="Calibri" w:eastAsia="Times New Roman" w:hAnsi="Calibri" w:cs="Calibri"/>
                <w:b/>
                <w:bCs/>
                <w:color w:val="000000"/>
                <w:rtl/>
              </w:rPr>
              <w:t>لا ينطبق</w:t>
            </w:r>
          </w:p>
        </w:tc>
      </w:tr>
      <w:tr w:rsidR="000329DC" w:rsidRPr="000329DC" w14:paraId="204323E4" w14:textId="77777777" w:rsidTr="000329DC">
        <w:trPr>
          <w:trHeight w:val="300"/>
          <w:jc w:val="center"/>
        </w:trPr>
        <w:tc>
          <w:tcPr>
            <w:tcW w:w="1180" w:type="dxa"/>
            <w:tcBorders>
              <w:top w:val="nil"/>
              <w:left w:val="single" w:sz="4" w:space="0" w:color="auto"/>
              <w:bottom w:val="single" w:sz="4" w:space="0" w:color="auto"/>
              <w:right w:val="single" w:sz="4" w:space="0" w:color="auto"/>
            </w:tcBorders>
            <w:vAlign w:val="center"/>
            <w:hideMark/>
          </w:tcPr>
          <w:p w14:paraId="67C64056" w14:textId="77777777" w:rsidR="000329DC" w:rsidRPr="000329DC" w:rsidRDefault="000329DC" w:rsidP="000329DC">
            <w:pPr>
              <w:spacing w:after="0" w:line="240" w:lineRule="auto"/>
              <w:jc w:val="center"/>
              <w:rPr>
                <w:rFonts w:ascii="Calibri" w:eastAsia="Times New Roman" w:hAnsi="Calibri" w:cs="Calibri"/>
                <w:b/>
                <w:bCs/>
                <w:color w:val="000000"/>
                <w:rtl/>
              </w:rPr>
            </w:pPr>
            <w:r w:rsidRPr="000329DC">
              <w:rPr>
                <w:rFonts w:ascii="Calibri" w:eastAsia="Times New Roman" w:hAnsi="Calibri" w:cs="Calibri"/>
                <w:b/>
                <w:bCs/>
                <w:color w:val="000000"/>
              </w:rPr>
              <w:t>26.20%</w:t>
            </w:r>
          </w:p>
        </w:tc>
        <w:tc>
          <w:tcPr>
            <w:tcW w:w="1600" w:type="dxa"/>
            <w:tcBorders>
              <w:top w:val="nil"/>
              <w:left w:val="nil"/>
              <w:bottom w:val="single" w:sz="4" w:space="0" w:color="auto"/>
              <w:right w:val="single" w:sz="4" w:space="0" w:color="auto"/>
            </w:tcBorders>
            <w:vAlign w:val="center"/>
            <w:hideMark/>
          </w:tcPr>
          <w:p w14:paraId="3B9F0E8A" w14:textId="77777777" w:rsidR="000329DC" w:rsidRPr="000329DC" w:rsidRDefault="000329DC" w:rsidP="000329DC">
            <w:pPr>
              <w:spacing w:after="0" w:line="240" w:lineRule="auto"/>
              <w:jc w:val="center"/>
              <w:rPr>
                <w:rFonts w:ascii="Calibri" w:eastAsia="Times New Roman" w:hAnsi="Calibri" w:cs="Calibri"/>
                <w:b/>
                <w:bCs/>
                <w:color w:val="000000"/>
              </w:rPr>
            </w:pPr>
            <w:r w:rsidRPr="000329DC">
              <w:rPr>
                <w:rFonts w:ascii="Calibri" w:eastAsia="Times New Roman" w:hAnsi="Calibri" w:cs="Calibri"/>
                <w:b/>
                <w:bCs/>
                <w:color w:val="000000"/>
              </w:rPr>
              <w:t>93</w:t>
            </w:r>
          </w:p>
        </w:tc>
        <w:tc>
          <w:tcPr>
            <w:tcW w:w="2160" w:type="dxa"/>
            <w:tcBorders>
              <w:top w:val="nil"/>
              <w:left w:val="nil"/>
              <w:bottom w:val="single" w:sz="4" w:space="0" w:color="auto"/>
              <w:right w:val="single" w:sz="4" w:space="0" w:color="auto"/>
            </w:tcBorders>
            <w:vAlign w:val="center"/>
            <w:hideMark/>
          </w:tcPr>
          <w:p w14:paraId="5FFDA22B" w14:textId="77777777" w:rsidR="000329DC" w:rsidRPr="000329DC" w:rsidRDefault="000329DC" w:rsidP="000329DC">
            <w:pPr>
              <w:bidi/>
              <w:spacing w:after="0" w:line="240" w:lineRule="auto"/>
              <w:jc w:val="center"/>
              <w:rPr>
                <w:rFonts w:ascii="Calibri" w:eastAsia="Times New Roman" w:hAnsi="Calibri" w:cs="Calibri"/>
                <w:b/>
                <w:bCs/>
                <w:color w:val="000000"/>
              </w:rPr>
            </w:pPr>
            <w:r w:rsidRPr="000329DC">
              <w:rPr>
                <w:rFonts w:ascii="Calibri" w:eastAsia="Times New Roman" w:hAnsi="Calibri" w:cs="Calibri"/>
                <w:b/>
                <w:bCs/>
                <w:color w:val="000000"/>
                <w:rtl/>
              </w:rPr>
              <w:t>نعم</w:t>
            </w:r>
          </w:p>
        </w:tc>
      </w:tr>
      <w:tr w:rsidR="000329DC" w:rsidRPr="000329DC" w14:paraId="69C6B35C" w14:textId="77777777" w:rsidTr="000329DC">
        <w:trPr>
          <w:trHeight w:val="300"/>
          <w:jc w:val="center"/>
        </w:trPr>
        <w:tc>
          <w:tcPr>
            <w:tcW w:w="1180" w:type="dxa"/>
            <w:tcBorders>
              <w:top w:val="nil"/>
              <w:left w:val="single" w:sz="4" w:space="0" w:color="auto"/>
              <w:bottom w:val="single" w:sz="4" w:space="0" w:color="auto"/>
              <w:right w:val="single" w:sz="4" w:space="0" w:color="auto"/>
            </w:tcBorders>
            <w:vAlign w:val="center"/>
            <w:hideMark/>
          </w:tcPr>
          <w:p w14:paraId="4AC49441" w14:textId="77777777" w:rsidR="000329DC" w:rsidRPr="000329DC" w:rsidRDefault="000329DC" w:rsidP="000329DC">
            <w:pPr>
              <w:spacing w:after="0" w:line="240" w:lineRule="auto"/>
              <w:jc w:val="center"/>
              <w:rPr>
                <w:rFonts w:ascii="Calibri" w:eastAsia="Times New Roman" w:hAnsi="Calibri" w:cs="Calibri"/>
                <w:b/>
                <w:bCs/>
                <w:color w:val="000000"/>
                <w:rtl/>
              </w:rPr>
            </w:pPr>
            <w:r w:rsidRPr="000329DC">
              <w:rPr>
                <w:rFonts w:ascii="Calibri" w:eastAsia="Times New Roman" w:hAnsi="Calibri" w:cs="Calibri"/>
                <w:b/>
                <w:bCs/>
                <w:color w:val="000000"/>
              </w:rPr>
              <w:t>100.00%</w:t>
            </w:r>
          </w:p>
        </w:tc>
        <w:tc>
          <w:tcPr>
            <w:tcW w:w="1600" w:type="dxa"/>
            <w:tcBorders>
              <w:top w:val="nil"/>
              <w:left w:val="nil"/>
              <w:bottom w:val="single" w:sz="4" w:space="0" w:color="auto"/>
              <w:right w:val="single" w:sz="4" w:space="0" w:color="auto"/>
            </w:tcBorders>
            <w:vAlign w:val="center"/>
            <w:hideMark/>
          </w:tcPr>
          <w:p w14:paraId="727864D1" w14:textId="77777777" w:rsidR="000329DC" w:rsidRPr="000329DC" w:rsidRDefault="000329DC" w:rsidP="000329DC">
            <w:pPr>
              <w:spacing w:after="0" w:line="240" w:lineRule="auto"/>
              <w:jc w:val="center"/>
              <w:rPr>
                <w:rFonts w:ascii="Calibri" w:eastAsia="Times New Roman" w:hAnsi="Calibri" w:cs="Calibri"/>
                <w:b/>
                <w:bCs/>
                <w:color w:val="000000"/>
              </w:rPr>
            </w:pPr>
            <w:r w:rsidRPr="000329DC">
              <w:rPr>
                <w:rFonts w:ascii="Calibri" w:eastAsia="Times New Roman" w:hAnsi="Calibri" w:cs="Calibri"/>
                <w:b/>
                <w:bCs/>
                <w:color w:val="000000"/>
              </w:rPr>
              <w:t>355</w:t>
            </w:r>
          </w:p>
        </w:tc>
        <w:tc>
          <w:tcPr>
            <w:tcW w:w="2160" w:type="dxa"/>
            <w:tcBorders>
              <w:top w:val="nil"/>
              <w:left w:val="nil"/>
              <w:bottom w:val="single" w:sz="4" w:space="0" w:color="auto"/>
              <w:right w:val="single" w:sz="4" w:space="0" w:color="auto"/>
            </w:tcBorders>
            <w:vAlign w:val="center"/>
            <w:hideMark/>
          </w:tcPr>
          <w:p w14:paraId="0FC092A6" w14:textId="77777777" w:rsidR="000329DC" w:rsidRPr="000329DC" w:rsidRDefault="000329DC" w:rsidP="000329DC">
            <w:pPr>
              <w:bidi/>
              <w:spacing w:after="0" w:line="240" w:lineRule="auto"/>
              <w:jc w:val="center"/>
              <w:rPr>
                <w:rFonts w:ascii="Calibri" w:eastAsia="Times New Roman" w:hAnsi="Calibri" w:cs="Calibri"/>
                <w:b/>
                <w:bCs/>
                <w:color w:val="000000"/>
              </w:rPr>
            </w:pPr>
            <w:r w:rsidRPr="000329DC">
              <w:rPr>
                <w:rFonts w:ascii="Calibri" w:eastAsia="Times New Roman" w:hAnsi="Calibri" w:cs="Calibri"/>
                <w:b/>
                <w:bCs/>
                <w:color w:val="000000"/>
                <w:rtl/>
              </w:rPr>
              <w:t>الإجمالي</w:t>
            </w:r>
          </w:p>
        </w:tc>
      </w:tr>
    </w:tbl>
    <w:p w14:paraId="62ED7D20" w14:textId="77777777" w:rsidR="00261012" w:rsidRDefault="00261012" w:rsidP="000329DC">
      <w:pPr>
        <w:rPr>
          <w:b/>
          <w:bCs/>
          <w:sz w:val="28"/>
          <w:szCs w:val="28"/>
          <w:rtl/>
          <w:lang w:bidi="ar-EG"/>
        </w:rPr>
      </w:pPr>
    </w:p>
    <w:p w14:paraId="27919B9B" w14:textId="5D03DDDA" w:rsidR="000329DC" w:rsidRPr="000329DC" w:rsidRDefault="000329DC" w:rsidP="000329DC">
      <w:pPr>
        <w:jc w:val="right"/>
        <w:rPr>
          <w:b/>
          <w:bCs/>
          <w:sz w:val="28"/>
          <w:szCs w:val="28"/>
          <w:lang w:bidi="ar-EG"/>
        </w:rPr>
      </w:pPr>
      <w:r w:rsidRPr="000329DC">
        <w:rPr>
          <w:b/>
          <w:bCs/>
          <w:sz w:val="28"/>
          <w:szCs w:val="28"/>
          <w:rtl/>
        </w:rPr>
        <w:t>أوضحت نتائج الدراسة المتعلقة بتوافر الأجهزة الطبية والتجهيزات اللازمة أثناء الكشف أو العلاج أن نسبة 42.54% من أفراد العينة أجابوا بـ"لا"، وهي النسبة الأعلى، مما يشير إلى وجود قصور ملحوظ في توافر الأجهزة والتجهيزات الطبية من وجهة نظر المشاركي</w:t>
      </w:r>
      <w:r>
        <w:rPr>
          <w:rFonts w:hint="cs"/>
          <w:b/>
          <w:bCs/>
          <w:sz w:val="28"/>
          <w:szCs w:val="28"/>
          <w:rtl/>
        </w:rPr>
        <w:t>ن.</w:t>
      </w:r>
    </w:p>
    <w:p w14:paraId="180B627A" w14:textId="17E4A960" w:rsidR="000329DC" w:rsidRPr="000329DC" w:rsidRDefault="000329DC" w:rsidP="000329DC">
      <w:pPr>
        <w:jc w:val="right"/>
        <w:rPr>
          <w:b/>
          <w:bCs/>
          <w:sz w:val="28"/>
          <w:szCs w:val="28"/>
          <w:lang w:bidi="ar-EG"/>
        </w:rPr>
      </w:pPr>
      <w:r w:rsidRPr="000329DC">
        <w:rPr>
          <w:b/>
          <w:bCs/>
          <w:sz w:val="28"/>
          <w:szCs w:val="28"/>
          <w:rtl/>
        </w:rPr>
        <w:t>في حين بلغت نسبة الذين أجابوا بـ"نعم" 26.20%، بما يعكس وجود فئة ترى توافر هذه التجهيزات بصورة مناسبة. كما جاءت نسبة "لا أعرف" بنفس المعدل (26.20%)، وهو ما قد يدل على عدم وضوح مستوى التجهيزات لدى بعض أفراد العينة أو عدم تعاملهم المباشر معه</w:t>
      </w:r>
      <w:r>
        <w:rPr>
          <w:rFonts w:hint="cs"/>
          <w:b/>
          <w:bCs/>
          <w:sz w:val="28"/>
          <w:szCs w:val="28"/>
          <w:rtl/>
        </w:rPr>
        <w:t>ا.</w:t>
      </w:r>
    </w:p>
    <w:p w14:paraId="07CD9BA5" w14:textId="0F9C7053" w:rsidR="000329DC" w:rsidRDefault="000329DC" w:rsidP="000329DC">
      <w:pPr>
        <w:jc w:val="right"/>
        <w:rPr>
          <w:b/>
          <w:bCs/>
          <w:sz w:val="28"/>
          <w:szCs w:val="28"/>
          <w:rtl/>
        </w:rPr>
      </w:pPr>
      <w:r w:rsidRPr="000329DC">
        <w:rPr>
          <w:b/>
          <w:bCs/>
          <w:sz w:val="28"/>
          <w:szCs w:val="28"/>
          <w:rtl/>
        </w:rPr>
        <w:t>أما إجابة "لا ينطبق" فقد سجلت أقل نسبة بلغت 5.07%، وهي نسبة محدودة مقارنة بباقي الاستجابات. وبوجه عام، تشير النتائج إلى الحاجة إلى تعزيز توافر الأجهزة والتجهيزات الطبية بما يسهم في تحسين جودة الخدمات الصحية المقدم</w:t>
      </w:r>
      <w:r>
        <w:rPr>
          <w:rFonts w:hint="cs"/>
          <w:b/>
          <w:bCs/>
          <w:sz w:val="28"/>
          <w:szCs w:val="28"/>
          <w:rtl/>
        </w:rPr>
        <w:t>ة.</w:t>
      </w:r>
    </w:p>
    <w:p w14:paraId="7ED862D4" w14:textId="77777777" w:rsidR="000329DC" w:rsidRDefault="000329DC" w:rsidP="000329DC">
      <w:pPr>
        <w:jc w:val="right"/>
        <w:rPr>
          <w:b/>
          <w:bCs/>
          <w:sz w:val="28"/>
          <w:szCs w:val="28"/>
          <w:rtl/>
        </w:rPr>
      </w:pPr>
    </w:p>
    <w:p w14:paraId="178205C0" w14:textId="77777777" w:rsidR="000329DC" w:rsidRDefault="000329DC" w:rsidP="000329DC">
      <w:pPr>
        <w:jc w:val="right"/>
        <w:rPr>
          <w:b/>
          <w:bCs/>
          <w:sz w:val="28"/>
          <w:szCs w:val="28"/>
          <w:rtl/>
        </w:rPr>
      </w:pPr>
    </w:p>
    <w:p w14:paraId="4EC985E8" w14:textId="77777777" w:rsidR="000329DC" w:rsidRDefault="000329DC" w:rsidP="000329DC">
      <w:pPr>
        <w:jc w:val="right"/>
        <w:rPr>
          <w:b/>
          <w:bCs/>
          <w:sz w:val="28"/>
          <w:szCs w:val="28"/>
          <w:rtl/>
        </w:rPr>
      </w:pPr>
    </w:p>
    <w:p w14:paraId="6AFD0CC7" w14:textId="77777777" w:rsidR="000329DC" w:rsidRDefault="000329DC" w:rsidP="000329DC">
      <w:pPr>
        <w:jc w:val="right"/>
        <w:rPr>
          <w:b/>
          <w:bCs/>
          <w:sz w:val="28"/>
          <w:szCs w:val="28"/>
          <w:rtl/>
        </w:rPr>
      </w:pPr>
    </w:p>
    <w:p w14:paraId="17AA3AD3" w14:textId="77777777" w:rsidR="000329DC" w:rsidRDefault="000329DC" w:rsidP="000329DC">
      <w:pPr>
        <w:jc w:val="right"/>
        <w:rPr>
          <w:b/>
          <w:bCs/>
          <w:sz w:val="28"/>
          <w:szCs w:val="28"/>
          <w:rtl/>
        </w:rPr>
      </w:pPr>
    </w:p>
    <w:p w14:paraId="14DCC2A8" w14:textId="77777777" w:rsidR="000329DC" w:rsidRDefault="000329DC" w:rsidP="000329DC">
      <w:pPr>
        <w:jc w:val="right"/>
        <w:rPr>
          <w:b/>
          <w:bCs/>
          <w:sz w:val="28"/>
          <w:szCs w:val="28"/>
          <w:rtl/>
        </w:rPr>
      </w:pPr>
    </w:p>
    <w:p w14:paraId="326336E2" w14:textId="77777777" w:rsidR="000329DC" w:rsidRDefault="000329DC" w:rsidP="000329DC">
      <w:pPr>
        <w:jc w:val="right"/>
        <w:rPr>
          <w:b/>
          <w:bCs/>
          <w:sz w:val="28"/>
          <w:szCs w:val="28"/>
          <w:rtl/>
        </w:rPr>
      </w:pPr>
    </w:p>
    <w:p w14:paraId="7F39FCB5" w14:textId="77777777" w:rsidR="000329DC" w:rsidRDefault="000329DC" w:rsidP="000329DC">
      <w:pPr>
        <w:jc w:val="right"/>
        <w:rPr>
          <w:b/>
          <w:bCs/>
          <w:sz w:val="28"/>
          <w:szCs w:val="28"/>
          <w:rtl/>
        </w:rPr>
      </w:pPr>
    </w:p>
    <w:p w14:paraId="249B6BA2" w14:textId="77777777" w:rsidR="000329DC" w:rsidRDefault="000329DC" w:rsidP="000329DC">
      <w:pPr>
        <w:jc w:val="right"/>
        <w:rPr>
          <w:b/>
          <w:bCs/>
          <w:sz w:val="28"/>
          <w:szCs w:val="28"/>
          <w:rtl/>
        </w:rPr>
      </w:pPr>
    </w:p>
    <w:p w14:paraId="47EEE310" w14:textId="77777777" w:rsidR="000329DC" w:rsidRDefault="000329DC" w:rsidP="000329DC">
      <w:pPr>
        <w:jc w:val="right"/>
        <w:rPr>
          <w:b/>
          <w:bCs/>
          <w:sz w:val="28"/>
          <w:szCs w:val="28"/>
          <w:rtl/>
        </w:rPr>
      </w:pPr>
    </w:p>
    <w:p w14:paraId="69DA6333" w14:textId="77777777" w:rsidR="000329DC" w:rsidRDefault="000329DC" w:rsidP="000329DC">
      <w:pPr>
        <w:jc w:val="right"/>
        <w:rPr>
          <w:b/>
          <w:bCs/>
          <w:sz w:val="28"/>
          <w:szCs w:val="28"/>
          <w:rtl/>
        </w:rPr>
      </w:pPr>
    </w:p>
    <w:p w14:paraId="14AEFA09" w14:textId="6BA26E19" w:rsidR="000329DC" w:rsidRDefault="000329DC" w:rsidP="000329DC">
      <w:pPr>
        <w:jc w:val="right"/>
        <w:rPr>
          <w:b/>
          <w:bCs/>
          <w:sz w:val="28"/>
          <w:szCs w:val="28"/>
          <w:rtl/>
          <w:lang w:bidi="ar-EG"/>
        </w:rPr>
      </w:pPr>
      <w:r w:rsidRPr="000329DC">
        <w:rPr>
          <w:b/>
          <w:bCs/>
          <w:sz w:val="28"/>
          <w:szCs w:val="28"/>
          <w:rtl/>
        </w:rPr>
        <w:lastRenderedPageBreak/>
        <w:t>جدول (</w:t>
      </w:r>
      <w:r>
        <w:rPr>
          <w:rFonts w:hint="cs"/>
          <w:b/>
          <w:bCs/>
          <w:sz w:val="28"/>
          <w:szCs w:val="28"/>
          <w:rtl/>
        </w:rPr>
        <w:t>22</w:t>
      </w:r>
      <w:r w:rsidRPr="000329DC">
        <w:rPr>
          <w:b/>
          <w:bCs/>
          <w:sz w:val="28"/>
          <w:szCs w:val="28"/>
          <w:rtl/>
        </w:rPr>
        <w:t xml:space="preserve">): توزيع آراء المشاركين حول </w:t>
      </w:r>
      <w:r>
        <w:rPr>
          <w:rFonts w:hint="cs"/>
          <w:b/>
          <w:bCs/>
          <w:sz w:val="28"/>
          <w:szCs w:val="28"/>
          <w:rtl/>
          <w:lang w:bidi="ar-EG"/>
        </w:rPr>
        <w:t>الالتزام بوقت الفحص المحدد</w:t>
      </w:r>
      <w:r w:rsidRPr="000329DC">
        <w:rPr>
          <w:b/>
          <w:bCs/>
          <w:sz w:val="28"/>
          <w:szCs w:val="28"/>
          <w:rtl/>
          <w:lang w:bidi="ar-EG"/>
        </w:rPr>
        <w:t>.</w:t>
      </w:r>
    </w:p>
    <w:tbl>
      <w:tblPr>
        <w:tblW w:w="3480" w:type="dxa"/>
        <w:jc w:val="center"/>
        <w:tblLook w:val="04A0" w:firstRow="1" w:lastRow="0" w:firstColumn="1" w:lastColumn="0" w:noHBand="0" w:noVBand="1"/>
      </w:tblPr>
      <w:tblGrid>
        <w:gridCol w:w="1260"/>
        <w:gridCol w:w="1240"/>
        <w:gridCol w:w="980"/>
      </w:tblGrid>
      <w:tr w:rsidR="000329DC" w:rsidRPr="000329DC" w14:paraId="04029941" w14:textId="77777777" w:rsidTr="000329DC">
        <w:trPr>
          <w:trHeight w:val="345"/>
          <w:jc w:val="center"/>
        </w:trPr>
        <w:tc>
          <w:tcPr>
            <w:tcW w:w="3480" w:type="dxa"/>
            <w:gridSpan w:val="3"/>
            <w:tcBorders>
              <w:top w:val="single" w:sz="4" w:space="0" w:color="auto"/>
              <w:left w:val="single" w:sz="4" w:space="0" w:color="auto"/>
              <w:bottom w:val="single" w:sz="4" w:space="0" w:color="auto"/>
              <w:right w:val="single" w:sz="4" w:space="0" w:color="000000"/>
            </w:tcBorders>
            <w:noWrap/>
            <w:vAlign w:val="center"/>
            <w:hideMark/>
          </w:tcPr>
          <w:p w14:paraId="3F42E2C6" w14:textId="77777777" w:rsidR="000329DC" w:rsidRPr="000329DC" w:rsidRDefault="000329DC" w:rsidP="000329DC">
            <w:pPr>
              <w:bidi/>
              <w:spacing w:after="0" w:line="240" w:lineRule="auto"/>
              <w:jc w:val="center"/>
              <w:rPr>
                <w:rFonts w:ascii="Calibri" w:eastAsia="Times New Roman" w:hAnsi="Calibri" w:cs="Calibri"/>
                <w:b/>
                <w:bCs/>
                <w:color w:val="000000"/>
              </w:rPr>
            </w:pPr>
            <w:r w:rsidRPr="000329DC">
              <w:rPr>
                <w:rFonts w:ascii="Calibri" w:eastAsia="Times New Roman" w:hAnsi="Calibri" w:cs="Calibri"/>
                <w:b/>
                <w:bCs/>
                <w:color w:val="000000"/>
                <w:rtl/>
              </w:rPr>
              <w:t>يتم فحصك في الوقت المحدد للحجز</w:t>
            </w:r>
          </w:p>
        </w:tc>
      </w:tr>
      <w:tr w:rsidR="000329DC" w:rsidRPr="000329DC" w14:paraId="073D903F" w14:textId="77777777" w:rsidTr="000329DC">
        <w:trPr>
          <w:trHeight w:val="600"/>
          <w:jc w:val="center"/>
        </w:trPr>
        <w:tc>
          <w:tcPr>
            <w:tcW w:w="1260" w:type="dxa"/>
            <w:tcBorders>
              <w:top w:val="nil"/>
              <w:left w:val="single" w:sz="4" w:space="0" w:color="auto"/>
              <w:bottom w:val="single" w:sz="4" w:space="0" w:color="auto"/>
              <w:right w:val="single" w:sz="4" w:space="0" w:color="auto"/>
            </w:tcBorders>
            <w:vAlign w:val="center"/>
            <w:hideMark/>
          </w:tcPr>
          <w:p w14:paraId="72BE057D" w14:textId="77777777" w:rsidR="000329DC" w:rsidRPr="000329DC" w:rsidRDefault="000329DC" w:rsidP="000329DC">
            <w:pPr>
              <w:bidi/>
              <w:spacing w:after="0" w:line="240" w:lineRule="auto"/>
              <w:jc w:val="center"/>
              <w:rPr>
                <w:rFonts w:ascii="Calibri" w:eastAsia="Times New Roman" w:hAnsi="Calibri" w:cs="Calibri"/>
                <w:b/>
                <w:bCs/>
                <w:color w:val="000000"/>
                <w:rtl/>
              </w:rPr>
            </w:pPr>
            <w:r w:rsidRPr="000329DC">
              <w:rPr>
                <w:rFonts w:ascii="Calibri" w:eastAsia="Times New Roman" w:hAnsi="Calibri" w:cs="Calibri"/>
                <w:b/>
                <w:bCs/>
                <w:color w:val="000000"/>
                <w:rtl/>
              </w:rPr>
              <w:t>النسبة %</w:t>
            </w:r>
          </w:p>
        </w:tc>
        <w:tc>
          <w:tcPr>
            <w:tcW w:w="1240" w:type="dxa"/>
            <w:tcBorders>
              <w:top w:val="nil"/>
              <w:left w:val="nil"/>
              <w:bottom w:val="single" w:sz="4" w:space="0" w:color="auto"/>
              <w:right w:val="single" w:sz="4" w:space="0" w:color="auto"/>
            </w:tcBorders>
            <w:vAlign w:val="center"/>
            <w:hideMark/>
          </w:tcPr>
          <w:p w14:paraId="7EE5730F" w14:textId="77777777" w:rsidR="000329DC" w:rsidRPr="000329DC" w:rsidRDefault="000329DC" w:rsidP="000329DC">
            <w:pPr>
              <w:bidi/>
              <w:spacing w:after="0" w:line="240" w:lineRule="auto"/>
              <w:jc w:val="center"/>
              <w:rPr>
                <w:rFonts w:ascii="Calibri" w:eastAsia="Times New Roman" w:hAnsi="Calibri" w:cs="Calibri"/>
                <w:b/>
                <w:bCs/>
                <w:color w:val="000000"/>
                <w:rtl/>
              </w:rPr>
            </w:pPr>
            <w:r w:rsidRPr="000329DC">
              <w:rPr>
                <w:rFonts w:ascii="Calibri" w:eastAsia="Times New Roman" w:hAnsi="Calibri" w:cs="Calibri"/>
                <w:b/>
                <w:bCs/>
                <w:color w:val="000000"/>
                <w:rtl/>
              </w:rPr>
              <w:t>التكرار</w:t>
            </w:r>
          </w:p>
        </w:tc>
        <w:tc>
          <w:tcPr>
            <w:tcW w:w="980" w:type="dxa"/>
            <w:tcBorders>
              <w:top w:val="nil"/>
              <w:left w:val="nil"/>
              <w:bottom w:val="single" w:sz="4" w:space="0" w:color="auto"/>
              <w:right w:val="single" w:sz="4" w:space="0" w:color="auto"/>
            </w:tcBorders>
            <w:vAlign w:val="center"/>
            <w:hideMark/>
          </w:tcPr>
          <w:p w14:paraId="437C00F5" w14:textId="77777777" w:rsidR="000329DC" w:rsidRPr="000329DC" w:rsidRDefault="000329DC" w:rsidP="000329DC">
            <w:pPr>
              <w:bidi/>
              <w:spacing w:after="0" w:line="240" w:lineRule="auto"/>
              <w:jc w:val="center"/>
              <w:rPr>
                <w:rFonts w:ascii="Calibri" w:eastAsia="Times New Roman" w:hAnsi="Calibri" w:cs="Calibri"/>
                <w:b/>
                <w:bCs/>
                <w:color w:val="000000"/>
                <w:rtl/>
              </w:rPr>
            </w:pPr>
            <w:r w:rsidRPr="000329DC">
              <w:rPr>
                <w:rFonts w:ascii="Calibri" w:eastAsia="Times New Roman" w:hAnsi="Calibri" w:cs="Calibri"/>
                <w:b/>
                <w:bCs/>
                <w:color w:val="000000"/>
                <w:rtl/>
              </w:rPr>
              <w:t>الإجابة</w:t>
            </w:r>
          </w:p>
        </w:tc>
      </w:tr>
      <w:tr w:rsidR="000329DC" w:rsidRPr="000329DC" w14:paraId="60D7BC17" w14:textId="77777777" w:rsidTr="000329DC">
        <w:trPr>
          <w:trHeight w:val="465"/>
          <w:jc w:val="center"/>
        </w:trPr>
        <w:tc>
          <w:tcPr>
            <w:tcW w:w="1260" w:type="dxa"/>
            <w:tcBorders>
              <w:top w:val="nil"/>
              <w:left w:val="single" w:sz="4" w:space="0" w:color="auto"/>
              <w:bottom w:val="single" w:sz="4" w:space="0" w:color="auto"/>
              <w:right w:val="single" w:sz="4" w:space="0" w:color="auto"/>
            </w:tcBorders>
            <w:vAlign w:val="center"/>
            <w:hideMark/>
          </w:tcPr>
          <w:p w14:paraId="5FD3812C" w14:textId="77777777" w:rsidR="000329DC" w:rsidRPr="000329DC" w:rsidRDefault="000329DC" w:rsidP="000329DC">
            <w:pPr>
              <w:spacing w:after="0" w:line="240" w:lineRule="auto"/>
              <w:jc w:val="center"/>
              <w:rPr>
                <w:rFonts w:ascii="Calibri" w:eastAsia="Times New Roman" w:hAnsi="Calibri" w:cs="Calibri"/>
                <w:b/>
                <w:bCs/>
                <w:color w:val="000000"/>
                <w:rtl/>
              </w:rPr>
            </w:pPr>
            <w:r w:rsidRPr="000329DC">
              <w:rPr>
                <w:rFonts w:ascii="Calibri" w:eastAsia="Times New Roman" w:hAnsi="Calibri" w:cs="Calibri"/>
                <w:b/>
                <w:bCs/>
                <w:color w:val="000000"/>
              </w:rPr>
              <w:t>71.55%</w:t>
            </w:r>
          </w:p>
        </w:tc>
        <w:tc>
          <w:tcPr>
            <w:tcW w:w="1240" w:type="dxa"/>
            <w:tcBorders>
              <w:top w:val="nil"/>
              <w:left w:val="nil"/>
              <w:bottom w:val="single" w:sz="4" w:space="0" w:color="auto"/>
              <w:right w:val="single" w:sz="4" w:space="0" w:color="auto"/>
            </w:tcBorders>
            <w:vAlign w:val="center"/>
            <w:hideMark/>
          </w:tcPr>
          <w:p w14:paraId="500F6F57" w14:textId="77777777" w:rsidR="000329DC" w:rsidRPr="000329DC" w:rsidRDefault="000329DC" w:rsidP="000329DC">
            <w:pPr>
              <w:spacing w:after="0" w:line="240" w:lineRule="auto"/>
              <w:jc w:val="center"/>
              <w:rPr>
                <w:rFonts w:ascii="Calibri" w:eastAsia="Times New Roman" w:hAnsi="Calibri" w:cs="Calibri"/>
                <w:b/>
                <w:bCs/>
                <w:color w:val="000000"/>
              </w:rPr>
            </w:pPr>
            <w:r w:rsidRPr="000329DC">
              <w:rPr>
                <w:rFonts w:ascii="Calibri" w:eastAsia="Times New Roman" w:hAnsi="Calibri" w:cs="Calibri"/>
                <w:b/>
                <w:bCs/>
                <w:color w:val="000000"/>
              </w:rPr>
              <w:t>254</w:t>
            </w:r>
          </w:p>
        </w:tc>
        <w:tc>
          <w:tcPr>
            <w:tcW w:w="980" w:type="dxa"/>
            <w:tcBorders>
              <w:top w:val="nil"/>
              <w:left w:val="nil"/>
              <w:bottom w:val="single" w:sz="4" w:space="0" w:color="auto"/>
              <w:right w:val="single" w:sz="4" w:space="0" w:color="auto"/>
            </w:tcBorders>
            <w:vAlign w:val="center"/>
            <w:hideMark/>
          </w:tcPr>
          <w:p w14:paraId="7B2F4E32" w14:textId="77777777" w:rsidR="000329DC" w:rsidRPr="000329DC" w:rsidRDefault="000329DC" w:rsidP="000329DC">
            <w:pPr>
              <w:bidi/>
              <w:spacing w:after="0" w:line="240" w:lineRule="auto"/>
              <w:jc w:val="center"/>
              <w:rPr>
                <w:rFonts w:ascii="Calibri" w:eastAsia="Times New Roman" w:hAnsi="Calibri" w:cs="Calibri"/>
                <w:b/>
                <w:bCs/>
                <w:color w:val="000000"/>
              </w:rPr>
            </w:pPr>
            <w:r w:rsidRPr="000329DC">
              <w:rPr>
                <w:rFonts w:ascii="Calibri" w:eastAsia="Times New Roman" w:hAnsi="Calibri" w:cs="Calibri"/>
                <w:b/>
                <w:bCs/>
                <w:color w:val="000000"/>
                <w:rtl/>
              </w:rPr>
              <w:t>لا</w:t>
            </w:r>
          </w:p>
        </w:tc>
      </w:tr>
      <w:tr w:rsidR="000329DC" w:rsidRPr="000329DC" w14:paraId="31763E2A" w14:textId="77777777" w:rsidTr="000329DC">
        <w:trPr>
          <w:trHeight w:val="300"/>
          <w:jc w:val="center"/>
        </w:trPr>
        <w:tc>
          <w:tcPr>
            <w:tcW w:w="1260" w:type="dxa"/>
            <w:tcBorders>
              <w:top w:val="nil"/>
              <w:left w:val="single" w:sz="4" w:space="0" w:color="auto"/>
              <w:bottom w:val="single" w:sz="4" w:space="0" w:color="auto"/>
              <w:right w:val="single" w:sz="4" w:space="0" w:color="auto"/>
            </w:tcBorders>
            <w:vAlign w:val="center"/>
            <w:hideMark/>
          </w:tcPr>
          <w:p w14:paraId="4F5795CC" w14:textId="77777777" w:rsidR="000329DC" w:rsidRPr="000329DC" w:rsidRDefault="000329DC" w:rsidP="000329DC">
            <w:pPr>
              <w:spacing w:after="0" w:line="240" w:lineRule="auto"/>
              <w:jc w:val="center"/>
              <w:rPr>
                <w:rFonts w:ascii="Calibri" w:eastAsia="Times New Roman" w:hAnsi="Calibri" w:cs="Calibri"/>
                <w:b/>
                <w:bCs/>
                <w:color w:val="000000"/>
                <w:rtl/>
              </w:rPr>
            </w:pPr>
            <w:r w:rsidRPr="000329DC">
              <w:rPr>
                <w:rFonts w:ascii="Calibri" w:eastAsia="Times New Roman" w:hAnsi="Calibri" w:cs="Calibri"/>
                <w:b/>
                <w:bCs/>
                <w:color w:val="000000"/>
              </w:rPr>
              <w:t>4.23%</w:t>
            </w:r>
          </w:p>
        </w:tc>
        <w:tc>
          <w:tcPr>
            <w:tcW w:w="1240" w:type="dxa"/>
            <w:tcBorders>
              <w:top w:val="nil"/>
              <w:left w:val="nil"/>
              <w:bottom w:val="single" w:sz="4" w:space="0" w:color="auto"/>
              <w:right w:val="single" w:sz="4" w:space="0" w:color="auto"/>
            </w:tcBorders>
            <w:vAlign w:val="center"/>
            <w:hideMark/>
          </w:tcPr>
          <w:p w14:paraId="6E1A8BF9" w14:textId="77777777" w:rsidR="000329DC" w:rsidRPr="000329DC" w:rsidRDefault="000329DC" w:rsidP="000329DC">
            <w:pPr>
              <w:spacing w:after="0" w:line="240" w:lineRule="auto"/>
              <w:jc w:val="center"/>
              <w:rPr>
                <w:rFonts w:ascii="Calibri" w:eastAsia="Times New Roman" w:hAnsi="Calibri" w:cs="Calibri"/>
                <w:b/>
                <w:bCs/>
                <w:color w:val="000000"/>
              </w:rPr>
            </w:pPr>
            <w:r w:rsidRPr="000329DC">
              <w:rPr>
                <w:rFonts w:ascii="Calibri" w:eastAsia="Times New Roman" w:hAnsi="Calibri" w:cs="Calibri"/>
                <w:b/>
                <w:bCs/>
                <w:color w:val="000000"/>
              </w:rPr>
              <w:t>15</w:t>
            </w:r>
          </w:p>
        </w:tc>
        <w:tc>
          <w:tcPr>
            <w:tcW w:w="980" w:type="dxa"/>
            <w:tcBorders>
              <w:top w:val="nil"/>
              <w:left w:val="nil"/>
              <w:bottom w:val="single" w:sz="4" w:space="0" w:color="auto"/>
              <w:right w:val="single" w:sz="4" w:space="0" w:color="auto"/>
            </w:tcBorders>
            <w:vAlign w:val="center"/>
            <w:hideMark/>
          </w:tcPr>
          <w:p w14:paraId="0B78B9A2" w14:textId="77777777" w:rsidR="000329DC" w:rsidRPr="000329DC" w:rsidRDefault="000329DC" w:rsidP="000329DC">
            <w:pPr>
              <w:bidi/>
              <w:spacing w:after="0" w:line="240" w:lineRule="auto"/>
              <w:jc w:val="center"/>
              <w:rPr>
                <w:rFonts w:ascii="Calibri" w:eastAsia="Times New Roman" w:hAnsi="Calibri" w:cs="Calibri"/>
                <w:b/>
                <w:bCs/>
                <w:color w:val="000000"/>
              </w:rPr>
            </w:pPr>
            <w:r w:rsidRPr="000329DC">
              <w:rPr>
                <w:rFonts w:ascii="Calibri" w:eastAsia="Times New Roman" w:hAnsi="Calibri" w:cs="Calibri"/>
                <w:b/>
                <w:bCs/>
                <w:color w:val="000000"/>
                <w:rtl/>
              </w:rPr>
              <w:t>لا اعرف</w:t>
            </w:r>
          </w:p>
        </w:tc>
      </w:tr>
      <w:tr w:rsidR="000329DC" w:rsidRPr="000329DC" w14:paraId="23C25157" w14:textId="77777777" w:rsidTr="000329DC">
        <w:trPr>
          <w:trHeight w:val="300"/>
          <w:jc w:val="center"/>
        </w:trPr>
        <w:tc>
          <w:tcPr>
            <w:tcW w:w="1260" w:type="dxa"/>
            <w:tcBorders>
              <w:top w:val="nil"/>
              <w:left w:val="single" w:sz="4" w:space="0" w:color="auto"/>
              <w:bottom w:val="single" w:sz="4" w:space="0" w:color="auto"/>
              <w:right w:val="single" w:sz="4" w:space="0" w:color="auto"/>
            </w:tcBorders>
            <w:vAlign w:val="center"/>
            <w:hideMark/>
          </w:tcPr>
          <w:p w14:paraId="203BA195" w14:textId="77777777" w:rsidR="000329DC" w:rsidRPr="000329DC" w:rsidRDefault="000329DC" w:rsidP="000329DC">
            <w:pPr>
              <w:spacing w:after="0" w:line="240" w:lineRule="auto"/>
              <w:jc w:val="center"/>
              <w:rPr>
                <w:rFonts w:ascii="Calibri" w:eastAsia="Times New Roman" w:hAnsi="Calibri" w:cs="Calibri"/>
                <w:b/>
                <w:bCs/>
                <w:color w:val="000000"/>
                <w:rtl/>
              </w:rPr>
            </w:pPr>
            <w:r w:rsidRPr="000329DC">
              <w:rPr>
                <w:rFonts w:ascii="Calibri" w:eastAsia="Times New Roman" w:hAnsi="Calibri" w:cs="Calibri"/>
                <w:b/>
                <w:bCs/>
                <w:color w:val="000000"/>
              </w:rPr>
              <w:t>1.13%</w:t>
            </w:r>
          </w:p>
        </w:tc>
        <w:tc>
          <w:tcPr>
            <w:tcW w:w="1240" w:type="dxa"/>
            <w:tcBorders>
              <w:top w:val="nil"/>
              <w:left w:val="nil"/>
              <w:bottom w:val="single" w:sz="4" w:space="0" w:color="auto"/>
              <w:right w:val="single" w:sz="4" w:space="0" w:color="auto"/>
            </w:tcBorders>
            <w:vAlign w:val="center"/>
            <w:hideMark/>
          </w:tcPr>
          <w:p w14:paraId="2AB2A02E" w14:textId="77777777" w:rsidR="000329DC" w:rsidRPr="000329DC" w:rsidRDefault="000329DC" w:rsidP="000329DC">
            <w:pPr>
              <w:spacing w:after="0" w:line="240" w:lineRule="auto"/>
              <w:jc w:val="center"/>
              <w:rPr>
                <w:rFonts w:ascii="Calibri" w:eastAsia="Times New Roman" w:hAnsi="Calibri" w:cs="Calibri"/>
                <w:b/>
                <w:bCs/>
                <w:color w:val="000000"/>
              </w:rPr>
            </w:pPr>
            <w:r w:rsidRPr="000329DC">
              <w:rPr>
                <w:rFonts w:ascii="Calibri" w:eastAsia="Times New Roman" w:hAnsi="Calibri" w:cs="Calibri"/>
                <w:b/>
                <w:bCs/>
                <w:color w:val="000000"/>
              </w:rPr>
              <w:t>4</w:t>
            </w:r>
          </w:p>
        </w:tc>
        <w:tc>
          <w:tcPr>
            <w:tcW w:w="980" w:type="dxa"/>
            <w:tcBorders>
              <w:top w:val="nil"/>
              <w:left w:val="nil"/>
              <w:bottom w:val="single" w:sz="4" w:space="0" w:color="auto"/>
              <w:right w:val="single" w:sz="4" w:space="0" w:color="auto"/>
            </w:tcBorders>
            <w:vAlign w:val="center"/>
            <w:hideMark/>
          </w:tcPr>
          <w:p w14:paraId="21B7D064" w14:textId="77777777" w:rsidR="000329DC" w:rsidRPr="000329DC" w:rsidRDefault="000329DC" w:rsidP="000329DC">
            <w:pPr>
              <w:bidi/>
              <w:spacing w:after="0" w:line="240" w:lineRule="auto"/>
              <w:jc w:val="center"/>
              <w:rPr>
                <w:rFonts w:ascii="Calibri" w:eastAsia="Times New Roman" w:hAnsi="Calibri" w:cs="Calibri"/>
                <w:b/>
                <w:bCs/>
                <w:color w:val="000000"/>
              </w:rPr>
            </w:pPr>
            <w:r w:rsidRPr="000329DC">
              <w:rPr>
                <w:rFonts w:ascii="Calibri" w:eastAsia="Times New Roman" w:hAnsi="Calibri" w:cs="Calibri"/>
                <w:b/>
                <w:bCs/>
                <w:color w:val="000000"/>
                <w:rtl/>
              </w:rPr>
              <w:t>لا ينطبق</w:t>
            </w:r>
          </w:p>
        </w:tc>
      </w:tr>
      <w:tr w:rsidR="000329DC" w:rsidRPr="000329DC" w14:paraId="395E0418" w14:textId="77777777" w:rsidTr="000329DC">
        <w:trPr>
          <w:trHeight w:val="300"/>
          <w:jc w:val="center"/>
        </w:trPr>
        <w:tc>
          <w:tcPr>
            <w:tcW w:w="1260" w:type="dxa"/>
            <w:tcBorders>
              <w:top w:val="nil"/>
              <w:left w:val="single" w:sz="4" w:space="0" w:color="auto"/>
              <w:bottom w:val="single" w:sz="4" w:space="0" w:color="auto"/>
              <w:right w:val="single" w:sz="4" w:space="0" w:color="auto"/>
            </w:tcBorders>
            <w:vAlign w:val="center"/>
            <w:hideMark/>
          </w:tcPr>
          <w:p w14:paraId="70B7353E" w14:textId="77777777" w:rsidR="000329DC" w:rsidRPr="000329DC" w:rsidRDefault="000329DC" w:rsidP="000329DC">
            <w:pPr>
              <w:spacing w:after="0" w:line="240" w:lineRule="auto"/>
              <w:jc w:val="center"/>
              <w:rPr>
                <w:rFonts w:ascii="Calibri" w:eastAsia="Times New Roman" w:hAnsi="Calibri" w:cs="Calibri"/>
                <w:b/>
                <w:bCs/>
                <w:color w:val="000000"/>
                <w:rtl/>
              </w:rPr>
            </w:pPr>
            <w:r w:rsidRPr="000329DC">
              <w:rPr>
                <w:rFonts w:ascii="Calibri" w:eastAsia="Times New Roman" w:hAnsi="Calibri" w:cs="Calibri"/>
                <w:b/>
                <w:bCs/>
                <w:color w:val="000000"/>
              </w:rPr>
              <w:t>23.10%</w:t>
            </w:r>
          </w:p>
        </w:tc>
        <w:tc>
          <w:tcPr>
            <w:tcW w:w="1240" w:type="dxa"/>
            <w:tcBorders>
              <w:top w:val="nil"/>
              <w:left w:val="nil"/>
              <w:bottom w:val="single" w:sz="4" w:space="0" w:color="auto"/>
              <w:right w:val="single" w:sz="4" w:space="0" w:color="auto"/>
            </w:tcBorders>
            <w:vAlign w:val="center"/>
            <w:hideMark/>
          </w:tcPr>
          <w:p w14:paraId="3F828608" w14:textId="77777777" w:rsidR="000329DC" w:rsidRPr="000329DC" w:rsidRDefault="000329DC" w:rsidP="000329DC">
            <w:pPr>
              <w:spacing w:after="0" w:line="240" w:lineRule="auto"/>
              <w:jc w:val="center"/>
              <w:rPr>
                <w:rFonts w:ascii="Calibri" w:eastAsia="Times New Roman" w:hAnsi="Calibri" w:cs="Calibri"/>
                <w:b/>
                <w:bCs/>
                <w:color w:val="000000"/>
              </w:rPr>
            </w:pPr>
            <w:r w:rsidRPr="000329DC">
              <w:rPr>
                <w:rFonts w:ascii="Calibri" w:eastAsia="Times New Roman" w:hAnsi="Calibri" w:cs="Calibri"/>
                <w:b/>
                <w:bCs/>
                <w:color w:val="000000"/>
              </w:rPr>
              <w:t>82</w:t>
            </w:r>
          </w:p>
        </w:tc>
        <w:tc>
          <w:tcPr>
            <w:tcW w:w="980" w:type="dxa"/>
            <w:tcBorders>
              <w:top w:val="nil"/>
              <w:left w:val="nil"/>
              <w:bottom w:val="single" w:sz="4" w:space="0" w:color="auto"/>
              <w:right w:val="single" w:sz="4" w:space="0" w:color="auto"/>
            </w:tcBorders>
            <w:vAlign w:val="center"/>
            <w:hideMark/>
          </w:tcPr>
          <w:p w14:paraId="0D5CBA26" w14:textId="77777777" w:rsidR="000329DC" w:rsidRPr="000329DC" w:rsidRDefault="000329DC" w:rsidP="000329DC">
            <w:pPr>
              <w:bidi/>
              <w:spacing w:after="0" w:line="240" w:lineRule="auto"/>
              <w:jc w:val="center"/>
              <w:rPr>
                <w:rFonts w:ascii="Calibri" w:eastAsia="Times New Roman" w:hAnsi="Calibri" w:cs="Calibri"/>
                <w:b/>
                <w:bCs/>
                <w:color w:val="000000"/>
              </w:rPr>
            </w:pPr>
            <w:r w:rsidRPr="000329DC">
              <w:rPr>
                <w:rFonts w:ascii="Calibri" w:eastAsia="Times New Roman" w:hAnsi="Calibri" w:cs="Calibri"/>
                <w:b/>
                <w:bCs/>
                <w:color w:val="000000"/>
                <w:rtl/>
              </w:rPr>
              <w:t>نعم</w:t>
            </w:r>
          </w:p>
        </w:tc>
      </w:tr>
      <w:tr w:rsidR="000329DC" w:rsidRPr="000329DC" w14:paraId="7EF90493" w14:textId="77777777" w:rsidTr="000329DC">
        <w:trPr>
          <w:trHeight w:val="300"/>
          <w:jc w:val="center"/>
        </w:trPr>
        <w:tc>
          <w:tcPr>
            <w:tcW w:w="1260" w:type="dxa"/>
            <w:tcBorders>
              <w:top w:val="nil"/>
              <w:left w:val="single" w:sz="4" w:space="0" w:color="auto"/>
              <w:bottom w:val="single" w:sz="4" w:space="0" w:color="auto"/>
              <w:right w:val="single" w:sz="4" w:space="0" w:color="auto"/>
            </w:tcBorders>
            <w:vAlign w:val="center"/>
            <w:hideMark/>
          </w:tcPr>
          <w:p w14:paraId="66CFE0B6" w14:textId="77777777" w:rsidR="000329DC" w:rsidRPr="000329DC" w:rsidRDefault="000329DC" w:rsidP="000329DC">
            <w:pPr>
              <w:spacing w:after="0" w:line="240" w:lineRule="auto"/>
              <w:jc w:val="center"/>
              <w:rPr>
                <w:rFonts w:ascii="Calibri" w:eastAsia="Times New Roman" w:hAnsi="Calibri" w:cs="Calibri"/>
                <w:b/>
                <w:bCs/>
                <w:color w:val="000000"/>
                <w:rtl/>
              </w:rPr>
            </w:pPr>
            <w:r w:rsidRPr="000329DC">
              <w:rPr>
                <w:rFonts w:ascii="Calibri" w:eastAsia="Times New Roman" w:hAnsi="Calibri" w:cs="Calibri"/>
                <w:b/>
                <w:bCs/>
                <w:color w:val="000000"/>
              </w:rPr>
              <w:t>100.00%</w:t>
            </w:r>
          </w:p>
        </w:tc>
        <w:tc>
          <w:tcPr>
            <w:tcW w:w="1240" w:type="dxa"/>
            <w:tcBorders>
              <w:top w:val="nil"/>
              <w:left w:val="nil"/>
              <w:bottom w:val="single" w:sz="4" w:space="0" w:color="auto"/>
              <w:right w:val="single" w:sz="4" w:space="0" w:color="auto"/>
            </w:tcBorders>
            <w:vAlign w:val="center"/>
            <w:hideMark/>
          </w:tcPr>
          <w:p w14:paraId="4FEC97B5" w14:textId="77777777" w:rsidR="000329DC" w:rsidRPr="000329DC" w:rsidRDefault="000329DC" w:rsidP="000329DC">
            <w:pPr>
              <w:spacing w:after="0" w:line="240" w:lineRule="auto"/>
              <w:jc w:val="center"/>
              <w:rPr>
                <w:rFonts w:ascii="Calibri" w:eastAsia="Times New Roman" w:hAnsi="Calibri" w:cs="Calibri"/>
                <w:b/>
                <w:bCs/>
                <w:color w:val="000000"/>
              </w:rPr>
            </w:pPr>
            <w:r w:rsidRPr="000329DC">
              <w:rPr>
                <w:rFonts w:ascii="Calibri" w:eastAsia="Times New Roman" w:hAnsi="Calibri" w:cs="Calibri"/>
                <w:b/>
                <w:bCs/>
                <w:color w:val="000000"/>
              </w:rPr>
              <w:t>355</w:t>
            </w:r>
          </w:p>
        </w:tc>
        <w:tc>
          <w:tcPr>
            <w:tcW w:w="980" w:type="dxa"/>
            <w:tcBorders>
              <w:top w:val="nil"/>
              <w:left w:val="nil"/>
              <w:bottom w:val="single" w:sz="4" w:space="0" w:color="auto"/>
              <w:right w:val="single" w:sz="4" w:space="0" w:color="auto"/>
            </w:tcBorders>
            <w:vAlign w:val="center"/>
            <w:hideMark/>
          </w:tcPr>
          <w:p w14:paraId="4284E2AE" w14:textId="77777777" w:rsidR="000329DC" w:rsidRPr="000329DC" w:rsidRDefault="000329DC" w:rsidP="000329DC">
            <w:pPr>
              <w:bidi/>
              <w:spacing w:after="0" w:line="240" w:lineRule="auto"/>
              <w:jc w:val="center"/>
              <w:rPr>
                <w:rFonts w:ascii="Calibri" w:eastAsia="Times New Roman" w:hAnsi="Calibri" w:cs="Calibri"/>
                <w:b/>
                <w:bCs/>
                <w:color w:val="000000"/>
              </w:rPr>
            </w:pPr>
            <w:r w:rsidRPr="000329DC">
              <w:rPr>
                <w:rFonts w:ascii="Calibri" w:eastAsia="Times New Roman" w:hAnsi="Calibri" w:cs="Calibri"/>
                <w:b/>
                <w:bCs/>
                <w:color w:val="000000"/>
                <w:rtl/>
              </w:rPr>
              <w:t>الإجمالي</w:t>
            </w:r>
          </w:p>
        </w:tc>
      </w:tr>
    </w:tbl>
    <w:p w14:paraId="33DEAC20" w14:textId="77777777" w:rsidR="000329DC" w:rsidRDefault="000329DC" w:rsidP="000329DC">
      <w:pPr>
        <w:jc w:val="right"/>
        <w:rPr>
          <w:b/>
          <w:bCs/>
          <w:sz w:val="28"/>
          <w:szCs w:val="28"/>
          <w:rtl/>
          <w:lang w:bidi="ar-EG"/>
        </w:rPr>
      </w:pPr>
    </w:p>
    <w:p w14:paraId="795CE78C" w14:textId="49EDAEA0" w:rsidR="00EB1310" w:rsidRPr="00EB1310" w:rsidRDefault="00EB1310" w:rsidP="00EB1310">
      <w:pPr>
        <w:jc w:val="right"/>
        <w:rPr>
          <w:b/>
          <w:bCs/>
          <w:sz w:val="28"/>
          <w:szCs w:val="28"/>
          <w:lang w:bidi="ar-EG"/>
        </w:rPr>
      </w:pPr>
      <w:r w:rsidRPr="00EB1310">
        <w:rPr>
          <w:b/>
          <w:bCs/>
          <w:sz w:val="28"/>
          <w:szCs w:val="28"/>
          <w:rtl/>
        </w:rPr>
        <w:t>أوضحت نتائج الدراسة المتعلقة بالالتزام بموعد الفحص المحدد للحجز أن غالبية أفراد العينة أجابوا بـ"لا" بنسبة بلغت 71.55%، وهي النسبة الأعلى، مما يشير إلى وجود ضعف واضح في الالتزام بالمواعيد المحددة للكشف أو الفح</w:t>
      </w:r>
      <w:r>
        <w:rPr>
          <w:rFonts w:hint="cs"/>
          <w:b/>
          <w:bCs/>
          <w:sz w:val="28"/>
          <w:szCs w:val="28"/>
          <w:rtl/>
        </w:rPr>
        <w:t>ص.</w:t>
      </w:r>
    </w:p>
    <w:p w14:paraId="00450560" w14:textId="0304DDB0" w:rsidR="00EB1310" w:rsidRPr="00EB1310" w:rsidRDefault="00EB1310" w:rsidP="00EB1310">
      <w:pPr>
        <w:jc w:val="right"/>
        <w:rPr>
          <w:b/>
          <w:bCs/>
          <w:sz w:val="28"/>
          <w:szCs w:val="28"/>
        </w:rPr>
      </w:pPr>
      <w:r w:rsidRPr="00EB1310">
        <w:rPr>
          <w:b/>
          <w:bCs/>
          <w:sz w:val="28"/>
          <w:szCs w:val="28"/>
          <w:rtl/>
        </w:rPr>
        <w:t>في المقابل، بلغت نسبة الذين أجابوا بـ"نعم" 23.10%، مما يعكس وجود فئة ترى أن عملية الفحص تتم في الموعد المحدد. كما سجلت إجابة "لا أعرف" نسبة 4.23%، وهي نسبة محدودة، بينما جاءت إجاب</w:t>
      </w:r>
      <w:r>
        <w:rPr>
          <w:rFonts w:hint="cs"/>
          <w:b/>
          <w:bCs/>
          <w:sz w:val="28"/>
          <w:szCs w:val="28"/>
          <w:rtl/>
        </w:rPr>
        <w:t>ة   1.13%.</w:t>
      </w:r>
      <w:r w:rsidRPr="00EB1310">
        <w:rPr>
          <w:b/>
          <w:bCs/>
          <w:sz w:val="28"/>
          <w:szCs w:val="28"/>
        </w:rPr>
        <w:t>"</w:t>
      </w:r>
      <w:r w:rsidRPr="00EB1310">
        <w:rPr>
          <w:b/>
          <w:bCs/>
          <w:sz w:val="28"/>
          <w:szCs w:val="28"/>
          <w:rtl/>
        </w:rPr>
        <w:t>لا ينطبق" بأقل نسبة بلغت</w:t>
      </w:r>
    </w:p>
    <w:p w14:paraId="39683988" w14:textId="0179CC44" w:rsidR="00EB1310" w:rsidRPr="00EB1310" w:rsidRDefault="00EB1310" w:rsidP="00EB1310">
      <w:pPr>
        <w:jc w:val="right"/>
        <w:rPr>
          <w:b/>
          <w:bCs/>
          <w:sz w:val="28"/>
          <w:szCs w:val="28"/>
          <w:lang w:bidi="ar-EG"/>
        </w:rPr>
      </w:pPr>
      <w:r w:rsidRPr="00EB1310">
        <w:rPr>
          <w:b/>
          <w:bCs/>
          <w:sz w:val="28"/>
          <w:szCs w:val="28"/>
          <w:rtl/>
        </w:rPr>
        <w:t>وبصفة عامة، تعكس النتائج وجود مشكلة تتعلق بتنظيم المواعيد والالتزام بها، الأمر الذي قد يؤثر في مستوى رضا المستفيدين عن جودة الخدمة الصحية المقدمة، ويشير إلى أهمية تحسين إدارة وتنظيم مواعيد الكشف لتقليل فترات الانتظار ورفع كفاءة الخدمة</w:t>
      </w:r>
      <w:r>
        <w:rPr>
          <w:rFonts w:hint="cs"/>
          <w:b/>
          <w:bCs/>
          <w:sz w:val="28"/>
          <w:szCs w:val="28"/>
          <w:rtl/>
          <w:lang w:bidi="ar-EG"/>
        </w:rPr>
        <w:t>.</w:t>
      </w:r>
    </w:p>
    <w:p w14:paraId="7E58AC1F" w14:textId="77777777" w:rsidR="000329DC" w:rsidRPr="000329DC" w:rsidRDefault="000329DC" w:rsidP="000329DC">
      <w:pPr>
        <w:jc w:val="right"/>
        <w:rPr>
          <w:b/>
          <w:bCs/>
          <w:sz w:val="28"/>
          <w:szCs w:val="28"/>
          <w:lang w:bidi="ar-EG"/>
        </w:rPr>
      </w:pPr>
    </w:p>
    <w:p w14:paraId="3153A2DF" w14:textId="77777777" w:rsidR="000329DC" w:rsidRDefault="000329DC" w:rsidP="000329DC">
      <w:pPr>
        <w:jc w:val="right"/>
        <w:rPr>
          <w:b/>
          <w:bCs/>
          <w:sz w:val="28"/>
          <w:szCs w:val="28"/>
          <w:rtl/>
        </w:rPr>
      </w:pPr>
    </w:p>
    <w:p w14:paraId="003BAACF" w14:textId="77777777" w:rsidR="000329DC" w:rsidRPr="000329DC" w:rsidRDefault="000329DC" w:rsidP="000329DC">
      <w:pPr>
        <w:jc w:val="right"/>
        <w:rPr>
          <w:b/>
          <w:bCs/>
          <w:sz w:val="28"/>
          <w:szCs w:val="28"/>
          <w:lang w:bidi="ar-EG"/>
        </w:rPr>
      </w:pPr>
    </w:p>
    <w:p w14:paraId="21A3A269" w14:textId="77777777" w:rsidR="000329DC" w:rsidRDefault="000329DC" w:rsidP="000329DC">
      <w:pPr>
        <w:jc w:val="right"/>
        <w:rPr>
          <w:b/>
          <w:bCs/>
          <w:sz w:val="28"/>
          <w:szCs w:val="28"/>
          <w:rtl/>
          <w:lang w:bidi="ar-EG"/>
        </w:rPr>
      </w:pPr>
    </w:p>
    <w:p w14:paraId="1F600891" w14:textId="77777777" w:rsidR="00EB1310" w:rsidRDefault="00EB1310" w:rsidP="000329DC">
      <w:pPr>
        <w:jc w:val="right"/>
        <w:rPr>
          <w:b/>
          <w:bCs/>
          <w:sz w:val="28"/>
          <w:szCs w:val="28"/>
          <w:rtl/>
          <w:lang w:bidi="ar-EG"/>
        </w:rPr>
      </w:pPr>
    </w:p>
    <w:p w14:paraId="159E0C2B" w14:textId="77777777" w:rsidR="00EB1310" w:rsidRDefault="00EB1310" w:rsidP="000329DC">
      <w:pPr>
        <w:jc w:val="right"/>
        <w:rPr>
          <w:b/>
          <w:bCs/>
          <w:sz w:val="28"/>
          <w:szCs w:val="28"/>
          <w:rtl/>
          <w:lang w:bidi="ar-EG"/>
        </w:rPr>
      </w:pPr>
    </w:p>
    <w:p w14:paraId="64766DC1" w14:textId="77777777" w:rsidR="00EB1310" w:rsidRDefault="00EB1310" w:rsidP="000329DC">
      <w:pPr>
        <w:jc w:val="right"/>
        <w:rPr>
          <w:b/>
          <w:bCs/>
          <w:sz w:val="28"/>
          <w:szCs w:val="28"/>
          <w:rtl/>
          <w:lang w:bidi="ar-EG"/>
        </w:rPr>
      </w:pPr>
    </w:p>
    <w:p w14:paraId="4F0508D4" w14:textId="77777777" w:rsidR="00EB1310" w:rsidRDefault="00EB1310" w:rsidP="000329DC">
      <w:pPr>
        <w:jc w:val="right"/>
        <w:rPr>
          <w:b/>
          <w:bCs/>
          <w:sz w:val="28"/>
          <w:szCs w:val="28"/>
          <w:rtl/>
          <w:lang w:bidi="ar-EG"/>
        </w:rPr>
      </w:pPr>
    </w:p>
    <w:p w14:paraId="5619758E" w14:textId="77777777" w:rsidR="00EB1310" w:rsidRDefault="00EB1310" w:rsidP="000329DC">
      <w:pPr>
        <w:jc w:val="right"/>
        <w:rPr>
          <w:b/>
          <w:bCs/>
          <w:sz w:val="28"/>
          <w:szCs w:val="28"/>
          <w:rtl/>
          <w:lang w:bidi="ar-EG"/>
        </w:rPr>
      </w:pPr>
    </w:p>
    <w:p w14:paraId="37C70145" w14:textId="77777777" w:rsidR="00EB1310" w:rsidRDefault="00EB1310" w:rsidP="000329DC">
      <w:pPr>
        <w:jc w:val="right"/>
        <w:rPr>
          <w:b/>
          <w:bCs/>
          <w:sz w:val="28"/>
          <w:szCs w:val="28"/>
          <w:rtl/>
          <w:lang w:bidi="ar-EG"/>
        </w:rPr>
      </w:pPr>
    </w:p>
    <w:p w14:paraId="52235FEA" w14:textId="77777777" w:rsidR="00EB1310" w:rsidRDefault="00EB1310" w:rsidP="00EB1310">
      <w:pPr>
        <w:rPr>
          <w:b/>
          <w:bCs/>
          <w:sz w:val="28"/>
          <w:szCs w:val="28"/>
          <w:rtl/>
          <w:lang w:bidi="ar-EG"/>
        </w:rPr>
      </w:pPr>
    </w:p>
    <w:p w14:paraId="1FF1F6F2" w14:textId="494BF273" w:rsidR="00EB1310" w:rsidRDefault="00EB1310" w:rsidP="00EB1310">
      <w:pPr>
        <w:jc w:val="right"/>
        <w:rPr>
          <w:b/>
          <w:bCs/>
          <w:sz w:val="28"/>
          <w:szCs w:val="28"/>
          <w:rtl/>
          <w:lang w:bidi="ar-EG"/>
        </w:rPr>
      </w:pPr>
      <w:r w:rsidRPr="000329DC">
        <w:rPr>
          <w:b/>
          <w:bCs/>
          <w:sz w:val="28"/>
          <w:szCs w:val="28"/>
          <w:rtl/>
        </w:rPr>
        <w:lastRenderedPageBreak/>
        <w:t>جدول (</w:t>
      </w:r>
      <w:r>
        <w:rPr>
          <w:rFonts w:hint="cs"/>
          <w:b/>
          <w:bCs/>
          <w:sz w:val="28"/>
          <w:szCs w:val="28"/>
          <w:rtl/>
        </w:rPr>
        <w:t>23</w:t>
      </w:r>
      <w:r w:rsidRPr="000329DC">
        <w:rPr>
          <w:b/>
          <w:bCs/>
          <w:sz w:val="28"/>
          <w:szCs w:val="28"/>
          <w:rtl/>
        </w:rPr>
        <w:t xml:space="preserve">): توزيع آراء المشاركين حول </w:t>
      </w:r>
      <w:r>
        <w:rPr>
          <w:rFonts w:hint="cs"/>
          <w:b/>
          <w:bCs/>
          <w:sz w:val="28"/>
          <w:szCs w:val="28"/>
          <w:rtl/>
          <w:lang w:bidi="ar-EG"/>
        </w:rPr>
        <w:t>العلم بآليات تلقي الشكاوي ومتابعتها</w:t>
      </w:r>
      <w:r w:rsidRPr="000329DC">
        <w:rPr>
          <w:b/>
          <w:bCs/>
          <w:sz w:val="28"/>
          <w:szCs w:val="28"/>
          <w:rtl/>
          <w:lang w:bidi="ar-EG"/>
        </w:rPr>
        <w:t>.</w:t>
      </w:r>
    </w:p>
    <w:tbl>
      <w:tblPr>
        <w:tblW w:w="3320" w:type="dxa"/>
        <w:jc w:val="center"/>
        <w:tblLook w:val="04A0" w:firstRow="1" w:lastRow="0" w:firstColumn="1" w:lastColumn="0" w:noHBand="0" w:noVBand="1"/>
      </w:tblPr>
      <w:tblGrid>
        <w:gridCol w:w="993"/>
        <w:gridCol w:w="960"/>
        <w:gridCol w:w="1367"/>
      </w:tblGrid>
      <w:tr w:rsidR="00E873AC" w:rsidRPr="00E873AC" w14:paraId="56731751" w14:textId="77777777" w:rsidTr="00E873AC">
        <w:trPr>
          <w:trHeight w:val="345"/>
          <w:jc w:val="center"/>
        </w:trPr>
        <w:tc>
          <w:tcPr>
            <w:tcW w:w="3320" w:type="dxa"/>
            <w:gridSpan w:val="3"/>
            <w:tcBorders>
              <w:top w:val="single" w:sz="4" w:space="0" w:color="auto"/>
              <w:left w:val="single" w:sz="4" w:space="0" w:color="auto"/>
              <w:bottom w:val="single" w:sz="4" w:space="0" w:color="auto"/>
              <w:right w:val="single" w:sz="4" w:space="0" w:color="000000"/>
            </w:tcBorders>
            <w:noWrap/>
            <w:vAlign w:val="center"/>
            <w:hideMark/>
          </w:tcPr>
          <w:p w14:paraId="23C4F837" w14:textId="77777777" w:rsidR="00E873AC" w:rsidRPr="00E873AC" w:rsidRDefault="00E873AC" w:rsidP="00E873AC">
            <w:pPr>
              <w:bidi/>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tl/>
              </w:rPr>
              <w:t>لديك علم بآليات تلقي الشكاوى ومتابعتها</w:t>
            </w:r>
          </w:p>
        </w:tc>
      </w:tr>
      <w:tr w:rsidR="00E873AC" w:rsidRPr="00E873AC" w14:paraId="2868BD7C" w14:textId="77777777" w:rsidTr="00E873AC">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8526741" w14:textId="77777777" w:rsidR="00E873AC" w:rsidRPr="00E873AC" w:rsidRDefault="00E873AC" w:rsidP="00E873AC">
            <w:pPr>
              <w:bidi/>
              <w:spacing w:after="0" w:line="240" w:lineRule="auto"/>
              <w:jc w:val="center"/>
              <w:rPr>
                <w:rFonts w:ascii="Calibri" w:eastAsia="Times New Roman" w:hAnsi="Calibri" w:cs="Calibri"/>
                <w:b/>
                <w:bCs/>
                <w:color w:val="000000"/>
                <w:rtl/>
              </w:rPr>
            </w:pPr>
            <w:r w:rsidRPr="00E873AC">
              <w:rPr>
                <w:rFonts w:ascii="Calibri" w:eastAsia="Times New Roman" w:hAnsi="Calibri" w:cs="Calibri"/>
                <w:b/>
                <w:bCs/>
                <w:color w:val="000000"/>
                <w:rtl/>
              </w:rPr>
              <w:t>النسبة %</w:t>
            </w:r>
          </w:p>
        </w:tc>
        <w:tc>
          <w:tcPr>
            <w:tcW w:w="960" w:type="dxa"/>
            <w:tcBorders>
              <w:top w:val="nil"/>
              <w:left w:val="nil"/>
              <w:bottom w:val="single" w:sz="4" w:space="0" w:color="auto"/>
              <w:right w:val="single" w:sz="4" w:space="0" w:color="auto"/>
            </w:tcBorders>
            <w:vAlign w:val="center"/>
            <w:hideMark/>
          </w:tcPr>
          <w:p w14:paraId="2C4FE083" w14:textId="77777777" w:rsidR="00E873AC" w:rsidRPr="00E873AC" w:rsidRDefault="00E873AC" w:rsidP="00E873AC">
            <w:pPr>
              <w:bidi/>
              <w:spacing w:after="0" w:line="240" w:lineRule="auto"/>
              <w:jc w:val="center"/>
              <w:rPr>
                <w:rFonts w:ascii="Calibri" w:eastAsia="Times New Roman" w:hAnsi="Calibri" w:cs="Calibri"/>
                <w:b/>
                <w:bCs/>
                <w:color w:val="000000"/>
                <w:rtl/>
              </w:rPr>
            </w:pPr>
            <w:r w:rsidRPr="00E873AC">
              <w:rPr>
                <w:rFonts w:ascii="Calibri" w:eastAsia="Times New Roman" w:hAnsi="Calibri" w:cs="Calibri"/>
                <w:b/>
                <w:bCs/>
                <w:color w:val="000000"/>
                <w:rtl/>
              </w:rPr>
              <w:t>التكرار</w:t>
            </w:r>
          </w:p>
        </w:tc>
        <w:tc>
          <w:tcPr>
            <w:tcW w:w="1400" w:type="dxa"/>
            <w:tcBorders>
              <w:top w:val="nil"/>
              <w:left w:val="nil"/>
              <w:bottom w:val="single" w:sz="4" w:space="0" w:color="auto"/>
              <w:right w:val="single" w:sz="4" w:space="0" w:color="auto"/>
            </w:tcBorders>
            <w:vAlign w:val="center"/>
            <w:hideMark/>
          </w:tcPr>
          <w:p w14:paraId="0F64C866" w14:textId="77777777" w:rsidR="00E873AC" w:rsidRPr="00E873AC" w:rsidRDefault="00E873AC" w:rsidP="00E873AC">
            <w:pPr>
              <w:bidi/>
              <w:spacing w:after="0" w:line="240" w:lineRule="auto"/>
              <w:jc w:val="center"/>
              <w:rPr>
                <w:rFonts w:ascii="Calibri" w:eastAsia="Times New Roman" w:hAnsi="Calibri" w:cs="Calibri"/>
                <w:b/>
                <w:bCs/>
                <w:color w:val="000000"/>
                <w:rtl/>
              </w:rPr>
            </w:pPr>
            <w:r w:rsidRPr="00E873AC">
              <w:rPr>
                <w:rFonts w:ascii="Calibri" w:eastAsia="Times New Roman" w:hAnsi="Calibri" w:cs="Calibri"/>
                <w:b/>
                <w:bCs/>
                <w:color w:val="000000"/>
                <w:rtl/>
              </w:rPr>
              <w:t>الإجابة</w:t>
            </w:r>
          </w:p>
        </w:tc>
      </w:tr>
      <w:tr w:rsidR="00E873AC" w:rsidRPr="00E873AC" w14:paraId="6C2D7F9A" w14:textId="77777777" w:rsidTr="00E873AC">
        <w:trPr>
          <w:trHeight w:val="465"/>
          <w:jc w:val="center"/>
        </w:trPr>
        <w:tc>
          <w:tcPr>
            <w:tcW w:w="960" w:type="dxa"/>
            <w:tcBorders>
              <w:top w:val="nil"/>
              <w:left w:val="single" w:sz="4" w:space="0" w:color="auto"/>
              <w:bottom w:val="single" w:sz="4" w:space="0" w:color="auto"/>
              <w:right w:val="single" w:sz="4" w:space="0" w:color="auto"/>
            </w:tcBorders>
            <w:vAlign w:val="center"/>
            <w:hideMark/>
          </w:tcPr>
          <w:p w14:paraId="5539FC03" w14:textId="77777777" w:rsidR="00E873AC" w:rsidRPr="00E873AC" w:rsidRDefault="00E873AC" w:rsidP="00E873AC">
            <w:pPr>
              <w:spacing w:after="0" w:line="240" w:lineRule="auto"/>
              <w:jc w:val="center"/>
              <w:rPr>
                <w:rFonts w:ascii="Calibri" w:eastAsia="Times New Roman" w:hAnsi="Calibri" w:cs="Calibri"/>
                <w:b/>
                <w:bCs/>
                <w:color w:val="000000"/>
                <w:rtl/>
              </w:rPr>
            </w:pPr>
            <w:r w:rsidRPr="00E873AC">
              <w:rPr>
                <w:rFonts w:ascii="Calibri" w:eastAsia="Times New Roman" w:hAnsi="Calibri" w:cs="Calibri"/>
                <w:b/>
                <w:bCs/>
                <w:color w:val="000000"/>
              </w:rPr>
              <w:t>63.10%</w:t>
            </w:r>
          </w:p>
        </w:tc>
        <w:tc>
          <w:tcPr>
            <w:tcW w:w="960" w:type="dxa"/>
            <w:tcBorders>
              <w:top w:val="nil"/>
              <w:left w:val="nil"/>
              <w:bottom w:val="single" w:sz="4" w:space="0" w:color="auto"/>
              <w:right w:val="single" w:sz="4" w:space="0" w:color="auto"/>
            </w:tcBorders>
            <w:vAlign w:val="center"/>
            <w:hideMark/>
          </w:tcPr>
          <w:p w14:paraId="2C85E13F" w14:textId="77777777" w:rsidR="00E873AC" w:rsidRPr="00E873AC" w:rsidRDefault="00E873AC" w:rsidP="00E873AC">
            <w:pPr>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Pr>
              <w:t>224</w:t>
            </w:r>
          </w:p>
        </w:tc>
        <w:tc>
          <w:tcPr>
            <w:tcW w:w="1400" w:type="dxa"/>
            <w:tcBorders>
              <w:top w:val="nil"/>
              <w:left w:val="nil"/>
              <w:bottom w:val="single" w:sz="4" w:space="0" w:color="auto"/>
              <w:right w:val="single" w:sz="4" w:space="0" w:color="auto"/>
            </w:tcBorders>
            <w:vAlign w:val="center"/>
            <w:hideMark/>
          </w:tcPr>
          <w:p w14:paraId="271F05C8" w14:textId="77777777" w:rsidR="00E873AC" w:rsidRPr="00E873AC" w:rsidRDefault="00E873AC" w:rsidP="00E873AC">
            <w:pPr>
              <w:bidi/>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tl/>
              </w:rPr>
              <w:t>لا</w:t>
            </w:r>
          </w:p>
        </w:tc>
      </w:tr>
      <w:tr w:rsidR="00E873AC" w:rsidRPr="00E873AC" w14:paraId="6D125285" w14:textId="77777777" w:rsidTr="00E873AC">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28852EC2" w14:textId="77777777" w:rsidR="00E873AC" w:rsidRPr="00E873AC" w:rsidRDefault="00E873AC" w:rsidP="00E873AC">
            <w:pPr>
              <w:spacing w:after="0" w:line="240" w:lineRule="auto"/>
              <w:jc w:val="center"/>
              <w:rPr>
                <w:rFonts w:ascii="Calibri" w:eastAsia="Times New Roman" w:hAnsi="Calibri" w:cs="Calibri"/>
                <w:b/>
                <w:bCs/>
                <w:color w:val="000000"/>
                <w:rtl/>
              </w:rPr>
            </w:pPr>
            <w:r w:rsidRPr="00E873AC">
              <w:rPr>
                <w:rFonts w:ascii="Calibri" w:eastAsia="Times New Roman" w:hAnsi="Calibri" w:cs="Calibri"/>
                <w:b/>
                <w:bCs/>
                <w:color w:val="000000"/>
              </w:rPr>
              <w:t>7.61%</w:t>
            </w:r>
          </w:p>
        </w:tc>
        <w:tc>
          <w:tcPr>
            <w:tcW w:w="960" w:type="dxa"/>
            <w:tcBorders>
              <w:top w:val="nil"/>
              <w:left w:val="nil"/>
              <w:bottom w:val="single" w:sz="4" w:space="0" w:color="auto"/>
              <w:right w:val="single" w:sz="4" w:space="0" w:color="auto"/>
            </w:tcBorders>
            <w:vAlign w:val="center"/>
            <w:hideMark/>
          </w:tcPr>
          <w:p w14:paraId="185F8D0A" w14:textId="77777777" w:rsidR="00E873AC" w:rsidRPr="00E873AC" w:rsidRDefault="00E873AC" w:rsidP="00E873AC">
            <w:pPr>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Pr>
              <w:t>27</w:t>
            </w:r>
          </w:p>
        </w:tc>
        <w:tc>
          <w:tcPr>
            <w:tcW w:w="1400" w:type="dxa"/>
            <w:tcBorders>
              <w:top w:val="nil"/>
              <w:left w:val="nil"/>
              <w:bottom w:val="single" w:sz="4" w:space="0" w:color="auto"/>
              <w:right w:val="single" w:sz="4" w:space="0" w:color="auto"/>
            </w:tcBorders>
            <w:vAlign w:val="center"/>
            <w:hideMark/>
          </w:tcPr>
          <w:p w14:paraId="24B273D4" w14:textId="77777777" w:rsidR="00E873AC" w:rsidRPr="00E873AC" w:rsidRDefault="00E873AC" w:rsidP="00E873AC">
            <w:pPr>
              <w:bidi/>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tl/>
              </w:rPr>
              <w:t>لا اعرف</w:t>
            </w:r>
          </w:p>
        </w:tc>
      </w:tr>
      <w:tr w:rsidR="00E873AC" w:rsidRPr="00E873AC" w14:paraId="161E662A" w14:textId="77777777" w:rsidTr="00E873AC">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72F4B598" w14:textId="77777777" w:rsidR="00E873AC" w:rsidRPr="00E873AC" w:rsidRDefault="00E873AC" w:rsidP="00E873AC">
            <w:pPr>
              <w:spacing w:after="0" w:line="240" w:lineRule="auto"/>
              <w:jc w:val="center"/>
              <w:rPr>
                <w:rFonts w:ascii="Calibri" w:eastAsia="Times New Roman" w:hAnsi="Calibri" w:cs="Calibri"/>
                <w:b/>
                <w:bCs/>
                <w:color w:val="000000"/>
                <w:rtl/>
              </w:rPr>
            </w:pPr>
            <w:r w:rsidRPr="00E873AC">
              <w:rPr>
                <w:rFonts w:ascii="Calibri" w:eastAsia="Times New Roman" w:hAnsi="Calibri" w:cs="Calibri"/>
                <w:b/>
                <w:bCs/>
                <w:color w:val="000000"/>
              </w:rPr>
              <w:t>0.85%</w:t>
            </w:r>
          </w:p>
        </w:tc>
        <w:tc>
          <w:tcPr>
            <w:tcW w:w="960" w:type="dxa"/>
            <w:tcBorders>
              <w:top w:val="nil"/>
              <w:left w:val="nil"/>
              <w:bottom w:val="single" w:sz="4" w:space="0" w:color="auto"/>
              <w:right w:val="single" w:sz="4" w:space="0" w:color="auto"/>
            </w:tcBorders>
            <w:vAlign w:val="center"/>
            <w:hideMark/>
          </w:tcPr>
          <w:p w14:paraId="30E77D09" w14:textId="77777777" w:rsidR="00E873AC" w:rsidRPr="00E873AC" w:rsidRDefault="00E873AC" w:rsidP="00E873AC">
            <w:pPr>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Pr>
              <w:t>3</w:t>
            </w:r>
          </w:p>
        </w:tc>
        <w:tc>
          <w:tcPr>
            <w:tcW w:w="1400" w:type="dxa"/>
            <w:tcBorders>
              <w:top w:val="nil"/>
              <w:left w:val="nil"/>
              <w:bottom w:val="single" w:sz="4" w:space="0" w:color="auto"/>
              <w:right w:val="single" w:sz="4" w:space="0" w:color="auto"/>
            </w:tcBorders>
            <w:vAlign w:val="center"/>
            <w:hideMark/>
          </w:tcPr>
          <w:p w14:paraId="3BB47CA4" w14:textId="77777777" w:rsidR="00E873AC" w:rsidRPr="00E873AC" w:rsidRDefault="00E873AC" w:rsidP="00E873AC">
            <w:pPr>
              <w:bidi/>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tl/>
              </w:rPr>
              <w:t>لا ينطبق</w:t>
            </w:r>
          </w:p>
        </w:tc>
      </w:tr>
      <w:tr w:rsidR="00E873AC" w:rsidRPr="00E873AC" w14:paraId="35774639" w14:textId="77777777" w:rsidTr="00E873AC">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274210C8" w14:textId="77777777" w:rsidR="00E873AC" w:rsidRPr="00E873AC" w:rsidRDefault="00E873AC" w:rsidP="00E873AC">
            <w:pPr>
              <w:spacing w:after="0" w:line="240" w:lineRule="auto"/>
              <w:jc w:val="center"/>
              <w:rPr>
                <w:rFonts w:ascii="Calibri" w:eastAsia="Times New Roman" w:hAnsi="Calibri" w:cs="Calibri"/>
                <w:b/>
                <w:bCs/>
                <w:color w:val="000000"/>
                <w:rtl/>
              </w:rPr>
            </w:pPr>
            <w:r w:rsidRPr="00E873AC">
              <w:rPr>
                <w:rFonts w:ascii="Calibri" w:eastAsia="Times New Roman" w:hAnsi="Calibri" w:cs="Calibri"/>
                <w:b/>
                <w:bCs/>
                <w:color w:val="000000"/>
              </w:rPr>
              <w:t>28.45%</w:t>
            </w:r>
          </w:p>
        </w:tc>
        <w:tc>
          <w:tcPr>
            <w:tcW w:w="960" w:type="dxa"/>
            <w:tcBorders>
              <w:top w:val="nil"/>
              <w:left w:val="nil"/>
              <w:bottom w:val="single" w:sz="4" w:space="0" w:color="auto"/>
              <w:right w:val="single" w:sz="4" w:space="0" w:color="auto"/>
            </w:tcBorders>
            <w:vAlign w:val="center"/>
            <w:hideMark/>
          </w:tcPr>
          <w:p w14:paraId="2C8A92FD" w14:textId="77777777" w:rsidR="00E873AC" w:rsidRPr="00E873AC" w:rsidRDefault="00E873AC" w:rsidP="00E873AC">
            <w:pPr>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Pr>
              <w:t>101</w:t>
            </w:r>
          </w:p>
        </w:tc>
        <w:tc>
          <w:tcPr>
            <w:tcW w:w="1400" w:type="dxa"/>
            <w:tcBorders>
              <w:top w:val="nil"/>
              <w:left w:val="nil"/>
              <w:bottom w:val="single" w:sz="4" w:space="0" w:color="auto"/>
              <w:right w:val="single" w:sz="4" w:space="0" w:color="auto"/>
            </w:tcBorders>
            <w:vAlign w:val="center"/>
            <w:hideMark/>
          </w:tcPr>
          <w:p w14:paraId="5B35AE94" w14:textId="77777777" w:rsidR="00E873AC" w:rsidRPr="00E873AC" w:rsidRDefault="00E873AC" w:rsidP="00E873AC">
            <w:pPr>
              <w:bidi/>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tl/>
              </w:rPr>
              <w:t>نعم</w:t>
            </w:r>
          </w:p>
        </w:tc>
      </w:tr>
      <w:tr w:rsidR="00E873AC" w:rsidRPr="00E873AC" w14:paraId="4397B6AD" w14:textId="77777777" w:rsidTr="00E873AC">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3BCDC61C" w14:textId="77777777" w:rsidR="00E873AC" w:rsidRPr="00E873AC" w:rsidRDefault="00E873AC" w:rsidP="00E873AC">
            <w:pPr>
              <w:spacing w:after="0" w:line="240" w:lineRule="auto"/>
              <w:jc w:val="center"/>
              <w:rPr>
                <w:rFonts w:ascii="Calibri" w:eastAsia="Times New Roman" w:hAnsi="Calibri" w:cs="Calibri"/>
                <w:b/>
                <w:bCs/>
                <w:color w:val="000000"/>
                <w:rtl/>
              </w:rPr>
            </w:pPr>
            <w:r w:rsidRPr="00E873AC">
              <w:rPr>
                <w:rFonts w:ascii="Calibri" w:eastAsia="Times New Roman" w:hAnsi="Calibri" w:cs="Calibri"/>
                <w:b/>
                <w:bCs/>
                <w:color w:val="000000"/>
              </w:rPr>
              <w:t>100.00%</w:t>
            </w:r>
          </w:p>
        </w:tc>
        <w:tc>
          <w:tcPr>
            <w:tcW w:w="960" w:type="dxa"/>
            <w:tcBorders>
              <w:top w:val="nil"/>
              <w:left w:val="nil"/>
              <w:bottom w:val="single" w:sz="4" w:space="0" w:color="auto"/>
              <w:right w:val="single" w:sz="4" w:space="0" w:color="auto"/>
            </w:tcBorders>
            <w:vAlign w:val="center"/>
            <w:hideMark/>
          </w:tcPr>
          <w:p w14:paraId="6035EBFF" w14:textId="77777777" w:rsidR="00E873AC" w:rsidRPr="00E873AC" w:rsidRDefault="00E873AC" w:rsidP="00E873AC">
            <w:pPr>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Pr>
              <w:t>355</w:t>
            </w:r>
          </w:p>
        </w:tc>
        <w:tc>
          <w:tcPr>
            <w:tcW w:w="1400" w:type="dxa"/>
            <w:tcBorders>
              <w:top w:val="nil"/>
              <w:left w:val="nil"/>
              <w:bottom w:val="single" w:sz="4" w:space="0" w:color="auto"/>
              <w:right w:val="single" w:sz="4" w:space="0" w:color="auto"/>
            </w:tcBorders>
            <w:vAlign w:val="center"/>
            <w:hideMark/>
          </w:tcPr>
          <w:p w14:paraId="0FAB8EF3" w14:textId="77777777" w:rsidR="00E873AC" w:rsidRPr="00E873AC" w:rsidRDefault="00E873AC" w:rsidP="00E873AC">
            <w:pPr>
              <w:bidi/>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tl/>
              </w:rPr>
              <w:t>الإجمالي</w:t>
            </w:r>
          </w:p>
        </w:tc>
      </w:tr>
    </w:tbl>
    <w:p w14:paraId="0D6EA8ED" w14:textId="77777777" w:rsidR="00EB1310" w:rsidRDefault="00EB1310" w:rsidP="00EB1310">
      <w:pPr>
        <w:jc w:val="right"/>
        <w:rPr>
          <w:b/>
          <w:bCs/>
          <w:sz w:val="28"/>
          <w:szCs w:val="28"/>
          <w:rtl/>
          <w:lang w:bidi="ar-EG"/>
        </w:rPr>
      </w:pPr>
    </w:p>
    <w:p w14:paraId="0A9DEE9D" w14:textId="6F3EDFBF" w:rsidR="00E873AC" w:rsidRPr="00E873AC" w:rsidRDefault="00E873AC" w:rsidP="00E873AC">
      <w:pPr>
        <w:jc w:val="right"/>
        <w:rPr>
          <w:b/>
          <w:bCs/>
          <w:sz w:val="28"/>
          <w:szCs w:val="28"/>
        </w:rPr>
      </w:pPr>
      <w:r w:rsidRPr="00E873AC">
        <w:rPr>
          <w:b/>
          <w:bCs/>
          <w:sz w:val="28"/>
          <w:szCs w:val="28"/>
          <w:rtl/>
        </w:rPr>
        <w:t>أوضحت نتائج الدراسة المتعلقة بمدى معرفة أفراد العينة بآليات تلقي الشكاوى ومتابعتها أن غالبية المشاركين أجابوا بـ"لا" بنسبة بلغت 63.10%، وهي النسبة الأعلى، مما يشير إلى انخفاض مستوى الوعي بآليات تقديم الشكاوى ومتابعتها داخل المؤسسة الصحي</w:t>
      </w:r>
      <w:r>
        <w:rPr>
          <w:rFonts w:hint="cs"/>
          <w:b/>
          <w:bCs/>
          <w:sz w:val="28"/>
          <w:szCs w:val="28"/>
          <w:rtl/>
        </w:rPr>
        <w:t>ة.</w:t>
      </w:r>
    </w:p>
    <w:p w14:paraId="67D7A5DE" w14:textId="5794B212" w:rsidR="00E873AC" w:rsidRPr="00E873AC" w:rsidRDefault="00E873AC" w:rsidP="00E873AC">
      <w:pPr>
        <w:jc w:val="right"/>
        <w:rPr>
          <w:b/>
          <w:bCs/>
          <w:sz w:val="28"/>
          <w:szCs w:val="28"/>
        </w:rPr>
      </w:pPr>
      <w:r w:rsidRPr="00E873AC">
        <w:rPr>
          <w:b/>
          <w:bCs/>
          <w:sz w:val="28"/>
          <w:szCs w:val="28"/>
          <w:rtl/>
        </w:rPr>
        <w:t>في المقابل، بلغت نسبة الذين أجابوا بـ"نعم" 28.45%، وهو ما يعكس وجود فئة لديها معرفة بهذه الآليات. كما سجلت إجابة "لا أعرف" نسبة 7.61%، مما قد يدل على عدم وضوح المعلومات المتعلقة بنظام الشكاوى لدى بعض أفراد العينة، بينما جاءت إجابة "لا ينطبق" بأقل نسبة بلغت 0.85</w:t>
      </w:r>
      <w:r>
        <w:rPr>
          <w:rFonts w:hint="cs"/>
          <w:b/>
          <w:bCs/>
          <w:sz w:val="28"/>
          <w:szCs w:val="28"/>
          <w:rtl/>
        </w:rPr>
        <w:t>%.</w:t>
      </w:r>
    </w:p>
    <w:p w14:paraId="570335A0" w14:textId="77777777" w:rsidR="00E873AC" w:rsidRPr="00E873AC" w:rsidRDefault="00E873AC" w:rsidP="00E873AC">
      <w:pPr>
        <w:jc w:val="right"/>
        <w:rPr>
          <w:b/>
          <w:bCs/>
          <w:sz w:val="28"/>
          <w:szCs w:val="28"/>
        </w:rPr>
      </w:pPr>
      <w:r w:rsidRPr="00E873AC">
        <w:rPr>
          <w:b/>
          <w:bCs/>
          <w:sz w:val="28"/>
          <w:szCs w:val="28"/>
          <w:rtl/>
        </w:rPr>
        <w:t>وبوجه عام، تشير النتائج إلى أهمية تعزيز التوعية بآليات الشكاوى وطرق متابعتها، من خلال توفير وسائل تعريفية واضحة للمستفيدين، بما يسهم في تحسين التواصل ورفع جودة الخدمات الصحية المقدمة</w:t>
      </w:r>
    </w:p>
    <w:p w14:paraId="033BF31F" w14:textId="77777777" w:rsidR="00EB1310" w:rsidRDefault="00EB1310" w:rsidP="00EB1310">
      <w:pPr>
        <w:jc w:val="right"/>
        <w:rPr>
          <w:b/>
          <w:bCs/>
          <w:sz w:val="28"/>
          <w:szCs w:val="28"/>
          <w:rtl/>
        </w:rPr>
      </w:pPr>
    </w:p>
    <w:p w14:paraId="1BC5956F" w14:textId="77777777" w:rsidR="00EB1310" w:rsidRDefault="00EB1310" w:rsidP="00EB1310">
      <w:pPr>
        <w:jc w:val="right"/>
        <w:rPr>
          <w:b/>
          <w:bCs/>
          <w:sz w:val="28"/>
          <w:szCs w:val="28"/>
          <w:rtl/>
        </w:rPr>
      </w:pPr>
    </w:p>
    <w:p w14:paraId="2949547D" w14:textId="77777777" w:rsidR="00EB1310" w:rsidRDefault="00EB1310" w:rsidP="00EB1310">
      <w:pPr>
        <w:jc w:val="right"/>
        <w:rPr>
          <w:b/>
          <w:bCs/>
          <w:sz w:val="28"/>
          <w:szCs w:val="28"/>
          <w:rtl/>
        </w:rPr>
      </w:pPr>
    </w:p>
    <w:p w14:paraId="5D50546C" w14:textId="77777777" w:rsidR="00EB1310" w:rsidRDefault="00EB1310" w:rsidP="00EB1310">
      <w:pPr>
        <w:jc w:val="right"/>
        <w:rPr>
          <w:b/>
          <w:bCs/>
          <w:sz w:val="28"/>
          <w:szCs w:val="28"/>
          <w:rtl/>
        </w:rPr>
      </w:pPr>
    </w:p>
    <w:p w14:paraId="05F03693" w14:textId="77777777" w:rsidR="00EB1310" w:rsidRDefault="00EB1310" w:rsidP="00EB1310">
      <w:pPr>
        <w:jc w:val="right"/>
        <w:rPr>
          <w:b/>
          <w:bCs/>
          <w:sz w:val="28"/>
          <w:szCs w:val="28"/>
          <w:rtl/>
        </w:rPr>
      </w:pPr>
    </w:p>
    <w:p w14:paraId="67A19B46" w14:textId="77777777" w:rsidR="00EB1310" w:rsidRDefault="00EB1310" w:rsidP="00EB1310">
      <w:pPr>
        <w:jc w:val="right"/>
        <w:rPr>
          <w:b/>
          <w:bCs/>
          <w:sz w:val="28"/>
          <w:szCs w:val="28"/>
          <w:rtl/>
        </w:rPr>
      </w:pPr>
    </w:p>
    <w:p w14:paraId="3E8AD72F" w14:textId="77777777" w:rsidR="00EB1310" w:rsidRDefault="00EB1310" w:rsidP="00EB1310">
      <w:pPr>
        <w:jc w:val="right"/>
        <w:rPr>
          <w:b/>
          <w:bCs/>
          <w:sz w:val="28"/>
          <w:szCs w:val="28"/>
          <w:rtl/>
        </w:rPr>
      </w:pPr>
    </w:p>
    <w:p w14:paraId="68B7D46C" w14:textId="77777777" w:rsidR="00EB1310" w:rsidRDefault="00EB1310" w:rsidP="00EB1310">
      <w:pPr>
        <w:jc w:val="right"/>
        <w:rPr>
          <w:b/>
          <w:bCs/>
          <w:sz w:val="28"/>
          <w:szCs w:val="28"/>
          <w:rtl/>
        </w:rPr>
      </w:pPr>
    </w:p>
    <w:p w14:paraId="6124540E" w14:textId="77777777" w:rsidR="00EB1310" w:rsidRDefault="00EB1310" w:rsidP="00EB1310">
      <w:pPr>
        <w:jc w:val="right"/>
        <w:rPr>
          <w:b/>
          <w:bCs/>
          <w:sz w:val="28"/>
          <w:szCs w:val="28"/>
          <w:rtl/>
        </w:rPr>
      </w:pPr>
    </w:p>
    <w:p w14:paraId="6BA9AD0B" w14:textId="77777777" w:rsidR="00EB1310" w:rsidRDefault="00EB1310" w:rsidP="00EB1310">
      <w:pPr>
        <w:jc w:val="right"/>
        <w:rPr>
          <w:b/>
          <w:bCs/>
          <w:sz w:val="28"/>
          <w:szCs w:val="28"/>
          <w:rtl/>
        </w:rPr>
      </w:pPr>
    </w:p>
    <w:p w14:paraId="788D00D8" w14:textId="77777777" w:rsidR="00EB1310" w:rsidRDefault="00EB1310" w:rsidP="00EB1310">
      <w:pPr>
        <w:jc w:val="right"/>
        <w:rPr>
          <w:b/>
          <w:bCs/>
          <w:sz w:val="28"/>
          <w:szCs w:val="28"/>
          <w:rtl/>
        </w:rPr>
      </w:pPr>
    </w:p>
    <w:p w14:paraId="14F0FA20" w14:textId="553CBDBC" w:rsidR="00EB1310" w:rsidRPr="00EB1310" w:rsidRDefault="00EB1310" w:rsidP="00EB1310">
      <w:pPr>
        <w:jc w:val="right"/>
        <w:rPr>
          <w:b/>
          <w:bCs/>
          <w:sz w:val="28"/>
          <w:szCs w:val="28"/>
          <w:lang w:bidi="ar-EG"/>
        </w:rPr>
      </w:pPr>
      <w:r w:rsidRPr="00EB1310">
        <w:rPr>
          <w:b/>
          <w:bCs/>
          <w:sz w:val="28"/>
          <w:szCs w:val="28"/>
          <w:rtl/>
        </w:rPr>
        <w:lastRenderedPageBreak/>
        <w:t>جدول (</w:t>
      </w:r>
      <w:r>
        <w:rPr>
          <w:rFonts w:hint="cs"/>
          <w:b/>
          <w:bCs/>
          <w:sz w:val="28"/>
          <w:szCs w:val="28"/>
          <w:rtl/>
        </w:rPr>
        <w:t>24</w:t>
      </w:r>
      <w:r w:rsidRPr="00EB1310">
        <w:rPr>
          <w:b/>
          <w:bCs/>
          <w:sz w:val="28"/>
          <w:szCs w:val="28"/>
          <w:rtl/>
        </w:rPr>
        <w:t xml:space="preserve">): توزيع آراء المشاركين حول </w:t>
      </w:r>
      <w:r w:rsidRPr="00EB1310">
        <w:rPr>
          <w:rFonts w:cs="Arial"/>
          <w:b/>
          <w:bCs/>
          <w:sz w:val="28"/>
          <w:szCs w:val="28"/>
          <w:rtl/>
        </w:rPr>
        <w:t>شكوى أو مشكلة وتوجهت لوحدة متخصصة في حلها</w:t>
      </w:r>
      <w:r w:rsidRPr="00EB1310">
        <w:rPr>
          <w:b/>
          <w:bCs/>
          <w:sz w:val="28"/>
          <w:szCs w:val="28"/>
          <w:rtl/>
          <w:lang w:bidi="ar-EG"/>
        </w:rPr>
        <w:t>.</w:t>
      </w:r>
    </w:p>
    <w:tbl>
      <w:tblPr>
        <w:tblW w:w="5220" w:type="dxa"/>
        <w:jc w:val="center"/>
        <w:tblLook w:val="04A0" w:firstRow="1" w:lastRow="0" w:firstColumn="1" w:lastColumn="0" w:noHBand="0" w:noVBand="1"/>
      </w:tblPr>
      <w:tblGrid>
        <w:gridCol w:w="1140"/>
        <w:gridCol w:w="1940"/>
        <w:gridCol w:w="2140"/>
      </w:tblGrid>
      <w:tr w:rsidR="00E873AC" w:rsidRPr="00E873AC" w14:paraId="7C7C9E73" w14:textId="77777777" w:rsidTr="00E873AC">
        <w:trPr>
          <w:trHeight w:val="345"/>
          <w:jc w:val="center"/>
        </w:trPr>
        <w:tc>
          <w:tcPr>
            <w:tcW w:w="5220" w:type="dxa"/>
            <w:gridSpan w:val="3"/>
            <w:tcBorders>
              <w:top w:val="single" w:sz="4" w:space="0" w:color="auto"/>
              <w:left w:val="single" w:sz="4" w:space="0" w:color="auto"/>
              <w:bottom w:val="single" w:sz="4" w:space="0" w:color="auto"/>
              <w:right w:val="single" w:sz="4" w:space="0" w:color="000000"/>
            </w:tcBorders>
            <w:noWrap/>
            <w:vAlign w:val="center"/>
            <w:hideMark/>
          </w:tcPr>
          <w:p w14:paraId="1223A4F9" w14:textId="77777777" w:rsidR="00E873AC" w:rsidRPr="00E873AC" w:rsidRDefault="00E873AC" w:rsidP="00E873AC">
            <w:pPr>
              <w:bidi/>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tl/>
              </w:rPr>
              <w:t>هل سبق لك شكوى أو مشكلة وتوجهت لوحدة متخصصة في حلها</w:t>
            </w:r>
          </w:p>
        </w:tc>
      </w:tr>
      <w:tr w:rsidR="00E873AC" w:rsidRPr="00E873AC" w14:paraId="6F7D1CCF" w14:textId="77777777" w:rsidTr="00E873AC">
        <w:trPr>
          <w:trHeight w:val="600"/>
          <w:jc w:val="center"/>
        </w:trPr>
        <w:tc>
          <w:tcPr>
            <w:tcW w:w="1140" w:type="dxa"/>
            <w:tcBorders>
              <w:top w:val="nil"/>
              <w:left w:val="single" w:sz="4" w:space="0" w:color="auto"/>
              <w:bottom w:val="single" w:sz="4" w:space="0" w:color="auto"/>
              <w:right w:val="single" w:sz="4" w:space="0" w:color="auto"/>
            </w:tcBorders>
            <w:vAlign w:val="center"/>
            <w:hideMark/>
          </w:tcPr>
          <w:p w14:paraId="53D7923E" w14:textId="77777777" w:rsidR="00E873AC" w:rsidRPr="00E873AC" w:rsidRDefault="00E873AC" w:rsidP="00E873AC">
            <w:pPr>
              <w:bidi/>
              <w:spacing w:after="0" w:line="240" w:lineRule="auto"/>
              <w:jc w:val="center"/>
              <w:rPr>
                <w:rFonts w:ascii="Calibri" w:eastAsia="Times New Roman" w:hAnsi="Calibri" w:cs="Calibri"/>
                <w:b/>
                <w:bCs/>
                <w:color w:val="000000"/>
                <w:rtl/>
              </w:rPr>
            </w:pPr>
            <w:r w:rsidRPr="00E873AC">
              <w:rPr>
                <w:rFonts w:ascii="Calibri" w:eastAsia="Times New Roman" w:hAnsi="Calibri" w:cs="Calibri"/>
                <w:b/>
                <w:bCs/>
                <w:color w:val="000000"/>
                <w:rtl/>
              </w:rPr>
              <w:t>النسبة %</w:t>
            </w:r>
          </w:p>
        </w:tc>
        <w:tc>
          <w:tcPr>
            <w:tcW w:w="1940" w:type="dxa"/>
            <w:tcBorders>
              <w:top w:val="nil"/>
              <w:left w:val="nil"/>
              <w:bottom w:val="single" w:sz="4" w:space="0" w:color="auto"/>
              <w:right w:val="single" w:sz="4" w:space="0" w:color="auto"/>
            </w:tcBorders>
            <w:vAlign w:val="center"/>
            <w:hideMark/>
          </w:tcPr>
          <w:p w14:paraId="10124718" w14:textId="77777777" w:rsidR="00E873AC" w:rsidRPr="00E873AC" w:rsidRDefault="00E873AC" w:rsidP="00E873AC">
            <w:pPr>
              <w:bidi/>
              <w:spacing w:after="0" w:line="240" w:lineRule="auto"/>
              <w:jc w:val="center"/>
              <w:rPr>
                <w:rFonts w:ascii="Calibri" w:eastAsia="Times New Roman" w:hAnsi="Calibri" w:cs="Calibri"/>
                <w:b/>
                <w:bCs/>
                <w:color w:val="000000"/>
                <w:rtl/>
              </w:rPr>
            </w:pPr>
            <w:r w:rsidRPr="00E873AC">
              <w:rPr>
                <w:rFonts w:ascii="Calibri" w:eastAsia="Times New Roman" w:hAnsi="Calibri" w:cs="Calibri"/>
                <w:b/>
                <w:bCs/>
                <w:color w:val="000000"/>
                <w:rtl/>
              </w:rPr>
              <w:t>التكرار</w:t>
            </w:r>
          </w:p>
        </w:tc>
        <w:tc>
          <w:tcPr>
            <w:tcW w:w="2140" w:type="dxa"/>
            <w:tcBorders>
              <w:top w:val="nil"/>
              <w:left w:val="nil"/>
              <w:bottom w:val="single" w:sz="4" w:space="0" w:color="auto"/>
              <w:right w:val="single" w:sz="4" w:space="0" w:color="auto"/>
            </w:tcBorders>
            <w:vAlign w:val="center"/>
            <w:hideMark/>
          </w:tcPr>
          <w:p w14:paraId="283E0CC8" w14:textId="77777777" w:rsidR="00E873AC" w:rsidRPr="00E873AC" w:rsidRDefault="00E873AC" w:rsidP="00E873AC">
            <w:pPr>
              <w:bidi/>
              <w:spacing w:after="0" w:line="240" w:lineRule="auto"/>
              <w:jc w:val="center"/>
              <w:rPr>
                <w:rFonts w:ascii="Calibri" w:eastAsia="Times New Roman" w:hAnsi="Calibri" w:cs="Calibri"/>
                <w:b/>
                <w:bCs/>
                <w:color w:val="000000"/>
                <w:rtl/>
              </w:rPr>
            </w:pPr>
            <w:r w:rsidRPr="00E873AC">
              <w:rPr>
                <w:rFonts w:ascii="Calibri" w:eastAsia="Times New Roman" w:hAnsi="Calibri" w:cs="Calibri"/>
                <w:b/>
                <w:bCs/>
                <w:color w:val="000000"/>
                <w:rtl/>
              </w:rPr>
              <w:t>الإجابة</w:t>
            </w:r>
          </w:p>
        </w:tc>
      </w:tr>
      <w:tr w:rsidR="00E873AC" w:rsidRPr="00E873AC" w14:paraId="3AE2A615" w14:textId="77777777" w:rsidTr="00E873AC">
        <w:trPr>
          <w:trHeight w:val="465"/>
          <w:jc w:val="center"/>
        </w:trPr>
        <w:tc>
          <w:tcPr>
            <w:tcW w:w="1140" w:type="dxa"/>
            <w:tcBorders>
              <w:top w:val="nil"/>
              <w:left w:val="single" w:sz="4" w:space="0" w:color="auto"/>
              <w:bottom w:val="single" w:sz="4" w:space="0" w:color="auto"/>
              <w:right w:val="single" w:sz="4" w:space="0" w:color="auto"/>
            </w:tcBorders>
            <w:vAlign w:val="center"/>
            <w:hideMark/>
          </w:tcPr>
          <w:p w14:paraId="2DC72E55" w14:textId="77777777" w:rsidR="00E873AC" w:rsidRPr="00E873AC" w:rsidRDefault="00E873AC" w:rsidP="00E873AC">
            <w:pPr>
              <w:spacing w:after="0" w:line="240" w:lineRule="auto"/>
              <w:jc w:val="center"/>
              <w:rPr>
                <w:rFonts w:ascii="Calibri" w:eastAsia="Times New Roman" w:hAnsi="Calibri" w:cs="Calibri"/>
                <w:b/>
                <w:bCs/>
                <w:color w:val="000000"/>
                <w:rtl/>
              </w:rPr>
            </w:pPr>
            <w:r w:rsidRPr="00E873AC">
              <w:rPr>
                <w:rFonts w:ascii="Calibri" w:eastAsia="Times New Roman" w:hAnsi="Calibri" w:cs="Calibri"/>
                <w:b/>
                <w:bCs/>
                <w:color w:val="000000"/>
              </w:rPr>
              <w:t>60.28%</w:t>
            </w:r>
          </w:p>
        </w:tc>
        <w:tc>
          <w:tcPr>
            <w:tcW w:w="1940" w:type="dxa"/>
            <w:tcBorders>
              <w:top w:val="nil"/>
              <w:left w:val="nil"/>
              <w:bottom w:val="single" w:sz="4" w:space="0" w:color="auto"/>
              <w:right w:val="single" w:sz="4" w:space="0" w:color="auto"/>
            </w:tcBorders>
            <w:vAlign w:val="center"/>
            <w:hideMark/>
          </w:tcPr>
          <w:p w14:paraId="4D49338B" w14:textId="77777777" w:rsidR="00E873AC" w:rsidRPr="00E873AC" w:rsidRDefault="00E873AC" w:rsidP="00E873AC">
            <w:pPr>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Pr>
              <w:t>214</w:t>
            </w:r>
          </w:p>
        </w:tc>
        <w:tc>
          <w:tcPr>
            <w:tcW w:w="2140" w:type="dxa"/>
            <w:tcBorders>
              <w:top w:val="nil"/>
              <w:left w:val="nil"/>
              <w:bottom w:val="single" w:sz="4" w:space="0" w:color="auto"/>
              <w:right w:val="single" w:sz="4" w:space="0" w:color="auto"/>
            </w:tcBorders>
            <w:vAlign w:val="center"/>
            <w:hideMark/>
          </w:tcPr>
          <w:p w14:paraId="0C4B2BF9" w14:textId="77777777" w:rsidR="00E873AC" w:rsidRPr="00E873AC" w:rsidRDefault="00E873AC" w:rsidP="00E873AC">
            <w:pPr>
              <w:bidi/>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tl/>
              </w:rPr>
              <w:t>لا</w:t>
            </w:r>
          </w:p>
        </w:tc>
      </w:tr>
      <w:tr w:rsidR="00E873AC" w:rsidRPr="00E873AC" w14:paraId="36ACD251" w14:textId="77777777" w:rsidTr="00E873AC">
        <w:trPr>
          <w:trHeight w:val="300"/>
          <w:jc w:val="center"/>
        </w:trPr>
        <w:tc>
          <w:tcPr>
            <w:tcW w:w="1140" w:type="dxa"/>
            <w:tcBorders>
              <w:top w:val="nil"/>
              <w:left w:val="single" w:sz="4" w:space="0" w:color="auto"/>
              <w:bottom w:val="single" w:sz="4" w:space="0" w:color="auto"/>
              <w:right w:val="single" w:sz="4" w:space="0" w:color="auto"/>
            </w:tcBorders>
            <w:vAlign w:val="center"/>
            <w:hideMark/>
          </w:tcPr>
          <w:p w14:paraId="240A3711" w14:textId="77777777" w:rsidR="00E873AC" w:rsidRPr="00E873AC" w:rsidRDefault="00E873AC" w:rsidP="00E873AC">
            <w:pPr>
              <w:spacing w:after="0" w:line="240" w:lineRule="auto"/>
              <w:jc w:val="center"/>
              <w:rPr>
                <w:rFonts w:ascii="Calibri" w:eastAsia="Times New Roman" w:hAnsi="Calibri" w:cs="Calibri"/>
                <w:b/>
                <w:bCs/>
                <w:color w:val="000000"/>
                <w:rtl/>
              </w:rPr>
            </w:pPr>
            <w:r w:rsidRPr="00E873AC">
              <w:rPr>
                <w:rFonts w:ascii="Calibri" w:eastAsia="Times New Roman" w:hAnsi="Calibri" w:cs="Calibri"/>
                <w:b/>
                <w:bCs/>
                <w:color w:val="000000"/>
              </w:rPr>
              <w:t>6.76%</w:t>
            </w:r>
          </w:p>
        </w:tc>
        <w:tc>
          <w:tcPr>
            <w:tcW w:w="1940" w:type="dxa"/>
            <w:tcBorders>
              <w:top w:val="nil"/>
              <w:left w:val="nil"/>
              <w:bottom w:val="single" w:sz="4" w:space="0" w:color="auto"/>
              <w:right w:val="single" w:sz="4" w:space="0" w:color="auto"/>
            </w:tcBorders>
            <w:vAlign w:val="center"/>
            <w:hideMark/>
          </w:tcPr>
          <w:p w14:paraId="36EF4CEF" w14:textId="77777777" w:rsidR="00E873AC" w:rsidRPr="00E873AC" w:rsidRDefault="00E873AC" w:rsidP="00E873AC">
            <w:pPr>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Pr>
              <w:t>24</w:t>
            </w:r>
          </w:p>
        </w:tc>
        <w:tc>
          <w:tcPr>
            <w:tcW w:w="2140" w:type="dxa"/>
            <w:tcBorders>
              <w:top w:val="nil"/>
              <w:left w:val="nil"/>
              <w:bottom w:val="single" w:sz="4" w:space="0" w:color="auto"/>
              <w:right w:val="single" w:sz="4" w:space="0" w:color="auto"/>
            </w:tcBorders>
            <w:vAlign w:val="center"/>
            <w:hideMark/>
          </w:tcPr>
          <w:p w14:paraId="15674ACA" w14:textId="77777777" w:rsidR="00E873AC" w:rsidRPr="00E873AC" w:rsidRDefault="00E873AC" w:rsidP="00E873AC">
            <w:pPr>
              <w:bidi/>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tl/>
              </w:rPr>
              <w:t>لا اعرف</w:t>
            </w:r>
          </w:p>
        </w:tc>
      </w:tr>
      <w:tr w:rsidR="00E873AC" w:rsidRPr="00E873AC" w14:paraId="4561983E" w14:textId="77777777" w:rsidTr="00E873AC">
        <w:trPr>
          <w:trHeight w:val="300"/>
          <w:jc w:val="center"/>
        </w:trPr>
        <w:tc>
          <w:tcPr>
            <w:tcW w:w="1140" w:type="dxa"/>
            <w:tcBorders>
              <w:top w:val="nil"/>
              <w:left w:val="single" w:sz="4" w:space="0" w:color="auto"/>
              <w:bottom w:val="single" w:sz="4" w:space="0" w:color="auto"/>
              <w:right w:val="single" w:sz="4" w:space="0" w:color="auto"/>
            </w:tcBorders>
            <w:vAlign w:val="center"/>
            <w:hideMark/>
          </w:tcPr>
          <w:p w14:paraId="1F0D4A57" w14:textId="77777777" w:rsidR="00E873AC" w:rsidRPr="00E873AC" w:rsidRDefault="00E873AC" w:rsidP="00E873AC">
            <w:pPr>
              <w:spacing w:after="0" w:line="240" w:lineRule="auto"/>
              <w:jc w:val="center"/>
              <w:rPr>
                <w:rFonts w:ascii="Calibri" w:eastAsia="Times New Roman" w:hAnsi="Calibri" w:cs="Calibri"/>
                <w:b/>
                <w:bCs/>
                <w:color w:val="000000"/>
                <w:rtl/>
              </w:rPr>
            </w:pPr>
            <w:r w:rsidRPr="00E873AC">
              <w:rPr>
                <w:rFonts w:ascii="Calibri" w:eastAsia="Times New Roman" w:hAnsi="Calibri" w:cs="Calibri"/>
                <w:b/>
                <w:bCs/>
                <w:color w:val="000000"/>
              </w:rPr>
              <w:t>3.10%</w:t>
            </w:r>
          </w:p>
        </w:tc>
        <w:tc>
          <w:tcPr>
            <w:tcW w:w="1940" w:type="dxa"/>
            <w:tcBorders>
              <w:top w:val="nil"/>
              <w:left w:val="nil"/>
              <w:bottom w:val="single" w:sz="4" w:space="0" w:color="auto"/>
              <w:right w:val="single" w:sz="4" w:space="0" w:color="auto"/>
            </w:tcBorders>
            <w:vAlign w:val="center"/>
            <w:hideMark/>
          </w:tcPr>
          <w:p w14:paraId="5BE9A812" w14:textId="77777777" w:rsidR="00E873AC" w:rsidRPr="00E873AC" w:rsidRDefault="00E873AC" w:rsidP="00E873AC">
            <w:pPr>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Pr>
              <w:t>11</w:t>
            </w:r>
          </w:p>
        </w:tc>
        <w:tc>
          <w:tcPr>
            <w:tcW w:w="2140" w:type="dxa"/>
            <w:tcBorders>
              <w:top w:val="nil"/>
              <w:left w:val="nil"/>
              <w:bottom w:val="single" w:sz="4" w:space="0" w:color="auto"/>
              <w:right w:val="single" w:sz="4" w:space="0" w:color="auto"/>
            </w:tcBorders>
            <w:vAlign w:val="center"/>
            <w:hideMark/>
          </w:tcPr>
          <w:p w14:paraId="2DE1AAC8" w14:textId="77777777" w:rsidR="00E873AC" w:rsidRPr="00E873AC" w:rsidRDefault="00E873AC" w:rsidP="00E873AC">
            <w:pPr>
              <w:bidi/>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tl/>
              </w:rPr>
              <w:t>لا ينطبق</w:t>
            </w:r>
          </w:p>
        </w:tc>
      </w:tr>
      <w:tr w:rsidR="00E873AC" w:rsidRPr="00E873AC" w14:paraId="0A87B3D6" w14:textId="77777777" w:rsidTr="00E873AC">
        <w:trPr>
          <w:trHeight w:val="300"/>
          <w:jc w:val="center"/>
        </w:trPr>
        <w:tc>
          <w:tcPr>
            <w:tcW w:w="1140" w:type="dxa"/>
            <w:tcBorders>
              <w:top w:val="nil"/>
              <w:left w:val="single" w:sz="4" w:space="0" w:color="auto"/>
              <w:bottom w:val="single" w:sz="4" w:space="0" w:color="auto"/>
              <w:right w:val="single" w:sz="4" w:space="0" w:color="auto"/>
            </w:tcBorders>
            <w:vAlign w:val="center"/>
            <w:hideMark/>
          </w:tcPr>
          <w:p w14:paraId="4C1A5758" w14:textId="77777777" w:rsidR="00E873AC" w:rsidRPr="00E873AC" w:rsidRDefault="00E873AC" w:rsidP="00E873AC">
            <w:pPr>
              <w:spacing w:after="0" w:line="240" w:lineRule="auto"/>
              <w:jc w:val="center"/>
              <w:rPr>
                <w:rFonts w:ascii="Calibri" w:eastAsia="Times New Roman" w:hAnsi="Calibri" w:cs="Calibri"/>
                <w:b/>
                <w:bCs/>
                <w:color w:val="000000"/>
                <w:rtl/>
              </w:rPr>
            </w:pPr>
            <w:r w:rsidRPr="00E873AC">
              <w:rPr>
                <w:rFonts w:ascii="Calibri" w:eastAsia="Times New Roman" w:hAnsi="Calibri" w:cs="Calibri"/>
                <w:b/>
                <w:bCs/>
                <w:color w:val="000000"/>
              </w:rPr>
              <w:t>29.86%</w:t>
            </w:r>
          </w:p>
        </w:tc>
        <w:tc>
          <w:tcPr>
            <w:tcW w:w="1940" w:type="dxa"/>
            <w:tcBorders>
              <w:top w:val="nil"/>
              <w:left w:val="nil"/>
              <w:bottom w:val="single" w:sz="4" w:space="0" w:color="auto"/>
              <w:right w:val="single" w:sz="4" w:space="0" w:color="auto"/>
            </w:tcBorders>
            <w:vAlign w:val="center"/>
            <w:hideMark/>
          </w:tcPr>
          <w:p w14:paraId="29959620" w14:textId="77777777" w:rsidR="00E873AC" w:rsidRPr="00E873AC" w:rsidRDefault="00E873AC" w:rsidP="00E873AC">
            <w:pPr>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Pr>
              <w:t>106</w:t>
            </w:r>
          </w:p>
        </w:tc>
        <w:tc>
          <w:tcPr>
            <w:tcW w:w="2140" w:type="dxa"/>
            <w:tcBorders>
              <w:top w:val="nil"/>
              <w:left w:val="nil"/>
              <w:bottom w:val="single" w:sz="4" w:space="0" w:color="auto"/>
              <w:right w:val="single" w:sz="4" w:space="0" w:color="auto"/>
            </w:tcBorders>
            <w:vAlign w:val="center"/>
            <w:hideMark/>
          </w:tcPr>
          <w:p w14:paraId="6AAD0437" w14:textId="77777777" w:rsidR="00E873AC" w:rsidRPr="00E873AC" w:rsidRDefault="00E873AC" w:rsidP="00E873AC">
            <w:pPr>
              <w:bidi/>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tl/>
              </w:rPr>
              <w:t>نعم</w:t>
            </w:r>
          </w:p>
        </w:tc>
      </w:tr>
      <w:tr w:rsidR="00E873AC" w:rsidRPr="00E873AC" w14:paraId="29003230" w14:textId="77777777" w:rsidTr="00E873AC">
        <w:trPr>
          <w:trHeight w:val="300"/>
          <w:jc w:val="center"/>
        </w:trPr>
        <w:tc>
          <w:tcPr>
            <w:tcW w:w="1140" w:type="dxa"/>
            <w:tcBorders>
              <w:top w:val="nil"/>
              <w:left w:val="single" w:sz="4" w:space="0" w:color="auto"/>
              <w:bottom w:val="single" w:sz="4" w:space="0" w:color="auto"/>
              <w:right w:val="single" w:sz="4" w:space="0" w:color="auto"/>
            </w:tcBorders>
            <w:vAlign w:val="center"/>
            <w:hideMark/>
          </w:tcPr>
          <w:p w14:paraId="130AC3E7" w14:textId="77777777" w:rsidR="00E873AC" w:rsidRPr="00E873AC" w:rsidRDefault="00E873AC" w:rsidP="00E873AC">
            <w:pPr>
              <w:spacing w:after="0" w:line="240" w:lineRule="auto"/>
              <w:jc w:val="center"/>
              <w:rPr>
                <w:rFonts w:ascii="Calibri" w:eastAsia="Times New Roman" w:hAnsi="Calibri" w:cs="Calibri"/>
                <w:b/>
                <w:bCs/>
                <w:color w:val="000000"/>
                <w:rtl/>
              </w:rPr>
            </w:pPr>
            <w:r w:rsidRPr="00E873AC">
              <w:rPr>
                <w:rFonts w:ascii="Calibri" w:eastAsia="Times New Roman" w:hAnsi="Calibri" w:cs="Calibri"/>
                <w:b/>
                <w:bCs/>
                <w:color w:val="000000"/>
              </w:rPr>
              <w:t>100.00%</w:t>
            </w:r>
          </w:p>
        </w:tc>
        <w:tc>
          <w:tcPr>
            <w:tcW w:w="1940" w:type="dxa"/>
            <w:tcBorders>
              <w:top w:val="nil"/>
              <w:left w:val="nil"/>
              <w:bottom w:val="single" w:sz="4" w:space="0" w:color="auto"/>
              <w:right w:val="single" w:sz="4" w:space="0" w:color="auto"/>
            </w:tcBorders>
            <w:vAlign w:val="center"/>
            <w:hideMark/>
          </w:tcPr>
          <w:p w14:paraId="1F0A4060" w14:textId="77777777" w:rsidR="00E873AC" w:rsidRPr="00E873AC" w:rsidRDefault="00E873AC" w:rsidP="00E873AC">
            <w:pPr>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Pr>
              <w:t>355</w:t>
            </w:r>
          </w:p>
        </w:tc>
        <w:tc>
          <w:tcPr>
            <w:tcW w:w="2140" w:type="dxa"/>
            <w:tcBorders>
              <w:top w:val="nil"/>
              <w:left w:val="nil"/>
              <w:bottom w:val="single" w:sz="4" w:space="0" w:color="auto"/>
              <w:right w:val="single" w:sz="4" w:space="0" w:color="auto"/>
            </w:tcBorders>
            <w:vAlign w:val="center"/>
            <w:hideMark/>
          </w:tcPr>
          <w:p w14:paraId="675452FA" w14:textId="77777777" w:rsidR="00E873AC" w:rsidRPr="00E873AC" w:rsidRDefault="00E873AC" w:rsidP="00E873AC">
            <w:pPr>
              <w:bidi/>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tl/>
              </w:rPr>
              <w:t>الإجمالي</w:t>
            </w:r>
          </w:p>
        </w:tc>
      </w:tr>
    </w:tbl>
    <w:p w14:paraId="1F04301D" w14:textId="77777777" w:rsidR="00E873AC" w:rsidRDefault="00E873AC" w:rsidP="00E873AC">
      <w:pPr>
        <w:jc w:val="right"/>
        <w:rPr>
          <w:b/>
          <w:bCs/>
          <w:sz w:val="28"/>
          <w:szCs w:val="28"/>
          <w:rtl/>
        </w:rPr>
      </w:pPr>
    </w:p>
    <w:p w14:paraId="52BB7CDB" w14:textId="7D8722D3" w:rsidR="00E873AC" w:rsidRPr="00E873AC" w:rsidRDefault="00E873AC" w:rsidP="00E873AC">
      <w:pPr>
        <w:jc w:val="right"/>
        <w:rPr>
          <w:b/>
          <w:bCs/>
          <w:sz w:val="28"/>
          <w:szCs w:val="28"/>
          <w:lang w:bidi="ar-EG"/>
        </w:rPr>
      </w:pPr>
      <w:r w:rsidRPr="00E873AC">
        <w:rPr>
          <w:b/>
          <w:bCs/>
          <w:sz w:val="28"/>
          <w:szCs w:val="28"/>
          <w:rtl/>
        </w:rPr>
        <w:t>أظهرت نتائج الدراسة المتعلقة بمدى توجه أفراد العينة إلى وحدة متخصصة لحل الشكاوى أو المشكلات أن نسبة 60.28% من المشاركين أجابوا بـ"لا"، وهي النسبة الأعلى، مما يشير إلى أن غالبية المستفيدين لم يسبق لهم التوجه إلى جهة مختصة لمعالجة شكوى أو مشكلة واجهته</w:t>
      </w:r>
      <w:r>
        <w:rPr>
          <w:rFonts w:hint="cs"/>
          <w:b/>
          <w:bCs/>
          <w:sz w:val="28"/>
          <w:szCs w:val="28"/>
          <w:rtl/>
        </w:rPr>
        <w:t>م.</w:t>
      </w:r>
    </w:p>
    <w:p w14:paraId="7DB1CE66" w14:textId="7B272617" w:rsidR="00E873AC" w:rsidRPr="00E873AC" w:rsidRDefault="00E873AC" w:rsidP="00E873AC">
      <w:pPr>
        <w:jc w:val="right"/>
        <w:rPr>
          <w:b/>
          <w:bCs/>
          <w:sz w:val="30"/>
          <w:szCs w:val="30"/>
        </w:rPr>
      </w:pPr>
      <w:r w:rsidRPr="00E873AC">
        <w:rPr>
          <w:b/>
          <w:bCs/>
          <w:sz w:val="30"/>
          <w:szCs w:val="30"/>
          <w:rtl/>
        </w:rPr>
        <w:t>في المقابل، بلغت نسبة الذين أجابوا بـ"نعم" 29.86%، وهو ما يعكس وجود فئة قامت بالفعل باللجوء إلى وحدة متخصصة لحل مشكلاتها. كما سجلت إجابة "لا أعرف" نسبة 6.76%، بينما جاءت إجابة "لا ينطبق" بنسبة 3.10%، وهما نسبتان محدودتان مقارنة بباقي الاستجابا</w:t>
      </w:r>
      <w:r w:rsidRPr="00E873AC">
        <w:rPr>
          <w:rFonts w:hint="cs"/>
          <w:b/>
          <w:bCs/>
          <w:sz w:val="30"/>
          <w:szCs w:val="30"/>
          <w:rtl/>
        </w:rPr>
        <w:t>ت</w:t>
      </w:r>
      <w:r>
        <w:rPr>
          <w:rFonts w:hint="cs"/>
          <w:b/>
          <w:bCs/>
          <w:sz w:val="30"/>
          <w:szCs w:val="30"/>
          <w:rtl/>
        </w:rPr>
        <w:t>.</w:t>
      </w:r>
    </w:p>
    <w:p w14:paraId="29480E06" w14:textId="52964DEC" w:rsidR="00E873AC" w:rsidRPr="00E873AC" w:rsidRDefault="00E873AC" w:rsidP="00E873AC">
      <w:pPr>
        <w:jc w:val="right"/>
        <w:rPr>
          <w:b/>
          <w:bCs/>
          <w:sz w:val="28"/>
          <w:szCs w:val="28"/>
          <w:lang w:bidi="ar-EG"/>
        </w:rPr>
      </w:pPr>
      <w:r w:rsidRPr="00E873AC">
        <w:rPr>
          <w:b/>
          <w:bCs/>
          <w:sz w:val="28"/>
          <w:szCs w:val="28"/>
          <w:rtl/>
        </w:rPr>
        <w:t>وبوجه عام، تشير النتائج إلى أهمية تعزيز دور وحدات الشكاوى والتعريف بها وآليات عملها، بما يسهم في تسهيل تواصل المستفيدين مع الجهات المختصة وتحسين جودة الخدمات الصحية المقدمة</w:t>
      </w:r>
      <w:r>
        <w:rPr>
          <w:rFonts w:hint="cs"/>
          <w:b/>
          <w:bCs/>
          <w:sz w:val="28"/>
          <w:szCs w:val="28"/>
          <w:rtl/>
          <w:lang w:bidi="ar-EG"/>
        </w:rPr>
        <w:t>.</w:t>
      </w:r>
    </w:p>
    <w:p w14:paraId="54E7BED0" w14:textId="77777777" w:rsidR="00A76105" w:rsidRDefault="00A76105" w:rsidP="006A2E9D">
      <w:pPr>
        <w:jc w:val="right"/>
        <w:rPr>
          <w:b/>
          <w:bCs/>
          <w:sz w:val="28"/>
          <w:szCs w:val="28"/>
          <w:rtl/>
        </w:rPr>
      </w:pPr>
    </w:p>
    <w:p w14:paraId="069C39E3" w14:textId="77777777" w:rsidR="00A76105" w:rsidRDefault="00A76105" w:rsidP="006A2E9D">
      <w:pPr>
        <w:jc w:val="right"/>
        <w:rPr>
          <w:b/>
          <w:bCs/>
          <w:sz w:val="28"/>
          <w:szCs w:val="28"/>
          <w:rtl/>
        </w:rPr>
      </w:pPr>
    </w:p>
    <w:p w14:paraId="7719F657" w14:textId="77777777" w:rsidR="00A76105" w:rsidRDefault="00A76105" w:rsidP="006A2E9D">
      <w:pPr>
        <w:jc w:val="right"/>
        <w:rPr>
          <w:b/>
          <w:bCs/>
          <w:sz w:val="28"/>
          <w:szCs w:val="28"/>
          <w:rtl/>
        </w:rPr>
      </w:pPr>
    </w:p>
    <w:p w14:paraId="51B4D85E" w14:textId="77777777" w:rsidR="00E873AC" w:rsidRDefault="00E873AC" w:rsidP="006A2E9D">
      <w:pPr>
        <w:jc w:val="right"/>
        <w:rPr>
          <w:b/>
          <w:bCs/>
          <w:sz w:val="28"/>
          <w:szCs w:val="28"/>
          <w:rtl/>
        </w:rPr>
      </w:pPr>
    </w:p>
    <w:p w14:paraId="0A44B2F3" w14:textId="77777777" w:rsidR="00A76105" w:rsidRDefault="00A76105" w:rsidP="006A2E9D">
      <w:pPr>
        <w:jc w:val="right"/>
        <w:rPr>
          <w:b/>
          <w:bCs/>
          <w:sz w:val="28"/>
          <w:szCs w:val="28"/>
          <w:rtl/>
        </w:rPr>
      </w:pPr>
    </w:p>
    <w:p w14:paraId="59FCBC0E" w14:textId="77777777" w:rsidR="00A76105" w:rsidRDefault="00A76105" w:rsidP="006A2E9D">
      <w:pPr>
        <w:jc w:val="right"/>
        <w:rPr>
          <w:b/>
          <w:bCs/>
          <w:sz w:val="28"/>
          <w:szCs w:val="28"/>
          <w:rtl/>
        </w:rPr>
      </w:pPr>
    </w:p>
    <w:p w14:paraId="29BD3C29" w14:textId="77777777" w:rsidR="00A76105" w:rsidRDefault="00A76105" w:rsidP="006A2E9D">
      <w:pPr>
        <w:jc w:val="right"/>
        <w:rPr>
          <w:b/>
          <w:bCs/>
          <w:sz w:val="28"/>
          <w:szCs w:val="28"/>
          <w:rtl/>
        </w:rPr>
      </w:pPr>
    </w:p>
    <w:p w14:paraId="7DACAD9E" w14:textId="77777777" w:rsidR="00A76105" w:rsidRDefault="00A76105" w:rsidP="006A2E9D">
      <w:pPr>
        <w:jc w:val="right"/>
        <w:rPr>
          <w:b/>
          <w:bCs/>
          <w:sz w:val="28"/>
          <w:szCs w:val="28"/>
          <w:rtl/>
        </w:rPr>
      </w:pPr>
    </w:p>
    <w:p w14:paraId="23EA79B3" w14:textId="77777777" w:rsidR="00A76105" w:rsidRDefault="00A76105" w:rsidP="006A2E9D">
      <w:pPr>
        <w:jc w:val="right"/>
        <w:rPr>
          <w:b/>
          <w:bCs/>
          <w:sz w:val="28"/>
          <w:szCs w:val="28"/>
          <w:rtl/>
        </w:rPr>
      </w:pPr>
    </w:p>
    <w:p w14:paraId="6C047313" w14:textId="77777777" w:rsidR="00A76105" w:rsidRDefault="00A76105" w:rsidP="006A2E9D">
      <w:pPr>
        <w:jc w:val="right"/>
        <w:rPr>
          <w:b/>
          <w:bCs/>
          <w:sz w:val="28"/>
          <w:szCs w:val="28"/>
          <w:rtl/>
        </w:rPr>
      </w:pPr>
    </w:p>
    <w:p w14:paraId="3C5B5DD0" w14:textId="77777777" w:rsidR="00EB1310" w:rsidRDefault="00EB1310" w:rsidP="00A76105">
      <w:pPr>
        <w:rPr>
          <w:b/>
          <w:bCs/>
          <w:sz w:val="28"/>
          <w:szCs w:val="28"/>
          <w:rtl/>
        </w:rPr>
      </w:pPr>
    </w:p>
    <w:p w14:paraId="1D8EBEFF" w14:textId="411B60C7" w:rsidR="00A76105" w:rsidRDefault="00A76105" w:rsidP="00A76105">
      <w:pPr>
        <w:jc w:val="right"/>
        <w:rPr>
          <w:b/>
          <w:bCs/>
          <w:sz w:val="28"/>
          <w:szCs w:val="28"/>
          <w:rtl/>
          <w:lang w:bidi="ar-EG"/>
        </w:rPr>
      </w:pPr>
      <w:r w:rsidRPr="00EB1310">
        <w:rPr>
          <w:b/>
          <w:bCs/>
          <w:sz w:val="28"/>
          <w:szCs w:val="28"/>
          <w:rtl/>
        </w:rPr>
        <w:lastRenderedPageBreak/>
        <w:t>جدول (</w:t>
      </w:r>
      <w:r>
        <w:rPr>
          <w:rFonts w:hint="cs"/>
          <w:b/>
          <w:bCs/>
          <w:sz w:val="28"/>
          <w:szCs w:val="28"/>
          <w:rtl/>
        </w:rPr>
        <w:t>25</w:t>
      </w:r>
      <w:r w:rsidRPr="00EB1310">
        <w:rPr>
          <w:b/>
          <w:bCs/>
          <w:sz w:val="28"/>
          <w:szCs w:val="28"/>
          <w:rtl/>
        </w:rPr>
        <w:t xml:space="preserve">): توزيع آراء المشاركين حول </w:t>
      </w:r>
      <w:r w:rsidRPr="00EB1310">
        <w:rPr>
          <w:rFonts w:cs="Arial"/>
          <w:b/>
          <w:bCs/>
          <w:sz w:val="28"/>
          <w:szCs w:val="28"/>
          <w:rtl/>
        </w:rPr>
        <w:t>ش</w:t>
      </w:r>
      <w:r>
        <w:rPr>
          <w:rFonts w:cs="Arial" w:hint="cs"/>
          <w:b/>
          <w:bCs/>
          <w:sz w:val="28"/>
          <w:szCs w:val="28"/>
          <w:rtl/>
        </w:rPr>
        <w:t>رح الإجراءات بالمستشفى</w:t>
      </w:r>
      <w:r w:rsidRPr="00EB1310">
        <w:rPr>
          <w:b/>
          <w:bCs/>
          <w:sz w:val="28"/>
          <w:szCs w:val="28"/>
          <w:rtl/>
          <w:lang w:bidi="ar-EG"/>
        </w:rPr>
        <w:t>.</w:t>
      </w:r>
    </w:p>
    <w:tbl>
      <w:tblPr>
        <w:tblW w:w="3160" w:type="dxa"/>
        <w:jc w:val="center"/>
        <w:tblLook w:val="04A0" w:firstRow="1" w:lastRow="0" w:firstColumn="1" w:lastColumn="0" w:noHBand="0" w:noVBand="1"/>
      </w:tblPr>
      <w:tblGrid>
        <w:gridCol w:w="993"/>
        <w:gridCol w:w="960"/>
        <w:gridCol w:w="1207"/>
      </w:tblGrid>
      <w:tr w:rsidR="00E873AC" w:rsidRPr="00E873AC" w14:paraId="44A8949E" w14:textId="77777777" w:rsidTr="00E873AC">
        <w:trPr>
          <w:trHeight w:val="345"/>
          <w:jc w:val="center"/>
        </w:trPr>
        <w:tc>
          <w:tcPr>
            <w:tcW w:w="3160" w:type="dxa"/>
            <w:gridSpan w:val="3"/>
            <w:tcBorders>
              <w:top w:val="single" w:sz="4" w:space="0" w:color="auto"/>
              <w:left w:val="single" w:sz="4" w:space="0" w:color="auto"/>
              <w:bottom w:val="single" w:sz="4" w:space="0" w:color="auto"/>
              <w:right w:val="single" w:sz="4" w:space="0" w:color="000000"/>
            </w:tcBorders>
            <w:noWrap/>
            <w:vAlign w:val="center"/>
            <w:hideMark/>
          </w:tcPr>
          <w:p w14:paraId="3921117C" w14:textId="77777777" w:rsidR="00E873AC" w:rsidRPr="00E873AC" w:rsidRDefault="00E873AC" w:rsidP="00E873AC">
            <w:pPr>
              <w:bidi/>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tl/>
              </w:rPr>
              <w:t>هل يتم شرح الإجراءات لك بالمستشفى</w:t>
            </w:r>
          </w:p>
        </w:tc>
      </w:tr>
      <w:tr w:rsidR="00E873AC" w:rsidRPr="00E873AC" w14:paraId="37A24D3B" w14:textId="77777777" w:rsidTr="00E873AC">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25A51AF" w14:textId="77777777" w:rsidR="00E873AC" w:rsidRPr="00E873AC" w:rsidRDefault="00E873AC" w:rsidP="00E873AC">
            <w:pPr>
              <w:bidi/>
              <w:spacing w:after="0" w:line="240" w:lineRule="auto"/>
              <w:jc w:val="center"/>
              <w:rPr>
                <w:rFonts w:ascii="Calibri" w:eastAsia="Times New Roman" w:hAnsi="Calibri" w:cs="Calibri"/>
                <w:b/>
                <w:bCs/>
                <w:color w:val="000000"/>
                <w:rtl/>
              </w:rPr>
            </w:pPr>
            <w:r w:rsidRPr="00E873AC">
              <w:rPr>
                <w:rFonts w:ascii="Calibri" w:eastAsia="Times New Roman" w:hAnsi="Calibri" w:cs="Calibri"/>
                <w:b/>
                <w:bCs/>
                <w:color w:val="000000"/>
                <w:rtl/>
              </w:rPr>
              <w:t>النسبة %</w:t>
            </w:r>
          </w:p>
        </w:tc>
        <w:tc>
          <w:tcPr>
            <w:tcW w:w="960" w:type="dxa"/>
            <w:tcBorders>
              <w:top w:val="nil"/>
              <w:left w:val="nil"/>
              <w:bottom w:val="single" w:sz="4" w:space="0" w:color="auto"/>
              <w:right w:val="single" w:sz="4" w:space="0" w:color="auto"/>
            </w:tcBorders>
            <w:vAlign w:val="center"/>
            <w:hideMark/>
          </w:tcPr>
          <w:p w14:paraId="2DFC69B6" w14:textId="77777777" w:rsidR="00E873AC" w:rsidRPr="00E873AC" w:rsidRDefault="00E873AC" w:rsidP="00E873AC">
            <w:pPr>
              <w:bidi/>
              <w:spacing w:after="0" w:line="240" w:lineRule="auto"/>
              <w:jc w:val="center"/>
              <w:rPr>
                <w:rFonts w:ascii="Calibri" w:eastAsia="Times New Roman" w:hAnsi="Calibri" w:cs="Calibri"/>
                <w:b/>
                <w:bCs/>
                <w:color w:val="000000"/>
                <w:rtl/>
              </w:rPr>
            </w:pPr>
            <w:r w:rsidRPr="00E873AC">
              <w:rPr>
                <w:rFonts w:ascii="Calibri" w:eastAsia="Times New Roman" w:hAnsi="Calibri" w:cs="Calibri"/>
                <w:b/>
                <w:bCs/>
                <w:color w:val="000000"/>
                <w:rtl/>
              </w:rPr>
              <w:t>التكرار</w:t>
            </w:r>
          </w:p>
        </w:tc>
        <w:tc>
          <w:tcPr>
            <w:tcW w:w="1240" w:type="dxa"/>
            <w:tcBorders>
              <w:top w:val="nil"/>
              <w:left w:val="nil"/>
              <w:bottom w:val="single" w:sz="4" w:space="0" w:color="auto"/>
              <w:right w:val="single" w:sz="4" w:space="0" w:color="auto"/>
            </w:tcBorders>
            <w:vAlign w:val="center"/>
            <w:hideMark/>
          </w:tcPr>
          <w:p w14:paraId="47703B5E" w14:textId="77777777" w:rsidR="00E873AC" w:rsidRPr="00E873AC" w:rsidRDefault="00E873AC" w:rsidP="00E873AC">
            <w:pPr>
              <w:bidi/>
              <w:spacing w:after="0" w:line="240" w:lineRule="auto"/>
              <w:jc w:val="center"/>
              <w:rPr>
                <w:rFonts w:ascii="Calibri" w:eastAsia="Times New Roman" w:hAnsi="Calibri" w:cs="Calibri"/>
                <w:b/>
                <w:bCs/>
                <w:color w:val="000000"/>
                <w:rtl/>
              </w:rPr>
            </w:pPr>
            <w:r w:rsidRPr="00E873AC">
              <w:rPr>
                <w:rFonts w:ascii="Calibri" w:eastAsia="Times New Roman" w:hAnsi="Calibri" w:cs="Calibri"/>
                <w:b/>
                <w:bCs/>
                <w:color w:val="000000"/>
                <w:rtl/>
              </w:rPr>
              <w:t>الإجابة</w:t>
            </w:r>
          </w:p>
        </w:tc>
      </w:tr>
      <w:tr w:rsidR="00E873AC" w:rsidRPr="00E873AC" w14:paraId="535443CC" w14:textId="77777777" w:rsidTr="00E873AC">
        <w:trPr>
          <w:trHeight w:val="465"/>
          <w:jc w:val="center"/>
        </w:trPr>
        <w:tc>
          <w:tcPr>
            <w:tcW w:w="960" w:type="dxa"/>
            <w:tcBorders>
              <w:top w:val="nil"/>
              <w:left w:val="single" w:sz="4" w:space="0" w:color="auto"/>
              <w:bottom w:val="single" w:sz="4" w:space="0" w:color="auto"/>
              <w:right w:val="single" w:sz="4" w:space="0" w:color="auto"/>
            </w:tcBorders>
            <w:vAlign w:val="center"/>
            <w:hideMark/>
          </w:tcPr>
          <w:p w14:paraId="6879A03B" w14:textId="77777777" w:rsidR="00E873AC" w:rsidRPr="00E873AC" w:rsidRDefault="00E873AC" w:rsidP="00E873AC">
            <w:pPr>
              <w:spacing w:after="0" w:line="240" w:lineRule="auto"/>
              <w:jc w:val="center"/>
              <w:rPr>
                <w:rFonts w:ascii="Calibri" w:eastAsia="Times New Roman" w:hAnsi="Calibri" w:cs="Calibri"/>
                <w:b/>
                <w:bCs/>
                <w:color w:val="000000"/>
                <w:rtl/>
              </w:rPr>
            </w:pPr>
            <w:r w:rsidRPr="00E873AC">
              <w:rPr>
                <w:rFonts w:ascii="Calibri" w:eastAsia="Times New Roman" w:hAnsi="Calibri" w:cs="Calibri"/>
                <w:b/>
                <w:bCs/>
                <w:color w:val="000000"/>
              </w:rPr>
              <w:t>61.69%</w:t>
            </w:r>
          </w:p>
        </w:tc>
        <w:tc>
          <w:tcPr>
            <w:tcW w:w="960" w:type="dxa"/>
            <w:tcBorders>
              <w:top w:val="nil"/>
              <w:left w:val="nil"/>
              <w:bottom w:val="single" w:sz="4" w:space="0" w:color="auto"/>
              <w:right w:val="single" w:sz="4" w:space="0" w:color="auto"/>
            </w:tcBorders>
            <w:vAlign w:val="center"/>
            <w:hideMark/>
          </w:tcPr>
          <w:p w14:paraId="1D04E26F" w14:textId="77777777" w:rsidR="00E873AC" w:rsidRPr="00E873AC" w:rsidRDefault="00E873AC" w:rsidP="00E873AC">
            <w:pPr>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Pr>
              <w:t>219</w:t>
            </w:r>
          </w:p>
        </w:tc>
        <w:tc>
          <w:tcPr>
            <w:tcW w:w="1240" w:type="dxa"/>
            <w:tcBorders>
              <w:top w:val="nil"/>
              <w:left w:val="nil"/>
              <w:bottom w:val="single" w:sz="4" w:space="0" w:color="auto"/>
              <w:right w:val="single" w:sz="4" w:space="0" w:color="auto"/>
            </w:tcBorders>
            <w:vAlign w:val="center"/>
            <w:hideMark/>
          </w:tcPr>
          <w:p w14:paraId="5F6F7E7C" w14:textId="77777777" w:rsidR="00E873AC" w:rsidRPr="00E873AC" w:rsidRDefault="00E873AC" w:rsidP="00E873AC">
            <w:pPr>
              <w:bidi/>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tl/>
              </w:rPr>
              <w:t>لا</w:t>
            </w:r>
          </w:p>
        </w:tc>
      </w:tr>
      <w:tr w:rsidR="00E873AC" w:rsidRPr="00E873AC" w14:paraId="06423B75" w14:textId="77777777" w:rsidTr="00E873AC">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62B9C066" w14:textId="77777777" w:rsidR="00E873AC" w:rsidRPr="00E873AC" w:rsidRDefault="00E873AC" w:rsidP="00E873AC">
            <w:pPr>
              <w:spacing w:after="0" w:line="240" w:lineRule="auto"/>
              <w:jc w:val="center"/>
              <w:rPr>
                <w:rFonts w:ascii="Calibri" w:eastAsia="Times New Roman" w:hAnsi="Calibri" w:cs="Calibri"/>
                <w:b/>
                <w:bCs/>
                <w:color w:val="000000"/>
                <w:rtl/>
              </w:rPr>
            </w:pPr>
            <w:r w:rsidRPr="00E873AC">
              <w:rPr>
                <w:rFonts w:ascii="Calibri" w:eastAsia="Times New Roman" w:hAnsi="Calibri" w:cs="Calibri"/>
                <w:b/>
                <w:bCs/>
                <w:color w:val="000000"/>
              </w:rPr>
              <w:t>11.55%</w:t>
            </w:r>
          </w:p>
        </w:tc>
        <w:tc>
          <w:tcPr>
            <w:tcW w:w="960" w:type="dxa"/>
            <w:tcBorders>
              <w:top w:val="nil"/>
              <w:left w:val="nil"/>
              <w:bottom w:val="single" w:sz="4" w:space="0" w:color="auto"/>
              <w:right w:val="single" w:sz="4" w:space="0" w:color="auto"/>
            </w:tcBorders>
            <w:vAlign w:val="center"/>
            <w:hideMark/>
          </w:tcPr>
          <w:p w14:paraId="0B16FA5A" w14:textId="77777777" w:rsidR="00E873AC" w:rsidRPr="00E873AC" w:rsidRDefault="00E873AC" w:rsidP="00E873AC">
            <w:pPr>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Pr>
              <w:t>41</w:t>
            </w:r>
          </w:p>
        </w:tc>
        <w:tc>
          <w:tcPr>
            <w:tcW w:w="1240" w:type="dxa"/>
            <w:tcBorders>
              <w:top w:val="nil"/>
              <w:left w:val="nil"/>
              <w:bottom w:val="single" w:sz="4" w:space="0" w:color="auto"/>
              <w:right w:val="single" w:sz="4" w:space="0" w:color="auto"/>
            </w:tcBorders>
            <w:vAlign w:val="center"/>
            <w:hideMark/>
          </w:tcPr>
          <w:p w14:paraId="0B8EF463" w14:textId="77777777" w:rsidR="00E873AC" w:rsidRPr="00E873AC" w:rsidRDefault="00E873AC" w:rsidP="00E873AC">
            <w:pPr>
              <w:bidi/>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tl/>
              </w:rPr>
              <w:t>لا اعرف</w:t>
            </w:r>
          </w:p>
        </w:tc>
      </w:tr>
      <w:tr w:rsidR="00E873AC" w:rsidRPr="00E873AC" w14:paraId="32C130F4" w14:textId="77777777" w:rsidTr="00E873AC">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35EFA18A" w14:textId="77777777" w:rsidR="00E873AC" w:rsidRPr="00E873AC" w:rsidRDefault="00E873AC" w:rsidP="00E873AC">
            <w:pPr>
              <w:spacing w:after="0" w:line="240" w:lineRule="auto"/>
              <w:jc w:val="center"/>
              <w:rPr>
                <w:rFonts w:ascii="Calibri" w:eastAsia="Times New Roman" w:hAnsi="Calibri" w:cs="Calibri"/>
                <w:b/>
                <w:bCs/>
                <w:color w:val="000000"/>
                <w:rtl/>
              </w:rPr>
            </w:pPr>
            <w:r w:rsidRPr="00E873AC">
              <w:rPr>
                <w:rFonts w:ascii="Calibri" w:eastAsia="Times New Roman" w:hAnsi="Calibri" w:cs="Calibri"/>
                <w:b/>
                <w:bCs/>
                <w:color w:val="000000"/>
              </w:rPr>
              <w:t>1.97%</w:t>
            </w:r>
          </w:p>
        </w:tc>
        <w:tc>
          <w:tcPr>
            <w:tcW w:w="960" w:type="dxa"/>
            <w:tcBorders>
              <w:top w:val="nil"/>
              <w:left w:val="nil"/>
              <w:bottom w:val="single" w:sz="4" w:space="0" w:color="auto"/>
              <w:right w:val="single" w:sz="4" w:space="0" w:color="auto"/>
            </w:tcBorders>
            <w:vAlign w:val="center"/>
            <w:hideMark/>
          </w:tcPr>
          <w:p w14:paraId="45150127" w14:textId="77777777" w:rsidR="00E873AC" w:rsidRPr="00E873AC" w:rsidRDefault="00E873AC" w:rsidP="00E873AC">
            <w:pPr>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Pr>
              <w:t>7</w:t>
            </w:r>
          </w:p>
        </w:tc>
        <w:tc>
          <w:tcPr>
            <w:tcW w:w="1240" w:type="dxa"/>
            <w:tcBorders>
              <w:top w:val="nil"/>
              <w:left w:val="nil"/>
              <w:bottom w:val="single" w:sz="4" w:space="0" w:color="auto"/>
              <w:right w:val="single" w:sz="4" w:space="0" w:color="auto"/>
            </w:tcBorders>
            <w:vAlign w:val="center"/>
            <w:hideMark/>
          </w:tcPr>
          <w:p w14:paraId="51D9FCB9" w14:textId="77777777" w:rsidR="00E873AC" w:rsidRPr="00E873AC" w:rsidRDefault="00E873AC" w:rsidP="00E873AC">
            <w:pPr>
              <w:bidi/>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tl/>
              </w:rPr>
              <w:t>لا ينطبق</w:t>
            </w:r>
          </w:p>
        </w:tc>
      </w:tr>
      <w:tr w:rsidR="00E873AC" w:rsidRPr="00E873AC" w14:paraId="7B258CAE" w14:textId="77777777" w:rsidTr="00E873AC">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387FE220" w14:textId="77777777" w:rsidR="00E873AC" w:rsidRPr="00E873AC" w:rsidRDefault="00E873AC" w:rsidP="00E873AC">
            <w:pPr>
              <w:spacing w:after="0" w:line="240" w:lineRule="auto"/>
              <w:jc w:val="center"/>
              <w:rPr>
                <w:rFonts w:ascii="Calibri" w:eastAsia="Times New Roman" w:hAnsi="Calibri" w:cs="Calibri"/>
                <w:b/>
                <w:bCs/>
                <w:color w:val="000000"/>
                <w:rtl/>
              </w:rPr>
            </w:pPr>
            <w:r w:rsidRPr="00E873AC">
              <w:rPr>
                <w:rFonts w:ascii="Calibri" w:eastAsia="Times New Roman" w:hAnsi="Calibri" w:cs="Calibri"/>
                <w:b/>
                <w:bCs/>
                <w:color w:val="000000"/>
              </w:rPr>
              <w:t>24.79%</w:t>
            </w:r>
          </w:p>
        </w:tc>
        <w:tc>
          <w:tcPr>
            <w:tcW w:w="960" w:type="dxa"/>
            <w:tcBorders>
              <w:top w:val="nil"/>
              <w:left w:val="nil"/>
              <w:bottom w:val="single" w:sz="4" w:space="0" w:color="auto"/>
              <w:right w:val="single" w:sz="4" w:space="0" w:color="auto"/>
            </w:tcBorders>
            <w:vAlign w:val="center"/>
            <w:hideMark/>
          </w:tcPr>
          <w:p w14:paraId="1D12A52B" w14:textId="77777777" w:rsidR="00E873AC" w:rsidRPr="00E873AC" w:rsidRDefault="00E873AC" w:rsidP="00E873AC">
            <w:pPr>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Pr>
              <w:t>88</w:t>
            </w:r>
          </w:p>
        </w:tc>
        <w:tc>
          <w:tcPr>
            <w:tcW w:w="1240" w:type="dxa"/>
            <w:tcBorders>
              <w:top w:val="nil"/>
              <w:left w:val="nil"/>
              <w:bottom w:val="single" w:sz="4" w:space="0" w:color="auto"/>
              <w:right w:val="single" w:sz="4" w:space="0" w:color="auto"/>
            </w:tcBorders>
            <w:vAlign w:val="center"/>
            <w:hideMark/>
          </w:tcPr>
          <w:p w14:paraId="6F57174B" w14:textId="77777777" w:rsidR="00E873AC" w:rsidRPr="00E873AC" w:rsidRDefault="00E873AC" w:rsidP="00E873AC">
            <w:pPr>
              <w:bidi/>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tl/>
              </w:rPr>
              <w:t>نعم</w:t>
            </w:r>
          </w:p>
        </w:tc>
      </w:tr>
      <w:tr w:rsidR="00E873AC" w:rsidRPr="00E873AC" w14:paraId="3E76FEF3" w14:textId="77777777" w:rsidTr="00E873AC">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6A92F9E7" w14:textId="77777777" w:rsidR="00E873AC" w:rsidRPr="00E873AC" w:rsidRDefault="00E873AC" w:rsidP="00E873AC">
            <w:pPr>
              <w:spacing w:after="0" w:line="240" w:lineRule="auto"/>
              <w:jc w:val="center"/>
              <w:rPr>
                <w:rFonts w:ascii="Calibri" w:eastAsia="Times New Roman" w:hAnsi="Calibri" w:cs="Calibri"/>
                <w:b/>
                <w:bCs/>
                <w:color w:val="000000"/>
                <w:rtl/>
              </w:rPr>
            </w:pPr>
            <w:r w:rsidRPr="00E873AC">
              <w:rPr>
                <w:rFonts w:ascii="Calibri" w:eastAsia="Times New Roman" w:hAnsi="Calibri" w:cs="Calibri"/>
                <w:b/>
                <w:bCs/>
                <w:color w:val="000000"/>
              </w:rPr>
              <w:t>100.00%</w:t>
            </w:r>
          </w:p>
        </w:tc>
        <w:tc>
          <w:tcPr>
            <w:tcW w:w="960" w:type="dxa"/>
            <w:tcBorders>
              <w:top w:val="nil"/>
              <w:left w:val="nil"/>
              <w:bottom w:val="single" w:sz="4" w:space="0" w:color="auto"/>
              <w:right w:val="single" w:sz="4" w:space="0" w:color="auto"/>
            </w:tcBorders>
            <w:vAlign w:val="center"/>
            <w:hideMark/>
          </w:tcPr>
          <w:p w14:paraId="2389F527" w14:textId="77777777" w:rsidR="00E873AC" w:rsidRPr="00E873AC" w:rsidRDefault="00E873AC" w:rsidP="00E873AC">
            <w:pPr>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Pr>
              <w:t>355</w:t>
            </w:r>
          </w:p>
        </w:tc>
        <w:tc>
          <w:tcPr>
            <w:tcW w:w="1240" w:type="dxa"/>
            <w:tcBorders>
              <w:top w:val="nil"/>
              <w:left w:val="nil"/>
              <w:bottom w:val="single" w:sz="4" w:space="0" w:color="auto"/>
              <w:right w:val="single" w:sz="4" w:space="0" w:color="auto"/>
            </w:tcBorders>
            <w:vAlign w:val="center"/>
            <w:hideMark/>
          </w:tcPr>
          <w:p w14:paraId="7E8E91A9" w14:textId="77777777" w:rsidR="00E873AC" w:rsidRPr="00E873AC" w:rsidRDefault="00E873AC" w:rsidP="00E873AC">
            <w:pPr>
              <w:bidi/>
              <w:spacing w:after="0" w:line="240" w:lineRule="auto"/>
              <w:jc w:val="center"/>
              <w:rPr>
                <w:rFonts w:ascii="Calibri" w:eastAsia="Times New Roman" w:hAnsi="Calibri" w:cs="Calibri"/>
                <w:b/>
                <w:bCs/>
                <w:color w:val="000000"/>
              </w:rPr>
            </w:pPr>
            <w:r w:rsidRPr="00E873AC">
              <w:rPr>
                <w:rFonts w:ascii="Calibri" w:eastAsia="Times New Roman" w:hAnsi="Calibri" w:cs="Calibri"/>
                <w:b/>
                <w:bCs/>
                <w:color w:val="000000"/>
                <w:rtl/>
              </w:rPr>
              <w:t>الإجمالي</w:t>
            </w:r>
          </w:p>
        </w:tc>
      </w:tr>
    </w:tbl>
    <w:p w14:paraId="4427DAE3" w14:textId="77777777" w:rsidR="00E873AC" w:rsidRPr="00EB1310" w:rsidRDefault="00E873AC" w:rsidP="00A76105">
      <w:pPr>
        <w:jc w:val="right"/>
        <w:rPr>
          <w:b/>
          <w:bCs/>
          <w:sz w:val="28"/>
          <w:szCs w:val="28"/>
          <w:lang w:bidi="ar-EG"/>
        </w:rPr>
      </w:pPr>
    </w:p>
    <w:p w14:paraId="694BD747" w14:textId="2CB5F0F9" w:rsidR="00A76105" w:rsidRDefault="00E873AC" w:rsidP="00E873AC">
      <w:pPr>
        <w:jc w:val="right"/>
        <w:rPr>
          <w:b/>
          <w:bCs/>
          <w:sz w:val="28"/>
          <w:szCs w:val="28"/>
          <w:rtl/>
        </w:rPr>
      </w:pPr>
      <w:r w:rsidRPr="00E873AC">
        <w:rPr>
          <w:b/>
          <w:bCs/>
          <w:sz w:val="28"/>
          <w:szCs w:val="28"/>
          <w:rtl/>
        </w:rPr>
        <w:t>تشير نتائج هذا البند إلى وجود ضعف واضح في عملية شرح الإجراءات داخل المستشفى، حيث أفادت النسبة الأكبر من المشاركين</w:t>
      </w:r>
      <w:r>
        <w:rPr>
          <w:rFonts w:hint="cs"/>
          <w:b/>
          <w:bCs/>
          <w:sz w:val="28"/>
          <w:szCs w:val="28"/>
          <w:rtl/>
        </w:rPr>
        <w:t>(61.69%)</w:t>
      </w:r>
      <w:r w:rsidRPr="00E873AC">
        <w:rPr>
          <w:b/>
          <w:bCs/>
          <w:sz w:val="28"/>
          <w:szCs w:val="28"/>
          <w:rtl/>
        </w:rPr>
        <w:t xml:space="preserve"> </w:t>
      </w:r>
      <w:r w:rsidRPr="00E873AC">
        <w:rPr>
          <w:rFonts w:hint="cs"/>
          <w:b/>
          <w:bCs/>
          <w:sz w:val="28"/>
          <w:szCs w:val="28"/>
          <w:rtl/>
        </w:rPr>
        <w:t>ب</w:t>
      </w:r>
      <w:r w:rsidRPr="00E873AC">
        <w:rPr>
          <w:b/>
          <w:bCs/>
          <w:sz w:val="28"/>
          <w:szCs w:val="28"/>
          <w:rtl/>
        </w:rPr>
        <w:t>عدم تلقيهم شرحًا للإجراءات، في حين أجاب</w:t>
      </w:r>
      <w:r>
        <w:rPr>
          <w:rFonts w:hint="cs"/>
          <w:b/>
          <w:bCs/>
          <w:sz w:val="28"/>
          <w:szCs w:val="28"/>
          <w:rtl/>
        </w:rPr>
        <w:t xml:space="preserve"> 24.79%</w:t>
      </w:r>
      <w:r w:rsidRPr="00E873AC">
        <w:rPr>
          <w:rtl/>
        </w:rPr>
        <w:t xml:space="preserve"> </w:t>
      </w:r>
      <w:r w:rsidRPr="00E873AC">
        <w:rPr>
          <w:b/>
          <w:bCs/>
          <w:sz w:val="28"/>
          <w:szCs w:val="28"/>
          <w:rtl/>
        </w:rPr>
        <w:t>فقط بالإيجاب، بينما توزعت النسبة المتبقية بين عدم المعرفة (11.55%) وعدم انطباق السؤا</w:t>
      </w:r>
      <w:r>
        <w:rPr>
          <w:rFonts w:hint="cs"/>
          <w:b/>
          <w:bCs/>
          <w:sz w:val="28"/>
          <w:szCs w:val="28"/>
          <w:rtl/>
        </w:rPr>
        <w:t>ل 1.97%.</w:t>
      </w:r>
    </w:p>
    <w:p w14:paraId="6891AA11" w14:textId="4DC8B10F" w:rsidR="00E873AC" w:rsidRDefault="00E873AC" w:rsidP="00E873AC">
      <w:pPr>
        <w:jc w:val="right"/>
        <w:rPr>
          <w:b/>
          <w:bCs/>
          <w:sz w:val="28"/>
          <w:szCs w:val="28"/>
          <w:rtl/>
        </w:rPr>
      </w:pPr>
      <w:r w:rsidRPr="00E873AC">
        <w:rPr>
          <w:b/>
          <w:bCs/>
          <w:sz w:val="28"/>
          <w:szCs w:val="28"/>
          <w:rtl/>
        </w:rPr>
        <w:t>تعكس هذه النتائج وجود فجوة في التواصل بين مقدمي الخدمة الصحية والمرضى، مما قد يؤثر سلبًا على مستوى رضا المرضى وفهمهم للإجراءات الطبية. كما تشير إلى الحاجة لتعزيز سياسات التثقيف الصحي ورفع كفاءة التواصل داخل المستشفى لضمان وضوح المعلومات المقدمة للمريض وتحسين جودة الرعاية الصحية المقدم</w:t>
      </w:r>
      <w:r>
        <w:rPr>
          <w:rFonts w:hint="cs"/>
          <w:b/>
          <w:bCs/>
          <w:sz w:val="28"/>
          <w:szCs w:val="28"/>
          <w:rtl/>
        </w:rPr>
        <w:t>ة.</w:t>
      </w:r>
    </w:p>
    <w:p w14:paraId="7ABAA8D8" w14:textId="77777777" w:rsidR="00E873AC" w:rsidRDefault="00E873AC" w:rsidP="00E873AC">
      <w:pPr>
        <w:jc w:val="right"/>
        <w:rPr>
          <w:b/>
          <w:bCs/>
          <w:sz w:val="28"/>
          <w:szCs w:val="28"/>
          <w:rtl/>
        </w:rPr>
      </w:pPr>
    </w:p>
    <w:p w14:paraId="36E1409D" w14:textId="77777777" w:rsidR="00E873AC" w:rsidRDefault="00E873AC" w:rsidP="00E873AC">
      <w:pPr>
        <w:jc w:val="right"/>
        <w:rPr>
          <w:b/>
          <w:bCs/>
          <w:sz w:val="28"/>
          <w:szCs w:val="28"/>
          <w:rtl/>
        </w:rPr>
      </w:pPr>
    </w:p>
    <w:p w14:paraId="013C1D7D" w14:textId="77777777" w:rsidR="00E873AC" w:rsidRDefault="00E873AC" w:rsidP="00E873AC">
      <w:pPr>
        <w:jc w:val="right"/>
        <w:rPr>
          <w:b/>
          <w:bCs/>
          <w:sz w:val="28"/>
          <w:szCs w:val="28"/>
          <w:rtl/>
        </w:rPr>
      </w:pPr>
    </w:p>
    <w:p w14:paraId="1EABB891" w14:textId="77777777" w:rsidR="00E873AC" w:rsidRDefault="00E873AC" w:rsidP="00E873AC">
      <w:pPr>
        <w:jc w:val="right"/>
        <w:rPr>
          <w:b/>
          <w:bCs/>
          <w:sz w:val="28"/>
          <w:szCs w:val="28"/>
          <w:rtl/>
        </w:rPr>
      </w:pPr>
    </w:p>
    <w:p w14:paraId="3BA19DA5" w14:textId="77777777" w:rsidR="00E873AC" w:rsidRDefault="00E873AC" w:rsidP="00E873AC">
      <w:pPr>
        <w:jc w:val="right"/>
        <w:rPr>
          <w:b/>
          <w:bCs/>
          <w:sz w:val="28"/>
          <w:szCs w:val="28"/>
          <w:rtl/>
        </w:rPr>
      </w:pPr>
    </w:p>
    <w:p w14:paraId="4F6B0D9B" w14:textId="77777777" w:rsidR="00E873AC" w:rsidRDefault="00E873AC" w:rsidP="00E873AC">
      <w:pPr>
        <w:jc w:val="right"/>
        <w:rPr>
          <w:b/>
          <w:bCs/>
          <w:sz w:val="28"/>
          <w:szCs w:val="28"/>
          <w:rtl/>
        </w:rPr>
      </w:pPr>
    </w:p>
    <w:p w14:paraId="6AA92702" w14:textId="77777777" w:rsidR="00E873AC" w:rsidRDefault="00E873AC" w:rsidP="00E873AC">
      <w:pPr>
        <w:jc w:val="right"/>
        <w:rPr>
          <w:b/>
          <w:bCs/>
          <w:sz w:val="28"/>
          <w:szCs w:val="28"/>
          <w:rtl/>
        </w:rPr>
      </w:pPr>
    </w:p>
    <w:p w14:paraId="1D0DEF01" w14:textId="77777777" w:rsidR="00E873AC" w:rsidRDefault="00E873AC" w:rsidP="00E873AC">
      <w:pPr>
        <w:jc w:val="right"/>
        <w:rPr>
          <w:b/>
          <w:bCs/>
          <w:sz w:val="28"/>
          <w:szCs w:val="28"/>
          <w:rtl/>
        </w:rPr>
      </w:pPr>
    </w:p>
    <w:p w14:paraId="43BBEB65" w14:textId="77777777" w:rsidR="00E873AC" w:rsidRDefault="00E873AC" w:rsidP="00E873AC">
      <w:pPr>
        <w:jc w:val="right"/>
        <w:rPr>
          <w:b/>
          <w:bCs/>
          <w:sz w:val="28"/>
          <w:szCs w:val="28"/>
          <w:rtl/>
        </w:rPr>
      </w:pPr>
    </w:p>
    <w:p w14:paraId="5C2B7D2A" w14:textId="77777777" w:rsidR="00E873AC" w:rsidRDefault="00E873AC" w:rsidP="00E873AC">
      <w:pPr>
        <w:jc w:val="right"/>
        <w:rPr>
          <w:b/>
          <w:bCs/>
          <w:sz w:val="28"/>
          <w:szCs w:val="28"/>
          <w:rtl/>
        </w:rPr>
      </w:pPr>
    </w:p>
    <w:p w14:paraId="04672CF7" w14:textId="77777777" w:rsidR="00E873AC" w:rsidRDefault="00E873AC" w:rsidP="00E873AC">
      <w:pPr>
        <w:jc w:val="right"/>
        <w:rPr>
          <w:b/>
          <w:bCs/>
          <w:sz w:val="28"/>
          <w:szCs w:val="28"/>
          <w:rtl/>
        </w:rPr>
      </w:pPr>
    </w:p>
    <w:p w14:paraId="52A0805B" w14:textId="77777777" w:rsidR="00E873AC" w:rsidRDefault="00E873AC" w:rsidP="00E873AC">
      <w:pPr>
        <w:jc w:val="right"/>
        <w:rPr>
          <w:b/>
          <w:bCs/>
          <w:sz w:val="28"/>
          <w:szCs w:val="28"/>
          <w:rtl/>
        </w:rPr>
      </w:pPr>
    </w:p>
    <w:p w14:paraId="5B369835" w14:textId="77777777" w:rsidR="00E873AC" w:rsidRDefault="00E873AC" w:rsidP="00E873AC">
      <w:pPr>
        <w:jc w:val="right"/>
        <w:rPr>
          <w:b/>
          <w:bCs/>
          <w:sz w:val="28"/>
          <w:szCs w:val="28"/>
          <w:rtl/>
        </w:rPr>
      </w:pPr>
    </w:p>
    <w:p w14:paraId="4245E16D" w14:textId="119A0168" w:rsidR="00E873AC" w:rsidRDefault="00E873AC" w:rsidP="00E873AC">
      <w:pPr>
        <w:jc w:val="right"/>
        <w:rPr>
          <w:b/>
          <w:bCs/>
          <w:sz w:val="28"/>
          <w:szCs w:val="28"/>
          <w:rtl/>
          <w:lang w:bidi="ar-EG"/>
        </w:rPr>
      </w:pPr>
      <w:r w:rsidRPr="00EB1310">
        <w:rPr>
          <w:b/>
          <w:bCs/>
          <w:sz w:val="28"/>
          <w:szCs w:val="28"/>
          <w:rtl/>
        </w:rPr>
        <w:lastRenderedPageBreak/>
        <w:t>جدول (</w:t>
      </w:r>
      <w:r>
        <w:rPr>
          <w:rFonts w:hint="cs"/>
          <w:b/>
          <w:bCs/>
          <w:sz w:val="28"/>
          <w:szCs w:val="28"/>
          <w:rtl/>
        </w:rPr>
        <w:t>26</w:t>
      </w:r>
      <w:r w:rsidRPr="00EB1310">
        <w:rPr>
          <w:b/>
          <w:bCs/>
          <w:sz w:val="28"/>
          <w:szCs w:val="28"/>
          <w:rtl/>
        </w:rPr>
        <w:t>): توزيع آراء المشاركين حول</w:t>
      </w:r>
      <w:r>
        <w:rPr>
          <w:rFonts w:hint="cs"/>
          <w:b/>
          <w:bCs/>
          <w:sz w:val="28"/>
          <w:szCs w:val="28"/>
          <w:rtl/>
        </w:rPr>
        <w:t xml:space="preserve"> الإبلاغ عند نقص الخدمة او الانتظار</w:t>
      </w:r>
      <w:r w:rsidRPr="00EB1310">
        <w:rPr>
          <w:b/>
          <w:bCs/>
          <w:sz w:val="28"/>
          <w:szCs w:val="28"/>
          <w:rtl/>
          <w:lang w:bidi="ar-EG"/>
        </w:rPr>
        <w:t>.</w:t>
      </w:r>
    </w:p>
    <w:tbl>
      <w:tblPr>
        <w:tblW w:w="3960" w:type="dxa"/>
        <w:jc w:val="center"/>
        <w:tblLook w:val="04A0" w:firstRow="1" w:lastRow="0" w:firstColumn="1" w:lastColumn="0" w:noHBand="0" w:noVBand="1"/>
      </w:tblPr>
      <w:tblGrid>
        <w:gridCol w:w="1340"/>
        <w:gridCol w:w="1200"/>
        <w:gridCol w:w="1420"/>
      </w:tblGrid>
      <w:tr w:rsidR="00182183" w:rsidRPr="00182183" w14:paraId="525B91DA" w14:textId="77777777" w:rsidTr="00182183">
        <w:trPr>
          <w:trHeight w:val="345"/>
          <w:jc w:val="center"/>
        </w:trPr>
        <w:tc>
          <w:tcPr>
            <w:tcW w:w="3960" w:type="dxa"/>
            <w:gridSpan w:val="3"/>
            <w:tcBorders>
              <w:top w:val="single" w:sz="4" w:space="0" w:color="auto"/>
              <w:left w:val="single" w:sz="4" w:space="0" w:color="auto"/>
              <w:bottom w:val="single" w:sz="4" w:space="0" w:color="auto"/>
              <w:right w:val="single" w:sz="4" w:space="0" w:color="000000"/>
            </w:tcBorders>
            <w:noWrap/>
            <w:vAlign w:val="center"/>
            <w:hideMark/>
          </w:tcPr>
          <w:p w14:paraId="5FC637E7" w14:textId="77777777" w:rsidR="00182183" w:rsidRPr="00182183" w:rsidRDefault="00182183" w:rsidP="00182183">
            <w:pPr>
              <w:bidi/>
              <w:spacing w:after="0" w:line="240" w:lineRule="auto"/>
              <w:jc w:val="center"/>
              <w:rPr>
                <w:rFonts w:ascii="Calibri" w:eastAsia="Times New Roman" w:hAnsi="Calibri" w:cs="Calibri"/>
                <w:b/>
                <w:bCs/>
                <w:color w:val="000000"/>
              </w:rPr>
            </w:pPr>
            <w:r w:rsidRPr="00182183">
              <w:rPr>
                <w:rFonts w:ascii="Calibri" w:eastAsia="Times New Roman" w:hAnsi="Calibri" w:cs="Calibri"/>
                <w:b/>
                <w:bCs/>
                <w:color w:val="000000"/>
                <w:rtl/>
              </w:rPr>
              <w:t>يتم إبلاغك في حالة الانتظار أو نقص الخدمة</w:t>
            </w:r>
          </w:p>
        </w:tc>
      </w:tr>
      <w:tr w:rsidR="00182183" w:rsidRPr="00182183" w14:paraId="50262F37" w14:textId="77777777" w:rsidTr="00182183">
        <w:trPr>
          <w:trHeight w:val="600"/>
          <w:jc w:val="center"/>
        </w:trPr>
        <w:tc>
          <w:tcPr>
            <w:tcW w:w="1340" w:type="dxa"/>
            <w:tcBorders>
              <w:top w:val="nil"/>
              <w:left w:val="single" w:sz="4" w:space="0" w:color="auto"/>
              <w:bottom w:val="single" w:sz="4" w:space="0" w:color="auto"/>
              <w:right w:val="single" w:sz="4" w:space="0" w:color="auto"/>
            </w:tcBorders>
            <w:vAlign w:val="center"/>
            <w:hideMark/>
          </w:tcPr>
          <w:p w14:paraId="1DF7387B" w14:textId="77777777" w:rsidR="00182183" w:rsidRPr="00182183" w:rsidRDefault="00182183" w:rsidP="00182183">
            <w:pPr>
              <w:bidi/>
              <w:spacing w:after="0" w:line="240" w:lineRule="auto"/>
              <w:jc w:val="center"/>
              <w:rPr>
                <w:rFonts w:ascii="Calibri" w:eastAsia="Times New Roman" w:hAnsi="Calibri" w:cs="Calibri"/>
                <w:b/>
                <w:bCs/>
                <w:color w:val="000000"/>
                <w:rtl/>
              </w:rPr>
            </w:pPr>
            <w:r w:rsidRPr="00182183">
              <w:rPr>
                <w:rFonts w:ascii="Calibri" w:eastAsia="Times New Roman" w:hAnsi="Calibri" w:cs="Calibri"/>
                <w:b/>
                <w:bCs/>
                <w:color w:val="000000"/>
                <w:rtl/>
              </w:rPr>
              <w:t>النسبة %</w:t>
            </w:r>
          </w:p>
        </w:tc>
        <w:tc>
          <w:tcPr>
            <w:tcW w:w="1200" w:type="dxa"/>
            <w:tcBorders>
              <w:top w:val="nil"/>
              <w:left w:val="nil"/>
              <w:bottom w:val="single" w:sz="4" w:space="0" w:color="auto"/>
              <w:right w:val="single" w:sz="4" w:space="0" w:color="auto"/>
            </w:tcBorders>
            <w:vAlign w:val="center"/>
            <w:hideMark/>
          </w:tcPr>
          <w:p w14:paraId="303E89D2" w14:textId="77777777" w:rsidR="00182183" w:rsidRPr="00182183" w:rsidRDefault="00182183" w:rsidP="00182183">
            <w:pPr>
              <w:bidi/>
              <w:spacing w:after="0" w:line="240" w:lineRule="auto"/>
              <w:jc w:val="center"/>
              <w:rPr>
                <w:rFonts w:ascii="Calibri" w:eastAsia="Times New Roman" w:hAnsi="Calibri" w:cs="Calibri"/>
                <w:b/>
                <w:bCs/>
                <w:color w:val="000000"/>
                <w:rtl/>
              </w:rPr>
            </w:pPr>
            <w:r w:rsidRPr="00182183">
              <w:rPr>
                <w:rFonts w:ascii="Calibri" w:eastAsia="Times New Roman" w:hAnsi="Calibri" w:cs="Calibri"/>
                <w:b/>
                <w:bCs/>
                <w:color w:val="000000"/>
                <w:rtl/>
              </w:rPr>
              <w:t>التكرار</w:t>
            </w:r>
          </w:p>
        </w:tc>
        <w:tc>
          <w:tcPr>
            <w:tcW w:w="1420" w:type="dxa"/>
            <w:tcBorders>
              <w:top w:val="nil"/>
              <w:left w:val="nil"/>
              <w:bottom w:val="single" w:sz="4" w:space="0" w:color="auto"/>
              <w:right w:val="single" w:sz="4" w:space="0" w:color="auto"/>
            </w:tcBorders>
            <w:vAlign w:val="center"/>
            <w:hideMark/>
          </w:tcPr>
          <w:p w14:paraId="6A3A0D89" w14:textId="77777777" w:rsidR="00182183" w:rsidRPr="00182183" w:rsidRDefault="00182183" w:rsidP="00182183">
            <w:pPr>
              <w:bidi/>
              <w:spacing w:after="0" w:line="240" w:lineRule="auto"/>
              <w:jc w:val="center"/>
              <w:rPr>
                <w:rFonts w:ascii="Calibri" w:eastAsia="Times New Roman" w:hAnsi="Calibri" w:cs="Calibri"/>
                <w:b/>
                <w:bCs/>
                <w:color w:val="000000"/>
                <w:rtl/>
              </w:rPr>
            </w:pPr>
            <w:r w:rsidRPr="00182183">
              <w:rPr>
                <w:rFonts w:ascii="Calibri" w:eastAsia="Times New Roman" w:hAnsi="Calibri" w:cs="Calibri"/>
                <w:b/>
                <w:bCs/>
                <w:color w:val="000000"/>
                <w:rtl/>
              </w:rPr>
              <w:t>الإجابة</w:t>
            </w:r>
          </w:p>
        </w:tc>
      </w:tr>
      <w:tr w:rsidR="00182183" w:rsidRPr="00182183" w14:paraId="446C2688" w14:textId="77777777" w:rsidTr="00182183">
        <w:trPr>
          <w:trHeight w:val="465"/>
          <w:jc w:val="center"/>
        </w:trPr>
        <w:tc>
          <w:tcPr>
            <w:tcW w:w="1340" w:type="dxa"/>
            <w:tcBorders>
              <w:top w:val="nil"/>
              <w:left w:val="single" w:sz="4" w:space="0" w:color="auto"/>
              <w:bottom w:val="single" w:sz="4" w:space="0" w:color="auto"/>
              <w:right w:val="single" w:sz="4" w:space="0" w:color="auto"/>
            </w:tcBorders>
            <w:vAlign w:val="center"/>
            <w:hideMark/>
          </w:tcPr>
          <w:p w14:paraId="63EE20C7" w14:textId="77777777" w:rsidR="00182183" w:rsidRPr="00182183" w:rsidRDefault="00182183" w:rsidP="00182183">
            <w:pPr>
              <w:spacing w:after="0" w:line="240" w:lineRule="auto"/>
              <w:jc w:val="center"/>
              <w:rPr>
                <w:rFonts w:ascii="Calibri" w:eastAsia="Times New Roman" w:hAnsi="Calibri" w:cs="Calibri"/>
                <w:b/>
                <w:bCs/>
                <w:color w:val="000000"/>
                <w:rtl/>
              </w:rPr>
            </w:pPr>
            <w:r w:rsidRPr="00182183">
              <w:rPr>
                <w:rFonts w:ascii="Calibri" w:eastAsia="Times New Roman" w:hAnsi="Calibri" w:cs="Calibri"/>
                <w:b/>
                <w:bCs/>
                <w:color w:val="000000"/>
              </w:rPr>
              <w:t>58.87%</w:t>
            </w:r>
          </w:p>
        </w:tc>
        <w:tc>
          <w:tcPr>
            <w:tcW w:w="1200" w:type="dxa"/>
            <w:tcBorders>
              <w:top w:val="nil"/>
              <w:left w:val="nil"/>
              <w:bottom w:val="single" w:sz="4" w:space="0" w:color="auto"/>
              <w:right w:val="single" w:sz="4" w:space="0" w:color="auto"/>
            </w:tcBorders>
            <w:vAlign w:val="center"/>
            <w:hideMark/>
          </w:tcPr>
          <w:p w14:paraId="416C5D4A" w14:textId="77777777" w:rsidR="00182183" w:rsidRPr="00182183" w:rsidRDefault="00182183" w:rsidP="00182183">
            <w:pPr>
              <w:spacing w:after="0" w:line="240" w:lineRule="auto"/>
              <w:jc w:val="center"/>
              <w:rPr>
                <w:rFonts w:ascii="Calibri" w:eastAsia="Times New Roman" w:hAnsi="Calibri" w:cs="Calibri"/>
                <w:b/>
                <w:bCs/>
                <w:color w:val="000000"/>
              </w:rPr>
            </w:pPr>
            <w:r w:rsidRPr="00182183">
              <w:rPr>
                <w:rFonts w:ascii="Calibri" w:eastAsia="Times New Roman" w:hAnsi="Calibri" w:cs="Calibri"/>
                <w:b/>
                <w:bCs/>
                <w:color w:val="000000"/>
              </w:rPr>
              <w:t>209</w:t>
            </w:r>
          </w:p>
        </w:tc>
        <w:tc>
          <w:tcPr>
            <w:tcW w:w="1420" w:type="dxa"/>
            <w:tcBorders>
              <w:top w:val="nil"/>
              <w:left w:val="nil"/>
              <w:bottom w:val="single" w:sz="4" w:space="0" w:color="auto"/>
              <w:right w:val="single" w:sz="4" w:space="0" w:color="auto"/>
            </w:tcBorders>
            <w:vAlign w:val="center"/>
            <w:hideMark/>
          </w:tcPr>
          <w:p w14:paraId="7543C868" w14:textId="77777777" w:rsidR="00182183" w:rsidRPr="00182183" w:rsidRDefault="00182183" w:rsidP="00182183">
            <w:pPr>
              <w:bidi/>
              <w:spacing w:after="0" w:line="240" w:lineRule="auto"/>
              <w:jc w:val="center"/>
              <w:rPr>
                <w:rFonts w:ascii="Calibri" w:eastAsia="Times New Roman" w:hAnsi="Calibri" w:cs="Calibri"/>
                <w:b/>
                <w:bCs/>
                <w:color w:val="000000"/>
              </w:rPr>
            </w:pPr>
            <w:r w:rsidRPr="00182183">
              <w:rPr>
                <w:rFonts w:ascii="Calibri" w:eastAsia="Times New Roman" w:hAnsi="Calibri" w:cs="Calibri"/>
                <w:b/>
                <w:bCs/>
                <w:color w:val="000000"/>
                <w:rtl/>
              </w:rPr>
              <w:t>لا</w:t>
            </w:r>
          </w:p>
        </w:tc>
      </w:tr>
      <w:tr w:rsidR="00182183" w:rsidRPr="00182183" w14:paraId="53149B57" w14:textId="77777777" w:rsidTr="00182183">
        <w:trPr>
          <w:trHeight w:val="300"/>
          <w:jc w:val="center"/>
        </w:trPr>
        <w:tc>
          <w:tcPr>
            <w:tcW w:w="1340" w:type="dxa"/>
            <w:tcBorders>
              <w:top w:val="nil"/>
              <w:left w:val="single" w:sz="4" w:space="0" w:color="auto"/>
              <w:bottom w:val="single" w:sz="4" w:space="0" w:color="auto"/>
              <w:right w:val="single" w:sz="4" w:space="0" w:color="auto"/>
            </w:tcBorders>
            <w:vAlign w:val="center"/>
            <w:hideMark/>
          </w:tcPr>
          <w:p w14:paraId="040F06DA" w14:textId="77777777" w:rsidR="00182183" w:rsidRPr="00182183" w:rsidRDefault="00182183" w:rsidP="00182183">
            <w:pPr>
              <w:spacing w:after="0" w:line="240" w:lineRule="auto"/>
              <w:jc w:val="center"/>
              <w:rPr>
                <w:rFonts w:ascii="Calibri" w:eastAsia="Times New Roman" w:hAnsi="Calibri" w:cs="Calibri"/>
                <w:b/>
                <w:bCs/>
                <w:color w:val="000000"/>
                <w:rtl/>
              </w:rPr>
            </w:pPr>
            <w:r w:rsidRPr="00182183">
              <w:rPr>
                <w:rFonts w:ascii="Calibri" w:eastAsia="Times New Roman" w:hAnsi="Calibri" w:cs="Calibri"/>
                <w:b/>
                <w:bCs/>
                <w:color w:val="000000"/>
              </w:rPr>
              <w:t>11.55%</w:t>
            </w:r>
          </w:p>
        </w:tc>
        <w:tc>
          <w:tcPr>
            <w:tcW w:w="1200" w:type="dxa"/>
            <w:tcBorders>
              <w:top w:val="nil"/>
              <w:left w:val="nil"/>
              <w:bottom w:val="single" w:sz="4" w:space="0" w:color="auto"/>
              <w:right w:val="single" w:sz="4" w:space="0" w:color="auto"/>
            </w:tcBorders>
            <w:vAlign w:val="center"/>
            <w:hideMark/>
          </w:tcPr>
          <w:p w14:paraId="4F868BB2" w14:textId="77777777" w:rsidR="00182183" w:rsidRPr="00182183" w:rsidRDefault="00182183" w:rsidP="00182183">
            <w:pPr>
              <w:spacing w:after="0" w:line="240" w:lineRule="auto"/>
              <w:jc w:val="center"/>
              <w:rPr>
                <w:rFonts w:ascii="Calibri" w:eastAsia="Times New Roman" w:hAnsi="Calibri" w:cs="Calibri"/>
                <w:b/>
                <w:bCs/>
                <w:color w:val="000000"/>
              </w:rPr>
            </w:pPr>
            <w:r w:rsidRPr="00182183">
              <w:rPr>
                <w:rFonts w:ascii="Calibri" w:eastAsia="Times New Roman" w:hAnsi="Calibri" w:cs="Calibri"/>
                <w:b/>
                <w:bCs/>
                <w:color w:val="000000"/>
              </w:rPr>
              <w:t>41</w:t>
            </w:r>
          </w:p>
        </w:tc>
        <w:tc>
          <w:tcPr>
            <w:tcW w:w="1420" w:type="dxa"/>
            <w:tcBorders>
              <w:top w:val="nil"/>
              <w:left w:val="nil"/>
              <w:bottom w:val="single" w:sz="4" w:space="0" w:color="auto"/>
              <w:right w:val="single" w:sz="4" w:space="0" w:color="auto"/>
            </w:tcBorders>
            <w:vAlign w:val="center"/>
            <w:hideMark/>
          </w:tcPr>
          <w:p w14:paraId="77AA15D6" w14:textId="77777777" w:rsidR="00182183" w:rsidRPr="00182183" w:rsidRDefault="00182183" w:rsidP="00182183">
            <w:pPr>
              <w:bidi/>
              <w:spacing w:after="0" w:line="240" w:lineRule="auto"/>
              <w:jc w:val="center"/>
              <w:rPr>
                <w:rFonts w:ascii="Calibri" w:eastAsia="Times New Roman" w:hAnsi="Calibri" w:cs="Calibri"/>
                <w:b/>
                <w:bCs/>
                <w:color w:val="000000"/>
              </w:rPr>
            </w:pPr>
            <w:r w:rsidRPr="00182183">
              <w:rPr>
                <w:rFonts w:ascii="Calibri" w:eastAsia="Times New Roman" w:hAnsi="Calibri" w:cs="Calibri"/>
                <w:b/>
                <w:bCs/>
                <w:color w:val="000000"/>
                <w:rtl/>
              </w:rPr>
              <w:t>لا اعرف</w:t>
            </w:r>
          </w:p>
        </w:tc>
      </w:tr>
      <w:tr w:rsidR="00182183" w:rsidRPr="00182183" w14:paraId="2790C309" w14:textId="77777777" w:rsidTr="00182183">
        <w:trPr>
          <w:trHeight w:val="300"/>
          <w:jc w:val="center"/>
        </w:trPr>
        <w:tc>
          <w:tcPr>
            <w:tcW w:w="1340" w:type="dxa"/>
            <w:tcBorders>
              <w:top w:val="nil"/>
              <w:left w:val="single" w:sz="4" w:space="0" w:color="auto"/>
              <w:bottom w:val="single" w:sz="4" w:space="0" w:color="auto"/>
              <w:right w:val="single" w:sz="4" w:space="0" w:color="auto"/>
            </w:tcBorders>
            <w:vAlign w:val="center"/>
            <w:hideMark/>
          </w:tcPr>
          <w:p w14:paraId="58984853" w14:textId="77777777" w:rsidR="00182183" w:rsidRPr="00182183" w:rsidRDefault="00182183" w:rsidP="00182183">
            <w:pPr>
              <w:spacing w:after="0" w:line="240" w:lineRule="auto"/>
              <w:jc w:val="center"/>
              <w:rPr>
                <w:rFonts w:ascii="Calibri" w:eastAsia="Times New Roman" w:hAnsi="Calibri" w:cs="Calibri"/>
                <w:b/>
                <w:bCs/>
                <w:color w:val="000000"/>
                <w:rtl/>
              </w:rPr>
            </w:pPr>
            <w:r w:rsidRPr="00182183">
              <w:rPr>
                <w:rFonts w:ascii="Calibri" w:eastAsia="Times New Roman" w:hAnsi="Calibri" w:cs="Calibri"/>
                <w:b/>
                <w:bCs/>
                <w:color w:val="000000"/>
              </w:rPr>
              <w:t>5.07%</w:t>
            </w:r>
          </w:p>
        </w:tc>
        <w:tc>
          <w:tcPr>
            <w:tcW w:w="1200" w:type="dxa"/>
            <w:tcBorders>
              <w:top w:val="nil"/>
              <w:left w:val="nil"/>
              <w:bottom w:val="single" w:sz="4" w:space="0" w:color="auto"/>
              <w:right w:val="single" w:sz="4" w:space="0" w:color="auto"/>
            </w:tcBorders>
            <w:vAlign w:val="center"/>
            <w:hideMark/>
          </w:tcPr>
          <w:p w14:paraId="651B6B52" w14:textId="77777777" w:rsidR="00182183" w:rsidRPr="00182183" w:rsidRDefault="00182183" w:rsidP="00182183">
            <w:pPr>
              <w:spacing w:after="0" w:line="240" w:lineRule="auto"/>
              <w:jc w:val="center"/>
              <w:rPr>
                <w:rFonts w:ascii="Calibri" w:eastAsia="Times New Roman" w:hAnsi="Calibri" w:cs="Calibri"/>
                <w:b/>
                <w:bCs/>
                <w:color w:val="000000"/>
              </w:rPr>
            </w:pPr>
            <w:r w:rsidRPr="00182183">
              <w:rPr>
                <w:rFonts w:ascii="Calibri" w:eastAsia="Times New Roman" w:hAnsi="Calibri" w:cs="Calibri"/>
                <w:b/>
                <w:bCs/>
                <w:color w:val="000000"/>
              </w:rPr>
              <w:t>18</w:t>
            </w:r>
          </w:p>
        </w:tc>
        <w:tc>
          <w:tcPr>
            <w:tcW w:w="1420" w:type="dxa"/>
            <w:tcBorders>
              <w:top w:val="nil"/>
              <w:left w:val="nil"/>
              <w:bottom w:val="single" w:sz="4" w:space="0" w:color="auto"/>
              <w:right w:val="single" w:sz="4" w:space="0" w:color="auto"/>
            </w:tcBorders>
            <w:vAlign w:val="center"/>
            <w:hideMark/>
          </w:tcPr>
          <w:p w14:paraId="67F11A74" w14:textId="77777777" w:rsidR="00182183" w:rsidRPr="00182183" w:rsidRDefault="00182183" w:rsidP="00182183">
            <w:pPr>
              <w:bidi/>
              <w:spacing w:after="0" w:line="240" w:lineRule="auto"/>
              <w:jc w:val="center"/>
              <w:rPr>
                <w:rFonts w:ascii="Calibri" w:eastAsia="Times New Roman" w:hAnsi="Calibri" w:cs="Calibri"/>
                <w:b/>
                <w:bCs/>
                <w:color w:val="000000"/>
              </w:rPr>
            </w:pPr>
            <w:r w:rsidRPr="00182183">
              <w:rPr>
                <w:rFonts w:ascii="Calibri" w:eastAsia="Times New Roman" w:hAnsi="Calibri" w:cs="Calibri"/>
                <w:b/>
                <w:bCs/>
                <w:color w:val="000000"/>
                <w:rtl/>
              </w:rPr>
              <w:t>لا ينطبق</w:t>
            </w:r>
          </w:p>
        </w:tc>
      </w:tr>
      <w:tr w:rsidR="00182183" w:rsidRPr="00182183" w14:paraId="2EE47C1F" w14:textId="77777777" w:rsidTr="00182183">
        <w:trPr>
          <w:trHeight w:val="300"/>
          <w:jc w:val="center"/>
        </w:trPr>
        <w:tc>
          <w:tcPr>
            <w:tcW w:w="1340" w:type="dxa"/>
            <w:tcBorders>
              <w:top w:val="nil"/>
              <w:left w:val="single" w:sz="4" w:space="0" w:color="auto"/>
              <w:bottom w:val="single" w:sz="4" w:space="0" w:color="auto"/>
              <w:right w:val="single" w:sz="4" w:space="0" w:color="auto"/>
            </w:tcBorders>
            <w:vAlign w:val="center"/>
            <w:hideMark/>
          </w:tcPr>
          <w:p w14:paraId="77970383" w14:textId="77777777" w:rsidR="00182183" w:rsidRPr="00182183" w:rsidRDefault="00182183" w:rsidP="00182183">
            <w:pPr>
              <w:spacing w:after="0" w:line="240" w:lineRule="auto"/>
              <w:jc w:val="center"/>
              <w:rPr>
                <w:rFonts w:ascii="Calibri" w:eastAsia="Times New Roman" w:hAnsi="Calibri" w:cs="Calibri"/>
                <w:b/>
                <w:bCs/>
                <w:color w:val="000000"/>
                <w:rtl/>
              </w:rPr>
            </w:pPr>
            <w:r w:rsidRPr="00182183">
              <w:rPr>
                <w:rFonts w:ascii="Calibri" w:eastAsia="Times New Roman" w:hAnsi="Calibri" w:cs="Calibri"/>
                <w:b/>
                <w:bCs/>
                <w:color w:val="000000"/>
              </w:rPr>
              <w:t>24.51%</w:t>
            </w:r>
          </w:p>
        </w:tc>
        <w:tc>
          <w:tcPr>
            <w:tcW w:w="1200" w:type="dxa"/>
            <w:tcBorders>
              <w:top w:val="nil"/>
              <w:left w:val="nil"/>
              <w:bottom w:val="single" w:sz="4" w:space="0" w:color="auto"/>
              <w:right w:val="single" w:sz="4" w:space="0" w:color="auto"/>
            </w:tcBorders>
            <w:vAlign w:val="center"/>
            <w:hideMark/>
          </w:tcPr>
          <w:p w14:paraId="776EB139" w14:textId="77777777" w:rsidR="00182183" w:rsidRPr="00182183" w:rsidRDefault="00182183" w:rsidP="00182183">
            <w:pPr>
              <w:spacing w:after="0" w:line="240" w:lineRule="auto"/>
              <w:jc w:val="center"/>
              <w:rPr>
                <w:rFonts w:ascii="Calibri" w:eastAsia="Times New Roman" w:hAnsi="Calibri" w:cs="Calibri"/>
                <w:b/>
                <w:bCs/>
                <w:color w:val="000000"/>
              </w:rPr>
            </w:pPr>
            <w:r w:rsidRPr="00182183">
              <w:rPr>
                <w:rFonts w:ascii="Calibri" w:eastAsia="Times New Roman" w:hAnsi="Calibri" w:cs="Calibri"/>
                <w:b/>
                <w:bCs/>
                <w:color w:val="000000"/>
              </w:rPr>
              <w:t>87</w:t>
            </w:r>
          </w:p>
        </w:tc>
        <w:tc>
          <w:tcPr>
            <w:tcW w:w="1420" w:type="dxa"/>
            <w:tcBorders>
              <w:top w:val="nil"/>
              <w:left w:val="nil"/>
              <w:bottom w:val="single" w:sz="4" w:space="0" w:color="auto"/>
              <w:right w:val="single" w:sz="4" w:space="0" w:color="auto"/>
            </w:tcBorders>
            <w:vAlign w:val="center"/>
            <w:hideMark/>
          </w:tcPr>
          <w:p w14:paraId="6C91C2A1" w14:textId="77777777" w:rsidR="00182183" w:rsidRPr="00182183" w:rsidRDefault="00182183" w:rsidP="00182183">
            <w:pPr>
              <w:bidi/>
              <w:spacing w:after="0" w:line="240" w:lineRule="auto"/>
              <w:jc w:val="center"/>
              <w:rPr>
                <w:rFonts w:ascii="Calibri" w:eastAsia="Times New Roman" w:hAnsi="Calibri" w:cs="Calibri"/>
                <w:b/>
                <w:bCs/>
                <w:color w:val="000000"/>
              </w:rPr>
            </w:pPr>
            <w:r w:rsidRPr="00182183">
              <w:rPr>
                <w:rFonts w:ascii="Calibri" w:eastAsia="Times New Roman" w:hAnsi="Calibri" w:cs="Calibri"/>
                <w:b/>
                <w:bCs/>
                <w:color w:val="000000"/>
                <w:rtl/>
              </w:rPr>
              <w:t>نعم</w:t>
            </w:r>
          </w:p>
        </w:tc>
      </w:tr>
      <w:tr w:rsidR="00182183" w:rsidRPr="00182183" w14:paraId="1CC8E1DB" w14:textId="77777777" w:rsidTr="00182183">
        <w:trPr>
          <w:trHeight w:val="300"/>
          <w:jc w:val="center"/>
        </w:trPr>
        <w:tc>
          <w:tcPr>
            <w:tcW w:w="1340" w:type="dxa"/>
            <w:tcBorders>
              <w:top w:val="nil"/>
              <w:left w:val="single" w:sz="4" w:space="0" w:color="auto"/>
              <w:bottom w:val="single" w:sz="4" w:space="0" w:color="auto"/>
              <w:right w:val="single" w:sz="4" w:space="0" w:color="auto"/>
            </w:tcBorders>
            <w:vAlign w:val="center"/>
            <w:hideMark/>
          </w:tcPr>
          <w:p w14:paraId="0E7A7ED1" w14:textId="77777777" w:rsidR="00182183" w:rsidRPr="00182183" w:rsidRDefault="00182183" w:rsidP="00182183">
            <w:pPr>
              <w:spacing w:after="0" w:line="240" w:lineRule="auto"/>
              <w:jc w:val="center"/>
              <w:rPr>
                <w:rFonts w:ascii="Calibri" w:eastAsia="Times New Roman" w:hAnsi="Calibri" w:cs="Calibri"/>
                <w:b/>
                <w:bCs/>
                <w:color w:val="000000"/>
                <w:rtl/>
              </w:rPr>
            </w:pPr>
            <w:r w:rsidRPr="00182183">
              <w:rPr>
                <w:rFonts w:ascii="Calibri" w:eastAsia="Times New Roman" w:hAnsi="Calibri" w:cs="Calibri"/>
                <w:b/>
                <w:bCs/>
                <w:color w:val="000000"/>
              </w:rPr>
              <w:t>100.00%</w:t>
            </w:r>
          </w:p>
        </w:tc>
        <w:tc>
          <w:tcPr>
            <w:tcW w:w="1200" w:type="dxa"/>
            <w:tcBorders>
              <w:top w:val="nil"/>
              <w:left w:val="nil"/>
              <w:bottom w:val="single" w:sz="4" w:space="0" w:color="auto"/>
              <w:right w:val="single" w:sz="4" w:space="0" w:color="auto"/>
            </w:tcBorders>
            <w:vAlign w:val="center"/>
            <w:hideMark/>
          </w:tcPr>
          <w:p w14:paraId="0C5FCB54" w14:textId="77777777" w:rsidR="00182183" w:rsidRPr="00182183" w:rsidRDefault="00182183" w:rsidP="00182183">
            <w:pPr>
              <w:spacing w:after="0" w:line="240" w:lineRule="auto"/>
              <w:jc w:val="center"/>
              <w:rPr>
                <w:rFonts w:ascii="Calibri" w:eastAsia="Times New Roman" w:hAnsi="Calibri" w:cs="Calibri"/>
                <w:b/>
                <w:bCs/>
                <w:color w:val="000000"/>
              </w:rPr>
            </w:pPr>
            <w:r w:rsidRPr="00182183">
              <w:rPr>
                <w:rFonts w:ascii="Calibri" w:eastAsia="Times New Roman" w:hAnsi="Calibri" w:cs="Calibri"/>
                <w:b/>
                <w:bCs/>
                <w:color w:val="000000"/>
              </w:rPr>
              <w:t>355</w:t>
            </w:r>
          </w:p>
        </w:tc>
        <w:tc>
          <w:tcPr>
            <w:tcW w:w="1420" w:type="dxa"/>
            <w:tcBorders>
              <w:top w:val="nil"/>
              <w:left w:val="nil"/>
              <w:bottom w:val="single" w:sz="4" w:space="0" w:color="auto"/>
              <w:right w:val="single" w:sz="4" w:space="0" w:color="auto"/>
            </w:tcBorders>
            <w:vAlign w:val="center"/>
            <w:hideMark/>
          </w:tcPr>
          <w:p w14:paraId="52082038" w14:textId="77777777" w:rsidR="00182183" w:rsidRPr="00182183" w:rsidRDefault="00182183" w:rsidP="00182183">
            <w:pPr>
              <w:bidi/>
              <w:spacing w:after="0" w:line="240" w:lineRule="auto"/>
              <w:jc w:val="center"/>
              <w:rPr>
                <w:rFonts w:ascii="Calibri" w:eastAsia="Times New Roman" w:hAnsi="Calibri" w:cs="Calibri"/>
                <w:b/>
                <w:bCs/>
                <w:color w:val="000000"/>
              </w:rPr>
            </w:pPr>
            <w:r w:rsidRPr="00182183">
              <w:rPr>
                <w:rFonts w:ascii="Calibri" w:eastAsia="Times New Roman" w:hAnsi="Calibri" w:cs="Calibri"/>
                <w:b/>
                <w:bCs/>
                <w:color w:val="000000"/>
                <w:rtl/>
              </w:rPr>
              <w:t>الإجمالي</w:t>
            </w:r>
          </w:p>
        </w:tc>
      </w:tr>
    </w:tbl>
    <w:p w14:paraId="60368EF4" w14:textId="77777777" w:rsidR="00E873AC" w:rsidRDefault="00E873AC" w:rsidP="00E873AC">
      <w:pPr>
        <w:jc w:val="right"/>
        <w:rPr>
          <w:b/>
          <w:bCs/>
          <w:sz w:val="28"/>
          <w:szCs w:val="28"/>
          <w:rtl/>
          <w:lang w:bidi="ar-EG"/>
        </w:rPr>
      </w:pPr>
    </w:p>
    <w:p w14:paraId="23A29441" w14:textId="4AFD02D4" w:rsidR="00182183" w:rsidRPr="00182183" w:rsidRDefault="00182183" w:rsidP="00182183">
      <w:pPr>
        <w:jc w:val="right"/>
        <w:rPr>
          <w:b/>
          <w:bCs/>
          <w:sz w:val="28"/>
          <w:szCs w:val="28"/>
        </w:rPr>
      </w:pPr>
      <w:r w:rsidRPr="00182183">
        <w:rPr>
          <w:b/>
          <w:bCs/>
          <w:sz w:val="28"/>
          <w:szCs w:val="28"/>
          <w:rtl/>
        </w:rPr>
        <w:t>تُظهر النتائج وجود قصور ملحوظ في عملية إبلاغ المرضى بحالات الانتظار أو نقص الخدمة داخل المستشفى، حيث أفادت النسبة الأكبر من المشاركين (58.87%) بعدم تلقيهم أي إبلاغ، في حين ذكر 24.51% أنهم يتم إبلاغهم، بينما توزعت النسبة المتبقية بين عدم المعرفة (11.55%) وعدم انطباق</w:t>
      </w:r>
      <w:r>
        <w:rPr>
          <w:rFonts w:hint="cs"/>
          <w:b/>
          <w:bCs/>
          <w:sz w:val="28"/>
          <w:szCs w:val="28"/>
          <w:rtl/>
        </w:rPr>
        <w:t xml:space="preserve"> السؤال 5.07%.</w:t>
      </w:r>
    </w:p>
    <w:p w14:paraId="61E3DD6F" w14:textId="4FF45184" w:rsidR="00182183" w:rsidRPr="00182183" w:rsidRDefault="00182183" w:rsidP="00182183">
      <w:pPr>
        <w:jc w:val="right"/>
        <w:rPr>
          <w:b/>
          <w:bCs/>
          <w:sz w:val="28"/>
          <w:szCs w:val="28"/>
          <w:lang w:bidi="ar-EG"/>
        </w:rPr>
      </w:pPr>
      <w:r w:rsidRPr="00182183">
        <w:rPr>
          <w:b/>
          <w:bCs/>
          <w:sz w:val="28"/>
          <w:szCs w:val="28"/>
          <w:rtl/>
        </w:rPr>
        <w:t>تشير هذه النتائج إلى ضعف في نظام التواصل والإعلام داخل المستشفى فيما يتعلق بإدارة الانتظار وتوافر الخدمة، وهو ما قد يؤدي إلى انخفاض مستوى رضا المرضى وزيادة الشعور بعدم الشفافية. كما تعكس الحاجة إلى تحسين آليات الإخطار والتحديث المستمر للمريض، بما يضمن تعزيز الثقة في النظام الصحي ورفع كفاءة تجربة المريض داخل المؤسسة الصحي</w:t>
      </w:r>
      <w:r>
        <w:rPr>
          <w:rFonts w:hint="cs"/>
          <w:b/>
          <w:bCs/>
          <w:sz w:val="28"/>
          <w:szCs w:val="28"/>
          <w:rtl/>
        </w:rPr>
        <w:t>ة.</w:t>
      </w:r>
    </w:p>
    <w:p w14:paraId="2667D209" w14:textId="77777777" w:rsidR="00182183" w:rsidRDefault="00182183" w:rsidP="00E873AC">
      <w:pPr>
        <w:jc w:val="right"/>
        <w:rPr>
          <w:b/>
          <w:bCs/>
          <w:sz w:val="28"/>
          <w:szCs w:val="28"/>
          <w:rtl/>
          <w:lang w:bidi="ar-EG"/>
        </w:rPr>
      </w:pPr>
    </w:p>
    <w:p w14:paraId="1B85F144" w14:textId="77777777" w:rsidR="003F4370" w:rsidRDefault="003F4370" w:rsidP="00E873AC">
      <w:pPr>
        <w:jc w:val="right"/>
        <w:rPr>
          <w:b/>
          <w:bCs/>
          <w:sz w:val="28"/>
          <w:szCs w:val="28"/>
          <w:rtl/>
          <w:lang w:bidi="ar-EG"/>
        </w:rPr>
      </w:pPr>
    </w:p>
    <w:p w14:paraId="26F1DC46" w14:textId="77777777" w:rsidR="003F4370" w:rsidRDefault="003F4370" w:rsidP="00E873AC">
      <w:pPr>
        <w:jc w:val="right"/>
        <w:rPr>
          <w:b/>
          <w:bCs/>
          <w:sz w:val="28"/>
          <w:szCs w:val="28"/>
          <w:rtl/>
          <w:lang w:bidi="ar-EG"/>
        </w:rPr>
      </w:pPr>
    </w:p>
    <w:p w14:paraId="2B867C86" w14:textId="77777777" w:rsidR="003F4370" w:rsidRDefault="003F4370" w:rsidP="00E873AC">
      <w:pPr>
        <w:jc w:val="right"/>
        <w:rPr>
          <w:b/>
          <w:bCs/>
          <w:sz w:val="28"/>
          <w:szCs w:val="28"/>
          <w:rtl/>
          <w:lang w:bidi="ar-EG"/>
        </w:rPr>
      </w:pPr>
    </w:p>
    <w:p w14:paraId="508C34A6" w14:textId="77777777" w:rsidR="003F4370" w:rsidRDefault="003F4370" w:rsidP="00E873AC">
      <w:pPr>
        <w:jc w:val="right"/>
        <w:rPr>
          <w:b/>
          <w:bCs/>
          <w:sz w:val="28"/>
          <w:szCs w:val="28"/>
          <w:rtl/>
          <w:lang w:bidi="ar-EG"/>
        </w:rPr>
      </w:pPr>
    </w:p>
    <w:p w14:paraId="1C9411DC" w14:textId="77777777" w:rsidR="003F4370" w:rsidRDefault="003F4370" w:rsidP="00E873AC">
      <w:pPr>
        <w:jc w:val="right"/>
        <w:rPr>
          <w:b/>
          <w:bCs/>
          <w:sz w:val="28"/>
          <w:szCs w:val="28"/>
          <w:rtl/>
          <w:lang w:bidi="ar-EG"/>
        </w:rPr>
      </w:pPr>
    </w:p>
    <w:p w14:paraId="333C8335" w14:textId="77777777" w:rsidR="003F4370" w:rsidRDefault="003F4370" w:rsidP="00E873AC">
      <w:pPr>
        <w:jc w:val="right"/>
        <w:rPr>
          <w:b/>
          <w:bCs/>
          <w:sz w:val="28"/>
          <w:szCs w:val="28"/>
          <w:rtl/>
          <w:lang w:bidi="ar-EG"/>
        </w:rPr>
      </w:pPr>
    </w:p>
    <w:p w14:paraId="2C8F7DAB" w14:textId="77777777" w:rsidR="003F4370" w:rsidRDefault="003F4370" w:rsidP="00E873AC">
      <w:pPr>
        <w:jc w:val="right"/>
        <w:rPr>
          <w:b/>
          <w:bCs/>
          <w:sz w:val="28"/>
          <w:szCs w:val="28"/>
          <w:rtl/>
          <w:lang w:bidi="ar-EG"/>
        </w:rPr>
      </w:pPr>
    </w:p>
    <w:p w14:paraId="59A4309D" w14:textId="77777777" w:rsidR="003F4370" w:rsidRDefault="003F4370" w:rsidP="00E873AC">
      <w:pPr>
        <w:jc w:val="right"/>
        <w:rPr>
          <w:b/>
          <w:bCs/>
          <w:sz w:val="28"/>
          <w:szCs w:val="28"/>
          <w:rtl/>
          <w:lang w:bidi="ar-EG"/>
        </w:rPr>
      </w:pPr>
    </w:p>
    <w:p w14:paraId="462FFC5C" w14:textId="77777777" w:rsidR="003F4370" w:rsidRDefault="003F4370" w:rsidP="00E873AC">
      <w:pPr>
        <w:jc w:val="right"/>
        <w:rPr>
          <w:b/>
          <w:bCs/>
          <w:sz w:val="28"/>
          <w:szCs w:val="28"/>
          <w:rtl/>
          <w:lang w:bidi="ar-EG"/>
        </w:rPr>
      </w:pPr>
    </w:p>
    <w:p w14:paraId="7316C160" w14:textId="77777777" w:rsidR="003F4370" w:rsidRDefault="003F4370" w:rsidP="00E873AC">
      <w:pPr>
        <w:jc w:val="right"/>
        <w:rPr>
          <w:b/>
          <w:bCs/>
          <w:sz w:val="28"/>
          <w:szCs w:val="28"/>
          <w:rtl/>
          <w:lang w:bidi="ar-EG"/>
        </w:rPr>
      </w:pPr>
    </w:p>
    <w:p w14:paraId="48BDA731" w14:textId="77777777" w:rsidR="003F4370" w:rsidRDefault="003F4370" w:rsidP="003F4370">
      <w:pPr>
        <w:rPr>
          <w:b/>
          <w:bCs/>
          <w:sz w:val="28"/>
          <w:szCs w:val="28"/>
          <w:rtl/>
          <w:lang w:bidi="ar-EG"/>
        </w:rPr>
      </w:pPr>
    </w:p>
    <w:p w14:paraId="7849836E" w14:textId="31154A91" w:rsidR="003F4370" w:rsidRDefault="003F4370" w:rsidP="003F4370">
      <w:pPr>
        <w:jc w:val="right"/>
        <w:rPr>
          <w:b/>
          <w:bCs/>
          <w:sz w:val="28"/>
          <w:szCs w:val="28"/>
          <w:rtl/>
          <w:lang w:bidi="ar-EG"/>
        </w:rPr>
      </w:pPr>
      <w:r w:rsidRPr="00EB1310">
        <w:rPr>
          <w:b/>
          <w:bCs/>
          <w:sz w:val="28"/>
          <w:szCs w:val="28"/>
          <w:rtl/>
        </w:rPr>
        <w:lastRenderedPageBreak/>
        <w:t>جدول (</w:t>
      </w:r>
      <w:r>
        <w:rPr>
          <w:rFonts w:hint="cs"/>
          <w:b/>
          <w:bCs/>
          <w:sz w:val="28"/>
          <w:szCs w:val="28"/>
          <w:rtl/>
        </w:rPr>
        <w:t>27</w:t>
      </w:r>
      <w:r w:rsidRPr="00EB1310">
        <w:rPr>
          <w:b/>
          <w:bCs/>
          <w:sz w:val="28"/>
          <w:szCs w:val="28"/>
          <w:rtl/>
        </w:rPr>
        <w:t>): توزيع آراء المشاركين حول</w:t>
      </w:r>
      <w:r>
        <w:rPr>
          <w:rFonts w:hint="cs"/>
          <w:b/>
          <w:bCs/>
          <w:sz w:val="28"/>
          <w:szCs w:val="28"/>
          <w:rtl/>
        </w:rPr>
        <w:t xml:space="preserve"> المعاملة واحدة لكل الناس</w:t>
      </w:r>
      <w:r w:rsidRPr="00EB1310">
        <w:rPr>
          <w:b/>
          <w:bCs/>
          <w:sz w:val="28"/>
          <w:szCs w:val="28"/>
          <w:rtl/>
          <w:lang w:bidi="ar-EG"/>
        </w:rPr>
        <w:t>.</w:t>
      </w:r>
    </w:p>
    <w:tbl>
      <w:tblPr>
        <w:tblW w:w="3780" w:type="dxa"/>
        <w:jc w:val="center"/>
        <w:tblLook w:val="04A0" w:firstRow="1" w:lastRow="0" w:firstColumn="1" w:lastColumn="0" w:noHBand="0" w:noVBand="1"/>
      </w:tblPr>
      <w:tblGrid>
        <w:gridCol w:w="1040"/>
        <w:gridCol w:w="1280"/>
        <w:gridCol w:w="1460"/>
      </w:tblGrid>
      <w:tr w:rsidR="003F4370" w:rsidRPr="003F4370" w14:paraId="2629FEF7" w14:textId="77777777" w:rsidTr="003F4370">
        <w:trPr>
          <w:trHeight w:val="345"/>
          <w:jc w:val="center"/>
        </w:trPr>
        <w:tc>
          <w:tcPr>
            <w:tcW w:w="3780" w:type="dxa"/>
            <w:gridSpan w:val="3"/>
            <w:tcBorders>
              <w:top w:val="single" w:sz="4" w:space="0" w:color="auto"/>
              <w:left w:val="single" w:sz="4" w:space="0" w:color="auto"/>
              <w:bottom w:val="single" w:sz="4" w:space="0" w:color="auto"/>
              <w:right w:val="single" w:sz="4" w:space="0" w:color="000000"/>
            </w:tcBorders>
            <w:noWrap/>
            <w:vAlign w:val="center"/>
            <w:hideMark/>
          </w:tcPr>
          <w:p w14:paraId="027D90D5" w14:textId="77777777" w:rsidR="003F4370" w:rsidRPr="003F4370" w:rsidRDefault="003F4370" w:rsidP="003F4370">
            <w:pPr>
              <w:bidi/>
              <w:spacing w:after="0" w:line="240" w:lineRule="auto"/>
              <w:jc w:val="center"/>
              <w:rPr>
                <w:rFonts w:ascii="Calibri" w:eastAsia="Times New Roman" w:hAnsi="Calibri" w:cs="Calibri"/>
                <w:b/>
                <w:bCs/>
                <w:color w:val="000000"/>
              </w:rPr>
            </w:pPr>
            <w:r w:rsidRPr="003F4370">
              <w:rPr>
                <w:rFonts w:ascii="Calibri" w:eastAsia="Times New Roman" w:hAnsi="Calibri" w:cs="Calibri"/>
                <w:b/>
                <w:bCs/>
                <w:color w:val="000000"/>
                <w:rtl/>
              </w:rPr>
              <w:t>المعاملة واحدة لكل الناس</w:t>
            </w:r>
          </w:p>
        </w:tc>
      </w:tr>
      <w:tr w:rsidR="003F4370" w:rsidRPr="003F4370" w14:paraId="48104942" w14:textId="77777777" w:rsidTr="003F4370">
        <w:trPr>
          <w:trHeight w:val="600"/>
          <w:jc w:val="center"/>
        </w:trPr>
        <w:tc>
          <w:tcPr>
            <w:tcW w:w="1040" w:type="dxa"/>
            <w:tcBorders>
              <w:top w:val="nil"/>
              <w:left w:val="single" w:sz="4" w:space="0" w:color="auto"/>
              <w:bottom w:val="single" w:sz="4" w:space="0" w:color="auto"/>
              <w:right w:val="single" w:sz="4" w:space="0" w:color="auto"/>
            </w:tcBorders>
            <w:vAlign w:val="center"/>
            <w:hideMark/>
          </w:tcPr>
          <w:p w14:paraId="34271D6E" w14:textId="77777777" w:rsidR="003F4370" w:rsidRPr="003F4370" w:rsidRDefault="003F4370" w:rsidP="003F4370">
            <w:pPr>
              <w:bidi/>
              <w:spacing w:after="0" w:line="240" w:lineRule="auto"/>
              <w:jc w:val="center"/>
              <w:rPr>
                <w:rFonts w:ascii="Calibri" w:eastAsia="Times New Roman" w:hAnsi="Calibri" w:cs="Calibri"/>
                <w:b/>
                <w:bCs/>
                <w:color w:val="000000"/>
                <w:rtl/>
              </w:rPr>
            </w:pPr>
            <w:r w:rsidRPr="003F4370">
              <w:rPr>
                <w:rFonts w:ascii="Calibri" w:eastAsia="Times New Roman" w:hAnsi="Calibri" w:cs="Calibri"/>
                <w:b/>
                <w:bCs/>
                <w:color w:val="000000"/>
                <w:rtl/>
              </w:rPr>
              <w:t>النسبة %</w:t>
            </w:r>
          </w:p>
        </w:tc>
        <w:tc>
          <w:tcPr>
            <w:tcW w:w="1280" w:type="dxa"/>
            <w:tcBorders>
              <w:top w:val="nil"/>
              <w:left w:val="nil"/>
              <w:bottom w:val="single" w:sz="4" w:space="0" w:color="auto"/>
              <w:right w:val="single" w:sz="4" w:space="0" w:color="auto"/>
            </w:tcBorders>
            <w:vAlign w:val="center"/>
            <w:hideMark/>
          </w:tcPr>
          <w:p w14:paraId="5BA0CB51" w14:textId="77777777" w:rsidR="003F4370" w:rsidRPr="003F4370" w:rsidRDefault="003F4370" w:rsidP="003F4370">
            <w:pPr>
              <w:bidi/>
              <w:spacing w:after="0" w:line="240" w:lineRule="auto"/>
              <w:jc w:val="center"/>
              <w:rPr>
                <w:rFonts w:ascii="Calibri" w:eastAsia="Times New Roman" w:hAnsi="Calibri" w:cs="Calibri"/>
                <w:b/>
                <w:bCs/>
                <w:color w:val="000000"/>
                <w:rtl/>
              </w:rPr>
            </w:pPr>
            <w:r w:rsidRPr="003F4370">
              <w:rPr>
                <w:rFonts w:ascii="Calibri" w:eastAsia="Times New Roman" w:hAnsi="Calibri" w:cs="Calibri"/>
                <w:b/>
                <w:bCs/>
                <w:color w:val="000000"/>
                <w:rtl/>
              </w:rPr>
              <w:t>التكرار</w:t>
            </w:r>
          </w:p>
        </w:tc>
        <w:tc>
          <w:tcPr>
            <w:tcW w:w="1460" w:type="dxa"/>
            <w:tcBorders>
              <w:top w:val="nil"/>
              <w:left w:val="nil"/>
              <w:bottom w:val="single" w:sz="4" w:space="0" w:color="auto"/>
              <w:right w:val="single" w:sz="4" w:space="0" w:color="auto"/>
            </w:tcBorders>
            <w:vAlign w:val="center"/>
            <w:hideMark/>
          </w:tcPr>
          <w:p w14:paraId="42A4D1C5" w14:textId="77777777" w:rsidR="003F4370" w:rsidRPr="003F4370" w:rsidRDefault="003F4370" w:rsidP="003F4370">
            <w:pPr>
              <w:bidi/>
              <w:spacing w:after="0" w:line="240" w:lineRule="auto"/>
              <w:jc w:val="center"/>
              <w:rPr>
                <w:rFonts w:ascii="Calibri" w:eastAsia="Times New Roman" w:hAnsi="Calibri" w:cs="Calibri"/>
                <w:b/>
                <w:bCs/>
                <w:color w:val="000000"/>
                <w:rtl/>
              </w:rPr>
            </w:pPr>
            <w:r w:rsidRPr="003F4370">
              <w:rPr>
                <w:rFonts w:ascii="Calibri" w:eastAsia="Times New Roman" w:hAnsi="Calibri" w:cs="Calibri"/>
                <w:b/>
                <w:bCs/>
                <w:color w:val="000000"/>
                <w:rtl/>
              </w:rPr>
              <w:t>الإجابة</w:t>
            </w:r>
          </w:p>
        </w:tc>
      </w:tr>
      <w:tr w:rsidR="003F4370" w:rsidRPr="003F4370" w14:paraId="6EFD321B" w14:textId="77777777" w:rsidTr="003F4370">
        <w:trPr>
          <w:trHeight w:val="465"/>
          <w:jc w:val="center"/>
        </w:trPr>
        <w:tc>
          <w:tcPr>
            <w:tcW w:w="1040" w:type="dxa"/>
            <w:tcBorders>
              <w:top w:val="nil"/>
              <w:left w:val="single" w:sz="4" w:space="0" w:color="auto"/>
              <w:bottom w:val="single" w:sz="4" w:space="0" w:color="auto"/>
              <w:right w:val="single" w:sz="4" w:space="0" w:color="auto"/>
            </w:tcBorders>
            <w:vAlign w:val="center"/>
            <w:hideMark/>
          </w:tcPr>
          <w:p w14:paraId="33D748E3" w14:textId="77777777" w:rsidR="003F4370" w:rsidRPr="003F4370" w:rsidRDefault="003F4370" w:rsidP="003F4370">
            <w:pPr>
              <w:spacing w:after="0" w:line="240" w:lineRule="auto"/>
              <w:jc w:val="center"/>
              <w:rPr>
                <w:rFonts w:ascii="Calibri" w:eastAsia="Times New Roman" w:hAnsi="Calibri" w:cs="Calibri"/>
                <w:b/>
                <w:bCs/>
                <w:color w:val="000000"/>
                <w:rtl/>
              </w:rPr>
            </w:pPr>
            <w:r w:rsidRPr="003F4370">
              <w:rPr>
                <w:rFonts w:ascii="Calibri" w:eastAsia="Times New Roman" w:hAnsi="Calibri" w:cs="Calibri"/>
                <w:b/>
                <w:bCs/>
                <w:color w:val="000000"/>
              </w:rPr>
              <w:t>63.38%</w:t>
            </w:r>
          </w:p>
        </w:tc>
        <w:tc>
          <w:tcPr>
            <w:tcW w:w="1280" w:type="dxa"/>
            <w:tcBorders>
              <w:top w:val="nil"/>
              <w:left w:val="nil"/>
              <w:bottom w:val="single" w:sz="4" w:space="0" w:color="auto"/>
              <w:right w:val="single" w:sz="4" w:space="0" w:color="auto"/>
            </w:tcBorders>
            <w:vAlign w:val="center"/>
            <w:hideMark/>
          </w:tcPr>
          <w:p w14:paraId="6513F31F" w14:textId="77777777" w:rsidR="003F4370" w:rsidRPr="003F4370" w:rsidRDefault="003F4370" w:rsidP="003F4370">
            <w:pPr>
              <w:spacing w:after="0" w:line="240" w:lineRule="auto"/>
              <w:jc w:val="center"/>
              <w:rPr>
                <w:rFonts w:ascii="Calibri" w:eastAsia="Times New Roman" w:hAnsi="Calibri" w:cs="Calibri"/>
                <w:b/>
                <w:bCs/>
                <w:color w:val="000000"/>
              </w:rPr>
            </w:pPr>
            <w:r w:rsidRPr="003F4370">
              <w:rPr>
                <w:rFonts w:ascii="Calibri" w:eastAsia="Times New Roman" w:hAnsi="Calibri" w:cs="Calibri"/>
                <w:b/>
                <w:bCs/>
                <w:color w:val="000000"/>
              </w:rPr>
              <w:t>225</w:t>
            </w:r>
          </w:p>
        </w:tc>
        <w:tc>
          <w:tcPr>
            <w:tcW w:w="1460" w:type="dxa"/>
            <w:tcBorders>
              <w:top w:val="nil"/>
              <w:left w:val="nil"/>
              <w:bottom w:val="single" w:sz="4" w:space="0" w:color="auto"/>
              <w:right w:val="single" w:sz="4" w:space="0" w:color="auto"/>
            </w:tcBorders>
            <w:vAlign w:val="center"/>
            <w:hideMark/>
          </w:tcPr>
          <w:p w14:paraId="4962D11D" w14:textId="77777777" w:rsidR="003F4370" w:rsidRPr="003F4370" w:rsidRDefault="003F4370" w:rsidP="003F4370">
            <w:pPr>
              <w:bidi/>
              <w:spacing w:after="0" w:line="240" w:lineRule="auto"/>
              <w:jc w:val="center"/>
              <w:rPr>
                <w:rFonts w:ascii="Calibri" w:eastAsia="Times New Roman" w:hAnsi="Calibri" w:cs="Calibri"/>
                <w:b/>
                <w:bCs/>
                <w:color w:val="000000"/>
              </w:rPr>
            </w:pPr>
            <w:r w:rsidRPr="003F4370">
              <w:rPr>
                <w:rFonts w:ascii="Calibri" w:eastAsia="Times New Roman" w:hAnsi="Calibri" w:cs="Calibri"/>
                <w:b/>
                <w:bCs/>
                <w:color w:val="000000"/>
                <w:rtl/>
              </w:rPr>
              <w:t>لا</w:t>
            </w:r>
          </w:p>
        </w:tc>
      </w:tr>
      <w:tr w:rsidR="003F4370" w:rsidRPr="003F4370" w14:paraId="29ACF554" w14:textId="77777777" w:rsidTr="003F4370">
        <w:trPr>
          <w:trHeight w:val="300"/>
          <w:jc w:val="center"/>
        </w:trPr>
        <w:tc>
          <w:tcPr>
            <w:tcW w:w="1040" w:type="dxa"/>
            <w:tcBorders>
              <w:top w:val="nil"/>
              <w:left w:val="single" w:sz="4" w:space="0" w:color="auto"/>
              <w:bottom w:val="single" w:sz="4" w:space="0" w:color="auto"/>
              <w:right w:val="single" w:sz="4" w:space="0" w:color="auto"/>
            </w:tcBorders>
            <w:vAlign w:val="center"/>
            <w:hideMark/>
          </w:tcPr>
          <w:p w14:paraId="02781738" w14:textId="77777777" w:rsidR="003F4370" w:rsidRPr="003F4370" w:rsidRDefault="003F4370" w:rsidP="003F4370">
            <w:pPr>
              <w:spacing w:after="0" w:line="240" w:lineRule="auto"/>
              <w:jc w:val="center"/>
              <w:rPr>
                <w:rFonts w:ascii="Calibri" w:eastAsia="Times New Roman" w:hAnsi="Calibri" w:cs="Calibri"/>
                <w:b/>
                <w:bCs/>
                <w:color w:val="000000"/>
                <w:rtl/>
              </w:rPr>
            </w:pPr>
            <w:r w:rsidRPr="003F4370">
              <w:rPr>
                <w:rFonts w:ascii="Calibri" w:eastAsia="Times New Roman" w:hAnsi="Calibri" w:cs="Calibri"/>
                <w:b/>
                <w:bCs/>
                <w:color w:val="000000"/>
              </w:rPr>
              <w:t>14.08%</w:t>
            </w:r>
          </w:p>
        </w:tc>
        <w:tc>
          <w:tcPr>
            <w:tcW w:w="1280" w:type="dxa"/>
            <w:tcBorders>
              <w:top w:val="nil"/>
              <w:left w:val="nil"/>
              <w:bottom w:val="single" w:sz="4" w:space="0" w:color="auto"/>
              <w:right w:val="single" w:sz="4" w:space="0" w:color="auto"/>
            </w:tcBorders>
            <w:vAlign w:val="center"/>
            <w:hideMark/>
          </w:tcPr>
          <w:p w14:paraId="541F77EA" w14:textId="77777777" w:rsidR="003F4370" w:rsidRPr="003F4370" w:rsidRDefault="003F4370" w:rsidP="003F4370">
            <w:pPr>
              <w:spacing w:after="0" w:line="240" w:lineRule="auto"/>
              <w:jc w:val="center"/>
              <w:rPr>
                <w:rFonts w:ascii="Calibri" w:eastAsia="Times New Roman" w:hAnsi="Calibri" w:cs="Calibri"/>
                <w:b/>
                <w:bCs/>
                <w:color w:val="000000"/>
              </w:rPr>
            </w:pPr>
            <w:r w:rsidRPr="003F4370">
              <w:rPr>
                <w:rFonts w:ascii="Calibri" w:eastAsia="Times New Roman" w:hAnsi="Calibri" w:cs="Calibri"/>
                <w:b/>
                <w:bCs/>
                <w:color w:val="000000"/>
              </w:rPr>
              <w:t>50</w:t>
            </w:r>
          </w:p>
        </w:tc>
        <w:tc>
          <w:tcPr>
            <w:tcW w:w="1460" w:type="dxa"/>
            <w:tcBorders>
              <w:top w:val="nil"/>
              <w:left w:val="nil"/>
              <w:bottom w:val="single" w:sz="4" w:space="0" w:color="auto"/>
              <w:right w:val="single" w:sz="4" w:space="0" w:color="auto"/>
            </w:tcBorders>
            <w:vAlign w:val="center"/>
            <w:hideMark/>
          </w:tcPr>
          <w:p w14:paraId="56482B2B" w14:textId="77777777" w:rsidR="003F4370" w:rsidRPr="003F4370" w:rsidRDefault="003F4370" w:rsidP="003F4370">
            <w:pPr>
              <w:bidi/>
              <w:spacing w:after="0" w:line="240" w:lineRule="auto"/>
              <w:jc w:val="center"/>
              <w:rPr>
                <w:rFonts w:ascii="Calibri" w:eastAsia="Times New Roman" w:hAnsi="Calibri" w:cs="Calibri"/>
                <w:b/>
                <w:bCs/>
                <w:color w:val="000000"/>
              </w:rPr>
            </w:pPr>
            <w:r w:rsidRPr="003F4370">
              <w:rPr>
                <w:rFonts w:ascii="Calibri" w:eastAsia="Times New Roman" w:hAnsi="Calibri" w:cs="Calibri"/>
                <w:b/>
                <w:bCs/>
                <w:color w:val="000000"/>
                <w:rtl/>
              </w:rPr>
              <w:t>لا اعرف</w:t>
            </w:r>
          </w:p>
        </w:tc>
      </w:tr>
      <w:tr w:rsidR="003F4370" w:rsidRPr="003F4370" w14:paraId="13B4EF48" w14:textId="77777777" w:rsidTr="003F4370">
        <w:trPr>
          <w:trHeight w:val="300"/>
          <w:jc w:val="center"/>
        </w:trPr>
        <w:tc>
          <w:tcPr>
            <w:tcW w:w="1040" w:type="dxa"/>
            <w:tcBorders>
              <w:top w:val="nil"/>
              <w:left w:val="single" w:sz="4" w:space="0" w:color="auto"/>
              <w:bottom w:val="single" w:sz="4" w:space="0" w:color="auto"/>
              <w:right w:val="single" w:sz="4" w:space="0" w:color="auto"/>
            </w:tcBorders>
            <w:vAlign w:val="center"/>
            <w:hideMark/>
          </w:tcPr>
          <w:p w14:paraId="6B4C4FC9" w14:textId="77777777" w:rsidR="003F4370" w:rsidRPr="003F4370" w:rsidRDefault="003F4370" w:rsidP="003F4370">
            <w:pPr>
              <w:spacing w:after="0" w:line="240" w:lineRule="auto"/>
              <w:jc w:val="center"/>
              <w:rPr>
                <w:rFonts w:ascii="Calibri" w:eastAsia="Times New Roman" w:hAnsi="Calibri" w:cs="Calibri"/>
                <w:b/>
                <w:bCs/>
                <w:color w:val="000000"/>
                <w:rtl/>
              </w:rPr>
            </w:pPr>
            <w:r w:rsidRPr="003F4370">
              <w:rPr>
                <w:rFonts w:ascii="Calibri" w:eastAsia="Times New Roman" w:hAnsi="Calibri" w:cs="Calibri"/>
                <w:b/>
                <w:bCs/>
                <w:color w:val="000000"/>
              </w:rPr>
              <w:t>3.94%</w:t>
            </w:r>
          </w:p>
        </w:tc>
        <w:tc>
          <w:tcPr>
            <w:tcW w:w="1280" w:type="dxa"/>
            <w:tcBorders>
              <w:top w:val="nil"/>
              <w:left w:val="nil"/>
              <w:bottom w:val="single" w:sz="4" w:space="0" w:color="auto"/>
              <w:right w:val="single" w:sz="4" w:space="0" w:color="auto"/>
            </w:tcBorders>
            <w:vAlign w:val="center"/>
            <w:hideMark/>
          </w:tcPr>
          <w:p w14:paraId="699DBBAB" w14:textId="77777777" w:rsidR="003F4370" w:rsidRPr="003F4370" w:rsidRDefault="003F4370" w:rsidP="003F4370">
            <w:pPr>
              <w:spacing w:after="0" w:line="240" w:lineRule="auto"/>
              <w:jc w:val="center"/>
              <w:rPr>
                <w:rFonts w:ascii="Calibri" w:eastAsia="Times New Roman" w:hAnsi="Calibri" w:cs="Calibri"/>
                <w:b/>
                <w:bCs/>
                <w:color w:val="000000"/>
              </w:rPr>
            </w:pPr>
            <w:r w:rsidRPr="003F4370">
              <w:rPr>
                <w:rFonts w:ascii="Calibri" w:eastAsia="Times New Roman" w:hAnsi="Calibri" w:cs="Calibri"/>
                <w:b/>
                <w:bCs/>
                <w:color w:val="000000"/>
              </w:rPr>
              <w:t>14</w:t>
            </w:r>
          </w:p>
        </w:tc>
        <w:tc>
          <w:tcPr>
            <w:tcW w:w="1460" w:type="dxa"/>
            <w:tcBorders>
              <w:top w:val="nil"/>
              <w:left w:val="nil"/>
              <w:bottom w:val="single" w:sz="4" w:space="0" w:color="auto"/>
              <w:right w:val="single" w:sz="4" w:space="0" w:color="auto"/>
            </w:tcBorders>
            <w:vAlign w:val="center"/>
            <w:hideMark/>
          </w:tcPr>
          <w:p w14:paraId="63356D74" w14:textId="77777777" w:rsidR="003F4370" w:rsidRPr="003F4370" w:rsidRDefault="003F4370" w:rsidP="003F4370">
            <w:pPr>
              <w:bidi/>
              <w:spacing w:after="0" w:line="240" w:lineRule="auto"/>
              <w:jc w:val="center"/>
              <w:rPr>
                <w:rFonts w:ascii="Calibri" w:eastAsia="Times New Roman" w:hAnsi="Calibri" w:cs="Calibri"/>
                <w:b/>
                <w:bCs/>
                <w:color w:val="000000"/>
              </w:rPr>
            </w:pPr>
            <w:r w:rsidRPr="003F4370">
              <w:rPr>
                <w:rFonts w:ascii="Calibri" w:eastAsia="Times New Roman" w:hAnsi="Calibri" w:cs="Calibri"/>
                <w:b/>
                <w:bCs/>
                <w:color w:val="000000"/>
                <w:rtl/>
              </w:rPr>
              <w:t>لا ينطبق</w:t>
            </w:r>
          </w:p>
        </w:tc>
      </w:tr>
      <w:tr w:rsidR="003F4370" w:rsidRPr="003F4370" w14:paraId="340E7722" w14:textId="77777777" w:rsidTr="003F4370">
        <w:trPr>
          <w:trHeight w:val="300"/>
          <w:jc w:val="center"/>
        </w:trPr>
        <w:tc>
          <w:tcPr>
            <w:tcW w:w="1040" w:type="dxa"/>
            <w:tcBorders>
              <w:top w:val="nil"/>
              <w:left w:val="single" w:sz="4" w:space="0" w:color="auto"/>
              <w:bottom w:val="single" w:sz="4" w:space="0" w:color="auto"/>
              <w:right w:val="single" w:sz="4" w:space="0" w:color="auto"/>
            </w:tcBorders>
            <w:vAlign w:val="center"/>
            <w:hideMark/>
          </w:tcPr>
          <w:p w14:paraId="1F4C6577" w14:textId="77777777" w:rsidR="003F4370" w:rsidRPr="003F4370" w:rsidRDefault="003F4370" w:rsidP="003F4370">
            <w:pPr>
              <w:spacing w:after="0" w:line="240" w:lineRule="auto"/>
              <w:jc w:val="center"/>
              <w:rPr>
                <w:rFonts w:ascii="Calibri" w:eastAsia="Times New Roman" w:hAnsi="Calibri" w:cs="Calibri"/>
                <w:b/>
                <w:bCs/>
                <w:color w:val="000000"/>
                <w:rtl/>
              </w:rPr>
            </w:pPr>
            <w:r w:rsidRPr="003F4370">
              <w:rPr>
                <w:rFonts w:ascii="Calibri" w:eastAsia="Times New Roman" w:hAnsi="Calibri" w:cs="Calibri"/>
                <w:b/>
                <w:bCs/>
                <w:color w:val="000000"/>
              </w:rPr>
              <w:t>18.59%</w:t>
            </w:r>
          </w:p>
        </w:tc>
        <w:tc>
          <w:tcPr>
            <w:tcW w:w="1280" w:type="dxa"/>
            <w:tcBorders>
              <w:top w:val="nil"/>
              <w:left w:val="nil"/>
              <w:bottom w:val="single" w:sz="4" w:space="0" w:color="auto"/>
              <w:right w:val="single" w:sz="4" w:space="0" w:color="auto"/>
            </w:tcBorders>
            <w:vAlign w:val="center"/>
            <w:hideMark/>
          </w:tcPr>
          <w:p w14:paraId="50DD4492" w14:textId="77777777" w:rsidR="003F4370" w:rsidRPr="003F4370" w:rsidRDefault="003F4370" w:rsidP="003F4370">
            <w:pPr>
              <w:spacing w:after="0" w:line="240" w:lineRule="auto"/>
              <w:jc w:val="center"/>
              <w:rPr>
                <w:rFonts w:ascii="Calibri" w:eastAsia="Times New Roman" w:hAnsi="Calibri" w:cs="Calibri"/>
                <w:b/>
                <w:bCs/>
                <w:color w:val="000000"/>
              </w:rPr>
            </w:pPr>
            <w:r w:rsidRPr="003F4370">
              <w:rPr>
                <w:rFonts w:ascii="Calibri" w:eastAsia="Times New Roman" w:hAnsi="Calibri" w:cs="Calibri"/>
                <w:b/>
                <w:bCs/>
                <w:color w:val="000000"/>
              </w:rPr>
              <w:t>66</w:t>
            </w:r>
          </w:p>
        </w:tc>
        <w:tc>
          <w:tcPr>
            <w:tcW w:w="1460" w:type="dxa"/>
            <w:tcBorders>
              <w:top w:val="nil"/>
              <w:left w:val="nil"/>
              <w:bottom w:val="single" w:sz="4" w:space="0" w:color="auto"/>
              <w:right w:val="single" w:sz="4" w:space="0" w:color="auto"/>
            </w:tcBorders>
            <w:vAlign w:val="center"/>
            <w:hideMark/>
          </w:tcPr>
          <w:p w14:paraId="539C73AC" w14:textId="77777777" w:rsidR="003F4370" w:rsidRPr="003F4370" w:rsidRDefault="003F4370" w:rsidP="003F4370">
            <w:pPr>
              <w:bidi/>
              <w:spacing w:after="0" w:line="240" w:lineRule="auto"/>
              <w:jc w:val="center"/>
              <w:rPr>
                <w:rFonts w:ascii="Calibri" w:eastAsia="Times New Roman" w:hAnsi="Calibri" w:cs="Calibri"/>
                <w:b/>
                <w:bCs/>
                <w:color w:val="000000"/>
              </w:rPr>
            </w:pPr>
            <w:r w:rsidRPr="003F4370">
              <w:rPr>
                <w:rFonts w:ascii="Calibri" w:eastAsia="Times New Roman" w:hAnsi="Calibri" w:cs="Calibri"/>
                <w:b/>
                <w:bCs/>
                <w:color w:val="000000"/>
                <w:rtl/>
              </w:rPr>
              <w:t>نعم</w:t>
            </w:r>
          </w:p>
        </w:tc>
      </w:tr>
      <w:tr w:rsidR="003F4370" w:rsidRPr="003F4370" w14:paraId="3E1A9165" w14:textId="77777777" w:rsidTr="003F4370">
        <w:trPr>
          <w:trHeight w:val="300"/>
          <w:jc w:val="center"/>
        </w:trPr>
        <w:tc>
          <w:tcPr>
            <w:tcW w:w="1040" w:type="dxa"/>
            <w:tcBorders>
              <w:top w:val="nil"/>
              <w:left w:val="single" w:sz="4" w:space="0" w:color="auto"/>
              <w:bottom w:val="single" w:sz="4" w:space="0" w:color="auto"/>
              <w:right w:val="single" w:sz="4" w:space="0" w:color="auto"/>
            </w:tcBorders>
            <w:vAlign w:val="center"/>
            <w:hideMark/>
          </w:tcPr>
          <w:p w14:paraId="29FD318A" w14:textId="77777777" w:rsidR="003F4370" w:rsidRPr="003F4370" w:rsidRDefault="003F4370" w:rsidP="003F4370">
            <w:pPr>
              <w:spacing w:after="0" w:line="240" w:lineRule="auto"/>
              <w:jc w:val="center"/>
              <w:rPr>
                <w:rFonts w:ascii="Calibri" w:eastAsia="Times New Roman" w:hAnsi="Calibri" w:cs="Calibri"/>
                <w:b/>
                <w:bCs/>
                <w:color w:val="000000"/>
                <w:rtl/>
              </w:rPr>
            </w:pPr>
            <w:r w:rsidRPr="003F4370">
              <w:rPr>
                <w:rFonts w:ascii="Calibri" w:eastAsia="Times New Roman" w:hAnsi="Calibri" w:cs="Calibri"/>
                <w:b/>
                <w:bCs/>
                <w:color w:val="000000"/>
              </w:rPr>
              <w:t>100.00%</w:t>
            </w:r>
          </w:p>
        </w:tc>
        <w:tc>
          <w:tcPr>
            <w:tcW w:w="1280" w:type="dxa"/>
            <w:tcBorders>
              <w:top w:val="nil"/>
              <w:left w:val="nil"/>
              <w:bottom w:val="single" w:sz="4" w:space="0" w:color="auto"/>
              <w:right w:val="single" w:sz="4" w:space="0" w:color="auto"/>
            </w:tcBorders>
            <w:vAlign w:val="center"/>
            <w:hideMark/>
          </w:tcPr>
          <w:p w14:paraId="71623AF8" w14:textId="77777777" w:rsidR="003F4370" w:rsidRPr="003F4370" w:rsidRDefault="003F4370" w:rsidP="003F4370">
            <w:pPr>
              <w:spacing w:after="0" w:line="240" w:lineRule="auto"/>
              <w:jc w:val="center"/>
              <w:rPr>
                <w:rFonts w:ascii="Calibri" w:eastAsia="Times New Roman" w:hAnsi="Calibri" w:cs="Calibri"/>
                <w:b/>
                <w:bCs/>
                <w:color w:val="000000"/>
              </w:rPr>
            </w:pPr>
            <w:r w:rsidRPr="003F4370">
              <w:rPr>
                <w:rFonts w:ascii="Calibri" w:eastAsia="Times New Roman" w:hAnsi="Calibri" w:cs="Calibri"/>
                <w:b/>
                <w:bCs/>
                <w:color w:val="000000"/>
              </w:rPr>
              <w:t>355</w:t>
            </w:r>
          </w:p>
        </w:tc>
        <w:tc>
          <w:tcPr>
            <w:tcW w:w="1460" w:type="dxa"/>
            <w:tcBorders>
              <w:top w:val="nil"/>
              <w:left w:val="nil"/>
              <w:bottom w:val="single" w:sz="4" w:space="0" w:color="auto"/>
              <w:right w:val="single" w:sz="4" w:space="0" w:color="auto"/>
            </w:tcBorders>
            <w:vAlign w:val="center"/>
            <w:hideMark/>
          </w:tcPr>
          <w:p w14:paraId="607D3301" w14:textId="77777777" w:rsidR="003F4370" w:rsidRPr="003F4370" w:rsidRDefault="003F4370" w:rsidP="003F4370">
            <w:pPr>
              <w:bidi/>
              <w:spacing w:after="0" w:line="240" w:lineRule="auto"/>
              <w:jc w:val="center"/>
              <w:rPr>
                <w:rFonts w:ascii="Calibri" w:eastAsia="Times New Roman" w:hAnsi="Calibri" w:cs="Calibri"/>
                <w:b/>
                <w:bCs/>
                <w:color w:val="000000"/>
              </w:rPr>
            </w:pPr>
            <w:r w:rsidRPr="003F4370">
              <w:rPr>
                <w:rFonts w:ascii="Calibri" w:eastAsia="Times New Roman" w:hAnsi="Calibri" w:cs="Calibri"/>
                <w:b/>
                <w:bCs/>
                <w:color w:val="000000"/>
                <w:rtl/>
              </w:rPr>
              <w:t>الإجمالي</w:t>
            </w:r>
          </w:p>
        </w:tc>
      </w:tr>
    </w:tbl>
    <w:p w14:paraId="1B1C90FE" w14:textId="77777777" w:rsidR="003F4370" w:rsidRDefault="003F4370" w:rsidP="003F4370">
      <w:pPr>
        <w:jc w:val="right"/>
        <w:rPr>
          <w:b/>
          <w:bCs/>
          <w:sz w:val="28"/>
          <w:szCs w:val="28"/>
          <w:rtl/>
          <w:lang w:bidi="ar-EG"/>
        </w:rPr>
      </w:pPr>
    </w:p>
    <w:p w14:paraId="1A9F31ED" w14:textId="50710AD1" w:rsidR="003F4370" w:rsidRPr="003F4370" w:rsidRDefault="003F4370" w:rsidP="003F4370">
      <w:pPr>
        <w:jc w:val="right"/>
        <w:rPr>
          <w:b/>
          <w:bCs/>
          <w:sz w:val="28"/>
          <w:szCs w:val="28"/>
          <w:lang w:bidi="ar-EG"/>
        </w:rPr>
      </w:pPr>
      <w:r w:rsidRPr="003F4370">
        <w:rPr>
          <w:b/>
          <w:bCs/>
          <w:sz w:val="28"/>
          <w:szCs w:val="28"/>
          <w:rtl/>
        </w:rPr>
        <w:t>توضح النتائج أن غالبية المشاركين (63.38%) يرون أن المعاملة داخل المستشفى ليست موحدة بين جميع المرضى، بينما أشار 18.59% فقط إلى وجود معاملة متساوية للجميع، في حين أجاب 14.08% بـ«لا أعرف»،</w:t>
      </w:r>
      <w:r>
        <w:rPr>
          <w:rFonts w:hint="cs"/>
          <w:b/>
          <w:bCs/>
          <w:sz w:val="28"/>
          <w:szCs w:val="28"/>
          <w:rtl/>
          <w:lang w:bidi="ar-EG"/>
        </w:rPr>
        <w:t xml:space="preserve"> 3.94% بأن السؤال لا ينطبق عليهم.</w:t>
      </w:r>
    </w:p>
    <w:p w14:paraId="684B08EB" w14:textId="7A93BE55" w:rsidR="003F4370" w:rsidRDefault="003F4370" w:rsidP="003F4370">
      <w:pPr>
        <w:jc w:val="right"/>
        <w:rPr>
          <w:b/>
          <w:bCs/>
          <w:sz w:val="28"/>
          <w:szCs w:val="28"/>
          <w:rtl/>
        </w:rPr>
      </w:pPr>
      <w:r w:rsidRPr="003F4370">
        <w:rPr>
          <w:b/>
          <w:bCs/>
          <w:sz w:val="28"/>
          <w:szCs w:val="28"/>
          <w:rtl/>
        </w:rPr>
        <w:t>تعكس هذه النتائج إدراكًا لدى نسبة كبيرة من المرضى بوجود تفاوت أو تمييز في أسلوب التعامل داخل المستشفى، وهو ما قد يؤثر سلبًا على شعور المرضى بالعدالة والثقة في الخدمة الصحية المقدمة. كما تشير النتائج إلى أهمية تعزيز مبادئ المساواة والحيادية في تقديم الرعاية الصحية، مع ضرورة تدريب العاملين على تطبيق معايير التعامل العادل مع جميع المرضى دون تمييز، بما يسهم في تحسين جودة الخدمة ورفع مستوى رضا المستفيدين</w:t>
      </w:r>
      <w:r>
        <w:rPr>
          <w:rFonts w:hint="cs"/>
          <w:b/>
          <w:bCs/>
          <w:sz w:val="28"/>
          <w:szCs w:val="28"/>
          <w:rtl/>
        </w:rPr>
        <w:t>.</w:t>
      </w:r>
    </w:p>
    <w:p w14:paraId="572B607B" w14:textId="77777777" w:rsidR="003F4370" w:rsidRDefault="003F4370" w:rsidP="003F4370">
      <w:pPr>
        <w:jc w:val="right"/>
        <w:rPr>
          <w:b/>
          <w:bCs/>
          <w:sz w:val="28"/>
          <w:szCs w:val="28"/>
          <w:rtl/>
        </w:rPr>
      </w:pPr>
    </w:p>
    <w:p w14:paraId="32500084" w14:textId="77777777" w:rsidR="003F4370" w:rsidRDefault="003F4370" w:rsidP="003F4370">
      <w:pPr>
        <w:jc w:val="right"/>
        <w:rPr>
          <w:b/>
          <w:bCs/>
          <w:sz w:val="28"/>
          <w:szCs w:val="28"/>
          <w:rtl/>
        </w:rPr>
      </w:pPr>
    </w:p>
    <w:p w14:paraId="5BD33BE9" w14:textId="77777777" w:rsidR="003F4370" w:rsidRDefault="003F4370" w:rsidP="003F4370">
      <w:pPr>
        <w:jc w:val="right"/>
        <w:rPr>
          <w:b/>
          <w:bCs/>
          <w:sz w:val="28"/>
          <w:szCs w:val="28"/>
          <w:rtl/>
        </w:rPr>
      </w:pPr>
    </w:p>
    <w:p w14:paraId="27A2D80D" w14:textId="77777777" w:rsidR="003F4370" w:rsidRDefault="003F4370" w:rsidP="003F4370">
      <w:pPr>
        <w:jc w:val="right"/>
        <w:rPr>
          <w:b/>
          <w:bCs/>
          <w:sz w:val="28"/>
          <w:szCs w:val="28"/>
          <w:rtl/>
        </w:rPr>
      </w:pPr>
    </w:p>
    <w:p w14:paraId="1EB7212C" w14:textId="77777777" w:rsidR="003F4370" w:rsidRDefault="003F4370" w:rsidP="003F4370">
      <w:pPr>
        <w:jc w:val="right"/>
        <w:rPr>
          <w:b/>
          <w:bCs/>
          <w:sz w:val="28"/>
          <w:szCs w:val="28"/>
          <w:rtl/>
        </w:rPr>
      </w:pPr>
    </w:p>
    <w:p w14:paraId="417F24FA" w14:textId="77777777" w:rsidR="003F4370" w:rsidRDefault="003F4370" w:rsidP="003F4370">
      <w:pPr>
        <w:jc w:val="right"/>
        <w:rPr>
          <w:b/>
          <w:bCs/>
          <w:sz w:val="28"/>
          <w:szCs w:val="28"/>
          <w:rtl/>
        </w:rPr>
      </w:pPr>
    </w:p>
    <w:p w14:paraId="1789DD8A" w14:textId="77777777" w:rsidR="003F4370" w:rsidRDefault="003F4370" w:rsidP="003F4370">
      <w:pPr>
        <w:jc w:val="right"/>
        <w:rPr>
          <w:b/>
          <w:bCs/>
          <w:sz w:val="28"/>
          <w:szCs w:val="28"/>
          <w:rtl/>
        </w:rPr>
      </w:pPr>
    </w:p>
    <w:p w14:paraId="12AFE1B9" w14:textId="77777777" w:rsidR="003F4370" w:rsidRDefault="003F4370" w:rsidP="003F4370">
      <w:pPr>
        <w:jc w:val="right"/>
        <w:rPr>
          <w:b/>
          <w:bCs/>
          <w:sz w:val="28"/>
          <w:szCs w:val="28"/>
          <w:rtl/>
        </w:rPr>
      </w:pPr>
    </w:p>
    <w:p w14:paraId="600F8DD8" w14:textId="77777777" w:rsidR="003F4370" w:rsidRDefault="003F4370" w:rsidP="003F4370">
      <w:pPr>
        <w:jc w:val="right"/>
        <w:rPr>
          <w:b/>
          <w:bCs/>
          <w:sz w:val="28"/>
          <w:szCs w:val="28"/>
          <w:rtl/>
        </w:rPr>
      </w:pPr>
    </w:p>
    <w:p w14:paraId="4D86256B" w14:textId="77777777" w:rsidR="003F4370" w:rsidRDefault="003F4370" w:rsidP="003F4370">
      <w:pPr>
        <w:jc w:val="right"/>
        <w:rPr>
          <w:b/>
          <w:bCs/>
          <w:sz w:val="28"/>
          <w:szCs w:val="28"/>
          <w:rtl/>
        </w:rPr>
      </w:pPr>
    </w:p>
    <w:p w14:paraId="40DEDE67" w14:textId="77777777" w:rsidR="003F4370" w:rsidRDefault="003F4370" w:rsidP="003F4370">
      <w:pPr>
        <w:jc w:val="right"/>
        <w:rPr>
          <w:b/>
          <w:bCs/>
          <w:sz w:val="28"/>
          <w:szCs w:val="28"/>
          <w:rtl/>
        </w:rPr>
      </w:pPr>
    </w:p>
    <w:p w14:paraId="1DA7E538" w14:textId="77777777" w:rsidR="003F4370" w:rsidRDefault="003F4370" w:rsidP="003F4370">
      <w:pPr>
        <w:rPr>
          <w:b/>
          <w:bCs/>
          <w:sz w:val="28"/>
          <w:szCs w:val="28"/>
          <w:rtl/>
        </w:rPr>
      </w:pPr>
    </w:p>
    <w:p w14:paraId="2632C026" w14:textId="226B2683" w:rsidR="003F4370" w:rsidRDefault="003F4370" w:rsidP="003F4370">
      <w:pPr>
        <w:jc w:val="right"/>
        <w:rPr>
          <w:b/>
          <w:bCs/>
          <w:sz w:val="28"/>
          <w:szCs w:val="28"/>
          <w:rtl/>
          <w:lang w:bidi="ar-EG"/>
        </w:rPr>
      </w:pPr>
      <w:r w:rsidRPr="00EB1310">
        <w:rPr>
          <w:b/>
          <w:bCs/>
          <w:sz w:val="28"/>
          <w:szCs w:val="28"/>
          <w:rtl/>
        </w:rPr>
        <w:lastRenderedPageBreak/>
        <w:t>جدول (</w:t>
      </w:r>
      <w:r>
        <w:rPr>
          <w:rFonts w:hint="cs"/>
          <w:b/>
          <w:bCs/>
          <w:sz w:val="28"/>
          <w:szCs w:val="28"/>
          <w:rtl/>
        </w:rPr>
        <w:t>28</w:t>
      </w:r>
      <w:r w:rsidRPr="00EB1310">
        <w:rPr>
          <w:b/>
          <w:bCs/>
          <w:sz w:val="28"/>
          <w:szCs w:val="28"/>
          <w:rtl/>
        </w:rPr>
        <w:t>): توزيع آراء المشاركين حول</w:t>
      </w:r>
      <w:r>
        <w:rPr>
          <w:rFonts w:hint="cs"/>
          <w:b/>
          <w:bCs/>
          <w:sz w:val="28"/>
          <w:szCs w:val="28"/>
          <w:rtl/>
        </w:rPr>
        <w:t xml:space="preserve"> ان الأولوية حسب الحالة الصحية ولا حسب المعارف</w:t>
      </w:r>
      <w:r w:rsidRPr="00EB1310">
        <w:rPr>
          <w:b/>
          <w:bCs/>
          <w:sz w:val="28"/>
          <w:szCs w:val="28"/>
          <w:rtl/>
          <w:lang w:bidi="ar-EG"/>
        </w:rPr>
        <w:t>.</w:t>
      </w:r>
    </w:p>
    <w:tbl>
      <w:tblPr>
        <w:tblW w:w="2880" w:type="dxa"/>
        <w:jc w:val="center"/>
        <w:tblLook w:val="04A0" w:firstRow="1" w:lastRow="0" w:firstColumn="1" w:lastColumn="0" w:noHBand="0" w:noVBand="1"/>
      </w:tblPr>
      <w:tblGrid>
        <w:gridCol w:w="993"/>
        <w:gridCol w:w="927"/>
        <w:gridCol w:w="960"/>
      </w:tblGrid>
      <w:tr w:rsidR="00751524" w:rsidRPr="00751524" w14:paraId="1ED588AE" w14:textId="77777777" w:rsidTr="00751524">
        <w:trPr>
          <w:trHeight w:val="345"/>
          <w:jc w:val="center"/>
        </w:trPr>
        <w:tc>
          <w:tcPr>
            <w:tcW w:w="2880" w:type="dxa"/>
            <w:gridSpan w:val="3"/>
            <w:tcBorders>
              <w:top w:val="single" w:sz="4" w:space="0" w:color="auto"/>
              <w:left w:val="single" w:sz="4" w:space="0" w:color="auto"/>
              <w:bottom w:val="single" w:sz="4" w:space="0" w:color="auto"/>
              <w:right w:val="single" w:sz="4" w:space="0" w:color="000000"/>
            </w:tcBorders>
            <w:noWrap/>
            <w:vAlign w:val="center"/>
            <w:hideMark/>
          </w:tcPr>
          <w:p w14:paraId="375DA6D2" w14:textId="77777777" w:rsidR="00751524" w:rsidRPr="00751524" w:rsidRDefault="00751524" w:rsidP="00751524">
            <w:pPr>
              <w:bidi/>
              <w:spacing w:after="0" w:line="240" w:lineRule="auto"/>
              <w:jc w:val="center"/>
              <w:rPr>
                <w:rFonts w:ascii="Calibri" w:eastAsia="Times New Roman" w:hAnsi="Calibri" w:cs="Calibri"/>
                <w:b/>
                <w:bCs/>
                <w:color w:val="000000"/>
              </w:rPr>
            </w:pPr>
            <w:r w:rsidRPr="00751524">
              <w:rPr>
                <w:rFonts w:ascii="Calibri" w:eastAsia="Times New Roman" w:hAnsi="Calibri" w:cs="Calibri"/>
                <w:b/>
                <w:bCs/>
                <w:color w:val="000000"/>
                <w:rtl/>
              </w:rPr>
              <w:t xml:space="preserve">   الأولوية حسب الحالة الصحية</w:t>
            </w:r>
          </w:p>
        </w:tc>
      </w:tr>
      <w:tr w:rsidR="00751524" w:rsidRPr="00751524" w14:paraId="522209A5" w14:textId="77777777" w:rsidTr="00751524">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0E92C25" w14:textId="77777777" w:rsidR="00751524" w:rsidRPr="00751524" w:rsidRDefault="00751524" w:rsidP="00751524">
            <w:pPr>
              <w:bidi/>
              <w:spacing w:after="0" w:line="240" w:lineRule="auto"/>
              <w:jc w:val="center"/>
              <w:rPr>
                <w:rFonts w:ascii="Calibri" w:eastAsia="Times New Roman" w:hAnsi="Calibri" w:cs="Calibri"/>
                <w:b/>
                <w:bCs/>
                <w:color w:val="000000"/>
                <w:rtl/>
              </w:rPr>
            </w:pPr>
            <w:r w:rsidRPr="00751524">
              <w:rPr>
                <w:rFonts w:ascii="Calibri" w:eastAsia="Times New Roman" w:hAnsi="Calibri" w:cs="Calibri"/>
                <w:b/>
                <w:bCs/>
                <w:color w:val="000000"/>
                <w:rtl/>
              </w:rPr>
              <w:t>النسبة %</w:t>
            </w:r>
          </w:p>
        </w:tc>
        <w:tc>
          <w:tcPr>
            <w:tcW w:w="960" w:type="dxa"/>
            <w:tcBorders>
              <w:top w:val="nil"/>
              <w:left w:val="nil"/>
              <w:bottom w:val="single" w:sz="4" w:space="0" w:color="auto"/>
              <w:right w:val="single" w:sz="4" w:space="0" w:color="auto"/>
            </w:tcBorders>
            <w:vAlign w:val="center"/>
            <w:hideMark/>
          </w:tcPr>
          <w:p w14:paraId="0C4F2C03" w14:textId="77777777" w:rsidR="00751524" w:rsidRPr="00751524" w:rsidRDefault="00751524" w:rsidP="00751524">
            <w:pPr>
              <w:bidi/>
              <w:spacing w:after="0" w:line="240" w:lineRule="auto"/>
              <w:jc w:val="center"/>
              <w:rPr>
                <w:rFonts w:ascii="Calibri" w:eastAsia="Times New Roman" w:hAnsi="Calibri" w:cs="Calibri"/>
                <w:b/>
                <w:bCs/>
                <w:color w:val="000000"/>
                <w:rtl/>
              </w:rPr>
            </w:pPr>
            <w:r w:rsidRPr="00751524">
              <w:rPr>
                <w:rFonts w:ascii="Calibri" w:eastAsia="Times New Roman" w:hAnsi="Calibri" w:cs="Calibri"/>
                <w:b/>
                <w:bCs/>
                <w:color w:val="000000"/>
                <w:rtl/>
              </w:rPr>
              <w:t>التكرار</w:t>
            </w:r>
          </w:p>
        </w:tc>
        <w:tc>
          <w:tcPr>
            <w:tcW w:w="960" w:type="dxa"/>
            <w:tcBorders>
              <w:top w:val="nil"/>
              <w:left w:val="nil"/>
              <w:bottom w:val="single" w:sz="4" w:space="0" w:color="auto"/>
              <w:right w:val="single" w:sz="4" w:space="0" w:color="auto"/>
            </w:tcBorders>
            <w:vAlign w:val="center"/>
            <w:hideMark/>
          </w:tcPr>
          <w:p w14:paraId="545814C7" w14:textId="77777777" w:rsidR="00751524" w:rsidRPr="00751524" w:rsidRDefault="00751524" w:rsidP="00751524">
            <w:pPr>
              <w:bidi/>
              <w:spacing w:after="0" w:line="240" w:lineRule="auto"/>
              <w:jc w:val="center"/>
              <w:rPr>
                <w:rFonts w:ascii="Calibri" w:eastAsia="Times New Roman" w:hAnsi="Calibri" w:cs="Calibri"/>
                <w:b/>
                <w:bCs/>
                <w:color w:val="000000"/>
                <w:rtl/>
              </w:rPr>
            </w:pPr>
            <w:r w:rsidRPr="00751524">
              <w:rPr>
                <w:rFonts w:ascii="Calibri" w:eastAsia="Times New Roman" w:hAnsi="Calibri" w:cs="Calibri"/>
                <w:b/>
                <w:bCs/>
                <w:color w:val="000000"/>
                <w:rtl/>
              </w:rPr>
              <w:t>الإجابة</w:t>
            </w:r>
          </w:p>
        </w:tc>
      </w:tr>
      <w:tr w:rsidR="00751524" w:rsidRPr="00751524" w14:paraId="2A32355F" w14:textId="77777777" w:rsidTr="00751524">
        <w:trPr>
          <w:trHeight w:val="465"/>
          <w:jc w:val="center"/>
        </w:trPr>
        <w:tc>
          <w:tcPr>
            <w:tcW w:w="960" w:type="dxa"/>
            <w:tcBorders>
              <w:top w:val="nil"/>
              <w:left w:val="single" w:sz="4" w:space="0" w:color="auto"/>
              <w:bottom w:val="single" w:sz="4" w:space="0" w:color="auto"/>
              <w:right w:val="single" w:sz="4" w:space="0" w:color="auto"/>
            </w:tcBorders>
            <w:vAlign w:val="center"/>
            <w:hideMark/>
          </w:tcPr>
          <w:p w14:paraId="7ED8DDF2" w14:textId="77777777" w:rsidR="00751524" w:rsidRPr="00751524" w:rsidRDefault="00751524" w:rsidP="00751524">
            <w:pPr>
              <w:spacing w:after="0" w:line="240" w:lineRule="auto"/>
              <w:jc w:val="center"/>
              <w:rPr>
                <w:rFonts w:ascii="Calibri" w:eastAsia="Times New Roman" w:hAnsi="Calibri" w:cs="Calibri"/>
                <w:b/>
                <w:bCs/>
                <w:color w:val="000000"/>
                <w:rtl/>
              </w:rPr>
            </w:pPr>
            <w:r w:rsidRPr="00751524">
              <w:rPr>
                <w:rFonts w:ascii="Calibri" w:eastAsia="Times New Roman" w:hAnsi="Calibri" w:cs="Calibri"/>
                <w:b/>
                <w:bCs/>
                <w:color w:val="000000"/>
              </w:rPr>
              <w:t>27.89%</w:t>
            </w:r>
          </w:p>
        </w:tc>
        <w:tc>
          <w:tcPr>
            <w:tcW w:w="960" w:type="dxa"/>
            <w:tcBorders>
              <w:top w:val="nil"/>
              <w:left w:val="nil"/>
              <w:bottom w:val="single" w:sz="4" w:space="0" w:color="auto"/>
              <w:right w:val="single" w:sz="4" w:space="0" w:color="auto"/>
            </w:tcBorders>
            <w:vAlign w:val="center"/>
            <w:hideMark/>
          </w:tcPr>
          <w:p w14:paraId="60C79967" w14:textId="77777777" w:rsidR="00751524" w:rsidRPr="00751524" w:rsidRDefault="00751524" w:rsidP="00751524">
            <w:pPr>
              <w:spacing w:after="0" w:line="240" w:lineRule="auto"/>
              <w:jc w:val="center"/>
              <w:rPr>
                <w:rFonts w:ascii="Calibri" w:eastAsia="Times New Roman" w:hAnsi="Calibri" w:cs="Calibri"/>
                <w:b/>
                <w:bCs/>
                <w:color w:val="000000"/>
              </w:rPr>
            </w:pPr>
            <w:r w:rsidRPr="00751524">
              <w:rPr>
                <w:rFonts w:ascii="Calibri" w:eastAsia="Times New Roman" w:hAnsi="Calibri" w:cs="Calibri"/>
                <w:b/>
                <w:bCs/>
                <w:color w:val="000000"/>
              </w:rPr>
              <w:t>99</w:t>
            </w:r>
          </w:p>
        </w:tc>
        <w:tc>
          <w:tcPr>
            <w:tcW w:w="960" w:type="dxa"/>
            <w:tcBorders>
              <w:top w:val="nil"/>
              <w:left w:val="nil"/>
              <w:bottom w:val="single" w:sz="4" w:space="0" w:color="auto"/>
              <w:right w:val="single" w:sz="4" w:space="0" w:color="auto"/>
            </w:tcBorders>
            <w:vAlign w:val="center"/>
            <w:hideMark/>
          </w:tcPr>
          <w:p w14:paraId="6454F46F" w14:textId="77777777" w:rsidR="00751524" w:rsidRPr="00751524" w:rsidRDefault="00751524" w:rsidP="00751524">
            <w:pPr>
              <w:bidi/>
              <w:spacing w:after="0" w:line="240" w:lineRule="auto"/>
              <w:jc w:val="center"/>
              <w:rPr>
                <w:rFonts w:ascii="Calibri" w:eastAsia="Times New Roman" w:hAnsi="Calibri" w:cs="Calibri"/>
                <w:b/>
                <w:bCs/>
                <w:color w:val="000000"/>
              </w:rPr>
            </w:pPr>
            <w:r w:rsidRPr="00751524">
              <w:rPr>
                <w:rFonts w:ascii="Calibri" w:eastAsia="Times New Roman" w:hAnsi="Calibri" w:cs="Calibri"/>
                <w:b/>
                <w:bCs/>
                <w:color w:val="000000"/>
                <w:rtl/>
              </w:rPr>
              <w:t>لا</w:t>
            </w:r>
          </w:p>
        </w:tc>
      </w:tr>
      <w:tr w:rsidR="00751524" w:rsidRPr="00751524" w14:paraId="1C3F8C6A" w14:textId="77777777" w:rsidTr="00751524">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63363854" w14:textId="77777777" w:rsidR="00751524" w:rsidRPr="00751524" w:rsidRDefault="00751524" w:rsidP="00751524">
            <w:pPr>
              <w:spacing w:after="0" w:line="240" w:lineRule="auto"/>
              <w:jc w:val="center"/>
              <w:rPr>
                <w:rFonts w:ascii="Calibri" w:eastAsia="Times New Roman" w:hAnsi="Calibri" w:cs="Calibri"/>
                <w:b/>
                <w:bCs/>
                <w:color w:val="000000"/>
                <w:rtl/>
              </w:rPr>
            </w:pPr>
            <w:r w:rsidRPr="00751524">
              <w:rPr>
                <w:rFonts w:ascii="Calibri" w:eastAsia="Times New Roman" w:hAnsi="Calibri" w:cs="Calibri"/>
                <w:b/>
                <w:bCs/>
                <w:color w:val="000000"/>
              </w:rPr>
              <w:t>14.37%</w:t>
            </w:r>
          </w:p>
        </w:tc>
        <w:tc>
          <w:tcPr>
            <w:tcW w:w="960" w:type="dxa"/>
            <w:tcBorders>
              <w:top w:val="nil"/>
              <w:left w:val="nil"/>
              <w:bottom w:val="single" w:sz="4" w:space="0" w:color="auto"/>
              <w:right w:val="single" w:sz="4" w:space="0" w:color="auto"/>
            </w:tcBorders>
            <w:vAlign w:val="center"/>
            <w:hideMark/>
          </w:tcPr>
          <w:p w14:paraId="321BDEE9" w14:textId="77777777" w:rsidR="00751524" w:rsidRPr="00751524" w:rsidRDefault="00751524" w:rsidP="00751524">
            <w:pPr>
              <w:spacing w:after="0" w:line="240" w:lineRule="auto"/>
              <w:jc w:val="center"/>
              <w:rPr>
                <w:rFonts w:ascii="Calibri" w:eastAsia="Times New Roman" w:hAnsi="Calibri" w:cs="Calibri"/>
                <w:b/>
                <w:bCs/>
                <w:color w:val="000000"/>
              </w:rPr>
            </w:pPr>
            <w:r w:rsidRPr="00751524">
              <w:rPr>
                <w:rFonts w:ascii="Calibri" w:eastAsia="Times New Roman" w:hAnsi="Calibri" w:cs="Calibri"/>
                <w:b/>
                <w:bCs/>
                <w:color w:val="000000"/>
              </w:rPr>
              <w:t>51</w:t>
            </w:r>
          </w:p>
        </w:tc>
        <w:tc>
          <w:tcPr>
            <w:tcW w:w="960" w:type="dxa"/>
            <w:tcBorders>
              <w:top w:val="nil"/>
              <w:left w:val="nil"/>
              <w:bottom w:val="single" w:sz="4" w:space="0" w:color="auto"/>
              <w:right w:val="single" w:sz="4" w:space="0" w:color="auto"/>
            </w:tcBorders>
            <w:vAlign w:val="center"/>
            <w:hideMark/>
          </w:tcPr>
          <w:p w14:paraId="724355CD" w14:textId="77777777" w:rsidR="00751524" w:rsidRPr="00751524" w:rsidRDefault="00751524" w:rsidP="00751524">
            <w:pPr>
              <w:bidi/>
              <w:spacing w:after="0" w:line="240" w:lineRule="auto"/>
              <w:jc w:val="center"/>
              <w:rPr>
                <w:rFonts w:ascii="Calibri" w:eastAsia="Times New Roman" w:hAnsi="Calibri" w:cs="Calibri"/>
                <w:b/>
                <w:bCs/>
                <w:color w:val="000000"/>
              </w:rPr>
            </w:pPr>
            <w:r w:rsidRPr="00751524">
              <w:rPr>
                <w:rFonts w:ascii="Calibri" w:eastAsia="Times New Roman" w:hAnsi="Calibri" w:cs="Calibri"/>
                <w:b/>
                <w:bCs/>
                <w:color w:val="000000"/>
                <w:rtl/>
              </w:rPr>
              <w:t>لا اعرف</w:t>
            </w:r>
          </w:p>
        </w:tc>
      </w:tr>
      <w:tr w:rsidR="00751524" w:rsidRPr="00751524" w14:paraId="7C991807" w14:textId="77777777" w:rsidTr="00751524">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4CFA8A8F" w14:textId="77777777" w:rsidR="00751524" w:rsidRPr="00751524" w:rsidRDefault="00751524" w:rsidP="00751524">
            <w:pPr>
              <w:spacing w:after="0" w:line="240" w:lineRule="auto"/>
              <w:jc w:val="center"/>
              <w:rPr>
                <w:rFonts w:ascii="Calibri" w:eastAsia="Times New Roman" w:hAnsi="Calibri" w:cs="Calibri"/>
                <w:b/>
                <w:bCs/>
                <w:color w:val="000000"/>
                <w:rtl/>
              </w:rPr>
            </w:pPr>
            <w:r w:rsidRPr="00751524">
              <w:rPr>
                <w:rFonts w:ascii="Calibri" w:eastAsia="Times New Roman" w:hAnsi="Calibri" w:cs="Calibri"/>
                <w:b/>
                <w:bCs/>
                <w:color w:val="000000"/>
              </w:rPr>
              <w:t>3.38%</w:t>
            </w:r>
          </w:p>
        </w:tc>
        <w:tc>
          <w:tcPr>
            <w:tcW w:w="960" w:type="dxa"/>
            <w:tcBorders>
              <w:top w:val="nil"/>
              <w:left w:val="nil"/>
              <w:bottom w:val="single" w:sz="4" w:space="0" w:color="auto"/>
              <w:right w:val="single" w:sz="4" w:space="0" w:color="auto"/>
            </w:tcBorders>
            <w:vAlign w:val="center"/>
            <w:hideMark/>
          </w:tcPr>
          <w:p w14:paraId="42A277CD" w14:textId="77777777" w:rsidR="00751524" w:rsidRPr="00751524" w:rsidRDefault="00751524" w:rsidP="00751524">
            <w:pPr>
              <w:spacing w:after="0" w:line="240" w:lineRule="auto"/>
              <w:jc w:val="center"/>
              <w:rPr>
                <w:rFonts w:ascii="Calibri" w:eastAsia="Times New Roman" w:hAnsi="Calibri" w:cs="Calibri"/>
                <w:b/>
                <w:bCs/>
                <w:color w:val="000000"/>
              </w:rPr>
            </w:pPr>
            <w:r w:rsidRPr="00751524">
              <w:rPr>
                <w:rFonts w:ascii="Calibri" w:eastAsia="Times New Roman" w:hAnsi="Calibri" w:cs="Calibri"/>
                <w:b/>
                <w:bCs/>
                <w:color w:val="000000"/>
              </w:rPr>
              <w:t>12</w:t>
            </w:r>
          </w:p>
        </w:tc>
        <w:tc>
          <w:tcPr>
            <w:tcW w:w="960" w:type="dxa"/>
            <w:tcBorders>
              <w:top w:val="nil"/>
              <w:left w:val="nil"/>
              <w:bottom w:val="single" w:sz="4" w:space="0" w:color="auto"/>
              <w:right w:val="single" w:sz="4" w:space="0" w:color="auto"/>
            </w:tcBorders>
            <w:vAlign w:val="center"/>
            <w:hideMark/>
          </w:tcPr>
          <w:p w14:paraId="6DDAC3DE" w14:textId="77777777" w:rsidR="00751524" w:rsidRPr="00751524" w:rsidRDefault="00751524" w:rsidP="00751524">
            <w:pPr>
              <w:bidi/>
              <w:spacing w:after="0" w:line="240" w:lineRule="auto"/>
              <w:jc w:val="center"/>
              <w:rPr>
                <w:rFonts w:ascii="Calibri" w:eastAsia="Times New Roman" w:hAnsi="Calibri" w:cs="Calibri"/>
                <w:b/>
                <w:bCs/>
                <w:color w:val="000000"/>
              </w:rPr>
            </w:pPr>
            <w:r w:rsidRPr="00751524">
              <w:rPr>
                <w:rFonts w:ascii="Calibri" w:eastAsia="Times New Roman" w:hAnsi="Calibri" w:cs="Calibri"/>
                <w:b/>
                <w:bCs/>
                <w:color w:val="000000"/>
                <w:rtl/>
              </w:rPr>
              <w:t>لا ينطبق</w:t>
            </w:r>
          </w:p>
        </w:tc>
      </w:tr>
      <w:tr w:rsidR="00751524" w:rsidRPr="00751524" w14:paraId="680443BF" w14:textId="77777777" w:rsidTr="00751524">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183BB277" w14:textId="77777777" w:rsidR="00751524" w:rsidRPr="00751524" w:rsidRDefault="00751524" w:rsidP="00751524">
            <w:pPr>
              <w:spacing w:after="0" w:line="240" w:lineRule="auto"/>
              <w:jc w:val="center"/>
              <w:rPr>
                <w:rFonts w:ascii="Calibri" w:eastAsia="Times New Roman" w:hAnsi="Calibri" w:cs="Calibri"/>
                <w:b/>
                <w:bCs/>
                <w:color w:val="000000"/>
                <w:rtl/>
              </w:rPr>
            </w:pPr>
            <w:r w:rsidRPr="00751524">
              <w:rPr>
                <w:rFonts w:ascii="Calibri" w:eastAsia="Times New Roman" w:hAnsi="Calibri" w:cs="Calibri"/>
                <w:b/>
                <w:bCs/>
                <w:color w:val="000000"/>
              </w:rPr>
              <w:t>54.37%</w:t>
            </w:r>
          </w:p>
        </w:tc>
        <w:tc>
          <w:tcPr>
            <w:tcW w:w="960" w:type="dxa"/>
            <w:tcBorders>
              <w:top w:val="nil"/>
              <w:left w:val="nil"/>
              <w:bottom w:val="single" w:sz="4" w:space="0" w:color="auto"/>
              <w:right w:val="single" w:sz="4" w:space="0" w:color="auto"/>
            </w:tcBorders>
            <w:vAlign w:val="center"/>
            <w:hideMark/>
          </w:tcPr>
          <w:p w14:paraId="453A44B0" w14:textId="77777777" w:rsidR="00751524" w:rsidRPr="00751524" w:rsidRDefault="00751524" w:rsidP="00751524">
            <w:pPr>
              <w:spacing w:after="0" w:line="240" w:lineRule="auto"/>
              <w:jc w:val="center"/>
              <w:rPr>
                <w:rFonts w:ascii="Calibri" w:eastAsia="Times New Roman" w:hAnsi="Calibri" w:cs="Calibri"/>
                <w:b/>
                <w:bCs/>
                <w:color w:val="000000"/>
              </w:rPr>
            </w:pPr>
            <w:r w:rsidRPr="00751524">
              <w:rPr>
                <w:rFonts w:ascii="Calibri" w:eastAsia="Times New Roman" w:hAnsi="Calibri" w:cs="Calibri"/>
                <w:b/>
                <w:bCs/>
                <w:color w:val="000000"/>
              </w:rPr>
              <w:t>193</w:t>
            </w:r>
          </w:p>
        </w:tc>
        <w:tc>
          <w:tcPr>
            <w:tcW w:w="960" w:type="dxa"/>
            <w:tcBorders>
              <w:top w:val="nil"/>
              <w:left w:val="nil"/>
              <w:bottom w:val="single" w:sz="4" w:space="0" w:color="auto"/>
              <w:right w:val="single" w:sz="4" w:space="0" w:color="auto"/>
            </w:tcBorders>
            <w:vAlign w:val="center"/>
            <w:hideMark/>
          </w:tcPr>
          <w:p w14:paraId="6769FC63" w14:textId="77777777" w:rsidR="00751524" w:rsidRPr="00751524" w:rsidRDefault="00751524" w:rsidP="00751524">
            <w:pPr>
              <w:bidi/>
              <w:spacing w:after="0" w:line="240" w:lineRule="auto"/>
              <w:jc w:val="center"/>
              <w:rPr>
                <w:rFonts w:ascii="Calibri" w:eastAsia="Times New Roman" w:hAnsi="Calibri" w:cs="Calibri"/>
                <w:b/>
                <w:bCs/>
                <w:color w:val="000000"/>
              </w:rPr>
            </w:pPr>
            <w:r w:rsidRPr="00751524">
              <w:rPr>
                <w:rFonts w:ascii="Calibri" w:eastAsia="Times New Roman" w:hAnsi="Calibri" w:cs="Calibri"/>
                <w:b/>
                <w:bCs/>
                <w:color w:val="000000"/>
                <w:rtl/>
              </w:rPr>
              <w:t>نعم</w:t>
            </w:r>
          </w:p>
        </w:tc>
      </w:tr>
      <w:tr w:rsidR="00751524" w:rsidRPr="00751524" w14:paraId="2F323124" w14:textId="77777777" w:rsidTr="00751524">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06A7D1CE" w14:textId="77777777" w:rsidR="00751524" w:rsidRPr="00751524" w:rsidRDefault="00751524" w:rsidP="00751524">
            <w:pPr>
              <w:spacing w:after="0" w:line="240" w:lineRule="auto"/>
              <w:jc w:val="center"/>
              <w:rPr>
                <w:rFonts w:ascii="Calibri" w:eastAsia="Times New Roman" w:hAnsi="Calibri" w:cs="Calibri"/>
                <w:b/>
                <w:bCs/>
                <w:color w:val="000000"/>
                <w:rtl/>
              </w:rPr>
            </w:pPr>
            <w:r w:rsidRPr="00751524">
              <w:rPr>
                <w:rFonts w:ascii="Calibri" w:eastAsia="Times New Roman" w:hAnsi="Calibri" w:cs="Calibri"/>
                <w:b/>
                <w:bCs/>
                <w:color w:val="000000"/>
              </w:rPr>
              <w:t>100.00%</w:t>
            </w:r>
          </w:p>
        </w:tc>
        <w:tc>
          <w:tcPr>
            <w:tcW w:w="960" w:type="dxa"/>
            <w:tcBorders>
              <w:top w:val="nil"/>
              <w:left w:val="nil"/>
              <w:bottom w:val="single" w:sz="4" w:space="0" w:color="auto"/>
              <w:right w:val="single" w:sz="4" w:space="0" w:color="auto"/>
            </w:tcBorders>
            <w:vAlign w:val="center"/>
            <w:hideMark/>
          </w:tcPr>
          <w:p w14:paraId="6F287006" w14:textId="77777777" w:rsidR="00751524" w:rsidRPr="00751524" w:rsidRDefault="00751524" w:rsidP="00751524">
            <w:pPr>
              <w:spacing w:after="0" w:line="240" w:lineRule="auto"/>
              <w:jc w:val="center"/>
              <w:rPr>
                <w:rFonts w:ascii="Calibri" w:eastAsia="Times New Roman" w:hAnsi="Calibri" w:cs="Calibri"/>
                <w:b/>
                <w:bCs/>
                <w:color w:val="000000"/>
              </w:rPr>
            </w:pPr>
            <w:r w:rsidRPr="00751524">
              <w:rPr>
                <w:rFonts w:ascii="Calibri" w:eastAsia="Times New Roman" w:hAnsi="Calibri" w:cs="Calibri"/>
                <w:b/>
                <w:bCs/>
                <w:color w:val="000000"/>
              </w:rPr>
              <w:t>355</w:t>
            </w:r>
          </w:p>
        </w:tc>
        <w:tc>
          <w:tcPr>
            <w:tcW w:w="960" w:type="dxa"/>
            <w:tcBorders>
              <w:top w:val="nil"/>
              <w:left w:val="nil"/>
              <w:bottom w:val="single" w:sz="4" w:space="0" w:color="auto"/>
              <w:right w:val="single" w:sz="4" w:space="0" w:color="auto"/>
            </w:tcBorders>
            <w:vAlign w:val="center"/>
            <w:hideMark/>
          </w:tcPr>
          <w:p w14:paraId="7D5E8C1D" w14:textId="77777777" w:rsidR="00751524" w:rsidRPr="00751524" w:rsidRDefault="00751524" w:rsidP="00751524">
            <w:pPr>
              <w:bidi/>
              <w:spacing w:after="0" w:line="240" w:lineRule="auto"/>
              <w:jc w:val="center"/>
              <w:rPr>
                <w:rFonts w:ascii="Calibri" w:eastAsia="Times New Roman" w:hAnsi="Calibri" w:cs="Calibri"/>
                <w:b/>
                <w:bCs/>
                <w:color w:val="000000"/>
              </w:rPr>
            </w:pPr>
            <w:r w:rsidRPr="00751524">
              <w:rPr>
                <w:rFonts w:ascii="Calibri" w:eastAsia="Times New Roman" w:hAnsi="Calibri" w:cs="Calibri"/>
                <w:b/>
                <w:bCs/>
                <w:color w:val="000000"/>
                <w:rtl/>
              </w:rPr>
              <w:t>الإجمالي</w:t>
            </w:r>
          </w:p>
        </w:tc>
      </w:tr>
    </w:tbl>
    <w:p w14:paraId="5A189E14" w14:textId="77777777" w:rsidR="00751524" w:rsidRDefault="00751524" w:rsidP="003F4370">
      <w:pPr>
        <w:jc w:val="right"/>
        <w:rPr>
          <w:b/>
          <w:bCs/>
          <w:sz w:val="28"/>
          <w:szCs w:val="28"/>
          <w:rtl/>
          <w:lang w:bidi="ar-EG"/>
        </w:rPr>
      </w:pPr>
    </w:p>
    <w:p w14:paraId="01B066BF" w14:textId="77777777" w:rsidR="003F4370" w:rsidRPr="003F4370" w:rsidRDefault="003F4370" w:rsidP="003F4370">
      <w:pPr>
        <w:jc w:val="right"/>
        <w:rPr>
          <w:b/>
          <w:bCs/>
          <w:sz w:val="28"/>
          <w:szCs w:val="28"/>
          <w:lang w:bidi="ar-EG"/>
        </w:rPr>
      </w:pPr>
      <w:r w:rsidRPr="003F4370">
        <w:rPr>
          <w:b/>
          <w:bCs/>
          <w:sz w:val="28"/>
          <w:szCs w:val="28"/>
          <w:rtl/>
        </w:rPr>
        <w:t>شير النتائج إلى أن أكثر من نصف المشاركين (54.37%) يرون أن الأولوية في تقديم الخدمة لا تعتمد على الحالة الصحية وإنما تتأثر بالمعارف والعلاقات الشخصية، بينما أشار 27.89% إلى عدم وجود ذلك، في حين أجاب 14.37% بـ«لا أعرف»، و3.38% بأن السؤال لا ينطبق عليهم</w:t>
      </w:r>
      <w:r w:rsidRPr="003F4370">
        <w:rPr>
          <w:b/>
          <w:bCs/>
          <w:sz w:val="28"/>
          <w:szCs w:val="28"/>
          <w:lang w:bidi="ar-EG"/>
        </w:rPr>
        <w:t>.</w:t>
      </w:r>
    </w:p>
    <w:p w14:paraId="676268F4" w14:textId="77777777" w:rsidR="003F4370" w:rsidRPr="003F4370" w:rsidRDefault="003F4370" w:rsidP="003F4370">
      <w:pPr>
        <w:jc w:val="right"/>
        <w:rPr>
          <w:b/>
          <w:bCs/>
          <w:sz w:val="28"/>
          <w:szCs w:val="28"/>
          <w:lang w:bidi="ar-EG"/>
        </w:rPr>
      </w:pPr>
      <w:r w:rsidRPr="003F4370">
        <w:rPr>
          <w:b/>
          <w:bCs/>
          <w:sz w:val="28"/>
          <w:szCs w:val="28"/>
          <w:rtl/>
        </w:rPr>
        <w:t>تعكس هذه النتائج وجود تصور لدى نسبة كبيرة من المرضى بعدم العدالة في ترتيب أولوية تقديم الخدمة، مما قد يؤثر سلبًا على الثقة في النظام الصحي ويضعف الشعور بالمساواة بين المستفيدين. كما تؤكد النتائج أهمية الالتزام بمعايير الفرز الطبي وتحديد الأولوية وفق الحالة الصحية ودرجة الحاجة الطبية فقط، مع تعزيز الرقابة الإدارية لضمان العدالة والشفافية في تقديم الخدمات الصحية</w:t>
      </w:r>
      <w:r w:rsidRPr="003F4370">
        <w:rPr>
          <w:b/>
          <w:bCs/>
          <w:sz w:val="28"/>
          <w:szCs w:val="28"/>
          <w:lang w:bidi="ar-EG"/>
        </w:rPr>
        <w:t>.</w:t>
      </w:r>
    </w:p>
    <w:p w14:paraId="10D90DEE" w14:textId="77777777" w:rsidR="003F4370" w:rsidRPr="003F4370" w:rsidRDefault="003F4370" w:rsidP="003F4370">
      <w:pPr>
        <w:jc w:val="right"/>
        <w:rPr>
          <w:b/>
          <w:bCs/>
          <w:sz w:val="28"/>
          <w:szCs w:val="28"/>
          <w:lang w:bidi="ar-EG"/>
        </w:rPr>
      </w:pPr>
    </w:p>
    <w:p w14:paraId="29A3498E" w14:textId="77777777" w:rsidR="003F4370" w:rsidRDefault="003F4370" w:rsidP="003F4370">
      <w:pPr>
        <w:jc w:val="right"/>
        <w:rPr>
          <w:b/>
          <w:bCs/>
          <w:sz w:val="28"/>
          <w:szCs w:val="28"/>
          <w:rtl/>
          <w:lang w:bidi="ar-EG"/>
        </w:rPr>
      </w:pPr>
    </w:p>
    <w:p w14:paraId="2B0B1834" w14:textId="77777777" w:rsidR="00751524" w:rsidRDefault="00751524" w:rsidP="003F4370">
      <w:pPr>
        <w:jc w:val="right"/>
        <w:rPr>
          <w:b/>
          <w:bCs/>
          <w:sz w:val="28"/>
          <w:szCs w:val="28"/>
          <w:rtl/>
          <w:lang w:bidi="ar-EG"/>
        </w:rPr>
      </w:pPr>
    </w:p>
    <w:p w14:paraId="665184E6" w14:textId="77777777" w:rsidR="00751524" w:rsidRDefault="00751524" w:rsidP="003F4370">
      <w:pPr>
        <w:jc w:val="right"/>
        <w:rPr>
          <w:b/>
          <w:bCs/>
          <w:sz w:val="28"/>
          <w:szCs w:val="28"/>
          <w:rtl/>
          <w:lang w:bidi="ar-EG"/>
        </w:rPr>
      </w:pPr>
    </w:p>
    <w:p w14:paraId="0223013B" w14:textId="77777777" w:rsidR="00751524" w:rsidRDefault="00751524" w:rsidP="003F4370">
      <w:pPr>
        <w:jc w:val="right"/>
        <w:rPr>
          <w:b/>
          <w:bCs/>
          <w:sz w:val="28"/>
          <w:szCs w:val="28"/>
          <w:rtl/>
          <w:lang w:bidi="ar-EG"/>
        </w:rPr>
      </w:pPr>
    </w:p>
    <w:p w14:paraId="66228510" w14:textId="77777777" w:rsidR="00751524" w:rsidRDefault="00751524" w:rsidP="003F4370">
      <w:pPr>
        <w:jc w:val="right"/>
        <w:rPr>
          <w:b/>
          <w:bCs/>
          <w:sz w:val="28"/>
          <w:szCs w:val="28"/>
          <w:rtl/>
          <w:lang w:bidi="ar-EG"/>
        </w:rPr>
      </w:pPr>
    </w:p>
    <w:p w14:paraId="1D0734D0" w14:textId="77777777" w:rsidR="00751524" w:rsidRDefault="00751524" w:rsidP="003F4370">
      <w:pPr>
        <w:jc w:val="right"/>
        <w:rPr>
          <w:b/>
          <w:bCs/>
          <w:sz w:val="28"/>
          <w:szCs w:val="28"/>
          <w:rtl/>
          <w:lang w:bidi="ar-EG"/>
        </w:rPr>
      </w:pPr>
    </w:p>
    <w:p w14:paraId="698DD57A" w14:textId="77777777" w:rsidR="00751524" w:rsidRDefault="00751524" w:rsidP="003F4370">
      <w:pPr>
        <w:jc w:val="right"/>
        <w:rPr>
          <w:b/>
          <w:bCs/>
          <w:sz w:val="28"/>
          <w:szCs w:val="28"/>
          <w:rtl/>
          <w:lang w:bidi="ar-EG"/>
        </w:rPr>
      </w:pPr>
    </w:p>
    <w:p w14:paraId="1A7AFA7C" w14:textId="77777777" w:rsidR="00751524" w:rsidRDefault="00751524" w:rsidP="003F4370">
      <w:pPr>
        <w:jc w:val="right"/>
        <w:rPr>
          <w:b/>
          <w:bCs/>
          <w:sz w:val="28"/>
          <w:szCs w:val="28"/>
          <w:rtl/>
          <w:lang w:bidi="ar-EG"/>
        </w:rPr>
      </w:pPr>
    </w:p>
    <w:p w14:paraId="38819EFF" w14:textId="77777777" w:rsidR="00751524" w:rsidRDefault="00751524" w:rsidP="003F4370">
      <w:pPr>
        <w:jc w:val="right"/>
        <w:rPr>
          <w:b/>
          <w:bCs/>
          <w:sz w:val="28"/>
          <w:szCs w:val="28"/>
          <w:rtl/>
          <w:lang w:bidi="ar-EG"/>
        </w:rPr>
      </w:pPr>
    </w:p>
    <w:p w14:paraId="01128808" w14:textId="77777777" w:rsidR="00751524" w:rsidRDefault="00751524" w:rsidP="003F4370">
      <w:pPr>
        <w:jc w:val="right"/>
        <w:rPr>
          <w:b/>
          <w:bCs/>
          <w:sz w:val="28"/>
          <w:szCs w:val="28"/>
          <w:rtl/>
          <w:lang w:bidi="ar-EG"/>
        </w:rPr>
      </w:pPr>
    </w:p>
    <w:p w14:paraId="13DF9FC4" w14:textId="77777777" w:rsidR="00751524" w:rsidRDefault="00751524" w:rsidP="00751524">
      <w:pPr>
        <w:rPr>
          <w:b/>
          <w:bCs/>
          <w:sz w:val="28"/>
          <w:szCs w:val="28"/>
          <w:rtl/>
          <w:lang w:bidi="ar-EG"/>
        </w:rPr>
      </w:pPr>
    </w:p>
    <w:p w14:paraId="6CC5521F" w14:textId="6524D354" w:rsidR="00751524" w:rsidRDefault="00751524" w:rsidP="00751524">
      <w:pPr>
        <w:jc w:val="right"/>
        <w:rPr>
          <w:b/>
          <w:bCs/>
          <w:sz w:val="28"/>
          <w:szCs w:val="28"/>
          <w:rtl/>
          <w:lang w:bidi="ar-EG"/>
        </w:rPr>
      </w:pPr>
      <w:r w:rsidRPr="00EB1310">
        <w:rPr>
          <w:b/>
          <w:bCs/>
          <w:sz w:val="28"/>
          <w:szCs w:val="28"/>
          <w:rtl/>
        </w:rPr>
        <w:lastRenderedPageBreak/>
        <w:t>جدول (</w:t>
      </w:r>
      <w:r>
        <w:rPr>
          <w:rFonts w:hint="cs"/>
          <w:b/>
          <w:bCs/>
          <w:sz w:val="28"/>
          <w:szCs w:val="28"/>
          <w:rtl/>
        </w:rPr>
        <w:t>29</w:t>
      </w:r>
      <w:r w:rsidRPr="00EB1310">
        <w:rPr>
          <w:b/>
          <w:bCs/>
          <w:sz w:val="28"/>
          <w:szCs w:val="28"/>
          <w:rtl/>
        </w:rPr>
        <w:t>): توزيع آراء المشاركين حول</w:t>
      </w:r>
      <w:r>
        <w:rPr>
          <w:rFonts w:hint="cs"/>
          <w:b/>
          <w:bCs/>
          <w:sz w:val="28"/>
          <w:szCs w:val="28"/>
          <w:rtl/>
        </w:rPr>
        <w:t xml:space="preserve"> الاعتراف بالاخطاء وتصحيحها</w:t>
      </w:r>
      <w:r w:rsidRPr="00EB1310">
        <w:rPr>
          <w:b/>
          <w:bCs/>
          <w:sz w:val="28"/>
          <w:szCs w:val="28"/>
          <w:rtl/>
          <w:lang w:bidi="ar-EG"/>
        </w:rPr>
        <w:t>.</w:t>
      </w:r>
    </w:p>
    <w:tbl>
      <w:tblPr>
        <w:tblW w:w="2880" w:type="dxa"/>
        <w:jc w:val="center"/>
        <w:tblLook w:val="04A0" w:firstRow="1" w:lastRow="0" w:firstColumn="1" w:lastColumn="0" w:noHBand="0" w:noVBand="1"/>
      </w:tblPr>
      <w:tblGrid>
        <w:gridCol w:w="993"/>
        <w:gridCol w:w="927"/>
        <w:gridCol w:w="960"/>
      </w:tblGrid>
      <w:tr w:rsidR="00751524" w:rsidRPr="00751524" w14:paraId="684ED3CB" w14:textId="77777777" w:rsidTr="00751524">
        <w:trPr>
          <w:trHeight w:val="345"/>
          <w:jc w:val="center"/>
        </w:trPr>
        <w:tc>
          <w:tcPr>
            <w:tcW w:w="2880" w:type="dxa"/>
            <w:gridSpan w:val="3"/>
            <w:tcBorders>
              <w:top w:val="single" w:sz="4" w:space="0" w:color="auto"/>
              <w:left w:val="single" w:sz="4" w:space="0" w:color="auto"/>
              <w:bottom w:val="single" w:sz="4" w:space="0" w:color="auto"/>
              <w:right w:val="single" w:sz="4" w:space="0" w:color="000000"/>
            </w:tcBorders>
            <w:noWrap/>
            <w:vAlign w:val="center"/>
            <w:hideMark/>
          </w:tcPr>
          <w:p w14:paraId="1146E86A" w14:textId="77777777" w:rsidR="00751524" w:rsidRPr="00751524" w:rsidRDefault="00751524" w:rsidP="00751524">
            <w:pPr>
              <w:bidi/>
              <w:spacing w:after="0" w:line="240" w:lineRule="auto"/>
              <w:jc w:val="center"/>
              <w:rPr>
                <w:rFonts w:ascii="Calibri" w:eastAsia="Times New Roman" w:hAnsi="Calibri" w:cs="Calibri"/>
                <w:b/>
                <w:bCs/>
                <w:color w:val="000000"/>
              </w:rPr>
            </w:pPr>
            <w:r w:rsidRPr="00751524">
              <w:rPr>
                <w:rFonts w:ascii="Calibri" w:eastAsia="Times New Roman" w:hAnsi="Calibri" w:cs="Calibri"/>
                <w:b/>
                <w:bCs/>
                <w:color w:val="000000"/>
                <w:rtl/>
              </w:rPr>
              <w:t>يتم الاعتراف بالأخطاء وتصحيحها</w:t>
            </w:r>
          </w:p>
        </w:tc>
      </w:tr>
      <w:tr w:rsidR="00751524" w:rsidRPr="00751524" w14:paraId="5C15833F" w14:textId="77777777" w:rsidTr="00751524">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31FEFCF" w14:textId="77777777" w:rsidR="00751524" w:rsidRPr="00751524" w:rsidRDefault="00751524" w:rsidP="00751524">
            <w:pPr>
              <w:bidi/>
              <w:spacing w:after="0" w:line="240" w:lineRule="auto"/>
              <w:jc w:val="center"/>
              <w:rPr>
                <w:rFonts w:ascii="Calibri" w:eastAsia="Times New Roman" w:hAnsi="Calibri" w:cs="Calibri"/>
                <w:b/>
                <w:bCs/>
                <w:color w:val="000000"/>
                <w:rtl/>
              </w:rPr>
            </w:pPr>
            <w:r w:rsidRPr="00751524">
              <w:rPr>
                <w:rFonts w:ascii="Calibri" w:eastAsia="Times New Roman" w:hAnsi="Calibri" w:cs="Calibri"/>
                <w:b/>
                <w:bCs/>
                <w:color w:val="000000"/>
                <w:rtl/>
              </w:rPr>
              <w:t>النسبة %</w:t>
            </w:r>
          </w:p>
        </w:tc>
        <w:tc>
          <w:tcPr>
            <w:tcW w:w="960" w:type="dxa"/>
            <w:tcBorders>
              <w:top w:val="nil"/>
              <w:left w:val="nil"/>
              <w:bottom w:val="single" w:sz="4" w:space="0" w:color="auto"/>
              <w:right w:val="single" w:sz="4" w:space="0" w:color="auto"/>
            </w:tcBorders>
            <w:vAlign w:val="center"/>
            <w:hideMark/>
          </w:tcPr>
          <w:p w14:paraId="6B3FA29A" w14:textId="77777777" w:rsidR="00751524" w:rsidRPr="00751524" w:rsidRDefault="00751524" w:rsidP="00751524">
            <w:pPr>
              <w:bidi/>
              <w:spacing w:after="0" w:line="240" w:lineRule="auto"/>
              <w:jc w:val="center"/>
              <w:rPr>
                <w:rFonts w:ascii="Calibri" w:eastAsia="Times New Roman" w:hAnsi="Calibri" w:cs="Calibri"/>
                <w:b/>
                <w:bCs/>
                <w:color w:val="000000"/>
                <w:rtl/>
              </w:rPr>
            </w:pPr>
            <w:r w:rsidRPr="00751524">
              <w:rPr>
                <w:rFonts w:ascii="Calibri" w:eastAsia="Times New Roman" w:hAnsi="Calibri" w:cs="Calibri"/>
                <w:b/>
                <w:bCs/>
                <w:color w:val="000000"/>
                <w:rtl/>
              </w:rPr>
              <w:t>التكرار</w:t>
            </w:r>
          </w:p>
        </w:tc>
        <w:tc>
          <w:tcPr>
            <w:tcW w:w="960" w:type="dxa"/>
            <w:tcBorders>
              <w:top w:val="nil"/>
              <w:left w:val="nil"/>
              <w:bottom w:val="single" w:sz="4" w:space="0" w:color="auto"/>
              <w:right w:val="single" w:sz="4" w:space="0" w:color="auto"/>
            </w:tcBorders>
            <w:vAlign w:val="center"/>
            <w:hideMark/>
          </w:tcPr>
          <w:p w14:paraId="034DD5F3" w14:textId="77777777" w:rsidR="00751524" w:rsidRPr="00751524" w:rsidRDefault="00751524" w:rsidP="00751524">
            <w:pPr>
              <w:bidi/>
              <w:spacing w:after="0" w:line="240" w:lineRule="auto"/>
              <w:jc w:val="center"/>
              <w:rPr>
                <w:rFonts w:ascii="Calibri" w:eastAsia="Times New Roman" w:hAnsi="Calibri" w:cs="Calibri"/>
                <w:b/>
                <w:bCs/>
                <w:color w:val="000000"/>
                <w:rtl/>
              </w:rPr>
            </w:pPr>
            <w:r w:rsidRPr="00751524">
              <w:rPr>
                <w:rFonts w:ascii="Calibri" w:eastAsia="Times New Roman" w:hAnsi="Calibri" w:cs="Calibri"/>
                <w:b/>
                <w:bCs/>
                <w:color w:val="000000"/>
                <w:rtl/>
              </w:rPr>
              <w:t>الإجابة</w:t>
            </w:r>
          </w:p>
        </w:tc>
      </w:tr>
      <w:tr w:rsidR="00751524" w:rsidRPr="00751524" w14:paraId="10A3E7D7" w14:textId="77777777" w:rsidTr="00751524">
        <w:trPr>
          <w:trHeight w:val="465"/>
          <w:jc w:val="center"/>
        </w:trPr>
        <w:tc>
          <w:tcPr>
            <w:tcW w:w="960" w:type="dxa"/>
            <w:tcBorders>
              <w:top w:val="nil"/>
              <w:left w:val="single" w:sz="4" w:space="0" w:color="auto"/>
              <w:bottom w:val="single" w:sz="4" w:space="0" w:color="auto"/>
              <w:right w:val="single" w:sz="4" w:space="0" w:color="auto"/>
            </w:tcBorders>
            <w:vAlign w:val="center"/>
            <w:hideMark/>
          </w:tcPr>
          <w:p w14:paraId="4058FC07" w14:textId="77777777" w:rsidR="00751524" w:rsidRPr="00751524" w:rsidRDefault="00751524" w:rsidP="00751524">
            <w:pPr>
              <w:spacing w:after="0" w:line="240" w:lineRule="auto"/>
              <w:jc w:val="center"/>
              <w:rPr>
                <w:rFonts w:ascii="Calibri" w:eastAsia="Times New Roman" w:hAnsi="Calibri" w:cs="Calibri"/>
                <w:b/>
                <w:bCs/>
                <w:color w:val="000000"/>
                <w:rtl/>
              </w:rPr>
            </w:pPr>
            <w:r w:rsidRPr="00751524">
              <w:rPr>
                <w:rFonts w:ascii="Calibri" w:eastAsia="Times New Roman" w:hAnsi="Calibri" w:cs="Calibri"/>
                <w:b/>
                <w:bCs/>
                <w:color w:val="000000"/>
              </w:rPr>
              <w:t>64.23%</w:t>
            </w:r>
          </w:p>
        </w:tc>
        <w:tc>
          <w:tcPr>
            <w:tcW w:w="960" w:type="dxa"/>
            <w:tcBorders>
              <w:top w:val="nil"/>
              <w:left w:val="nil"/>
              <w:bottom w:val="single" w:sz="4" w:space="0" w:color="auto"/>
              <w:right w:val="single" w:sz="4" w:space="0" w:color="auto"/>
            </w:tcBorders>
            <w:vAlign w:val="center"/>
            <w:hideMark/>
          </w:tcPr>
          <w:p w14:paraId="30C977DA" w14:textId="77777777" w:rsidR="00751524" w:rsidRPr="00751524" w:rsidRDefault="00751524" w:rsidP="00751524">
            <w:pPr>
              <w:spacing w:after="0" w:line="240" w:lineRule="auto"/>
              <w:jc w:val="center"/>
              <w:rPr>
                <w:rFonts w:ascii="Calibri" w:eastAsia="Times New Roman" w:hAnsi="Calibri" w:cs="Calibri"/>
                <w:b/>
                <w:bCs/>
                <w:color w:val="000000"/>
              </w:rPr>
            </w:pPr>
            <w:r w:rsidRPr="00751524">
              <w:rPr>
                <w:rFonts w:ascii="Calibri" w:eastAsia="Times New Roman" w:hAnsi="Calibri" w:cs="Calibri"/>
                <w:b/>
                <w:bCs/>
                <w:color w:val="000000"/>
              </w:rPr>
              <w:t>228</w:t>
            </w:r>
          </w:p>
        </w:tc>
        <w:tc>
          <w:tcPr>
            <w:tcW w:w="960" w:type="dxa"/>
            <w:tcBorders>
              <w:top w:val="nil"/>
              <w:left w:val="nil"/>
              <w:bottom w:val="single" w:sz="4" w:space="0" w:color="auto"/>
              <w:right w:val="single" w:sz="4" w:space="0" w:color="auto"/>
            </w:tcBorders>
            <w:vAlign w:val="center"/>
            <w:hideMark/>
          </w:tcPr>
          <w:p w14:paraId="3C07C1D5" w14:textId="77777777" w:rsidR="00751524" w:rsidRPr="00751524" w:rsidRDefault="00751524" w:rsidP="00751524">
            <w:pPr>
              <w:bidi/>
              <w:spacing w:after="0" w:line="240" w:lineRule="auto"/>
              <w:jc w:val="center"/>
              <w:rPr>
                <w:rFonts w:ascii="Calibri" w:eastAsia="Times New Roman" w:hAnsi="Calibri" w:cs="Calibri"/>
                <w:b/>
                <w:bCs/>
                <w:color w:val="000000"/>
              </w:rPr>
            </w:pPr>
            <w:r w:rsidRPr="00751524">
              <w:rPr>
                <w:rFonts w:ascii="Calibri" w:eastAsia="Times New Roman" w:hAnsi="Calibri" w:cs="Calibri"/>
                <w:b/>
                <w:bCs/>
                <w:color w:val="000000"/>
                <w:rtl/>
              </w:rPr>
              <w:t>لا</w:t>
            </w:r>
          </w:p>
        </w:tc>
      </w:tr>
      <w:tr w:rsidR="00751524" w:rsidRPr="00751524" w14:paraId="3A439F18" w14:textId="77777777" w:rsidTr="00751524">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7B01E650" w14:textId="77777777" w:rsidR="00751524" w:rsidRPr="00751524" w:rsidRDefault="00751524" w:rsidP="00751524">
            <w:pPr>
              <w:spacing w:after="0" w:line="240" w:lineRule="auto"/>
              <w:jc w:val="center"/>
              <w:rPr>
                <w:rFonts w:ascii="Calibri" w:eastAsia="Times New Roman" w:hAnsi="Calibri" w:cs="Calibri"/>
                <w:b/>
                <w:bCs/>
                <w:color w:val="000000"/>
                <w:rtl/>
              </w:rPr>
            </w:pPr>
            <w:r w:rsidRPr="00751524">
              <w:rPr>
                <w:rFonts w:ascii="Calibri" w:eastAsia="Times New Roman" w:hAnsi="Calibri" w:cs="Calibri"/>
                <w:b/>
                <w:bCs/>
                <w:color w:val="000000"/>
              </w:rPr>
              <w:t>14.08%</w:t>
            </w:r>
          </w:p>
        </w:tc>
        <w:tc>
          <w:tcPr>
            <w:tcW w:w="960" w:type="dxa"/>
            <w:tcBorders>
              <w:top w:val="nil"/>
              <w:left w:val="nil"/>
              <w:bottom w:val="single" w:sz="4" w:space="0" w:color="auto"/>
              <w:right w:val="single" w:sz="4" w:space="0" w:color="auto"/>
            </w:tcBorders>
            <w:vAlign w:val="center"/>
            <w:hideMark/>
          </w:tcPr>
          <w:p w14:paraId="12ED88A5" w14:textId="77777777" w:rsidR="00751524" w:rsidRPr="00751524" w:rsidRDefault="00751524" w:rsidP="00751524">
            <w:pPr>
              <w:spacing w:after="0" w:line="240" w:lineRule="auto"/>
              <w:jc w:val="center"/>
              <w:rPr>
                <w:rFonts w:ascii="Calibri" w:eastAsia="Times New Roman" w:hAnsi="Calibri" w:cs="Calibri"/>
                <w:b/>
                <w:bCs/>
                <w:color w:val="000000"/>
              </w:rPr>
            </w:pPr>
            <w:r w:rsidRPr="00751524">
              <w:rPr>
                <w:rFonts w:ascii="Calibri" w:eastAsia="Times New Roman" w:hAnsi="Calibri" w:cs="Calibri"/>
                <w:b/>
                <w:bCs/>
                <w:color w:val="000000"/>
              </w:rPr>
              <w:t>50</w:t>
            </w:r>
          </w:p>
        </w:tc>
        <w:tc>
          <w:tcPr>
            <w:tcW w:w="960" w:type="dxa"/>
            <w:tcBorders>
              <w:top w:val="nil"/>
              <w:left w:val="nil"/>
              <w:bottom w:val="single" w:sz="4" w:space="0" w:color="auto"/>
              <w:right w:val="single" w:sz="4" w:space="0" w:color="auto"/>
            </w:tcBorders>
            <w:vAlign w:val="center"/>
            <w:hideMark/>
          </w:tcPr>
          <w:p w14:paraId="3D9FE5E7" w14:textId="77777777" w:rsidR="00751524" w:rsidRPr="00751524" w:rsidRDefault="00751524" w:rsidP="00751524">
            <w:pPr>
              <w:bidi/>
              <w:spacing w:after="0" w:line="240" w:lineRule="auto"/>
              <w:jc w:val="center"/>
              <w:rPr>
                <w:rFonts w:ascii="Calibri" w:eastAsia="Times New Roman" w:hAnsi="Calibri" w:cs="Calibri"/>
                <w:b/>
                <w:bCs/>
                <w:color w:val="000000"/>
              </w:rPr>
            </w:pPr>
            <w:r w:rsidRPr="00751524">
              <w:rPr>
                <w:rFonts w:ascii="Calibri" w:eastAsia="Times New Roman" w:hAnsi="Calibri" w:cs="Calibri"/>
                <w:b/>
                <w:bCs/>
                <w:color w:val="000000"/>
                <w:rtl/>
              </w:rPr>
              <w:t>لا اعرف</w:t>
            </w:r>
          </w:p>
        </w:tc>
      </w:tr>
      <w:tr w:rsidR="00751524" w:rsidRPr="00751524" w14:paraId="3CAA9C7B" w14:textId="77777777" w:rsidTr="00751524">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4F3B1CD5" w14:textId="77777777" w:rsidR="00751524" w:rsidRPr="00751524" w:rsidRDefault="00751524" w:rsidP="00751524">
            <w:pPr>
              <w:spacing w:after="0" w:line="240" w:lineRule="auto"/>
              <w:jc w:val="center"/>
              <w:rPr>
                <w:rFonts w:ascii="Calibri" w:eastAsia="Times New Roman" w:hAnsi="Calibri" w:cs="Calibri"/>
                <w:b/>
                <w:bCs/>
                <w:color w:val="000000"/>
                <w:rtl/>
              </w:rPr>
            </w:pPr>
            <w:r w:rsidRPr="00751524">
              <w:rPr>
                <w:rFonts w:ascii="Calibri" w:eastAsia="Times New Roman" w:hAnsi="Calibri" w:cs="Calibri"/>
                <w:b/>
                <w:bCs/>
                <w:color w:val="000000"/>
              </w:rPr>
              <w:t>3.10%</w:t>
            </w:r>
          </w:p>
        </w:tc>
        <w:tc>
          <w:tcPr>
            <w:tcW w:w="960" w:type="dxa"/>
            <w:tcBorders>
              <w:top w:val="nil"/>
              <w:left w:val="nil"/>
              <w:bottom w:val="single" w:sz="4" w:space="0" w:color="auto"/>
              <w:right w:val="single" w:sz="4" w:space="0" w:color="auto"/>
            </w:tcBorders>
            <w:vAlign w:val="center"/>
            <w:hideMark/>
          </w:tcPr>
          <w:p w14:paraId="29CDEB4D" w14:textId="77777777" w:rsidR="00751524" w:rsidRPr="00751524" w:rsidRDefault="00751524" w:rsidP="00751524">
            <w:pPr>
              <w:spacing w:after="0" w:line="240" w:lineRule="auto"/>
              <w:jc w:val="center"/>
              <w:rPr>
                <w:rFonts w:ascii="Calibri" w:eastAsia="Times New Roman" w:hAnsi="Calibri" w:cs="Calibri"/>
                <w:b/>
                <w:bCs/>
                <w:color w:val="000000"/>
              </w:rPr>
            </w:pPr>
            <w:r w:rsidRPr="00751524">
              <w:rPr>
                <w:rFonts w:ascii="Calibri" w:eastAsia="Times New Roman" w:hAnsi="Calibri" w:cs="Calibri"/>
                <w:b/>
                <w:bCs/>
                <w:color w:val="000000"/>
              </w:rPr>
              <w:t>11</w:t>
            </w:r>
          </w:p>
        </w:tc>
        <w:tc>
          <w:tcPr>
            <w:tcW w:w="960" w:type="dxa"/>
            <w:tcBorders>
              <w:top w:val="nil"/>
              <w:left w:val="nil"/>
              <w:bottom w:val="single" w:sz="4" w:space="0" w:color="auto"/>
              <w:right w:val="single" w:sz="4" w:space="0" w:color="auto"/>
            </w:tcBorders>
            <w:vAlign w:val="center"/>
            <w:hideMark/>
          </w:tcPr>
          <w:p w14:paraId="5BC8AD3B" w14:textId="77777777" w:rsidR="00751524" w:rsidRPr="00751524" w:rsidRDefault="00751524" w:rsidP="00751524">
            <w:pPr>
              <w:bidi/>
              <w:spacing w:after="0" w:line="240" w:lineRule="auto"/>
              <w:jc w:val="center"/>
              <w:rPr>
                <w:rFonts w:ascii="Calibri" w:eastAsia="Times New Roman" w:hAnsi="Calibri" w:cs="Calibri"/>
                <w:b/>
                <w:bCs/>
                <w:color w:val="000000"/>
              </w:rPr>
            </w:pPr>
            <w:r w:rsidRPr="00751524">
              <w:rPr>
                <w:rFonts w:ascii="Calibri" w:eastAsia="Times New Roman" w:hAnsi="Calibri" w:cs="Calibri"/>
                <w:b/>
                <w:bCs/>
                <w:color w:val="000000"/>
                <w:rtl/>
              </w:rPr>
              <w:t>لا ينطبق</w:t>
            </w:r>
          </w:p>
        </w:tc>
      </w:tr>
      <w:tr w:rsidR="00751524" w:rsidRPr="00751524" w14:paraId="0B9DCA84" w14:textId="77777777" w:rsidTr="00751524">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7841F1AC" w14:textId="77777777" w:rsidR="00751524" w:rsidRPr="00751524" w:rsidRDefault="00751524" w:rsidP="00751524">
            <w:pPr>
              <w:spacing w:after="0" w:line="240" w:lineRule="auto"/>
              <w:jc w:val="center"/>
              <w:rPr>
                <w:rFonts w:ascii="Calibri" w:eastAsia="Times New Roman" w:hAnsi="Calibri" w:cs="Calibri"/>
                <w:b/>
                <w:bCs/>
                <w:color w:val="000000"/>
                <w:rtl/>
              </w:rPr>
            </w:pPr>
            <w:r w:rsidRPr="00751524">
              <w:rPr>
                <w:rFonts w:ascii="Calibri" w:eastAsia="Times New Roman" w:hAnsi="Calibri" w:cs="Calibri"/>
                <w:b/>
                <w:bCs/>
                <w:color w:val="000000"/>
              </w:rPr>
              <w:t>18.59%</w:t>
            </w:r>
          </w:p>
        </w:tc>
        <w:tc>
          <w:tcPr>
            <w:tcW w:w="960" w:type="dxa"/>
            <w:tcBorders>
              <w:top w:val="nil"/>
              <w:left w:val="nil"/>
              <w:bottom w:val="single" w:sz="4" w:space="0" w:color="auto"/>
              <w:right w:val="single" w:sz="4" w:space="0" w:color="auto"/>
            </w:tcBorders>
            <w:vAlign w:val="center"/>
            <w:hideMark/>
          </w:tcPr>
          <w:p w14:paraId="14E14F45" w14:textId="77777777" w:rsidR="00751524" w:rsidRPr="00751524" w:rsidRDefault="00751524" w:rsidP="00751524">
            <w:pPr>
              <w:spacing w:after="0" w:line="240" w:lineRule="auto"/>
              <w:jc w:val="center"/>
              <w:rPr>
                <w:rFonts w:ascii="Calibri" w:eastAsia="Times New Roman" w:hAnsi="Calibri" w:cs="Calibri"/>
                <w:b/>
                <w:bCs/>
                <w:color w:val="000000"/>
              </w:rPr>
            </w:pPr>
            <w:r w:rsidRPr="00751524">
              <w:rPr>
                <w:rFonts w:ascii="Calibri" w:eastAsia="Times New Roman" w:hAnsi="Calibri" w:cs="Calibri"/>
                <w:b/>
                <w:bCs/>
                <w:color w:val="000000"/>
              </w:rPr>
              <w:t>66</w:t>
            </w:r>
          </w:p>
        </w:tc>
        <w:tc>
          <w:tcPr>
            <w:tcW w:w="960" w:type="dxa"/>
            <w:tcBorders>
              <w:top w:val="nil"/>
              <w:left w:val="nil"/>
              <w:bottom w:val="single" w:sz="4" w:space="0" w:color="auto"/>
              <w:right w:val="single" w:sz="4" w:space="0" w:color="auto"/>
            </w:tcBorders>
            <w:vAlign w:val="center"/>
            <w:hideMark/>
          </w:tcPr>
          <w:p w14:paraId="22AAC03E" w14:textId="77777777" w:rsidR="00751524" w:rsidRPr="00751524" w:rsidRDefault="00751524" w:rsidP="00751524">
            <w:pPr>
              <w:bidi/>
              <w:spacing w:after="0" w:line="240" w:lineRule="auto"/>
              <w:jc w:val="center"/>
              <w:rPr>
                <w:rFonts w:ascii="Calibri" w:eastAsia="Times New Roman" w:hAnsi="Calibri" w:cs="Calibri"/>
                <w:b/>
                <w:bCs/>
                <w:color w:val="000000"/>
              </w:rPr>
            </w:pPr>
            <w:r w:rsidRPr="00751524">
              <w:rPr>
                <w:rFonts w:ascii="Calibri" w:eastAsia="Times New Roman" w:hAnsi="Calibri" w:cs="Calibri"/>
                <w:b/>
                <w:bCs/>
                <w:color w:val="000000"/>
                <w:rtl/>
              </w:rPr>
              <w:t>نعم</w:t>
            </w:r>
          </w:p>
        </w:tc>
      </w:tr>
      <w:tr w:rsidR="00751524" w:rsidRPr="00751524" w14:paraId="267AEB52" w14:textId="77777777" w:rsidTr="00751524">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3F6EE213" w14:textId="77777777" w:rsidR="00751524" w:rsidRPr="00751524" w:rsidRDefault="00751524" w:rsidP="00751524">
            <w:pPr>
              <w:spacing w:after="0" w:line="240" w:lineRule="auto"/>
              <w:jc w:val="center"/>
              <w:rPr>
                <w:rFonts w:ascii="Calibri" w:eastAsia="Times New Roman" w:hAnsi="Calibri" w:cs="Calibri"/>
                <w:b/>
                <w:bCs/>
                <w:color w:val="000000"/>
                <w:rtl/>
              </w:rPr>
            </w:pPr>
            <w:r w:rsidRPr="00751524">
              <w:rPr>
                <w:rFonts w:ascii="Calibri" w:eastAsia="Times New Roman" w:hAnsi="Calibri" w:cs="Calibri"/>
                <w:b/>
                <w:bCs/>
                <w:color w:val="000000"/>
              </w:rPr>
              <w:t>100.00%</w:t>
            </w:r>
          </w:p>
        </w:tc>
        <w:tc>
          <w:tcPr>
            <w:tcW w:w="960" w:type="dxa"/>
            <w:tcBorders>
              <w:top w:val="nil"/>
              <w:left w:val="nil"/>
              <w:bottom w:val="single" w:sz="4" w:space="0" w:color="auto"/>
              <w:right w:val="single" w:sz="4" w:space="0" w:color="auto"/>
            </w:tcBorders>
            <w:vAlign w:val="center"/>
            <w:hideMark/>
          </w:tcPr>
          <w:p w14:paraId="1BE3CE9E" w14:textId="77777777" w:rsidR="00751524" w:rsidRPr="00751524" w:rsidRDefault="00751524" w:rsidP="00751524">
            <w:pPr>
              <w:spacing w:after="0" w:line="240" w:lineRule="auto"/>
              <w:jc w:val="center"/>
              <w:rPr>
                <w:rFonts w:ascii="Calibri" w:eastAsia="Times New Roman" w:hAnsi="Calibri" w:cs="Calibri"/>
                <w:b/>
                <w:bCs/>
                <w:color w:val="000000"/>
              </w:rPr>
            </w:pPr>
            <w:r w:rsidRPr="00751524">
              <w:rPr>
                <w:rFonts w:ascii="Calibri" w:eastAsia="Times New Roman" w:hAnsi="Calibri" w:cs="Calibri"/>
                <w:b/>
                <w:bCs/>
                <w:color w:val="000000"/>
              </w:rPr>
              <w:t>355</w:t>
            </w:r>
          </w:p>
        </w:tc>
        <w:tc>
          <w:tcPr>
            <w:tcW w:w="960" w:type="dxa"/>
            <w:tcBorders>
              <w:top w:val="nil"/>
              <w:left w:val="nil"/>
              <w:bottom w:val="single" w:sz="4" w:space="0" w:color="auto"/>
              <w:right w:val="single" w:sz="4" w:space="0" w:color="auto"/>
            </w:tcBorders>
            <w:vAlign w:val="center"/>
            <w:hideMark/>
          </w:tcPr>
          <w:p w14:paraId="0D7A4377" w14:textId="77777777" w:rsidR="00751524" w:rsidRPr="00751524" w:rsidRDefault="00751524" w:rsidP="00751524">
            <w:pPr>
              <w:bidi/>
              <w:spacing w:after="0" w:line="240" w:lineRule="auto"/>
              <w:jc w:val="center"/>
              <w:rPr>
                <w:rFonts w:ascii="Calibri" w:eastAsia="Times New Roman" w:hAnsi="Calibri" w:cs="Calibri"/>
                <w:b/>
                <w:bCs/>
                <w:color w:val="000000"/>
              </w:rPr>
            </w:pPr>
            <w:r w:rsidRPr="00751524">
              <w:rPr>
                <w:rFonts w:ascii="Calibri" w:eastAsia="Times New Roman" w:hAnsi="Calibri" w:cs="Calibri"/>
                <w:b/>
                <w:bCs/>
                <w:color w:val="000000"/>
                <w:rtl/>
              </w:rPr>
              <w:t>الإجمالي</w:t>
            </w:r>
          </w:p>
        </w:tc>
      </w:tr>
    </w:tbl>
    <w:p w14:paraId="69B8ACAD" w14:textId="77777777" w:rsidR="00751524" w:rsidRDefault="00751524" w:rsidP="00751524">
      <w:pPr>
        <w:rPr>
          <w:b/>
          <w:bCs/>
          <w:sz w:val="28"/>
          <w:szCs w:val="28"/>
          <w:rtl/>
          <w:lang w:bidi="ar-EG"/>
        </w:rPr>
      </w:pPr>
    </w:p>
    <w:p w14:paraId="4002CBB0" w14:textId="24232A08" w:rsidR="00751524" w:rsidRPr="00751524" w:rsidRDefault="00751524" w:rsidP="00751524">
      <w:pPr>
        <w:jc w:val="right"/>
        <w:rPr>
          <w:b/>
          <w:bCs/>
          <w:sz w:val="28"/>
          <w:szCs w:val="28"/>
          <w:lang w:bidi="ar-EG"/>
        </w:rPr>
      </w:pPr>
      <w:r w:rsidRPr="00751524">
        <w:rPr>
          <w:b/>
          <w:bCs/>
          <w:sz w:val="28"/>
          <w:szCs w:val="28"/>
          <w:rtl/>
        </w:rPr>
        <w:t>تُظهر النتائج أن غالبية المشاركين (64.23%) يرون أن الأخطاء داخل المستشفى لا يتم الاعتراف بها أو تصحيحها بصورة واضحة، بينما أشار 18.59% فقط إلى وجود اعتراف بالأخطاء والعمل على تصحيحها، في حين أجاب 14.08% بـ«لا أعرف»</w:t>
      </w:r>
      <w:r w:rsidR="00BD65DA">
        <w:rPr>
          <w:rFonts w:hint="cs"/>
          <w:b/>
          <w:bCs/>
          <w:sz w:val="28"/>
          <w:szCs w:val="28"/>
          <w:rtl/>
          <w:lang w:bidi="ar-EG"/>
        </w:rPr>
        <w:t xml:space="preserve">  3.10% بأن السؤال لا ينطبق عليهم.</w:t>
      </w:r>
    </w:p>
    <w:p w14:paraId="464CE9F1" w14:textId="74103BC9" w:rsidR="00751524" w:rsidRDefault="00751524" w:rsidP="00751524">
      <w:pPr>
        <w:jc w:val="right"/>
        <w:rPr>
          <w:b/>
          <w:bCs/>
          <w:sz w:val="28"/>
          <w:szCs w:val="28"/>
          <w:rtl/>
        </w:rPr>
      </w:pPr>
      <w:r w:rsidRPr="00751524">
        <w:rPr>
          <w:b/>
          <w:bCs/>
          <w:sz w:val="28"/>
          <w:szCs w:val="28"/>
          <w:rtl/>
        </w:rPr>
        <w:t>تعكس هذه النتائج وجود ضعف في ثقافة الشفافية والمساءلة داخل المؤسسة الصحية، وهو ما قد يؤثر سلبًا على ثقة المرضى وجودة الرعاية المقدمة. كما تشير النتائج إلى أهمية تبني سياسات واضحة للإبلاغ عن الأخطاء الطبية والإدارية ومعالجتها، بما يسهم في تعزيز سلامة المرضى وتحسين الأداء المؤسسي ورفع مستوى الثقة بين مقدمي الخدمة والمستفيدين</w:t>
      </w:r>
      <w:r w:rsidR="00BD65DA">
        <w:rPr>
          <w:rFonts w:hint="cs"/>
          <w:b/>
          <w:bCs/>
          <w:sz w:val="28"/>
          <w:szCs w:val="28"/>
          <w:rtl/>
        </w:rPr>
        <w:t>.</w:t>
      </w:r>
    </w:p>
    <w:p w14:paraId="00AFBD94" w14:textId="77777777" w:rsidR="00BD65DA" w:rsidRDefault="00BD65DA" w:rsidP="00751524">
      <w:pPr>
        <w:jc w:val="right"/>
        <w:rPr>
          <w:b/>
          <w:bCs/>
          <w:sz w:val="28"/>
          <w:szCs w:val="28"/>
          <w:rtl/>
        </w:rPr>
      </w:pPr>
    </w:p>
    <w:p w14:paraId="7205032A" w14:textId="77777777" w:rsidR="00BD65DA" w:rsidRDefault="00BD65DA" w:rsidP="00751524">
      <w:pPr>
        <w:jc w:val="right"/>
        <w:rPr>
          <w:b/>
          <w:bCs/>
          <w:sz w:val="28"/>
          <w:szCs w:val="28"/>
          <w:rtl/>
        </w:rPr>
      </w:pPr>
    </w:p>
    <w:p w14:paraId="437D6538" w14:textId="77777777" w:rsidR="00BD65DA" w:rsidRDefault="00BD65DA" w:rsidP="00751524">
      <w:pPr>
        <w:jc w:val="right"/>
        <w:rPr>
          <w:b/>
          <w:bCs/>
          <w:sz w:val="28"/>
          <w:szCs w:val="28"/>
          <w:rtl/>
        </w:rPr>
      </w:pPr>
    </w:p>
    <w:p w14:paraId="04E5112C" w14:textId="77777777" w:rsidR="00BD65DA" w:rsidRDefault="00BD65DA" w:rsidP="00751524">
      <w:pPr>
        <w:jc w:val="right"/>
        <w:rPr>
          <w:b/>
          <w:bCs/>
          <w:sz w:val="28"/>
          <w:szCs w:val="28"/>
          <w:rtl/>
        </w:rPr>
      </w:pPr>
    </w:p>
    <w:p w14:paraId="73A42D49" w14:textId="77777777" w:rsidR="00BD65DA" w:rsidRDefault="00BD65DA" w:rsidP="00751524">
      <w:pPr>
        <w:jc w:val="right"/>
        <w:rPr>
          <w:b/>
          <w:bCs/>
          <w:sz w:val="28"/>
          <w:szCs w:val="28"/>
          <w:rtl/>
        </w:rPr>
      </w:pPr>
    </w:p>
    <w:p w14:paraId="128D078C" w14:textId="77777777" w:rsidR="00BD65DA" w:rsidRDefault="00BD65DA" w:rsidP="00751524">
      <w:pPr>
        <w:jc w:val="right"/>
        <w:rPr>
          <w:b/>
          <w:bCs/>
          <w:sz w:val="28"/>
          <w:szCs w:val="28"/>
          <w:rtl/>
        </w:rPr>
      </w:pPr>
    </w:p>
    <w:p w14:paraId="61C9BEFA" w14:textId="77777777" w:rsidR="00BD65DA" w:rsidRDefault="00BD65DA" w:rsidP="00751524">
      <w:pPr>
        <w:jc w:val="right"/>
        <w:rPr>
          <w:b/>
          <w:bCs/>
          <w:sz w:val="28"/>
          <w:szCs w:val="28"/>
          <w:rtl/>
        </w:rPr>
      </w:pPr>
    </w:p>
    <w:p w14:paraId="70D68D98" w14:textId="77777777" w:rsidR="00BD65DA" w:rsidRDefault="00BD65DA" w:rsidP="00751524">
      <w:pPr>
        <w:jc w:val="right"/>
        <w:rPr>
          <w:b/>
          <w:bCs/>
          <w:sz w:val="28"/>
          <w:szCs w:val="28"/>
          <w:rtl/>
        </w:rPr>
      </w:pPr>
    </w:p>
    <w:p w14:paraId="7919F6A2" w14:textId="77777777" w:rsidR="00BD65DA" w:rsidRDefault="00BD65DA" w:rsidP="00751524">
      <w:pPr>
        <w:jc w:val="right"/>
        <w:rPr>
          <w:b/>
          <w:bCs/>
          <w:sz w:val="28"/>
          <w:szCs w:val="28"/>
          <w:rtl/>
        </w:rPr>
      </w:pPr>
    </w:p>
    <w:p w14:paraId="47B6F7C4" w14:textId="77777777" w:rsidR="00BD65DA" w:rsidRDefault="00BD65DA" w:rsidP="00751524">
      <w:pPr>
        <w:jc w:val="right"/>
        <w:rPr>
          <w:b/>
          <w:bCs/>
          <w:sz w:val="28"/>
          <w:szCs w:val="28"/>
          <w:rtl/>
        </w:rPr>
      </w:pPr>
    </w:p>
    <w:p w14:paraId="6C0602D6" w14:textId="77777777" w:rsidR="00BD65DA" w:rsidRDefault="00BD65DA" w:rsidP="00751524">
      <w:pPr>
        <w:jc w:val="right"/>
        <w:rPr>
          <w:b/>
          <w:bCs/>
          <w:sz w:val="28"/>
          <w:szCs w:val="28"/>
          <w:rtl/>
        </w:rPr>
      </w:pPr>
    </w:p>
    <w:p w14:paraId="659EBED2" w14:textId="77777777" w:rsidR="00BD65DA" w:rsidRDefault="00BD65DA" w:rsidP="00751524">
      <w:pPr>
        <w:jc w:val="right"/>
        <w:rPr>
          <w:b/>
          <w:bCs/>
          <w:sz w:val="28"/>
          <w:szCs w:val="28"/>
          <w:rtl/>
        </w:rPr>
      </w:pPr>
    </w:p>
    <w:p w14:paraId="6D12CC7E" w14:textId="13BADD18" w:rsidR="00BD65DA" w:rsidRPr="00BD65DA" w:rsidRDefault="00BD65DA" w:rsidP="00BD65DA">
      <w:pPr>
        <w:jc w:val="right"/>
        <w:rPr>
          <w:b/>
          <w:bCs/>
          <w:sz w:val="28"/>
          <w:szCs w:val="28"/>
          <w:lang w:bidi="ar-EG"/>
        </w:rPr>
      </w:pPr>
      <w:r w:rsidRPr="00BD65DA">
        <w:rPr>
          <w:b/>
          <w:bCs/>
          <w:sz w:val="28"/>
          <w:szCs w:val="28"/>
          <w:rtl/>
        </w:rPr>
        <w:lastRenderedPageBreak/>
        <w:t>جدول (</w:t>
      </w:r>
      <w:r>
        <w:rPr>
          <w:rFonts w:hint="cs"/>
          <w:b/>
          <w:bCs/>
          <w:sz w:val="28"/>
          <w:szCs w:val="28"/>
          <w:rtl/>
        </w:rPr>
        <w:t>30</w:t>
      </w:r>
      <w:r w:rsidRPr="00BD65DA">
        <w:rPr>
          <w:b/>
          <w:bCs/>
          <w:sz w:val="28"/>
          <w:szCs w:val="28"/>
          <w:rtl/>
        </w:rPr>
        <w:t xml:space="preserve">): توزيع آراء المشاركين حول </w:t>
      </w:r>
      <w:r>
        <w:rPr>
          <w:rFonts w:hint="cs"/>
          <w:b/>
          <w:bCs/>
          <w:sz w:val="28"/>
          <w:szCs w:val="28"/>
          <w:rtl/>
        </w:rPr>
        <w:t>محاسبة المقصرين</w:t>
      </w:r>
      <w:r w:rsidRPr="00BD65DA">
        <w:rPr>
          <w:b/>
          <w:bCs/>
          <w:sz w:val="28"/>
          <w:szCs w:val="28"/>
          <w:rtl/>
          <w:lang w:bidi="ar-EG"/>
        </w:rPr>
        <w:t>.</w:t>
      </w:r>
    </w:p>
    <w:tbl>
      <w:tblPr>
        <w:tblW w:w="2880" w:type="dxa"/>
        <w:jc w:val="center"/>
        <w:tblLook w:val="04A0" w:firstRow="1" w:lastRow="0" w:firstColumn="1" w:lastColumn="0" w:noHBand="0" w:noVBand="1"/>
      </w:tblPr>
      <w:tblGrid>
        <w:gridCol w:w="993"/>
        <w:gridCol w:w="927"/>
        <w:gridCol w:w="960"/>
      </w:tblGrid>
      <w:tr w:rsidR="00BD65DA" w:rsidRPr="00BD65DA" w14:paraId="7E8A01EA" w14:textId="77777777" w:rsidTr="00BD65DA">
        <w:trPr>
          <w:trHeight w:val="345"/>
          <w:jc w:val="center"/>
        </w:trPr>
        <w:tc>
          <w:tcPr>
            <w:tcW w:w="2880" w:type="dxa"/>
            <w:gridSpan w:val="3"/>
            <w:tcBorders>
              <w:top w:val="single" w:sz="4" w:space="0" w:color="auto"/>
              <w:left w:val="single" w:sz="4" w:space="0" w:color="auto"/>
              <w:bottom w:val="single" w:sz="4" w:space="0" w:color="auto"/>
              <w:right w:val="single" w:sz="4" w:space="0" w:color="000000"/>
            </w:tcBorders>
            <w:noWrap/>
            <w:vAlign w:val="center"/>
            <w:hideMark/>
          </w:tcPr>
          <w:p w14:paraId="1839DAC2" w14:textId="77777777" w:rsidR="00BD65DA" w:rsidRPr="00BD65DA" w:rsidRDefault="00BD65DA" w:rsidP="00BD65DA">
            <w:pPr>
              <w:bidi/>
              <w:spacing w:after="0" w:line="240" w:lineRule="auto"/>
              <w:jc w:val="center"/>
              <w:rPr>
                <w:rFonts w:ascii="Calibri" w:eastAsia="Times New Roman" w:hAnsi="Calibri" w:cs="Calibri"/>
                <w:b/>
                <w:bCs/>
                <w:color w:val="000000"/>
              </w:rPr>
            </w:pPr>
            <w:r w:rsidRPr="00BD65DA">
              <w:rPr>
                <w:rFonts w:ascii="Calibri" w:eastAsia="Times New Roman" w:hAnsi="Calibri" w:cs="Calibri"/>
                <w:b/>
                <w:bCs/>
                <w:color w:val="000000"/>
                <w:rtl/>
              </w:rPr>
              <w:t>يتم محاسبة المقصرين</w:t>
            </w:r>
          </w:p>
        </w:tc>
      </w:tr>
      <w:tr w:rsidR="00BD65DA" w:rsidRPr="00BD65DA" w14:paraId="2A1136DF" w14:textId="77777777" w:rsidTr="00BD65DA">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F786C1E" w14:textId="77777777" w:rsidR="00BD65DA" w:rsidRPr="00BD65DA" w:rsidRDefault="00BD65DA" w:rsidP="00BD65DA">
            <w:pPr>
              <w:bidi/>
              <w:spacing w:after="0" w:line="240" w:lineRule="auto"/>
              <w:jc w:val="center"/>
              <w:rPr>
                <w:rFonts w:ascii="Calibri" w:eastAsia="Times New Roman" w:hAnsi="Calibri" w:cs="Calibri"/>
                <w:b/>
                <w:bCs/>
                <w:color w:val="000000"/>
                <w:rtl/>
              </w:rPr>
            </w:pPr>
            <w:r w:rsidRPr="00BD65DA">
              <w:rPr>
                <w:rFonts w:ascii="Calibri" w:eastAsia="Times New Roman" w:hAnsi="Calibri" w:cs="Calibri"/>
                <w:b/>
                <w:bCs/>
                <w:color w:val="000000"/>
                <w:rtl/>
              </w:rPr>
              <w:t>النسبة %</w:t>
            </w:r>
          </w:p>
        </w:tc>
        <w:tc>
          <w:tcPr>
            <w:tcW w:w="960" w:type="dxa"/>
            <w:tcBorders>
              <w:top w:val="nil"/>
              <w:left w:val="nil"/>
              <w:bottom w:val="single" w:sz="4" w:space="0" w:color="auto"/>
              <w:right w:val="single" w:sz="4" w:space="0" w:color="auto"/>
            </w:tcBorders>
            <w:vAlign w:val="center"/>
            <w:hideMark/>
          </w:tcPr>
          <w:p w14:paraId="19D862FD" w14:textId="77777777" w:rsidR="00BD65DA" w:rsidRPr="00BD65DA" w:rsidRDefault="00BD65DA" w:rsidP="00BD65DA">
            <w:pPr>
              <w:bidi/>
              <w:spacing w:after="0" w:line="240" w:lineRule="auto"/>
              <w:jc w:val="center"/>
              <w:rPr>
                <w:rFonts w:ascii="Calibri" w:eastAsia="Times New Roman" w:hAnsi="Calibri" w:cs="Calibri"/>
                <w:b/>
                <w:bCs/>
                <w:color w:val="000000"/>
                <w:rtl/>
              </w:rPr>
            </w:pPr>
            <w:r w:rsidRPr="00BD65DA">
              <w:rPr>
                <w:rFonts w:ascii="Calibri" w:eastAsia="Times New Roman" w:hAnsi="Calibri" w:cs="Calibri"/>
                <w:b/>
                <w:bCs/>
                <w:color w:val="000000"/>
                <w:rtl/>
              </w:rPr>
              <w:t>التكرار</w:t>
            </w:r>
          </w:p>
        </w:tc>
        <w:tc>
          <w:tcPr>
            <w:tcW w:w="960" w:type="dxa"/>
            <w:tcBorders>
              <w:top w:val="nil"/>
              <w:left w:val="nil"/>
              <w:bottom w:val="single" w:sz="4" w:space="0" w:color="auto"/>
              <w:right w:val="single" w:sz="4" w:space="0" w:color="auto"/>
            </w:tcBorders>
            <w:vAlign w:val="center"/>
            <w:hideMark/>
          </w:tcPr>
          <w:p w14:paraId="1D5A3E35" w14:textId="77777777" w:rsidR="00BD65DA" w:rsidRPr="00BD65DA" w:rsidRDefault="00BD65DA" w:rsidP="00BD65DA">
            <w:pPr>
              <w:bidi/>
              <w:spacing w:after="0" w:line="240" w:lineRule="auto"/>
              <w:jc w:val="center"/>
              <w:rPr>
                <w:rFonts w:ascii="Calibri" w:eastAsia="Times New Roman" w:hAnsi="Calibri" w:cs="Calibri"/>
                <w:b/>
                <w:bCs/>
                <w:color w:val="000000"/>
                <w:rtl/>
              </w:rPr>
            </w:pPr>
            <w:r w:rsidRPr="00BD65DA">
              <w:rPr>
                <w:rFonts w:ascii="Calibri" w:eastAsia="Times New Roman" w:hAnsi="Calibri" w:cs="Calibri"/>
                <w:b/>
                <w:bCs/>
                <w:color w:val="000000"/>
                <w:rtl/>
              </w:rPr>
              <w:t>الإجابة</w:t>
            </w:r>
          </w:p>
        </w:tc>
      </w:tr>
      <w:tr w:rsidR="00BD65DA" w:rsidRPr="00BD65DA" w14:paraId="4F349803" w14:textId="77777777" w:rsidTr="00BD65DA">
        <w:trPr>
          <w:trHeight w:val="465"/>
          <w:jc w:val="center"/>
        </w:trPr>
        <w:tc>
          <w:tcPr>
            <w:tcW w:w="960" w:type="dxa"/>
            <w:tcBorders>
              <w:top w:val="nil"/>
              <w:left w:val="single" w:sz="4" w:space="0" w:color="auto"/>
              <w:bottom w:val="single" w:sz="4" w:space="0" w:color="auto"/>
              <w:right w:val="single" w:sz="4" w:space="0" w:color="auto"/>
            </w:tcBorders>
            <w:vAlign w:val="center"/>
            <w:hideMark/>
          </w:tcPr>
          <w:p w14:paraId="7172C4A7" w14:textId="77777777" w:rsidR="00BD65DA" w:rsidRPr="00BD65DA" w:rsidRDefault="00BD65DA" w:rsidP="00BD65DA">
            <w:pPr>
              <w:spacing w:after="0" w:line="240" w:lineRule="auto"/>
              <w:jc w:val="center"/>
              <w:rPr>
                <w:rFonts w:ascii="Calibri" w:eastAsia="Times New Roman" w:hAnsi="Calibri" w:cs="Calibri"/>
                <w:b/>
                <w:bCs/>
                <w:color w:val="000000"/>
                <w:rtl/>
              </w:rPr>
            </w:pPr>
            <w:r w:rsidRPr="00BD65DA">
              <w:rPr>
                <w:rFonts w:ascii="Calibri" w:eastAsia="Times New Roman" w:hAnsi="Calibri" w:cs="Calibri"/>
                <w:b/>
                <w:bCs/>
                <w:color w:val="000000"/>
              </w:rPr>
              <w:t>60.28%</w:t>
            </w:r>
          </w:p>
        </w:tc>
        <w:tc>
          <w:tcPr>
            <w:tcW w:w="960" w:type="dxa"/>
            <w:tcBorders>
              <w:top w:val="nil"/>
              <w:left w:val="nil"/>
              <w:bottom w:val="single" w:sz="4" w:space="0" w:color="auto"/>
              <w:right w:val="single" w:sz="4" w:space="0" w:color="auto"/>
            </w:tcBorders>
            <w:vAlign w:val="center"/>
            <w:hideMark/>
          </w:tcPr>
          <w:p w14:paraId="5AEF2AFC" w14:textId="77777777" w:rsidR="00BD65DA" w:rsidRPr="00BD65DA" w:rsidRDefault="00BD65DA" w:rsidP="00BD65DA">
            <w:pPr>
              <w:spacing w:after="0" w:line="240" w:lineRule="auto"/>
              <w:jc w:val="center"/>
              <w:rPr>
                <w:rFonts w:ascii="Calibri" w:eastAsia="Times New Roman" w:hAnsi="Calibri" w:cs="Calibri"/>
                <w:b/>
                <w:bCs/>
                <w:color w:val="000000"/>
              </w:rPr>
            </w:pPr>
            <w:r w:rsidRPr="00BD65DA">
              <w:rPr>
                <w:rFonts w:ascii="Calibri" w:eastAsia="Times New Roman" w:hAnsi="Calibri" w:cs="Calibri"/>
                <w:b/>
                <w:bCs/>
                <w:color w:val="000000"/>
              </w:rPr>
              <w:t>214</w:t>
            </w:r>
          </w:p>
        </w:tc>
        <w:tc>
          <w:tcPr>
            <w:tcW w:w="960" w:type="dxa"/>
            <w:tcBorders>
              <w:top w:val="nil"/>
              <w:left w:val="nil"/>
              <w:bottom w:val="single" w:sz="4" w:space="0" w:color="auto"/>
              <w:right w:val="single" w:sz="4" w:space="0" w:color="auto"/>
            </w:tcBorders>
            <w:vAlign w:val="center"/>
            <w:hideMark/>
          </w:tcPr>
          <w:p w14:paraId="2450EA2D" w14:textId="77777777" w:rsidR="00BD65DA" w:rsidRPr="00BD65DA" w:rsidRDefault="00BD65DA" w:rsidP="00BD65DA">
            <w:pPr>
              <w:bidi/>
              <w:spacing w:after="0" w:line="240" w:lineRule="auto"/>
              <w:jc w:val="center"/>
              <w:rPr>
                <w:rFonts w:ascii="Calibri" w:eastAsia="Times New Roman" w:hAnsi="Calibri" w:cs="Calibri"/>
                <w:b/>
                <w:bCs/>
                <w:color w:val="000000"/>
              </w:rPr>
            </w:pPr>
            <w:r w:rsidRPr="00BD65DA">
              <w:rPr>
                <w:rFonts w:ascii="Calibri" w:eastAsia="Times New Roman" w:hAnsi="Calibri" w:cs="Calibri"/>
                <w:b/>
                <w:bCs/>
                <w:color w:val="000000"/>
                <w:rtl/>
              </w:rPr>
              <w:t>لا</w:t>
            </w:r>
          </w:p>
        </w:tc>
      </w:tr>
      <w:tr w:rsidR="00BD65DA" w:rsidRPr="00BD65DA" w14:paraId="12171A30" w14:textId="77777777" w:rsidTr="00BD65DA">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2FB898DC" w14:textId="77777777" w:rsidR="00BD65DA" w:rsidRPr="00BD65DA" w:rsidRDefault="00BD65DA" w:rsidP="00BD65DA">
            <w:pPr>
              <w:spacing w:after="0" w:line="240" w:lineRule="auto"/>
              <w:jc w:val="center"/>
              <w:rPr>
                <w:rFonts w:ascii="Calibri" w:eastAsia="Times New Roman" w:hAnsi="Calibri" w:cs="Calibri"/>
                <w:b/>
                <w:bCs/>
                <w:color w:val="000000"/>
                <w:rtl/>
              </w:rPr>
            </w:pPr>
            <w:r w:rsidRPr="00BD65DA">
              <w:rPr>
                <w:rFonts w:ascii="Calibri" w:eastAsia="Times New Roman" w:hAnsi="Calibri" w:cs="Calibri"/>
                <w:b/>
                <w:bCs/>
                <w:color w:val="000000"/>
              </w:rPr>
              <w:t>20.28%</w:t>
            </w:r>
          </w:p>
        </w:tc>
        <w:tc>
          <w:tcPr>
            <w:tcW w:w="960" w:type="dxa"/>
            <w:tcBorders>
              <w:top w:val="nil"/>
              <w:left w:val="nil"/>
              <w:bottom w:val="single" w:sz="4" w:space="0" w:color="auto"/>
              <w:right w:val="single" w:sz="4" w:space="0" w:color="auto"/>
            </w:tcBorders>
            <w:vAlign w:val="center"/>
            <w:hideMark/>
          </w:tcPr>
          <w:p w14:paraId="57CD0DBB" w14:textId="77777777" w:rsidR="00BD65DA" w:rsidRPr="00BD65DA" w:rsidRDefault="00BD65DA" w:rsidP="00BD65DA">
            <w:pPr>
              <w:spacing w:after="0" w:line="240" w:lineRule="auto"/>
              <w:jc w:val="center"/>
              <w:rPr>
                <w:rFonts w:ascii="Calibri" w:eastAsia="Times New Roman" w:hAnsi="Calibri" w:cs="Calibri"/>
                <w:b/>
                <w:bCs/>
                <w:color w:val="000000"/>
              </w:rPr>
            </w:pPr>
            <w:r w:rsidRPr="00BD65DA">
              <w:rPr>
                <w:rFonts w:ascii="Calibri" w:eastAsia="Times New Roman" w:hAnsi="Calibri" w:cs="Calibri"/>
                <w:b/>
                <w:bCs/>
                <w:color w:val="000000"/>
              </w:rPr>
              <w:t>72</w:t>
            </w:r>
          </w:p>
        </w:tc>
        <w:tc>
          <w:tcPr>
            <w:tcW w:w="960" w:type="dxa"/>
            <w:tcBorders>
              <w:top w:val="nil"/>
              <w:left w:val="nil"/>
              <w:bottom w:val="single" w:sz="4" w:space="0" w:color="auto"/>
              <w:right w:val="single" w:sz="4" w:space="0" w:color="auto"/>
            </w:tcBorders>
            <w:vAlign w:val="center"/>
            <w:hideMark/>
          </w:tcPr>
          <w:p w14:paraId="7094A8A8" w14:textId="77777777" w:rsidR="00BD65DA" w:rsidRPr="00BD65DA" w:rsidRDefault="00BD65DA" w:rsidP="00BD65DA">
            <w:pPr>
              <w:bidi/>
              <w:spacing w:after="0" w:line="240" w:lineRule="auto"/>
              <w:jc w:val="center"/>
              <w:rPr>
                <w:rFonts w:ascii="Calibri" w:eastAsia="Times New Roman" w:hAnsi="Calibri" w:cs="Calibri"/>
                <w:b/>
                <w:bCs/>
                <w:color w:val="000000"/>
              </w:rPr>
            </w:pPr>
            <w:r w:rsidRPr="00BD65DA">
              <w:rPr>
                <w:rFonts w:ascii="Calibri" w:eastAsia="Times New Roman" w:hAnsi="Calibri" w:cs="Calibri"/>
                <w:b/>
                <w:bCs/>
                <w:color w:val="000000"/>
                <w:rtl/>
              </w:rPr>
              <w:t>لا اعرف</w:t>
            </w:r>
          </w:p>
        </w:tc>
      </w:tr>
      <w:tr w:rsidR="00BD65DA" w:rsidRPr="00BD65DA" w14:paraId="4EFAD4E1" w14:textId="77777777" w:rsidTr="00BD65DA">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1B545F4F" w14:textId="77777777" w:rsidR="00BD65DA" w:rsidRPr="00BD65DA" w:rsidRDefault="00BD65DA" w:rsidP="00BD65DA">
            <w:pPr>
              <w:spacing w:after="0" w:line="240" w:lineRule="auto"/>
              <w:jc w:val="center"/>
              <w:rPr>
                <w:rFonts w:ascii="Calibri" w:eastAsia="Times New Roman" w:hAnsi="Calibri" w:cs="Calibri"/>
                <w:b/>
                <w:bCs/>
                <w:color w:val="000000"/>
                <w:rtl/>
              </w:rPr>
            </w:pPr>
            <w:r w:rsidRPr="00BD65DA">
              <w:rPr>
                <w:rFonts w:ascii="Calibri" w:eastAsia="Times New Roman" w:hAnsi="Calibri" w:cs="Calibri"/>
                <w:b/>
                <w:bCs/>
                <w:color w:val="000000"/>
              </w:rPr>
              <w:t>2.54%</w:t>
            </w:r>
          </w:p>
        </w:tc>
        <w:tc>
          <w:tcPr>
            <w:tcW w:w="960" w:type="dxa"/>
            <w:tcBorders>
              <w:top w:val="nil"/>
              <w:left w:val="nil"/>
              <w:bottom w:val="single" w:sz="4" w:space="0" w:color="auto"/>
              <w:right w:val="single" w:sz="4" w:space="0" w:color="auto"/>
            </w:tcBorders>
            <w:vAlign w:val="center"/>
            <w:hideMark/>
          </w:tcPr>
          <w:p w14:paraId="0ED91233" w14:textId="77777777" w:rsidR="00BD65DA" w:rsidRPr="00BD65DA" w:rsidRDefault="00BD65DA" w:rsidP="00BD65DA">
            <w:pPr>
              <w:spacing w:after="0" w:line="240" w:lineRule="auto"/>
              <w:jc w:val="center"/>
              <w:rPr>
                <w:rFonts w:ascii="Calibri" w:eastAsia="Times New Roman" w:hAnsi="Calibri" w:cs="Calibri"/>
                <w:b/>
                <w:bCs/>
                <w:color w:val="000000"/>
              </w:rPr>
            </w:pPr>
            <w:r w:rsidRPr="00BD65DA">
              <w:rPr>
                <w:rFonts w:ascii="Calibri" w:eastAsia="Times New Roman" w:hAnsi="Calibri" w:cs="Calibri"/>
                <w:b/>
                <w:bCs/>
                <w:color w:val="000000"/>
              </w:rPr>
              <w:t>9</w:t>
            </w:r>
          </w:p>
        </w:tc>
        <w:tc>
          <w:tcPr>
            <w:tcW w:w="960" w:type="dxa"/>
            <w:tcBorders>
              <w:top w:val="nil"/>
              <w:left w:val="nil"/>
              <w:bottom w:val="single" w:sz="4" w:space="0" w:color="auto"/>
              <w:right w:val="single" w:sz="4" w:space="0" w:color="auto"/>
            </w:tcBorders>
            <w:vAlign w:val="center"/>
            <w:hideMark/>
          </w:tcPr>
          <w:p w14:paraId="389BE05B" w14:textId="77777777" w:rsidR="00BD65DA" w:rsidRPr="00BD65DA" w:rsidRDefault="00BD65DA" w:rsidP="00BD65DA">
            <w:pPr>
              <w:bidi/>
              <w:spacing w:after="0" w:line="240" w:lineRule="auto"/>
              <w:jc w:val="center"/>
              <w:rPr>
                <w:rFonts w:ascii="Calibri" w:eastAsia="Times New Roman" w:hAnsi="Calibri" w:cs="Calibri"/>
                <w:b/>
                <w:bCs/>
                <w:color w:val="000000"/>
              </w:rPr>
            </w:pPr>
            <w:r w:rsidRPr="00BD65DA">
              <w:rPr>
                <w:rFonts w:ascii="Calibri" w:eastAsia="Times New Roman" w:hAnsi="Calibri" w:cs="Calibri"/>
                <w:b/>
                <w:bCs/>
                <w:color w:val="000000"/>
                <w:rtl/>
              </w:rPr>
              <w:t>لا ينطبق</w:t>
            </w:r>
          </w:p>
        </w:tc>
      </w:tr>
      <w:tr w:rsidR="00BD65DA" w:rsidRPr="00BD65DA" w14:paraId="64892BFD" w14:textId="77777777" w:rsidTr="00BD65DA">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07C5A311" w14:textId="77777777" w:rsidR="00BD65DA" w:rsidRPr="00BD65DA" w:rsidRDefault="00BD65DA" w:rsidP="00BD65DA">
            <w:pPr>
              <w:spacing w:after="0" w:line="240" w:lineRule="auto"/>
              <w:jc w:val="center"/>
              <w:rPr>
                <w:rFonts w:ascii="Calibri" w:eastAsia="Times New Roman" w:hAnsi="Calibri" w:cs="Calibri"/>
                <w:b/>
                <w:bCs/>
                <w:color w:val="000000"/>
                <w:rtl/>
              </w:rPr>
            </w:pPr>
            <w:r w:rsidRPr="00BD65DA">
              <w:rPr>
                <w:rFonts w:ascii="Calibri" w:eastAsia="Times New Roman" w:hAnsi="Calibri" w:cs="Calibri"/>
                <w:b/>
                <w:bCs/>
                <w:color w:val="000000"/>
              </w:rPr>
              <w:t>16.90%</w:t>
            </w:r>
          </w:p>
        </w:tc>
        <w:tc>
          <w:tcPr>
            <w:tcW w:w="960" w:type="dxa"/>
            <w:tcBorders>
              <w:top w:val="nil"/>
              <w:left w:val="nil"/>
              <w:bottom w:val="single" w:sz="4" w:space="0" w:color="auto"/>
              <w:right w:val="single" w:sz="4" w:space="0" w:color="auto"/>
            </w:tcBorders>
            <w:vAlign w:val="center"/>
            <w:hideMark/>
          </w:tcPr>
          <w:p w14:paraId="440D8929" w14:textId="77777777" w:rsidR="00BD65DA" w:rsidRPr="00BD65DA" w:rsidRDefault="00BD65DA" w:rsidP="00BD65DA">
            <w:pPr>
              <w:spacing w:after="0" w:line="240" w:lineRule="auto"/>
              <w:jc w:val="center"/>
              <w:rPr>
                <w:rFonts w:ascii="Calibri" w:eastAsia="Times New Roman" w:hAnsi="Calibri" w:cs="Calibri"/>
                <w:b/>
                <w:bCs/>
                <w:color w:val="000000"/>
              </w:rPr>
            </w:pPr>
            <w:r w:rsidRPr="00BD65DA">
              <w:rPr>
                <w:rFonts w:ascii="Calibri" w:eastAsia="Times New Roman" w:hAnsi="Calibri" w:cs="Calibri"/>
                <w:b/>
                <w:bCs/>
                <w:color w:val="000000"/>
              </w:rPr>
              <w:t>60</w:t>
            </w:r>
          </w:p>
        </w:tc>
        <w:tc>
          <w:tcPr>
            <w:tcW w:w="960" w:type="dxa"/>
            <w:tcBorders>
              <w:top w:val="nil"/>
              <w:left w:val="nil"/>
              <w:bottom w:val="single" w:sz="4" w:space="0" w:color="auto"/>
              <w:right w:val="single" w:sz="4" w:space="0" w:color="auto"/>
            </w:tcBorders>
            <w:vAlign w:val="center"/>
            <w:hideMark/>
          </w:tcPr>
          <w:p w14:paraId="5653B665" w14:textId="77777777" w:rsidR="00BD65DA" w:rsidRPr="00BD65DA" w:rsidRDefault="00BD65DA" w:rsidP="00BD65DA">
            <w:pPr>
              <w:bidi/>
              <w:spacing w:after="0" w:line="240" w:lineRule="auto"/>
              <w:jc w:val="center"/>
              <w:rPr>
                <w:rFonts w:ascii="Calibri" w:eastAsia="Times New Roman" w:hAnsi="Calibri" w:cs="Calibri"/>
                <w:b/>
                <w:bCs/>
                <w:color w:val="000000"/>
              </w:rPr>
            </w:pPr>
            <w:r w:rsidRPr="00BD65DA">
              <w:rPr>
                <w:rFonts w:ascii="Calibri" w:eastAsia="Times New Roman" w:hAnsi="Calibri" w:cs="Calibri"/>
                <w:b/>
                <w:bCs/>
                <w:color w:val="000000"/>
                <w:rtl/>
              </w:rPr>
              <w:t>نعم</w:t>
            </w:r>
          </w:p>
        </w:tc>
      </w:tr>
      <w:tr w:rsidR="00BD65DA" w:rsidRPr="00BD65DA" w14:paraId="3B597472" w14:textId="77777777" w:rsidTr="00BD65DA">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7D6966F1" w14:textId="77777777" w:rsidR="00BD65DA" w:rsidRPr="00BD65DA" w:rsidRDefault="00BD65DA" w:rsidP="00BD65DA">
            <w:pPr>
              <w:spacing w:after="0" w:line="240" w:lineRule="auto"/>
              <w:jc w:val="center"/>
              <w:rPr>
                <w:rFonts w:ascii="Calibri" w:eastAsia="Times New Roman" w:hAnsi="Calibri" w:cs="Calibri"/>
                <w:b/>
                <w:bCs/>
                <w:color w:val="000000"/>
                <w:rtl/>
              </w:rPr>
            </w:pPr>
            <w:r w:rsidRPr="00BD65DA">
              <w:rPr>
                <w:rFonts w:ascii="Calibri" w:eastAsia="Times New Roman" w:hAnsi="Calibri" w:cs="Calibri"/>
                <w:b/>
                <w:bCs/>
                <w:color w:val="000000"/>
              </w:rPr>
              <w:t>100.00%</w:t>
            </w:r>
          </w:p>
        </w:tc>
        <w:tc>
          <w:tcPr>
            <w:tcW w:w="960" w:type="dxa"/>
            <w:tcBorders>
              <w:top w:val="nil"/>
              <w:left w:val="nil"/>
              <w:bottom w:val="single" w:sz="4" w:space="0" w:color="auto"/>
              <w:right w:val="single" w:sz="4" w:space="0" w:color="auto"/>
            </w:tcBorders>
            <w:vAlign w:val="center"/>
            <w:hideMark/>
          </w:tcPr>
          <w:p w14:paraId="4F9F2A2E" w14:textId="77777777" w:rsidR="00BD65DA" w:rsidRPr="00BD65DA" w:rsidRDefault="00BD65DA" w:rsidP="00BD65DA">
            <w:pPr>
              <w:spacing w:after="0" w:line="240" w:lineRule="auto"/>
              <w:jc w:val="center"/>
              <w:rPr>
                <w:rFonts w:ascii="Calibri" w:eastAsia="Times New Roman" w:hAnsi="Calibri" w:cs="Calibri"/>
                <w:b/>
                <w:bCs/>
                <w:color w:val="000000"/>
              </w:rPr>
            </w:pPr>
            <w:r w:rsidRPr="00BD65DA">
              <w:rPr>
                <w:rFonts w:ascii="Calibri" w:eastAsia="Times New Roman" w:hAnsi="Calibri" w:cs="Calibri"/>
                <w:b/>
                <w:bCs/>
                <w:color w:val="000000"/>
              </w:rPr>
              <w:t>355</w:t>
            </w:r>
          </w:p>
        </w:tc>
        <w:tc>
          <w:tcPr>
            <w:tcW w:w="960" w:type="dxa"/>
            <w:tcBorders>
              <w:top w:val="nil"/>
              <w:left w:val="nil"/>
              <w:bottom w:val="single" w:sz="4" w:space="0" w:color="auto"/>
              <w:right w:val="single" w:sz="4" w:space="0" w:color="auto"/>
            </w:tcBorders>
            <w:vAlign w:val="center"/>
            <w:hideMark/>
          </w:tcPr>
          <w:p w14:paraId="2821FFA7" w14:textId="77777777" w:rsidR="00BD65DA" w:rsidRPr="00BD65DA" w:rsidRDefault="00BD65DA" w:rsidP="00BD65DA">
            <w:pPr>
              <w:bidi/>
              <w:spacing w:after="0" w:line="240" w:lineRule="auto"/>
              <w:jc w:val="center"/>
              <w:rPr>
                <w:rFonts w:ascii="Calibri" w:eastAsia="Times New Roman" w:hAnsi="Calibri" w:cs="Calibri"/>
                <w:b/>
                <w:bCs/>
                <w:color w:val="000000"/>
              </w:rPr>
            </w:pPr>
            <w:r w:rsidRPr="00BD65DA">
              <w:rPr>
                <w:rFonts w:ascii="Calibri" w:eastAsia="Times New Roman" w:hAnsi="Calibri" w:cs="Calibri"/>
                <w:b/>
                <w:bCs/>
                <w:color w:val="000000"/>
                <w:rtl/>
              </w:rPr>
              <w:t>الإجمالي</w:t>
            </w:r>
          </w:p>
        </w:tc>
      </w:tr>
    </w:tbl>
    <w:p w14:paraId="4D578F1D" w14:textId="77777777" w:rsidR="00BD65DA" w:rsidRDefault="00BD65DA" w:rsidP="00751524">
      <w:pPr>
        <w:jc w:val="right"/>
        <w:rPr>
          <w:b/>
          <w:bCs/>
          <w:sz w:val="28"/>
          <w:szCs w:val="28"/>
          <w:rtl/>
          <w:lang w:bidi="ar-EG"/>
        </w:rPr>
      </w:pPr>
    </w:p>
    <w:p w14:paraId="2F9C8825" w14:textId="6C26BA49" w:rsidR="00BD65DA" w:rsidRDefault="00BD65DA" w:rsidP="00BD65DA">
      <w:pPr>
        <w:jc w:val="right"/>
        <w:rPr>
          <w:b/>
          <w:bCs/>
          <w:sz w:val="28"/>
          <w:szCs w:val="28"/>
          <w:rtl/>
        </w:rPr>
      </w:pPr>
      <w:r w:rsidRPr="00BD65DA">
        <w:rPr>
          <w:b/>
          <w:bCs/>
          <w:sz w:val="28"/>
          <w:szCs w:val="28"/>
          <w:rtl/>
        </w:rPr>
        <w:t>تشير النتائج إلى أن غالبية المشاركين (60.28%) يرون أن المقصرين داخل المستشفى لا تتم محاسبتهم بصورة واضحة، بينما أفاد 16.90% بوجود محاسبة للمقصرين، في حين أجاب 20.28% بـ</w:t>
      </w:r>
      <w:r>
        <w:rPr>
          <w:rFonts w:hint="cs"/>
          <w:b/>
          <w:bCs/>
          <w:sz w:val="28"/>
          <w:szCs w:val="28"/>
          <w:rtl/>
        </w:rPr>
        <w:t xml:space="preserve"> لا اعرف, 2.54% بأن السؤال لا ينطبق عليهم.</w:t>
      </w:r>
    </w:p>
    <w:p w14:paraId="476B8E02" w14:textId="2A0E3685" w:rsidR="00BD65DA" w:rsidRDefault="00BD65DA" w:rsidP="00BD65DA">
      <w:pPr>
        <w:jc w:val="right"/>
        <w:rPr>
          <w:b/>
          <w:bCs/>
          <w:sz w:val="28"/>
          <w:szCs w:val="28"/>
          <w:rtl/>
        </w:rPr>
      </w:pPr>
      <w:r>
        <w:rPr>
          <w:b/>
          <w:bCs/>
          <w:sz w:val="28"/>
          <w:szCs w:val="28"/>
          <w:rtl/>
        </w:rPr>
        <w:tab/>
      </w:r>
      <w:r w:rsidRPr="00BD65DA">
        <w:rPr>
          <w:b/>
          <w:bCs/>
          <w:sz w:val="28"/>
          <w:szCs w:val="28"/>
          <w:rtl/>
        </w:rPr>
        <w:t>تعكس هذه النتائج وجود تصور بضعف نظم الرقابة والمتابعة والمساءلة داخل المؤسسة الصحية، الأمر الذي قد يؤثر سلبًا على جودة الأداء وانضباط العاملين، كما قد ينعكس على مستوى ثقة المرضى في الخدمات المقدمة. وتبرز النتائج الحاجة إلى تطبيق آليات واضحة وعادلة للمحاسبة وتقييم الأداء، بما يضمن الحد من التقصير وتعزيز الالتزام المهني وتحسين جودة الرعاية الصحية</w:t>
      </w:r>
      <w:r>
        <w:rPr>
          <w:rFonts w:hint="cs"/>
          <w:b/>
          <w:bCs/>
          <w:sz w:val="28"/>
          <w:szCs w:val="28"/>
          <w:rtl/>
        </w:rPr>
        <w:t>.</w:t>
      </w:r>
    </w:p>
    <w:p w14:paraId="207860CB" w14:textId="77777777" w:rsidR="00BD65DA" w:rsidRPr="00751524" w:rsidRDefault="00BD65DA" w:rsidP="00BD65DA">
      <w:pPr>
        <w:jc w:val="right"/>
        <w:rPr>
          <w:b/>
          <w:bCs/>
          <w:sz w:val="28"/>
          <w:szCs w:val="28"/>
        </w:rPr>
      </w:pPr>
    </w:p>
    <w:p w14:paraId="5CAC7648" w14:textId="77777777" w:rsidR="00751524" w:rsidRDefault="00751524" w:rsidP="00751524">
      <w:pPr>
        <w:jc w:val="right"/>
        <w:rPr>
          <w:b/>
          <w:bCs/>
          <w:sz w:val="28"/>
          <w:szCs w:val="28"/>
          <w:rtl/>
          <w:lang w:bidi="ar-EG"/>
        </w:rPr>
      </w:pPr>
    </w:p>
    <w:p w14:paraId="4BF495B8" w14:textId="77777777" w:rsidR="00BD65DA" w:rsidRDefault="00BD65DA" w:rsidP="00751524">
      <w:pPr>
        <w:jc w:val="right"/>
        <w:rPr>
          <w:b/>
          <w:bCs/>
          <w:sz w:val="28"/>
          <w:szCs w:val="28"/>
          <w:rtl/>
          <w:lang w:bidi="ar-EG"/>
        </w:rPr>
      </w:pPr>
    </w:p>
    <w:p w14:paraId="58A62738" w14:textId="77777777" w:rsidR="00BD65DA" w:rsidRDefault="00BD65DA" w:rsidP="00751524">
      <w:pPr>
        <w:jc w:val="right"/>
        <w:rPr>
          <w:b/>
          <w:bCs/>
          <w:sz w:val="28"/>
          <w:szCs w:val="28"/>
          <w:rtl/>
          <w:lang w:bidi="ar-EG"/>
        </w:rPr>
      </w:pPr>
    </w:p>
    <w:p w14:paraId="79E28ED1" w14:textId="77777777" w:rsidR="00BD65DA" w:rsidRDefault="00BD65DA" w:rsidP="00751524">
      <w:pPr>
        <w:jc w:val="right"/>
        <w:rPr>
          <w:b/>
          <w:bCs/>
          <w:sz w:val="28"/>
          <w:szCs w:val="28"/>
          <w:rtl/>
          <w:lang w:bidi="ar-EG"/>
        </w:rPr>
      </w:pPr>
    </w:p>
    <w:p w14:paraId="40F27DFB" w14:textId="77777777" w:rsidR="00BD65DA" w:rsidRDefault="00BD65DA" w:rsidP="00751524">
      <w:pPr>
        <w:jc w:val="right"/>
        <w:rPr>
          <w:b/>
          <w:bCs/>
          <w:sz w:val="28"/>
          <w:szCs w:val="28"/>
          <w:rtl/>
          <w:lang w:bidi="ar-EG"/>
        </w:rPr>
      </w:pPr>
    </w:p>
    <w:p w14:paraId="406F86B9" w14:textId="77777777" w:rsidR="00BD65DA" w:rsidRDefault="00BD65DA" w:rsidP="00751524">
      <w:pPr>
        <w:jc w:val="right"/>
        <w:rPr>
          <w:b/>
          <w:bCs/>
          <w:sz w:val="28"/>
          <w:szCs w:val="28"/>
          <w:rtl/>
          <w:lang w:bidi="ar-EG"/>
        </w:rPr>
      </w:pPr>
    </w:p>
    <w:p w14:paraId="68134466" w14:textId="77777777" w:rsidR="00BD65DA" w:rsidRDefault="00BD65DA" w:rsidP="00751524">
      <w:pPr>
        <w:jc w:val="right"/>
        <w:rPr>
          <w:b/>
          <w:bCs/>
          <w:sz w:val="28"/>
          <w:szCs w:val="28"/>
          <w:rtl/>
          <w:lang w:bidi="ar-EG"/>
        </w:rPr>
      </w:pPr>
    </w:p>
    <w:p w14:paraId="4EDEB451" w14:textId="77777777" w:rsidR="00BD65DA" w:rsidRDefault="00BD65DA" w:rsidP="00751524">
      <w:pPr>
        <w:jc w:val="right"/>
        <w:rPr>
          <w:b/>
          <w:bCs/>
          <w:sz w:val="28"/>
          <w:szCs w:val="28"/>
          <w:rtl/>
          <w:lang w:bidi="ar-EG"/>
        </w:rPr>
      </w:pPr>
    </w:p>
    <w:p w14:paraId="4FBCB9BE" w14:textId="77777777" w:rsidR="00BD65DA" w:rsidRDefault="00BD65DA" w:rsidP="00751524">
      <w:pPr>
        <w:jc w:val="right"/>
        <w:rPr>
          <w:b/>
          <w:bCs/>
          <w:sz w:val="28"/>
          <w:szCs w:val="28"/>
          <w:rtl/>
          <w:lang w:bidi="ar-EG"/>
        </w:rPr>
      </w:pPr>
    </w:p>
    <w:p w14:paraId="108F6CF0" w14:textId="77777777" w:rsidR="00BD65DA" w:rsidRDefault="00BD65DA" w:rsidP="00751524">
      <w:pPr>
        <w:jc w:val="right"/>
        <w:rPr>
          <w:b/>
          <w:bCs/>
          <w:sz w:val="28"/>
          <w:szCs w:val="28"/>
          <w:rtl/>
          <w:lang w:bidi="ar-EG"/>
        </w:rPr>
      </w:pPr>
    </w:p>
    <w:p w14:paraId="19AE8119" w14:textId="77777777" w:rsidR="00BD65DA" w:rsidRDefault="00BD65DA" w:rsidP="00751524">
      <w:pPr>
        <w:jc w:val="right"/>
        <w:rPr>
          <w:b/>
          <w:bCs/>
          <w:sz w:val="28"/>
          <w:szCs w:val="28"/>
          <w:rtl/>
          <w:lang w:bidi="ar-EG"/>
        </w:rPr>
      </w:pPr>
    </w:p>
    <w:p w14:paraId="0819C74C" w14:textId="5D124307" w:rsidR="00BD65DA" w:rsidRPr="00BD65DA" w:rsidRDefault="00BD65DA" w:rsidP="00BD65DA">
      <w:pPr>
        <w:jc w:val="right"/>
        <w:rPr>
          <w:b/>
          <w:bCs/>
          <w:sz w:val="28"/>
          <w:szCs w:val="28"/>
          <w:lang w:bidi="ar-EG"/>
        </w:rPr>
      </w:pPr>
      <w:r w:rsidRPr="00BD65DA">
        <w:rPr>
          <w:b/>
          <w:bCs/>
          <w:sz w:val="28"/>
          <w:szCs w:val="28"/>
          <w:rtl/>
        </w:rPr>
        <w:lastRenderedPageBreak/>
        <w:t>جدول (</w:t>
      </w:r>
      <w:r>
        <w:rPr>
          <w:rFonts w:hint="cs"/>
          <w:b/>
          <w:bCs/>
          <w:sz w:val="28"/>
          <w:szCs w:val="28"/>
          <w:rtl/>
        </w:rPr>
        <w:t>31</w:t>
      </w:r>
      <w:r w:rsidRPr="00BD65DA">
        <w:rPr>
          <w:b/>
          <w:bCs/>
          <w:sz w:val="28"/>
          <w:szCs w:val="28"/>
          <w:rtl/>
        </w:rPr>
        <w:t xml:space="preserve">): توزيع آراء المشاركين حول </w:t>
      </w:r>
      <w:r>
        <w:rPr>
          <w:rFonts w:hint="cs"/>
          <w:b/>
          <w:bCs/>
          <w:sz w:val="28"/>
          <w:szCs w:val="28"/>
          <w:rtl/>
        </w:rPr>
        <w:t>التحقيق في المشاكل السابقة</w:t>
      </w:r>
      <w:r w:rsidRPr="00BD65DA">
        <w:rPr>
          <w:b/>
          <w:bCs/>
          <w:sz w:val="28"/>
          <w:szCs w:val="28"/>
          <w:rtl/>
          <w:lang w:bidi="ar-EG"/>
        </w:rPr>
        <w:t>.</w:t>
      </w:r>
    </w:p>
    <w:tbl>
      <w:tblPr>
        <w:tblW w:w="2880" w:type="dxa"/>
        <w:jc w:val="center"/>
        <w:tblLook w:val="04A0" w:firstRow="1" w:lastRow="0" w:firstColumn="1" w:lastColumn="0" w:noHBand="0" w:noVBand="1"/>
      </w:tblPr>
      <w:tblGrid>
        <w:gridCol w:w="993"/>
        <w:gridCol w:w="927"/>
        <w:gridCol w:w="960"/>
      </w:tblGrid>
      <w:tr w:rsidR="00BD65DA" w:rsidRPr="00BD65DA" w14:paraId="2AC9852C" w14:textId="77777777" w:rsidTr="00BD65DA">
        <w:trPr>
          <w:trHeight w:val="345"/>
          <w:jc w:val="center"/>
        </w:trPr>
        <w:tc>
          <w:tcPr>
            <w:tcW w:w="2880" w:type="dxa"/>
            <w:gridSpan w:val="3"/>
            <w:tcBorders>
              <w:top w:val="single" w:sz="4" w:space="0" w:color="auto"/>
              <w:left w:val="single" w:sz="4" w:space="0" w:color="auto"/>
              <w:bottom w:val="single" w:sz="4" w:space="0" w:color="auto"/>
              <w:right w:val="single" w:sz="4" w:space="0" w:color="000000"/>
            </w:tcBorders>
            <w:noWrap/>
            <w:vAlign w:val="center"/>
            <w:hideMark/>
          </w:tcPr>
          <w:p w14:paraId="23E88881" w14:textId="77777777" w:rsidR="00BD65DA" w:rsidRPr="00BD65DA" w:rsidRDefault="00BD65DA" w:rsidP="00BD65DA">
            <w:pPr>
              <w:bidi/>
              <w:spacing w:after="0" w:line="240" w:lineRule="auto"/>
              <w:jc w:val="center"/>
              <w:rPr>
                <w:rFonts w:ascii="Calibri" w:eastAsia="Times New Roman" w:hAnsi="Calibri" w:cs="Calibri"/>
                <w:b/>
                <w:bCs/>
                <w:color w:val="000000"/>
              </w:rPr>
            </w:pPr>
            <w:r w:rsidRPr="00BD65DA">
              <w:rPr>
                <w:rFonts w:ascii="Calibri" w:eastAsia="Times New Roman" w:hAnsi="Calibri" w:cs="Calibri"/>
                <w:b/>
                <w:bCs/>
                <w:color w:val="000000"/>
                <w:rtl/>
              </w:rPr>
              <w:t>يتم التحقيق في المشاكل السابقة</w:t>
            </w:r>
          </w:p>
        </w:tc>
      </w:tr>
      <w:tr w:rsidR="00BD65DA" w:rsidRPr="00BD65DA" w14:paraId="2C05E74F" w14:textId="77777777" w:rsidTr="00BD65DA">
        <w:trPr>
          <w:trHeight w:val="600"/>
          <w:jc w:val="center"/>
        </w:trPr>
        <w:tc>
          <w:tcPr>
            <w:tcW w:w="993" w:type="dxa"/>
            <w:tcBorders>
              <w:top w:val="nil"/>
              <w:left w:val="single" w:sz="4" w:space="0" w:color="auto"/>
              <w:bottom w:val="single" w:sz="4" w:space="0" w:color="auto"/>
              <w:right w:val="single" w:sz="4" w:space="0" w:color="auto"/>
            </w:tcBorders>
            <w:vAlign w:val="center"/>
            <w:hideMark/>
          </w:tcPr>
          <w:p w14:paraId="1006A754" w14:textId="77777777" w:rsidR="00BD65DA" w:rsidRPr="00BD65DA" w:rsidRDefault="00BD65DA" w:rsidP="00BD65DA">
            <w:pPr>
              <w:bidi/>
              <w:spacing w:after="0" w:line="240" w:lineRule="auto"/>
              <w:jc w:val="center"/>
              <w:rPr>
                <w:rFonts w:ascii="Calibri" w:eastAsia="Times New Roman" w:hAnsi="Calibri" w:cs="Calibri"/>
                <w:b/>
                <w:bCs/>
                <w:color w:val="000000"/>
                <w:rtl/>
              </w:rPr>
            </w:pPr>
            <w:r w:rsidRPr="00BD65DA">
              <w:rPr>
                <w:rFonts w:ascii="Calibri" w:eastAsia="Times New Roman" w:hAnsi="Calibri" w:cs="Calibri"/>
                <w:b/>
                <w:bCs/>
                <w:color w:val="000000"/>
                <w:rtl/>
              </w:rPr>
              <w:t>النسبة %</w:t>
            </w:r>
          </w:p>
        </w:tc>
        <w:tc>
          <w:tcPr>
            <w:tcW w:w="927" w:type="dxa"/>
            <w:tcBorders>
              <w:top w:val="nil"/>
              <w:left w:val="nil"/>
              <w:bottom w:val="single" w:sz="4" w:space="0" w:color="auto"/>
              <w:right w:val="single" w:sz="4" w:space="0" w:color="auto"/>
            </w:tcBorders>
            <w:vAlign w:val="center"/>
            <w:hideMark/>
          </w:tcPr>
          <w:p w14:paraId="6A4DF9C9" w14:textId="77777777" w:rsidR="00BD65DA" w:rsidRPr="00BD65DA" w:rsidRDefault="00BD65DA" w:rsidP="00BD65DA">
            <w:pPr>
              <w:bidi/>
              <w:spacing w:after="0" w:line="240" w:lineRule="auto"/>
              <w:jc w:val="center"/>
              <w:rPr>
                <w:rFonts w:ascii="Calibri" w:eastAsia="Times New Roman" w:hAnsi="Calibri" w:cs="Calibri"/>
                <w:b/>
                <w:bCs/>
                <w:color w:val="000000"/>
                <w:rtl/>
              </w:rPr>
            </w:pPr>
            <w:r w:rsidRPr="00BD65DA">
              <w:rPr>
                <w:rFonts w:ascii="Calibri" w:eastAsia="Times New Roman" w:hAnsi="Calibri" w:cs="Calibri"/>
                <w:b/>
                <w:bCs/>
                <w:color w:val="000000"/>
                <w:rtl/>
              </w:rPr>
              <w:t>التكرار</w:t>
            </w:r>
          </w:p>
        </w:tc>
        <w:tc>
          <w:tcPr>
            <w:tcW w:w="960" w:type="dxa"/>
            <w:tcBorders>
              <w:top w:val="nil"/>
              <w:left w:val="nil"/>
              <w:bottom w:val="single" w:sz="4" w:space="0" w:color="auto"/>
              <w:right w:val="single" w:sz="4" w:space="0" w:color="auto"/>
            </w:tcBorders>
            <w:vAlign w:val="center"/>
            <w:hideMark/>
          </w:tcPr>
          <w:p w14:paraId="4C747DAB" w14:textId="77777777" w:rsidR="00BD65DA" w:rsidRPr="00BD65DA" w:rsidRDefault="00BD65DA" w:rsidP="00BD65DA">
            <w:pPr>
              <w:bidi/>
              <w:spacing w:after="0" w:line="240" w:lineRule="auto"/>
              <w:jc w:val="center"/>
              <w:rPr>
                <w:rFonts w:ascii="Calibri" w:eastAsia="Times New Roman" w:hAnsi="Calibri" w:cs="Calibri"/>
                <w:b/>
                <w:bCs/>
                <w:color w:val="000000"/>
                <w:rtl/>
              </w:rPr>
            </w:pPr>
            <w:r w:rsidRPr="00BD65DA">
              <w:rPr>
                <w:rFonts w:ascii="Calibri" w:eastAsia="Times New Roman" w:hAnsi="Calibri" w:cs="Calibri"/>
                <w:b/>
                <w:bCs/>
                <w:color w:val="000000"/>
                <w:rtl/>
              </w:rPr>
              <w:t>الإجابة</w:t>
            </w:r>
          </w:p>
        </w:tc>
      </w:tr>
      <w:tr w:rsidR="00BD65DA" w:rsidRPr="00BD65DA" w14:paraId="59A73ECE" w14:textId="77777777" w:rsidTr="00BD65DA">
        <w:trPr>
          <w:trHeight w:val="465"/>
          <w:jc w:val="center"/>
        </w:trPr>
        <w:tc>
          <w:tcPr>
            <w:tcW w:w="993" w:type="dxa"/>
            <w:tcBorders>
              <w:top w:val="nil"/>
              <w:left w:val="single" w:sz="4" w:space="0" w:color="auto"/>
              <w:bottom w:val="single" w:sz="4" w:space="0" w:color="auto"/>
              <w:right w:val="single" w:sz="4" w:space="0" w:color="auto"/>
            </w:tcBorders>
            <w:vAlign w:val="center"/>
            <w:hideMark/>
          </w:tcPr>
          <w:p w14:paraId="79878189" w14:textId="77777777" w:rsidR="00BD65DA" w:rsidRPr="00BD65DA" w:rsidRDefault="00BD65DA" w:rsidP="00BD65DA">
            <w:pPr>
              <w:spacing w:after="0" w:line="240" w:lineRule="auto"/>
              <w:jc w:val="center"/>
              <w:rPr>
                <w:rFonts w:ascii="Calibri" w:eastAsia="Times New Roman" w:hAnsi="Calibri" w:cs="Calibri"/>
                <w:b/>
                <w:bCs/>
                <w:color w:val="000000"/>
                <w:rtl/>
              </w:rPr>
            </w:pPr>
            <w:r w:rsidRPr="00BD65DA">
              <w:rPr>
                <w:rFonts w:ascii="Calibri" w:eastAsia="Times New Roman" w:hAnsi="Calibri" w:cs="Calibri"/>
                <w:b/>
                <w:bCs/>
                <w:color w:val="000000"/>
              </w:rPr>
              <w:t>60.00%</w:t>
            </w:r>
          </w:p>
        </w:tc>
        <w:tc>
          <w:tcPr>
            <w:tcW w:w="927" w:type="dxa"/>
            <w:tcBorders>
              <w:top w:val="nil"/>
              <w:left w:val="nil"/>
              <w:bottom w:val="single" w:sz="4" w:space="0" w:color="auto"/>
              <w:right w:val="single" w:sz="4" w:space="0" w:color="auto"/>
            </w:tcBorders>
            <w:vAlign w:val="center"/>
            <w:hideMark/>
          </w:tcPr>
          <w:p w14:paraId="5E815BAE" w14:textId="77777777" w:rsidR="00BD65DA" w:rsidRPr="00BD65DA" w:rsidRDefault="00BD65DA" w:rsidP="00BD65DA">
            <w:pPr>
              <w:spacing w:after="0" w:line="240" w:lineRule="auto"/>
              <w:jc w:val="center"/>
              <w:rPr>
                <w:rFonts w:ascii="Calibri" w:eastAsia="Times New Roman" w:hAnsi="Calibri" w:cs="Calibri"/>
                <w:b/>
                <w:bCs/>
                <w:color w:val="000000"/>
              </w:rPr>
            </w:pPr>
            <w:r w:rsidRPr="00BD65DA">
              <w:rPr>
                <w:rFonts w:ascii="Calibri" w:eastAsia="Times New Roman" w:hAnsi="Calibri" w:cs="Calibri"/>
                <w:b/>
                <w:bCs/>
                <w:color w:val="000000"/>
              </w:rPr>
              <w:t>213</w:t>
            </w:r>
          </w:p>
        </w:tc>
        <w:tc>
          <w:tcPr>
            <w:tcW w:w="960" w:type="dxa"/>
            <w:tcBorders>
              <w:top w:val="nil"/>
              <w:left w:val="nil"/>
              <w:bottom w:val="single" w:sz="4" w:space="0" w:color="auto"/>
              <w:right w:val="single" w:sz="4" w:space="0" w:color="auto"/>
            </w:tcBorders>
            <w:vAlign w:val="center"/>
            <w:hideMark/>
          </w:tcPr>
          <w:p w14:paraId="23A7063E" w14:textId="77777777" w:rsidR="00BD65DA" w:rsidRPr="00BD65DA" w:rsidRDefault="00BD65DA" w:rsidP="00BD65DA">
            <w:pPr>
              <w:bidi/>
              <w:spacing w:after="0" w:line="240" w:lineRule="auto"/>
              <w:jc w:val="center"/>
              <w:rPr>
                <w:rFonts w:ascii="Calibri" w:eastAsia="Times New Roman" w:hAnsi="Calibri" w:cs="Calibri"/>
                <w:b/>
                <w:bCs/>
                <w:color w:val="000000"/>
              </w:rPr>
            </w:pPr>
            <w:r w:rsidRPr="00BD65DA">
              <w:rPr>
                <w:rFonts w:ascii="Calibri" w:eastAsia="Times New Roman" w:hAnsi="Calibri" w:cs="Calibri"/>
                <w:b/>
                <w:bCs/>
                <w:color w:val="000000"/>
                <w:rtl/>
              </w:rPr>
              <w:t>لا</w:t>
            </w:r>
          </w:p>
        </w:tc>
      </w:tr>
      <w:tr w:rsidR="00BD65DA" w:rsidRPr="00BD65DA" w14:paraId="143672B0" w14:textId="77777777" w:rsidTr="00BD65DA">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00214D37" w14:textId="77777777" w:rsidR="00BD65DA" w:rsidRPr="00BD65DA" w:rsidRDefault="00BD65DA" w:rsidP="00BD65DA">
            <w:pPr>
              <w:spacing w:after="0" w:line="240" w:lineRule="auto"/>
              <w:jc w:val="center"/>
              <w:rPr>
                <w:rFonts w:ascii="Calibri" w:eastAsia="Times New Roman" w:hAnsi="Calibri" w:cs="Calibri"/>
                <w:b/>
                <w:bCs/>
                <w:color w:val="000000"/>
                <w:rtl/>
              </w:rPr>
            </w:pPr>
            <w:r w:rsidRPr="00BD65DA">
              <w:rPr>
                <w:rFonts w:ascii="Calibri" w:eastAsia="Times New Roman" w:hAnsi="Calibri" w:cs="Calibri"/>
                <w:b/>
                <w:bCs/>
                <w:color w:val="000000"/>
              </w:rPr>
              <w:t>14.37%</w:t>
            </w:r>
          </w:p>
        </w:tc>
        <w:tc>
          <w:tcPr>
            <w:tcW w:w="927" w:type="dxa"/>
            <w:tcBorders>
              <w:top w:val="nil"/>
              <w:left w:val="nil"/>
              <w:bottom w:val="single" w:sz="4" w:space="0" w:color="auto"/>
              <w:right w:val="single" w:sz="4" w:space="0" w:color="auto"/>
            </w:tcBorders>
            <w:vAlign w:val="center"/>
            <w:hideMark/>
          </w:tcPr>
          <w:p w14:paraId="189BEB6F" w14:textId="77777777" w:rsidR="00BD65DA" w:rsidRPr="00BD65DA" w:rsidRDefault="00BD65DA" w:rsidP="00BD65DA">
            <w:pPr>
              <w:spacing w:after="0" w:line="240" w:lineRule="auto"/>
              <w:jc w:val="center"/>
              <w:rPr>
                <w:rFonts w:ascii="Calibri" w:eastAsia="Times New Roman" w:hAnsi="Calibri" w:cs="Calibri"/>
                <w:b/>
                <w:bCs/>
                <w:color w:val="000000"/>
              </w:rPr>
            </w:pPr>
            <w:r w:rsidRPr="00BD65DA">
              <w:rPr>
                <w:rFonts w:ascii="Calibri" w:eastAsia="Times New Roman" w:hAnsi="Calibri" w:cs="Calibri"/>
                <w:b/>
                <w:bCs/>
                <w:color w:val="000000"/>
              </w:rPr>
              <w:t>51</w:t>
            </w:r>
          </w:p>
        </w:tc>
        <w:tc>
          <w:tcPr>
            <w:tcW w:w="960" w:type="dxa"/>
            <w:tcBorders>
              <w:top w:val="nil"/>
              <w:left w:val="nil"/>
              <w:bottom w:val="single" w:sz="4" w:space="0" w:color="auto"/>
              <w:right w:val="single" w:sz="4" w:space="0" w:color="auto"/>
            </w:tcBorders>
            <w:vAlign w:val="center"/>
            <w:hideMark/>
          </w:tcPr>
          <w:p w14:paraId="30A3BA7F" w14:textId="77777777" w:rsidR="00BD65DA" w:rsidRPr="00BD65DA" w:rsidRDefault="00BD65DA" w:rsidP="00BD65DA">
            <w:pPr>
              <w:bidi/>
              <w:spacing w:after="0" w:line="240" w:lineRule="auto"/>
              <w:jc w:val="center"/>
              <w:rPr>
                <w:rFonts w:ascii="Calibri" w:eastAsia="Times New Roman" w:hAnsi="Calibri" w:cs="Calibri"/>
                <w:b/>
                <w:bCs/>
                <w:color w:val="000000"/>
              </w:rPr>
            </w:pPr>
            <w:r w:rsidRPr="00BD65DA">
              <w:rPr>
                <w:rFonts w:ascii="Calibri" w:eastAsia="Times New Roman" w:hAnsi="Calibri" w:cs="Calibri"/>
                <w:b/>
                <w:bCs/>
                <w:color w:val="000000"/>
                <w:rtl/>
              </w:rPr>
              <w:t>لا اعرف</w:t>
            </w:r>
          </w:p>
        </w:tc>
      </w:tr>
      <w:tr w:rsidR="00BD65DA" w:rsidRPr="00BD65DA" w14:paraId="642F24BC" w14:textId="77777777" w:rsidTr="00BD65DA">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07DA79BF" w14:textId="77777777" w:rsidR="00BD65DA" w:rsidRPr="00BD65DA" w:rsidRDefault="00BD65DA" w:rsidP="00BD65DA">
            <w:pPr>
              <w:spacing w:after="0" w:line="240" w:lineRule="auto"/>
              <w:jc w:val="center"/>
              <w:rPr>
                <w:rFonts w:ascii="Calibri" w:eastAsia="Times New Roman" w:hAnsi="Calibri" w:cs="Calibri"/>
                <w:b/>
                <w:bCs/>
                <w:color w:val="000000"/>
                <w:rtl/>
              </w:rPr>
            </w:pPr>
            <w:r w:rsidRPr="00BD65DA">
              <w:rPr>
                <w:rFonts w:ascii="Calibri" w:eastAsia="Times New Roman" w:hAnsi="Calibri" w:cs="Calibri"/>
                <w:b/>
                <w:bCs/>
                <w:color w:val="000000"/>
              </w:rPr>
              <w:t>5.35%</w:t>
            </w:r>
          </w:p>
        </w:tc>
        <w:tc>
          <w:tcPr>
            <w:tcW w:w="927" w:type="dxa"/>
            <w:tcBorders>
              <w:top w:val="nil"/>
              <w:left w:val="nil"/>
              <w:bottom w:val="single" w:sz="4" w:space="0" w:color="auto"/>
              <w:right w:val="single" w:sz="4" w:space="0" w:color="auto"/>
            </w:tcBorders>
            <w:vAlign w:val="center"/>
            <w:hideMark/>
          </w:tcPr>
          <w:p w14:paraId="637D4384" w14:textId="77777777" w:rsidR="00BD65DA" w:rsidRPr="00BD65DA" w:rsidRDefault="00BD65DA" w:rsidP="00BD65DA">
            <w:pPr>
              <w:spacing w:after="0" w:line="240" w:lineRule="auto"/>
              <w:jc w:val="center"/>
              <w:rPr>
                <w:rFonts w:ascii="Calibri" w:eastAsia="Times New Roman" w:hAnsi="Calibri" w:cs="Calibri"/>
                <w:b/>
                <w:bCs/>
                <w:color w:val="000000"/>
              </w:rPr>
            </w:pPr>
            <w:r w:rsidRPr="00BD65DA">
              <w:rPr>
                <w:rFonts w:ascii="Calibri" w:eastAsia="Times New Roman" w:hAnsi="Calibri" w:cs="Calibri"/>
                <w:b/>
                <w:bCs/>
                <w:color w:val="000000"/>
              </w:rPr>
              <w:t>19</w:t>
            </w:r>
          </w:p>
        </w:tc>
        <w:tc>
          <w:tcPr>
            <w:tcW w:w="960" w:type="dxa"/>
            <w:tcBorders>
              <w:top w:val="nil"/>
              <w:left w:val="nil"/>
              <w:bottom w:val="single" w:sz="4" w:space="0" w:color="auto"/>
              <w:right w:val="single" w:sz="4" w:space="0" w:color="auto"/>
            </w:tcBorders>
            <w:vAlign w:val="center"/>
            <w:hideMark/>
          </w:tcPr>
          <w:p w14:paraId="57940275" w14:textId="77777777" w:rsidR="00BD65DA" w:rsidRPr="00BD65DA" w:rsidRDefault="00BD65DA" w:rsidP="00BD65DA">
            <w:pPr>
              <w:bidi/>
              <w:spacing w:after="0" w:line="240" w:lineRule="auto"/>
              <w:jc w:val="center"/>
              <w:rPr>
                <w:rFonts w:ascii="Calibri" w:eastAsia="Times New Roman" w:hAnsi="Calibri" w:cs="Calibri"/>
                <w:b/>
                <w:bCs/>
                <w:color w:val="000000"/>
              </w:rPr>
            </w:pPr>
            <w:r w:rsidRPr="00BD65DA">
              <w:rPr>
                <w:rFonts w:ascii="Calibri" w:eastAsia="Times New Roman" w:hAnsi="Calibri" w:cs="Calibri"/>
                <w:b/>
                <w:bCs/>
                <w:color w:val="000000"/>
                <w:rtl/>
              </w:rPr>
              <w:t>لا ينطبق</w:t>
            </w:r>
          </w:p>
        </w:tc>
      </w:tr>
      <w:tr w:rsidR="00BD65DA" w:rsidRPr="00BD65DA" w14:paraId="3C92F3BE" w14:textId="77777777" w:rsidTr="00BD65DA">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7FA11F27" w14:textId="77777777" w:rsidR="00BD65DA" w:rsidRPr="00BD65DA" w:rsidRDefault="00BD65DA" w:rsidP="00BD65DA">
            <w:pPr>
              <w:spacing w:after="0" w:line="240" w:lineRule="auto"/>
              <w:jc w:val="center"/>
              <w:rPr>
                <w:rFonts w:ascii="Calibri" w:eastAsia="Times New Roman" w:hAnsi="Calibri" w:cs="Calibri"/>
                <w:b/>
                <w:bCs/>
                <w:color w:val="000000"/>
                <w:rtl/>
              </w:rPr>
            </w:pPr>
            <w:r w:rsidRPr="00BD65DA">
              <w:rPr>
                <w:rFonts w:ascii="Calibri" w:eastAsia="Times New Roman" w:hAnsi="Calibri" w:cs="Calibri"/>
                <w:b/>
                <w:bCs/>
                <w:color w:val="000000"/>
              </w:rPr>
              <w:t>20.28%</w:t>
            </w:r>
          </w:p>
        </w:tc>
        <w:tc>
          <w:tcPr>
            <w:tcW w:w="927" w:type="dxa"/>
            <w:tcBorders>
              <w:top w:val="nil"/>
              <w:left w:val="nil"/>
              <w:bottom w:val="single" w:sz="4" w:space="0" w:color="auto"/>
              <w:right w:val="single" w:sz="4" w:space="0" w:color="auto"/>
            </w:tcBorders>
            <w:vAlign w:val="center"/>
            <w:hideMark/>
          </w:tcPr>
          <w:p w14:paraId="633519B8" w14:textId="77777777" w:rsidR="00BD65DA" w:rsidRPr="00BD65DA" w:rsidRDefault="00BD65DA" w:rsidP="00BD65DA">
            <w:pPr>
              <w:spacing w:after="0" w:line="240" w:lineRule="auto"/>
              <w:jc w:val="center"/>
              <w:rPr>
                <w:rFonts w:ascii="Calibri" w:eastAsia="Times New Roman" w:hAnsi="Calibri" w:cs="Calibri"/>
                <w:b/>
                <w:bCs/>
                <w:color w:val="000000"/>
              </w:rPr>
            </w:pPr>
            <w:r w:rsidRPr="00BD65DA">
              <w:rPr>
                <w:rFonts w:ascii="Calibri" w:eastAsia="Times New Roman" w:hAnsi="Calibri" w:cs="Calibri"/>
                <w:b/>
                <w:bCs/>
                <w:color w:val="000000"/>
              </w:rPr>
              <w:t>72</w:t>
            </w:r>
          </w:p>
        </w:tc>
        <w:tc>
          <w:tcPr>
            <w:tcW w:w="960" w:type="dxa"/>
            <w:tcBorders>
              <w:top w:val="nil"/>
              <w:left w:val="nil"/>
              <w:bottom w:val="single" w:sz="4" w:space="0" w:color="auto"/>
              <w:right w:val="single" w:sz="4" w:space="0" w:color="auto"/>
            </w:tcBorders>
            <w:vAlign w:val="center"/>
            <w:hideMark/>
          </w:tcPr>
          <w:p w14:paraId="0728A01C" w14:textId="77777777" w:rsidR="00BD65DA" w:rsidRPr="00BD65DA" w:rsidRDefault="00BD65DA" w:rsidP="00BD65DA">
            <w:pPr>
              <w:bidi/>
              <w:spacing w:after="0" w:line="240" w:lineRule="auto"/>
              <w:jc w:val="center"/>
              <w:rPr>
                <w:rFonts w:ascii="Calibri" w:eastAsia="Times New Roman" w:hAnsi="Calibri" w:cs="Calibri"/>
                <w:b/>
                <w:bCs/>
                <w:color w:val="000000"/>
              </w:rPr>
            </w:pPr>
            <w:r w:rsidRPr="00BD65DA">
              <w:rPr>
                <w:rFonts w:ascii="Calibri" w:eastAsia="Times New Roman" w:hAnsi="Calibri" w:cs="Calibri"/>
                <w:b/>
                <w:bCs/>
                <w:color w:val="000000"/>
                <w:rtl/>
              </w:rPr>
              <w:t>نعم</w:t>
            </w:r>
          </w:p>
        </w:tc>
      </w:tr>
      <w:tr w:rsidR="00BD65DA" w:rsidRPr="00BD65DA" w14:paraId="233E63DA" w14:textId="77777777" w:rsidTr="00BD65DA">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6C9D81E2" w14:textId="77777777" w:rsidR="00BD65DA" w:rsidRPr="00BD65DA" w:rsidRDefault="00BD65DA" w:rsidP="00BD65DA">
            <w:pPr>
              <w:spacing w:after="0" w:line="240" w:lineRule="auto"/>
              <w:jc w:val="center"/>
              <w:rPr>
                <w:rFonts w:ascii="Calibri" w:eastAsia="Times New Roman" w:hAnsi="Calibri" w:cs="Calibri"/>
                <w:b/>
                <w:bCs/>
                <w:color w:val="000000"/>
                <w:rtl/>
              </w:rPr>
            </w:pPr>
            <w:r w:rsidRPr="00BD65DA">
              <w:rPr>
                <w:rFonts w:ascii="Calibri" w:eastAsia="Times New Roman" w:hAnsi="Calibri" w:cs="Calibri"/>
                <w:b/>
                <w:bCs/>
                <w:color w:val="000000"/>
              </w:rPr>
              <w:t>100.00%</w:t>
            </w:r>
          </w:p>
        </w:tc>
        <w:tc>
          <w:tcPr>
            <w:tcW w:w="927" w:type="dxa"/>
            <w:tcBorders>
              <w:top w:val="nil"/>
              <w:left w:val="nil"/>
              <w:bottom w:val="single" w:sz="4" w:space="0" w:color="auto"/>
              <w:right w:val="single" w:sz="4" w:space="0" w:color="auto"/>
            </w:tcBorders>
            <w:vAlign w:val="center"/>
            <w:hideMark/>
          </w:tcPr>
          <w:p w14:paraId="718CAE57" w14:textId="77777777" w:rsidR="00BD65DA" w:rsidRPr="00BD65DA" w:rsidRDefault="00BD65DA" w:rsidP="00BD65DA">
            <w:pPr>
              <w:spacing w:after="0" w:line="240" w:lineRule="auto"/>
              <w:jc w:val="center"/>
              <w:rPr>
                <w:rFonts w:ascii="Calibri" w:eastAsia="Times New Roman" w:hAnsi="Calibri" w:cs="Calibri"/>
                <w:b/>
                <w:bCs/>
                <w:color w:val="000000"/>
              </w:rPr>
            </w:pPr>
            <w:r w:rsidRPr="00BD65DA">
              <w:rPr>
                <w:rFonts w:ascii="Calibri" w:eastAsia="Times New Roman" w:hAnsi="Calibri" w:cs="Calibri"/>
                <w:b/>
                <w:bCs/>
                <w:color w:val="000000"/>
              </w:rPr>
              <w:t>355</w:t>
            </w:r>
          </w:p>
        </w:tc>
        <w:tc>
          <w:tcPr>
            <w:tcW w:w="960" w:type="dxa"/>
            <w:tcBorders>
              <w:top w:val="nil"/>
              <w:left w:val="nil"/>
              <w:bottom w:val="single" w:sz="4" w:space="0" w:color="auto"/>
              <w:right w:val="single" w:sz="4" w:space="0" w:color="auto"/>
            </w:tcBorders>
            <w:vAlign w:val="center"/>
            <w:hideMark/>
          </w:tcPr>
          <w:p w14:paraId="3D092788" w14:textId="77777777" w:rsidR="00BD65DA" w:rsidRPr="00BD65DA" w:rsidRDefault="00BD65DA" w:rsidP="00BD65DA">
            <w:pPr>
              <w:bidi/>
              <w:spacing w:after="0" w:line="240" w:lineRule="auto"/>
              <w:jc w:val="center"/>
              <w:rPr>
                <w:rFonts w:ascii="Calibri" w:eastAsia="Times New Roman" w:hAnsi="Calibri" w:cs="Calibri"/>
                <w:b/>
                <w:bCs/>
                <w:color w:val="000000"/>
              </w:rPr>
            </w:pPr>
            <w:r w:rsidRPr="00BD65DA">
              <w:rPr>
                <w:rFonts w:ascii="Calibri" w:eastAsia="Times New Roman" w:hAnsi="Calibri" w:cs="Calibri"/>
                <w:b/>
                <w:bCs/>
                <w:color w:val="000000"/>
                <w:rtl/>
              </w:rPr>
              <w:t>الإجمالي</w:t>
            </w:r>
          </w:p>
        </w:tc>
      </w:tr>
    </w:tbl>
    <w:p w14:paraId="1FB544B6" w14:textId="6692106D" w:rsidR="00BD65DA" w:rsidRDefault="00BD65DA" w:rsidP="00BD65DA">
      <w:pPr>
        <w:jc w:val="right"/>
        <w:rPr>
          <w:b/>
          <w:bCs/>
          <w:sz w:val="28"/>
          <w:szCs w:val="28"/>
          <w:rtl/>
        </w:rPr>
      </w:pPr>
      <w:r w:rsidRPr="00BD65DA">
        <w:rPr>
          <w:b/>
          <w:bCs/>
          <w:sz w:val="28"/>
          <w:szCs w:val="28"/>
          <w:rtl/>
        </w:rPr>
        <w:t>توضح النتائج أن غالبية المشاركين (60.00%) يرون أن المشكلات السابقة داخل المستشفى لا يتم التحقيق فيها بشكل كافٍ، بينما أشار 20.28% إلى وجود تحقيق في تلك المشكلات، في حين أجاب 14.37% بـ</w:t>
      </w:r>
      <w:r>
        <w:rPr>
          <w:rFonts w:hint="cs"/>
          <w:b/>
          <w:bCs/>
          <w:sz w:val="28"/>
          <w:szCs w:val="28"/>
          <w:rtl/>
        </w:rPr>
        <w:t xml:space="preserve"> لا اعرف، 5.35% بأن السؤال لا ينطبق عليهم.</w:t>
      </w:r>
    </w:p>
    <w:p w14:paraId="26458FC3" w14:textId="6BB5B1B2" w:rsidR="00BD65DA" w:rsidRDefault="00BD65DA" w:rsidP="00BD65DA">
      <w:pPr>
        <w:jc w:val="right"/>
        <w:rPr>
          <w:b/>
          <w:bCs/>
          <w:sz w:val="28"/>
          <w:szCs w:val="28"/>
          <w:rtl/>
        </w:rPr>
      </w:pPr>
      <w:r w:rsidRPr="00BD65DA">
        <w:rPr>
          <w:b/>
          <w:bCs/>
          <w:sz w:val="28"/>
          <w:szCs w:val="28"/>
          <w:rtl/>
        </w:rPr>
        <w:t>تعكس هذه النتائج وجود قصور في آليات المتابعة والتحقيق في المشكلات والشكاوى داخل المؤسسة الصحية، مما قد يؤدي إلى تكرار الأخطاء واستمرار أوجه القصور دون معالجة فعّالة. كما تشير النتائج إلى أهمية تطوير نظم التحقيق والمتابعة واتخاذ الإجراءات التصحيحية المناسبة، بما يسهم في تحسين جودة الخدمات الصحية وتعزيز ثقة المرضى في الإدارة الصحية</w:t>
      </w:r>
      <w:r>
        <w:rPr>
          <w:rFonts w:hint="cs"/>
          <w:b/>
          <w:bCs/>
          <w:sz w:val="28"/>
          <w:szCs w:val="28"/>
          <w:rtl/>
        </w:rPr>
        <w:t>.</w:t>
      </w:r>
    </w:p>
    <w:p w14:paraId="1E32C578" w14:textId="77777777" w:rsidR="00BD65DA" w:rsidRDefault="00BD65DA" w:rsidP="00BD65DA">
      <w:pPr>
        <w:jc w:val="right"/>
        <w:rPr>
          <w:b/>
          <w:bCs/>
          <w:sz w:val="28"/>
          <w:szCs w:val="28"/>
          <w:rtl/>
        </w:rPr>
      </w:pPr>
    </w:p>
    <w:p w14:paraId="2F2967F6" w14:textId="77777777" w:rsidR="00BD65DA" w:rsidRDefault="00BD65DA" w:rsidP="00BD65DA">
      <w:pPr>
        <w:jc w:val="right"/>
        <w:rPr>
          <w:b/>
          <w:bCs/>
          <w:sz w:val="28"/>
          <w:szCs w:val="28"/>
          <w:rtl/>
        </w:rPr>
      </w:pPr>
    </w:p>
    <w:p w14:paraId="4F737612" w14:textId="77777777" w:rsidR="00BD65DA" w:rsidRDefault="00BD65DA" w:rsidP="00BD65DA">
      <w:pPr>
        <w:jc w:val="right"/>
        <w:rPr>
          <w:b/>
          <w:bCs/>
          <w:sz w:val="28"/>
          <w:szCs w:val="28"/>
          <w:rtl/>
        </w:rPr>
      </w:pPr>
    </w:p>
    <w:p w14:paraId="6A00E961" w14:textId="77777777" w:rsidR="00BD65DA" w:rsidRDefault="00BD65DA" w:rsidP="00BD65DA">
      <w:pPr>
        <w:jc w:val="right"/>
        <w:rPr>
          <w:b/>
          <w:bCs/>
          <w:sz w:val="28"/>
          <w:szCs w:val="28"/>
          <w:rtl/>
        </w:rPr>
      </w:pPr>
    </w:p>
    <w:p w14:paraId="46DA661D" w14:textId="77777777" w:rsidR="00BD65DA" w:rsidRDefault="00BD65DA" w:rsidP="00BD65DA">
      <w:pPr>
        <w:jc w:val="right"/>
        <w:rPr>
          <w:b/>
          <w:bCs/>
          <w:sz w:val="28"/>
          <w:szCs w:val="28"/>
          <w:rtl/>
        </w:rPr>
      </w:pPr>
    </w:p>
    <w:p w14:paraId="753E23AD" w14:textId="77777777" w:rsidR="00BD65DA" w:rsidRDefault="00BD65DA" w:rsidP="00BD65DA">
      <w:pPr>
        <w:jc w:val="right"/>
        <w:rPr>
          <w:b/>
          <w:bCs/>
          <w:sz w:val="28"/>
          <w:szCs w:val="28"/>
          <w:rtl/>
        </w:rPr>
      </w:pPr>
    </w:p>
    <w:p w14:paraId="4774D5C0" w14:textId="77777777" w:rsidR="00BD65DA" w:rsidRDefault="00BD65DA" w:rsidP="00BD65DA">
      <w:pPr>
        <w:jc w:val="right"/>
        <w:rPr>
          <w:b/>
          <w:bCs/>
          <w:sz w:val="28"/>
          <w:szCs w:val="28"/>
          <w:rtl/>
        </w:rPr>
      </w:pPr>
    </w:p>
    <w:p w14:paraId="700059B2" w14:textId="77777777" w:rsidR="00BD65DA" w:rsidRDefault="00BD65DA" w:rsidP="00BD65DA">
      <w:pPr>
        <w:jc w:val="right"/>
        <w:rPr>
          <w:b/>
          <w:bCs/>
          <w:sz w:val="28"/>
          <w:szCs w:val="28"/>
          <w:rtl/>
        </w:rPr>
      </w:pPr>
    </w:p>
    <w:p w14:paraId="71715D8E" w14:textId="77777777" w:rsidR="00BD65DA" w:rsidRDefault="00BD65DA" w:rsidP="00BD65DA">
      <w:pPr>
        <w:jc w:val="right"/>
        <w:rPr>
          <w:b/>
          <w:bCs/>
          <w:sz w:val="28"/>
          <w:szCs w:val="28"/>
          <w:rtl/>
        </w:rPr>
      </w:pPr>
    </w:p>
    <w:p w14:paraId="2F2AFCBA" w14:textId="77777777" w:rsidR="00BD65DA" w:rsidRDefault="00BD65DA" w:rsidP="00BD65DA">
      <w:pPr>
        <w:jc w:val="right"/>
        <w:rPr>
          <w:b/>
          <w:bCs/>
          <w:sz w:val="28"/>
          <w:szCs w:val="28"/>
          <w:rtl/>
        </w:rPr>
      </w:pPr>
    </w:p>
    <w:p w14:paraId="4AAE5B66" w14:textId="77777777" w:rsidR="00BD65DA" w:rsidRDefault="00BD65DA" w:rsidP="00BD65DA">
      <w:pPr>
        <w:jc w:val="right"/>
        <w:rPr>
          <w:b/>
          <w:bCs/>
          <w:sz w:val="28"/>
          <w:szCs w:val="28"/>
          <w:rtl/>
        </w:rPr>
      </w:pPr>
    </w:p>
    <w:p w14:paraId="60F861D6" w14:textId="77777777" w:rsidR="00BD65DA" w:rsidRDefault="00BD65DA" w:rsidP="00BD65DA">
      <w:pPr>
        <w:jc w:val="right"/>
        <w:rPr>
          <w:b/>
          <w:bCs/>
          <w:sz w:val="28"/>
          <w:szCs w:val="28"/>
          <w:rtl/>
        </w:rPr>
      </w:pPr>
    </w:p>
    <w:p w14:paraId="0C4190E4" w14:textId="77777777" w:rsidR="00BD65DA" w:rsidRDefault="00BD65DA" w:rsidP="00BD65DA">
      <w:pPr>
        <w:jc w:val="right"/>
        <w:rPr>
          <w:b/>
          <w:bCs/>
          <w:sz w:val="28"/>
          <w:szCs w:val="28"/>
          <w:rtl/>
        </w:rPr>
      </w:pPr>
    </w:p>
    <w:p w14:paraId="79B6A368" w14:textId="77777777" w:rsidR="00BD65DA" w:rsidRDefault="00BD65DA" w:rsidP="00BD65DA">
      <w:pPr>
        <w:jc w:val="right"/>
        <w:rPr>
          <w:b/>
          <w:bCs/>
          <w:sz w:val="28"/>
          <w:szCs w:val="28"/>
          <w:rtl/>
        </w:rPr>
      </w:pPr>
    </w:p>
    <w:p w14:paraId="0962CD01" w14:textId="31FF7FB7" w:rsidR="00BD65DA" w:rsidRDefault="00BD65DA" w:rsidP="00BD65DA">
      <w:pPr>
        <w:jc w:val="right"/>
        <w:rPr>
          <w:b/>
          <w:bCs/>
          <w:sz w:val="28"/>
          <w:szCs w:val="28"/>
          <w:rtl/>
          <w:lang w:bidi="ar-EG"/>
        </w:rPr>
      </w:pPr>
      <w:r w:rsidRPr="00BD65DA">
        <w:rPr>
          <w:b/>
          <w:bCs/>
          <w:sz w:val="28"/>
          <w:szCs w:val="28"/>
          <w:rtl/>
        </w:rPr>
        <w:lastRenderedPageBreak/>
        <w:t>جدول (</w:t>
      </w:r>
      <w:r>
        <w:rPr>
          <w:rFonts w:hint="cs"/>
          <w:b/>
          <w:bCs/>
          <w:sz w:val="28"/>
          <w:szCs w:val="28"/>
          <w:rtl/>
        </w:rPr>
        <w:t>32</w:t>
      </w:r>
      <w:r w:rsidRPr="00BD65DA">
        <w:rPr>
          <w:b/>
          <w:bCs/>
          <w:sz w:val="28"/>
          <w:szCs w:val="28"/>
          <w:rtl/>
        </w:rPr>
        <w:t xml:space="preserve">): توزيع آراء المشاركين حول </w:t>
      </w:r>
      <w:r>
        <w:rPr>
          <w:rFonts w:hint="cs"/>
          <w:b/>
          <w:bCs/>
          <w:sz w:val="28"/>
          <w:szCs w:val="28"/>
          <w:rtl/>
        </w:rPr>
        <w:t>طلب رأيك او يوجد صندوق اقتراحات</w:t>
      </w:r>
      <w:r>
        <w:rPr>
          <w:rFonts w:hint="cs"/>
          <w:b/>
          <w:bCs/>
          <w:vanish/>
          <w:sz w:val="28"/>
          <w:szCs w:val="28"/>
          <w:rtl/>
        </w:rPr>
        <w:t>أيأالتللت</w:t>
      </w:r>
      <w:r w:rsidRPr="00BD65DA">
        <w:rPr>
          <w:b/>
          <w:bCs/>
          <w:sz w:val="28"/>
          <w:szCs w:val="28"/>
          <w:rtl/>
          <w:lang w:bidi="ar-EG"/>
        </w:rPr>
        <w:t>.</w:t>
      </w:r>
    </w:p>
    <w:tbl>
      <w:tblPr>
        <w:tblW w:w="3600" w:type="dxa"/>
        <w:jc w:val="center"/>
        <w:tblLook w:val="04A0" w:firstRow="1" w:lastRow="0" w:firstColumn="1" w:lastColumn="0" w:noHBand="0" w:noVBand="1"/>
      </w:tblPr>
      <w:tblGrid>
        <w:gridCol w:w="993"/>
        <w:gridCol w:w="1320"/>
        <w:gridCol w:w="1287"/>
      </w:tblGrid>
      <w:tr w:rsidR="00012724" w:rsidRPr="00012724" w14:paraId="7F859A95" w14:textId="77777777" w:rsidTr="00012724">
        <w:trPr>
          <w:trHeight w:val="345"/>
          <w:jc w:val="center"/>
        </w:trPr>
        <w:tc>
          <w:tcPr>
            <w:tcW w:w="3600" w:type="dxa"/>
            <w:gridSpan w:val="3"/>
            <w:tcBorders>
              <w:top w:val="single" w:sz="4" w:space="0" w:color="auto"/>
              <w:left w:val="single" w:sz="4" w:space="0" w:color="auto"/>
              <w:bottom w:val="single" w:sz="4" w:space="0" w:color="auto"/>
              <w:right w:val="single" w:sz="4" w:space="0" w:color="000000"/>
            </w:tcBorders>
            <w:noWrap/>
            <w:vAlign w:val="center"/>
            <w:hideMark/>
          </w:tcPr>
          <w:p w14:paraId="4353C3A6" w14:textId="77777777" w:rsidR="00012724" w:rsidRPr="00012724" w:rsidRDefault="00012724" w:rsidP="00012724">
            <w:pPr>
              <w:bidi/>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tl/>
              </w:rPr>
              <w:t>يتم طلب رأيك أو يوجد صندوق اقتراحات</w:t>
            </w:r>
          </w:p>
        </w:tc>
      </w:tr>
      <w:tr w:rsidR="00012724" w:rsidRPr="00012724" w14:paraId="6C0FB165" w14:textId="77777777" w:rsidTr="00012724">
        <w:trPr>
          <w:trHeight w:val="600"/>
          <w:jc w:val="center"/>
        </w:trPr>
        <w:tc>
          <w:tcPr>
            <w:tcW w:w="993" w:type="dxa"/>
            <w:tcBorders>
              <w:top w:val="nil"/>
              <w:left w:val="single" w:sz="4" w:space="0" w:color="auto"/>
              <w:bottom w:val="single" w:sz="4" w:space="0" w:color="auto"/>
              <w:right w:val="single" w:sz="4" w:space="0" w:color="auto"/>
            </w:tcBorders>
            <w:vAlign w:val="center"/>
            <w:hideMark/>
          </w:tcPr>
          <w:p w14:paraId="438839D1" w14:textId="77777777" w:rsidR="00012724" w:rsidRPr="00012724" w:rsidRDefault="00012724" w:rsidP="00012724">
            <w:pPr>
              <w:bidi/>
              <w:spacing w:after="0" w:line="240" w:lineRule="auto"/>
              <w:jc w:val="center"/>
              <w:rPr>
                <w:rFonts w:ascii="Calibri" w:eastAsia="Times New Roman" w:hAnsi="Calibri" w:cs="Calibri"/>
                <w:b/>
                <w:bCs/>
                <w:color w:val="000000"/>
                <w:rtl/>
              </w:rPr>
            </w:pPr>
            <w:r w:rsidRPr="00012724">
              <w:rPr>
                <w:rFonts w:ascii="Calibri" w:eastAsia="Times New Roman" w:hAnsi="Calibri" w:cs="Calibri"/>
                <w:b/>
                <w:bCs/>
                <w:color w:val="000000"/>
                <w:rtl/>
              </w:rPr>
              <w:t>النسبة %</w:t>
            </w:r>
          </w:p>
        </w:tc>
        <w:tc>
          <w:tcPr>
            <w:tcW w:w="1320" w:type="dxa"/>
            <w:tcBorders>
              <w:top w:val="nil"/>
              <w:left w:val="nil"/>
              <w:bottom w:val="single" w:sz="4" w:space="0" w:color="auto"/>
              <w:right w:val="single" w:sz="4" w:space="0" w:color="auto"/>
            </w:tcBorders>
            <w:vAlign w:val="center"/>
            <w:hideMark/>
          </w:tcPr>
          <w:p w14:paraId="5C1EF226" w14:textId="77777777" w:rsidR="00012724" w:rsidRPr="00012724" w:rsidRDefault="00012724" w:rsidP="00012724">
            <w:pPr>
              <w:bidi/>
              <w:spacing w:after="0" w:line="240" w:lineRule="auto"/>
              <w:jc w:val="center"/>
              <w:rPr>
                <w:rFonts w:ascii="Calibri" w:eastAsia="Times New Roman" w:hAnsi="Calibri" w:cs="Calibri"/>
                <w:b/>
                <w:bCs/>
                <w:color w:val="000000"/>
                <w:rtl/>
              </w:rPr>
            </w:pPr>
            <w:r w:rsidRPr="00012724">
              <w:rPr>
                <w:rFonts w:ascii="Calibri" w:eastAsia="Times New Roman" w:hAnsi="Calibri" w:cs="Calibri"/>
                <w:b/>
                <w:bCs/>
                <w:color w:val="000000"/>
                <w:rtl/>
              </w:rPr>
              <w:t>التكرار</w:t>
            </w:r>
          </w:p>
        </w:tc>
        <w:tc>
          <w:tcPr>
            <w:tcW w:w="1287" w:type="dxa"/>
            <w:tcBorders>
              <w:top w:val="nil"/>
              <w:left w:val="nil"/>
              <w:bottom w:val="single" w:sz="4" w:space="0" w:color="auto"/>
              <w:right w:val="single" w:sz="4" w:space="0" w:color="auto"/>
            </w:tcBorders>
            <w:vAlign w:val="center"/>
            <w:hideMark/>
          </w:tcPr>
          <w:p w14:paraId="2A3C72DF" w14:textId="77777777" w:rsidR="00012724" w:rsidRPr="00012724" w:rsidRDefault="00012724" w:rsidP="00012724">
            <w:pPr>
              <w:bidi/>
              <w:spacing w:after="0" w:line="240" w:lineRule="auto"/>
              <w:jc w:val="center"/>
              <w:rPr>
                <w:rFonts w:ascii="Calibri" w:eastAsia="Times New Roman" w:hAnsi="Calibri" w:cs="Calibri"/>
                <w:b/>
                <w:bCs/>
                <w:color w:val="000000"/>
                <w:rtl/>
              </w:rPr>
            </w:pPr>
            <w:r w:rsidRPr="00012724">
              <w:rPr>
                <w:rFonts w:ascii="Calibri" w:eastAsia="Times New Roman" w:hAnsi="Calibri" w:cs="Calibri"/>
                <w:b/>
                <w:bCs/>
                <w:color w:val="000000"/>
                <w:rtl/>
              </w:rPr>
              <w:t>الإجابة</w:t>
            </w:r>
          </w:p>
        </w:tc>
      </w:tr>
      <w:tr w:rsidR="00012724" w:rsidRPr="00012724" w14:paraId="42185F38" w14:textId="77777777" w:rsidTr="00012724">
        <w:trPr>
          <w:trHeight w:val="465"/>
          <w:jc w:val="center"/>
        </w:trPr>
        <w:tc>
          <w:tcPr>
            <w:tcW w:w="993" w:type="dxa"/>
            <w:tcBorders>
              <w:top w:val="nil"/>
              <w:left w:val="single" w:sz="4" w:space="0" w:color="auto"/>
              <w:bottom w:val="single" w:sz="4" w:space="0" w:color="auto"/>
              <w:right w:val="single" w:sz="4" w:space="0" w:color="auto"/>
            </w:tcBorders>
            <w:vAlign w:val="center"/>
            <w:hideMark/>
          </w:tcPr>
          <w:p w14:paraId="31156E79" w14:textId="77777777" w:rsidR="00012724" w:rsidRPr="00012724" w:rsidRDefault="00012724" w:rsidP="00012724">
            <w:pPr>
              <w:spacing w:after="0" w:line="240" w:lineRule="auto"/>
              <w:jc w:val="center"/>
              <w:rPr>
                <w:rFonts w:ascii="Calibri" w:eastAsia="Times New Roman" w:hAnsi="Calibri" w:cs="Calibri"/>
                <w:b/>
                <w:bCs/>
                <w:color w:val="000000"/>
                <w:rtl/>
              </w:rPr>
            </w:pPr>
            <w:r w:rsidRPr="00012724">
              <w:rPr>
                <w:rFonts w:ascii="Calibri" w:eastAsia="Times New Roman" w:hAnsi="Calibri" w:cs="Calibri"/>
                <w:b/>
                <w:bCs/>
                <w:color w:val="000000"/>
              </w:rPr>
              <w:t>62.54%</w:t>
            </w:r>
          </w:p>
        </w:tc>
        <w:tc>
          <w:tcPr>
            <w:tcW w:w="1320" w:type="dxa"/>
            <w:tcBorders>
              <w:top w:val="nil"/>
              <w:left w:val="nil"/>
              <w:bottom w:val="single" w:sz="4" w:space="0" w:color="auto"/>
              <w:right w:val="single" w:sz="4" w:space="0" w:color="auto"/>
            </w:tcBorders>
            <w:vAlign w:val="center"/>
            <w:hideMark/>
          </w:tcPr>
          <w:p w14:paraId="1E3BD853" w14:textId="77777777" w:rsidR="00012724" w:rsidRPr="00012724" w:rsidRDefault="00012724" w:rsidP="00012724">
            <w:pPr>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Pr>
              <w:t>222</w:t>
            </w:r>
          </w:p>
        </w:tc>
        <w:tc>
          <w:tcPr>
            <w:tcW w:w="1287" w:type="dxa"/>
            <w:tcBorders>
              <w:top w:val="nil"/>
              <w:left w:val="nil"/>
              <w:bottom w:val="single" w:sz="4" w:space="0" w:color="auto"/>
              <w:right w:val="single" w:sz="4" w:space="0" w:color="auto"/>
            </w:tcBorders>
            <w:vAlign w:val="center"/>
            <w:hideMark/>
          </w:tcPr>
          <w:p w14:paraId="78E69CC0" w14:textId="77777777" w:rsidR="00012724" w:rsidRPr="00012724" w:rsidRDefault="00012724" w:rsidP="00012724">
            <w:pPr>
              <w:bidi/>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tl/>
              </w:rPr>
              <w:t>لا</w:t>
            </w:r>
          </w:p>
        </w:tc>
      </w:tr>
      <w:tr w:rsidR="00012724" w:rsidRPr="00012724" w14:paraId="0EDC80DC" w14:textId="77777777" w:rsidTr="00012724">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3C09CFB8" w14:textId="77777777" w:rsidR="00012724" w:rsidRPr="00012724" w:rsidRDefault="00012724" w:rsidP="00012724">
            <w:pPr>
              <w:spacing w:after="0" w:line="240" w:lineRule="auto"/>
              <w:jc w:val="center"/>
              <w:rPr>
                <w:rFonts w:ascii="Calibri" w:eastAsia="Times New Roman" w:hAnsi="Calibri" w:cs="Calibri"/>
                <w:b/>
                <w:bCs/>
                <w:color w:val="000000"/>
                <w:rtl/>
              </w:rPr>
            </w:pPr>
            <w:r w:rsidRPr="00012724">
              <w:rPr>
                <w:rFonts w:ascii="Calibri" w:eastAsia="Times New Roman" w:hAnsi="Calibri" w:cs="Calibri"/>
                <w:b/>
                <w:bCs/>
                <w:color w:val="000000"/>
              </w:rPr>
              <w:t>17.75%</w:t>
            </w:r>
          </w:p>
        </w:tc>
        <w:tc>
          <w:tcPr>
            <w:tcW w:w="1320" w:type="dxa"/>
            <w:tcBorders>
              <w:top w:val="nil"/>
              <w:left w:val="nil"/>
              <w:bottom w:val="single" w:sz="4" w:space="0" w:color="auto"/>
              <w:right w:val="single" w:sz="4" w:space="0" w:color="auto"/>
            </w:tcBorders>
            <w:vAlign w:val="center"/>
            <w:hideMark/>
          </w:tcPr>
          <w:p w14:paraId="5F72A0A8" w14:textId="77777777" w:rsidR="00012724" w:rsidRPr="00012724" w:rsidRDefault="00012724" w:rsidP="00012724">
            <w:pPr>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Pr>
              <w:t>63</w:t>
            </w:r>
          </w:p>
        </w:tc>
        <w:tc>
          <w:tcPr>
            <w:tcW w:w="1287" w:type="dxa"/>
            <w:tcBorders>
              <w:top w:val="nil"/>
              <w:left w:val="nil"/>
              <w:bottom w:val="single" w:sz="4" w:space="0" w:color="auto"/>
              <w:right w:val="single" w:sz="4" w:space="0" w:color="auto"/>
            </w:tcBorders>
            <w:vAlign w:val="center"/>
            <w:hideMark/>
          </w:tcPr>
          <w:p w14:paraId="4B8A2C90" w14:textId="77777777" w:rsidR="00012724" w:rsidRPr="00012724" w:rsidRDefault="00012724" w:rsidP="00012724">
            <w:pPr>
              <w:bidi/>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tl/>
              </w:rPr>
              <w:t>لا اعرف</w:t>
            </w:r>
          </w:p>
        </w:tc>
      </w:tr>
      <w:tr w:rsidR="00012724" w:rsidRPr="00012724" w14:paraId="49BB9258" w14:textId="77777777" w:rsidTr="00012724">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3C4824A8" w14:textId="77777777" w:rsidR="00012724" w:rsidRPr="00012724" w:rsidRDefault="00012724" w:rsidP="00012724">
            <w:pPr>
              <w:spacing w:after="0" w:line="240" w:lineRule="auto"/>
              <w:jc w:val="center"/>
              <w:rPr>
                <w:rFonts w:ascii="Calibri" w:eastAsia="Times New Roman" w:hAnsi="Calibri" w:cs="Calibri"/>
                <w:b/>
                <w:bCs/>
                <w:color w:val="000000"/>
                <w:rtl/>
              </w:rPr>
            </w:pPr>
            <w:r w:rsidRPr="00012724">
              <w:rPr>
                <w:rFonts w:ascii="Calibri" w:eastAsia="Times New Roman" w:hAnsi="Calibri" w:cs="Calibri"/>
                <w:b/>
                <w:bCs/>
                <w:color w:val="000000"/>
              </w:rPr>
              <w:t>1.97%</w:t>
            </w:r>
          </w:p>
        </w:tc>
        <w:tc>
          <w:tcPr>
            <w:tcW w:w="1320" w:type="dxa"/>
            <w:tcBorders>
              <w:top w:val="nil"/>
              <w:left w:val="nil"/>
              <w:bottom w:val="single" w:sz="4" w:space="0" w:color="auto"/>
              <w:right w:val="single" w:sz="4" w:space="0" w:color="auto"/>
            </w:tcBorders>
            <w:vAlign w:val="center"/>
            <w:hideMark/>
          </w:tcPr>
          <w:p w14:paraId="36B3055E" w14:textId="77777777" w:rsidR="00012724" w:rsidRPr="00012724" w:rsidRDefault="00012724" w:rsidP="00012724">
            <w:pPr>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Pr>
              <w:t>7</w:t>
            </w:r>
          </w:p>
        </w:tc>
        <w:tc>
          <w:tcPr>
            <w:tcW w:w="1287" w:type="dxa"/>
            <w:tcBorders>
              <w:top w:val="nil"/>
              <w:left w:val="nil"/>
              <w:bottom w:val="single" w:sz="4" w:space="0" w:color="auto"/>
              <w:right w:val="single" w:sz="4" w:space="0" w:color="auto"/>
            </w:tcBorders>
            <w:vAlign w:val="center"/>
            <w:hideMark/>
          </w:tcPr>
          <w:p w14:paraId="0CE1B3CE" w14:textId="77777777" w:rsidR="00012724" w:rsidRPr="00012724" w:rsidRDefault="00012724" w:rsidP="00012724">
            <w:pPr>
              <w:bidi/>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tl/>
              </w:rPr>
              <w:t>لا ينطبق</w:t>
            </w:r>
          </w:p>
        </w:tc>
      </w:tr>
      <w:tr w:rsidR="00012724" w:rsidRPr="00012724" w14:paraId="36BD6BB2" w14:textId="77777777" w:rsidTr="00012724">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3BEA0FC3" w14:textId="77777777" w:rsidR="00012724" w:rsidRPr="00012724" w:rsidRDefault="00012724" w:rsidP="00012724">
            <w:pPr>
              <w:spacing w:after="0" w:line="240" w:lineRule="auto"/>
              <w:jc w:val="center"/>
              <w:rPr>
                <w:rFonts w:ascii="Calibri" w:eastAsia="Times New Roman" w:hAnsi="Calibri" w:cs="Calibri"/>
                <w:b/>
                <w:bCs/>
                <w:color w:val="000000"/>
                <w:rtl/>
              </w:rPr>
            </w:pPr>
            <w:r w:rsidRPr="00012724">
              <w:rPr>
                <w:rFonts w:ascii="Calibri" w:eastAsia="Times New Roman" w:hAnsi="Calibri" w:cs="Calibri"/>
                <w:b/>
                <w:bCs/>
                <w:color w:val="000000"/>
              </w:rPr>
              <w:t>17.75%</w:t>
            </w:r>
          </w:p>
        </w:tc>
        <w:tc>
          <w:tcPr>
            <w:tcW w:w="1320" w:type="dxa"/>
            <w:tcBorders>
              <w:top w:val="nil"/>
              <w:left w:val="nil"/>
              <w:bottom w:val="single" w:sz="4" w:space="0" w:color="auto"/>
              <w:right w:val="single" w:sz="4" w:space="0" w:color="auto"/>
            </w:tcBorders>
            <w:vAlign w:val="center"/>
            <w:hideMark/>
          </w:tcPr>
          <w:p w14:paraId="1D6B84DB" w14:textId="77777777" w:rsidR="00012724" w:rsidRPr="00012724" w:rsidRDefault="00012724" w:rsidP="00012724">
            <w:pPr>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Pr>
              <w:t>63</w:t>
            </w:r>
          </w:p>
        </w:tc>
        <w:tc>
          <w:tcPr>
            <w:tcW w:w="1287" w:type="dxa"/>
            <w:tcBorders>
              <w:top w:val="nil"/>
              <w:left w:val="nil"/>
              <w:bottom w:val="single" w:sz="4" w:space="0" w:color="auto"/>
              <w:right w:val="single" w:sz="4" w:space="0" w:color="auto"/>
            </w:tcBorders>
            <w:vAlign w:val="center"/>
            <w:hideMark/>
          </w:tcPr>
          <w:p w14:paraId="40D4974E" w14:textId="77777777" w:rsidR="00012724" w:rsidRPr="00012724" w:rsidRDefault="00012724" w:rsidP="00012724">
            <w:pPr>
              <w:bidi/>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tl/>
              </w:rPr>
              <w:t>نعم</w:t>
            </w:r>
          </w:p>
        </w:tc>
      </w:tr>
      <w:tr w:rsidR="00012724" w:rsidRPr="00012724" w14:paraId="3972349D" w14:textId="77777777" w:rsidTr="00012724">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1BD955C5" w14:textId="77777777" w:rsidR="00012724" w:rsidRPr="00012724" w:rsidRDefault="00012724" w:rsidP="00012724">
            <w:pPr>
              <w:spacing w:after="0" w:line="240" w:lineRule="auto"/>
              <w:jc w:val="center"/>
              <w:rPr>
                <w:rFonts w:ascii="Calibri" w:eastAsia="Times New Roman" w:hAnsi="Calibri" w:cs="Calibri"/>
                <w:b/>
                <w:bCs/>
                <w:color w:val="000000"/>
                <w:rtl/>
              </w:rPr>
            </w:pPr>
            <w:r w:rsidRPr="00012724">
              <w:rPr>
                <w:rFonts w:ascii="Calibri" w:eastAsia="Times New Roman" w:hAnsi="Calibri" w:cs="Calibri"/>
                <w:b/>
                <w:bCs/>
                <w:color w:val="000000"/>
              </w:rPr>
              <w:t>100.00%</w:t>
            </w:r>
          </w:p>
        </w:tc>
        <w:tc>
          <w:tcPr>
            <w:tcW w:w="1320" w:type="dxa"/>
            <w:tcBorders>
              <w:top w:val="nil"/>
              <w:left w:val="nil"/>
              <w:bottom w:val="single" w:sz="4" w:space="0" w:color="auto"/>
              <w:right w:val="single" w:sz="4" w:space="0" w:color="auto"/>
            </w:tcBorders>
            <w:vAlign w:val="center"/>
            <w:hideMark/>
          </w:tcPr>
          <w:p w14:paraId="7BBC32B1" w14:textId="77777777" w:rsidR="00012724" w:rsidRPr="00012724" w:rsidRDefault="00012724" w:rsidP="00012724">
            <w:pPr>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Pr>
              <w:t>355</w:t>
            </w:r>
          </w:p>
        </w:tc>
        <w:tc>
          <w:tcPr>
            <w:tcW w:w="1287" w:type="dxa"/>
            <w:tcBorders>
              <w:top w:val="nil"/>
              <w:left w:val="nil"/>
              <w:bottom w:val="single" w:sz="4" w:space="0" w:color="auto"/>
              <w:right w:val="single" w:sz="4" w:space="0" w:color="auto"/>
            </w:tcBorders>
            <w:vAlign w:val="center"/>
            <w:hideMark/>
          </w:tcPr>
          <w:p w14:paraId="7DF19F1E" w14:textId="77777777" w:rsidR="00012724" w:rsidRPr="00012724" w:rsidRDefault="00012724" w:rsidP="00012724">
            <w:pPr>
              <w:bidi/>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tl/>
              </w:rPr>
              <w:t>الإجمالي</w:t>
            </w:r>
          </w:p>
        </w:tc>
      </w:tr>
    </w:tbl>
    <w:p w14:paraId="6CA7F7D9" w14:textId="77777777" w:rsidR="00012724" w:rsidRDefault="00012724" w:rsidP="00012724">
      <w:pPr>
        <w:jc w:val="right"/>
        <w:rPr>
          <w:b/>
          <w:bCs/>
          <w:sz w:val="28"/>
          <w:szCs w:val="28"/>
          <w:rtl/>
        </w:rPr>
      </w:pPr>
    </w:p>
    <w:p w14:paraId="12F2C934" w14:textId="1A027DFC" w:rsidR="00BD65DA" w:rsidRDefault="00012724" w:rsidP="00012724">
      <w:pPr>
        <w:jc w:val="right"/>
        <w:rPr>
          <w:b/>
          <w:bCs/>
          <w:sz w:val="28"/>
          <w:szCs w:val="28"/>
          <w:rtl/>
        </w:rPr>
      </w:pPr>
      <w:r w:rsidRPr="00012724">
        <w:rPr>
          <w:b/>
          <w:bCs/>
          <w:sz w:val="28"/>
          <w:szCs w:val="28"/>
          <w:rtl/>
        </w:rPr>
        <w:t>تشير النتائج إلى أن غالبية المشاركين (62.54%) أفادوا بعدم طلب آرائهم أو عدم توفر صندوق اقتراحات داخل المستشفى، بينما أشار 17.75% إلى وجود وسائل لإبداء الرأي وتقديم المقترحات، في حين أجاب 17.75% ب</w:t>
      </w:r>
      <w:r>
        <w:rPr>
          <w:rFonts w:hint="cs"/>
          <w:b/>
          <w:bCs/>
          <w:sz w:val="28"/>
          <w:szCs w:val="28"/>
          <w:rtl/>
        </w:rPr>
        <w:t>ـــ لا اعرف, 1.97 بأن السؤال لا ينطبق عليهم.</w:t>
      </w:r>
    </w:p>
    <w:p w14:paraId="7EFCD7FF" w14:textId="26620910" w:rsidR="00012724" w:rsidRPr="00BD65DA" w:rsidRDefault="00012724" w:rsidP="00012724">
      <w:pPr>
        <w:jc w:val="right"/>
        <w:rPr>
          <w:b/>
          <w:bCs/>
          <w:sz w:val="28"/>
          <w:szCs w:val="28"/>
          <w:lang w:bidi="ar-EG"/>
        </w:rPr>
      </w:pPr>
      <w:r w:rsidRPr="00012724">
        <w:rPr>
          <w:b/>
          <w:bCs/>
          <w:sz w:val="28"/>
          <w:szCs w:val="28"/>
          <w:rtl/>
        </w:rPr>
        <w:t>تعكس هذه النتائج ضعف قنوات التواصل والمشاركة بين إدارة المستشفى والمرضى، مما قد يحد من قدرة المؤسسة على التعرف على احتياجات المستفيدين ومقترحاتهم لتحسين الخدمة. كما تؤكد النتائج أهمية تفعيل وسائل واضحة وفعّالة لاستقبال آراء المرضى وشكاواهم، مثل صناديق الاقتراحات أو الاستبيانات الدورية، بما يسهم في تعزيز مشاركة المرضى وتحسين جودة الخدمات الصحية المقدم</w:t>
      </w:r>
      <w:r>
        <w:rPr>
          <w:rFonts w:hint="cs"/>
          <w:b/>
          <w:bCs/>
          <w:sz w:val="28"/>
          <w:szCs w:val="28"/>
          <w:rtl/>
        </w:rPr>
        <w:t>ة.</w:t>
      </w:r>
    </w:p>
    <w:p w14:paraId="366CDCE3" w14:textId="77777777" w:rsidR="00BD65DA" w:rsidRDefault="00BD65DA" w:rsidP="00BD65DA">
      <w:pPr>
        <w:jc w:val="right"/>
        <w:rPr>
          <w:b/>
          <w:bCs/>
          <w:sz w:val="28"/>
          <w:szCs w:val="28"/>
          <w:rtl/>
        </w:rPr>
      </w:pPr>
    </w:p>
    <w:p w14:paraId="53F968D1" w14:textId="77777777" w:rsidR="00012724" w:rsidRDefault="00012724" w:rsidP="00BD65DA">
      <w:pPr>
        <w:jc w:val="right"/>
        <w:rPr>
          <w:b/>
          <w:bCs/>
          <w:sz w:val="28"/>
          <w:szCs w:val="28"/>
          <w:rtl/>
        </w:rPr>
      </w:pPr>
    </w:p>
    <w:p w14:paraId="30103BF1" w14:textId="77777777" w:rsidR="00012724" w:rsidRDefault="00012724" w:rsidP="00BD65DA">
      <w:pPr>
        <w:jc w:val="right"/>
        <w:rPr>
          <w:b/>
          <w:bCs/>
          <w:sz w:val="28"/>
          <w:szCs w:val="28"/>
          <w:rtl/>
        </w:rPr>
      </w:pPr>
    </w:p>
    <w:p w14:paraId="7B927661" w14:textId="77777777" w:rsidR="00012724" w:rsidRDefault="00012724" w:rsidP="00BD65DA">
      <w:pPr>
        <w:jc w:val="right"/>
        <w:rPr>
          <w:b/>
          <w:bCs/>
          <w:sz w:val="28"/>
          <w:szCs w:val="28"/>
          <w:rtl/>
        </w:rPr>
      </w:pPr>
    </w:p>
    <w:p w14:paraId="3B073201" w14:textId="77777777" w:rsidR="00012724" w:rsidRDefault="00012724" w:rsidP="00BD65DA">
      <w:pPr>
        <w:jc w:val="right"/>
        <w:rPr>
          <w:b/>
          <w:bCs/>
          <w:sz w:val="28"/>
          <w:szCs w:val="28"/>
          <w:rtl/>
        </w:rPr>
      </w:pPr>
    </w:p>
    <w:p w14:paraId="553DE8F7" w14:textId="77777777" w:rsidR="00012724" w:rsidRDefault="00012724" w:rsidP="00BD65DA">
      <w:pPr>
        <w:jc w:val="right"/>
        <w:rPr>
          <w:b/>
          <w:bCs/>
          <w:sz w:val="28"/>
          <w:szCs w:val="28"/>
          <w:rtl/>
        </w:rPr>
      </w:pPr>
    </w:p>
    <w:p w14:paraId="1D39007B" w14:textId="77777777" w:rsidR="00012724" w:rsidRDefault="00012724" w:rsidP="00BD65DA">
      <w:pPr>
        <w:jc w:val="right"/>
        <w:rPr>
          <w:b/>
          <w:bCs/>
          <w:sz w:val="28"/>
          <w:szCs w:val="28"/>
          <w:rtl/>
        </w:rPr>
      </w:pPr>
    </w:p>
    <w:p w14:paraId="1CECDC86" w14:textId="77777777" w:rsidR="00012724" w:rsidRDefault="00012724" w:rsidP="00BD65DA">
      <w:pPr>
        <w:jc w:val="right"/>
        <w:rPr>
          <w:b/>
          <w:bCs/>
          <w:sz w:val="28"/>
          <w:szCs w:val="28"/>
          <w:rtl/>
        </w:rPr>
      </w:pPr>
    </w:p>
    <w:p w14:paraId="0E017DD5" w14:textId="77777777" w:rsidR="00012724" w:rsidRDefault="00012724" w:rsidP="00BD65DA">
      <w:pPr>
        <w:jc w:val="right"/>
        <w:rPr>
          <w:b/>
          <w:bCs/>
          <w:sz w:val="28"/>
          <w:szCs w:val="28"/>
          <w:rtl/>
        </w:rPr>
      </w:pPr>
    </w:p>
    <w:p w14:paraId="779E3375" w14:textId="77777777" w:rsidR="00012724" w:rsidRDefault="00012724" w:rsidP="00BD65DA">
      <w:pPr>
        <w:jc w:val="right"/>
        <w:rPr>
          <w:b/>
          <w:bCs/>
          <w:sz w:val="28"/>
          <w:szCs w:val="28"/>
          <w:rtl/>
        </w:rPr>
      </w:pPr>
    </w:p>
    <w:p w14:paraId="3FDF54DA" w14:textId="77777777" w:rsidR="00012724" w:rsidRDefault="00012724" w:rsidP="00BD65DA">
      <w:pPr>
        <w:jc w:val="right"/>
        <w:rPr>
          <w:b/>
          <w:bCs/>
          <w:sz w:val="28"/>
          <w:szCs w:val="28"/>
          <w:rtl/>
        </w:rPr>
      </w:pPr>
    </w:p>
    <w:p w14:paraId="6D932862" w14:textId="77777777" w:rsidR="00012724" w:rsidRDefault="00012724" w:rsidP="00BD65DA">
      <w:pPr>
        <w:jc w:val="right"/>
        <w:rPr>
          <w:b/>
          <w:bCs/>
          <w:sz w:val="28"/>
          <w:szCs w:val="28"/>
          <w:rtl/>
        </w:rPr>
      </w:pPr>
    </w:p>
    <w:p w14:paraId="14E85267" w14:textId="77777777" w:rsidR="00012724" w:rsidRDefault="00012724" w:rsidP="00BD65DA">
      <w:pPr>
        <w:jc w:val="right"/>
        <w:rPr>
          <w:b/>
          <w:bCs/>
          <w:sz w:val="28"/>
          <w:szCs w:val="28"/>
          <w:rtl/>
        </w:rPr>
      </w:pPr>
    </w:p>
    <w:p w14:paraId="26F9A277" w14:textId="4C093B86" w:rsidR="00012724" w:rsidRDefault="00012724" w:rsidP="00012724">
      <w:pPr>
        <w:jc w:val="right"/>
        <w:rPr>
          <w:b/>
          <w:bCs/>
          <w:sz w:val="28"/>
          <w:szCs w:val="28"/>
          <w:rtl/>
          <w:lang w:bidi="ar-EG"/>
        </w:rPr>
      </w:pPr>
      <w:r w:rsidRPr="00012724">
        <w:rPr>
          <w:b/>
          <w:bCs/>
          <w:sz w:val="28"/>
          <w:szCs w:val="28"/>
          <w:rtl/>
        </w:rPr>
        <w:lastRenderedPageBreak/>
        <w:t>جدول (</w:t>
      </w:r>
      <w:r>
        <w:rPr>
          <w:rFonts w:hint="cs"/>
          <w:b/>
          <w:bCs/>
          <w:sz w:val="28"/>
          <w:szCs w:val="28"/>
          <w:rtl/>
        </w:rPr>
        <w:t>33</w:t>
      </w:r>
      <w:r w:rsidRPr="00012724">
        <w:rPr>
          <w:b/>
          <w:bCs/>
          <w:sz w:val="28"/>
          <w:szCs w:val="28"/>
          <w:rtl/>
        </w:rPr>
        <w:t>): توزيع آراء المشاركين حول</w:t>
      </w:r>
      <w:r>
        <w:rPr>
          <w:rFonts w:hint="cs"/>
          <w:b/>
          <w:bCs/>
          <w:sz w:val="28"/>
          <w:szCs w:val="28"/>
          <w:rtl/>
        </w:rPr>
        <w:t xml:space="preserve"> ان العلاج يتم اسرع بسبب المعارف</w:t>
      </w:r>
      <w:r w:rsidRPr="00012724">
        <w:rPr>
          <w:b/>
          <w:bCs/>
          <w:sz w:val="28"/>
          <w:szCs w:val="28"/>
          <w:rtl/>
          <w:lang w:bidi="ar-EG"/>
        </w:rPr>
        <w:t>.</w:t>
      </w:r>
    </w:p>
    <w:tbl>
      <w:tblPr>
        <w:tblW w:w="3700" w:type="dxa"/>
        <w:jc w:val="center"/>
        <w:tblLook w:val="04A0" w:firstRow="1" w:lastRow="0" w:firstColumn="1" w:lastColumn="0" w:noHBand="0" w:noVBand="1"/>
      </w:tblPr>
      <w:tblGrid>
        <w:gridCol w:w="1180"/>
        <w:gridCol w:w="1200"/>
        <w:gridCol w:w="1320"/>
      </w:tblGrid>
      <w:tr w:rsidR="00012724" w:rsidRPr="00012724" w14:paraId="050D42AA" w14:textId="77777777" w:rsidTr="00012724">
        <w:trPr>
          <w:trHeight w:val="345"/>
          <w:jc w:val="center"/>
        </w:trPr>
        <w:tc>
          <w:tcPr>
            <w:tcW w:w="3700" w:type="dxa"/>
            <w:gridSpan w:val="3"/>
            <w:tcBorders>
              <w:top w:val="single" w:sz="4" w:space="0" w:color="auto"/>
              <w:left w:val="single" w:sz="4" w:space="0" w:color="auto"/>
              <w:bottom w:val="single" w:sz="4" w:space="0" w:color="auto"/>
              <w:right w:val="single" w:sz="4" w:space="0" w:color="000000"/>
            </w:tcBorders>
            <w:noWrap/>
            <w:vAlign w:val="center"/>
            <w:hideMark/>
          </w:tcPr>
          <w:p w14:paraId="08DF996B" w14:textId="77777777" w:rsidR="00012724" w:rsidRPr="00012724" w:rsidRDefault="00012724" w:rsidP="00012724">
            <w:pPr>
              <w:bidi/>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tl/>
              </w:rPr>
              <w:t>بتحس ان في ناس بتتعالج اسرع بسبب المعارف</w:t>
            </w:r>
          </w:p>
        </w:tc>
      </w:tr>
      <w:tr w:rsidR="00012724" w:rsidRPr="00012724" w14:paraId="3869A309" w14:textId="77777777" w:rsidTr="00012724">
        <w:trPr>
          <w:trHeight w:val="600"/>
          <w:jc w:val="center"/>
        </w:trPr>
        <w:tc>
          <w:tcPr>
            <w:tcW w:w="1180" w:type="dxa"/>
            <w:tcBorders>
              <w:top w:val="nil"/>
              <w:left w:val="single" w:sz="4" w:space="0" w:color="auto"/>
              <w:bottom w:val="single" w:sz="4" w:space="0" w:color="auto"/>
              <w:right w:val="single" w:sz="4" w:space="0" w:color="auto"/>
            </w:tcBorders>
            <w:vAlign w:val="center"/>
            <w:hideMark/>
          </w:tcPr>
          <w:p w14:paraId="68C32E59" w14:textId="77777777" w:rsidR="00012724" w:rsidRPr="00012724" w:rsidRDefault="00012724" w:rsidP="00012724">
            <w:pPr>
              <w:bidi/>
              <w:spacing w:after="0" w:line="240" w:lineRule="auto"/>
              <w:jc w:val="center"/>
              <w:rPr>
                <w:rFonts w:ascii="Calibri" w:eastAsia="Times New Roman" w:hAnsi="Calibri" w:cs="Calibri"/>
                <w:b/>
                <w:bCs/>
                <w:color w:val="000000"/>
                <w:rtl/>
              </w:rPr>
            </w:pPr>
            <w:r w:rsidRPr="00012724">
              <w:rPr>
                <w:rFonts w:ascii="Calibri" w:eastAsia="Times New Roman" w:hAnsi="Calibri" w:cs="Calibri"/>
                <w:b/>
                <w:bCs/>
                <w:color w:val="000000"/>
                <w:rtl/>
              </w:rPr>
              <w:t>النسبة %</w:t>
            </w:r>
          </w:p>
        </w:tc>
        <w:tc>
          <w:tcPr>
            <w:tcW w:w="1200" w:type="dxa"/>
            <w:tcBorders>
              <w:top w:val="nil"/>
              <w:left w:val="nil"/>
              <w:bottom w:val="single" w:sz="4" w:space="0" w:color="auto"/>
              <w:right w:val="single" w:sz="4" w:space="0" w:color="auto"/>
            </w:tcBorders>
            <w:vAlign w:val="center"/>
            <w:hideMark/>
          </w:tcPr>
          <w:p w14:paraId="22D60E2F" w14:textId="77777777" w:rsidR="00012724" w:rsidRPr="00012724" w:rsidRDefault="00012724" w:rsidP="00012724">
            <w:pPr>
              <w:bidi/>
              <w:spacing w:after="0" w:line="240" w:lineRule="auto"/>
              <w:jc w:val="center"/>
              <w:rPr>
                <w:rFonts w:ascii="Calibri" w:eastAsia="Times New Roman" w:hAnsi="Calibri" w:cs="Calibri"/>
                <w:b/>
                <w:bCs/>
                <w:color w:val="000000"/>
                <w:rtl/>
              </w:rPr>
            </w:pPr>
            <w:r w:rsidRPr="00012724">
              <w:rPr>
                <w:rFonts w:ascii="Calibri" w:eastAsia="Times New Roman" w:hAnsi="Calibri" w:cs="Calibri"/>
                <w:b/>
                <w:bCs/>
                <w:color w:val="000000"/>
                <w:rtl/>
              </w:rPr>
              <w:t>التكرار</w:t>
            </w:r>
          </w:p>
        </w:tc>
        <w:tc>
          <w:tcPr>
            <w:tcW w:w="1320" w:type="dxa"/>
            <w:tcBorders>
              <w:top w:val="nil"/>
              <w:left w:val="nil"/>
              <w:bottom w:val="single" w:sz="4" w:space="0" w:color="auto"/>
              <w:right w:val="single" w:sz="4" w:space="0" w:color="auto"/>
            </w:tcBorders>
            <w:vAlign w:val="center"/>
            <w:hideMark/>
          </w:tcPr>
          <w:p w14:paraId="08EAF29A" w14:textId="77777777" w:rsidR="00012724" w:rsidRPr="00012724" w:rsidRDefault="00012724" w:rsidP="00012724">
            <w:pPr>
              <w:bidi/>
              <w:spacing w:after="0" w:line="240" w:lineRule="auto"/>
              <w:jc w:val="center"/>
              <w:rPr>
                <w:rFonts w:ascii="Calibri" w:eastAsia="Times New Roman" w:hAnsi="Calibri" w:cs="Calibri"/>
                <w:b/>
                <w:bCs/>
                <w:color w:val="000000"/>
                <w:rtl/>
              </w:rPr>
            </w:pPr>
            <w:r w:rsidRPr="00012724">
              <w:rPr>
                <w:rFonts w:ascii="Calibri" w:eastAsia="Times New Roman" w:hAnsi="Calibri" w:cs="Calibri"/>
                <w:b/>
                <w:bCs/>
                <w:color w:val="000000"/>
                <w:rtl/>
              </w:rPr>
              <w:t>الإجابة</w:t>
            </w:r>
          </w:p>
        </w:tc>
      </w:tr>
      <w:tr w:rsidR="00012724" w:rsidRPr="00012724" w14:paraId="3FDF1506" w14:textId="77777777" w:rsidTr="00012724">
        <w:trPr>
          <w:trHeight w:val="465"/>
          <w:jc w:val="center"/>
        </w:trPr>
        <w:tc>
          <w:tcPr>
            <w:tcW w:w="1180" w:type="dxa"/>
            <w:tcBorders>
              <w:top w:val="nil"/>
              <w:left w:val="single" w:sz="4" w:space="0" w:color="auto"/>
              <w:bottom w:val="single" w:sz="4" w:space="0" w:color="auto"/>
              <w:right w:val="single" w:sz="4" w:space="0" w:color="auto"/>
            </w:tcBorders>
            <w:vAlign w:val="center"/>
            <w:hideMark/>
          </w:tcPr>
          <w:p w14:paraId="47A066BD" w14:textId="77777777" w:rsidR="00012724" w:rsidRPr="00012724" w:rsidRDefault="00012724" w:rsidP="00012724">
            <w:pPr>
              <w:spacing w:after="0" w:line="240" w:lineRule="auto"/>
              <w:jc w:val="center"/>
              <w:rPr>
                <w:rFonts w:ascii="Calibri" w:eastAsia="Times New Roman" w:hAnsi="Calibri" w:cs="Calibri"/>
                <w:b/>
                <w:bCs/>
                <w:color w:val="000000"/>
                <w:rtl/>
              </w:rPr>
            </w:pPr>
            <w:r w:rsidRPr="00012724">
              <w:rPr>
                <w:rFonts w:ascii="Calibri" w:eastAsia="Times New Roman" w:hAnsi="Calibri" w:cs="Calibri"/>
                <w:b/>
                <w:bCs/>
                <w:color w:val="000000"/>
              </w:rPr>
              <w:t>19.15%</w:t>
            </w:r>
          </w:p>
        </w:tc>
        <w:tc>
          <w:tcPr>
            <w:tcW w:w="1200" w:type="dxa"/>
            <w:tcBorders>
              <w:top w:val="nil"/>
              <w:left w:val="nil"/>
              <w:bottom w:val="single" w:sz="4" w:space="0" w:color="auto"/>
              <w:right w:val="single" w:sz="4" w:space="0" w:color="auto"/>
            </w:tcBorders>
            <w:vAlign w:val="center"/>
            <w:hideMark/>
          </w:tcPr>
          <w:p w14:paraId="6F922BA9" w14:textId="77777777" w:rsidR="00012724" w:rsidRPr="00012724" w:rsidRDefault="00012724" w:rsidP="00012724">
            <w:pPr>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Pr>
              <w:t>68</w:t>
            </w:r>
          </w:p>
        </w:tc>
        <w:tc>
          <w:tcPr>
            <w:tcW w:w="1320" w:type="dxa"/>
            <w:tcBorders>
              <w:top w:val="nil"/>
              <w:left w:val="nil"/>
              <w:bottom w:val="single" w:sz="4" w:space="0" w:color="auto"/>
              <w:right w:val="single" w:sz="4" w:space="0" w:color="auto"/>
            </w:tcBorders>
            <w:vAlign w:val="center"/>
            <w:hideMark/>
          </w:tcPr>
          <w:p w14:paraId="55A1EBC7" w14:textId="77777777" w:rsidR="00012724" w:rsidRPr="00012724" w:rsidRDefault="00012724" w:rsidP="00012724">
            <w:pPr>
              <w:bidi/>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tl/>
              </w:rPr>
              <w:t>لا</w:t>
            </w:r>
          </w:p>
        </w:tc>
      </w:tr>
      <w:tr w:rsidR="00012724" w:rsidRPr="00012724" w14:paraId="1319001D" w14:textId="77777777" w:rsidTr="00012724">
        <w:trPr>
          <w:trHeight w:val="300"/>
          <w:jc w:val="center"/>
        </w:trPr>
        <w:tc>
          <w:tcPr>
            <w:tcW w:w="1180" w:type="dxa"/>
            <w:tcBorders>
              <w:top w:val="nil"/>
              <w:left w:val="single" w:sz="4" w:space="0" w:color="auto"/>
              <w:bottom w:val="single" w:sz="4" w:space="0" w:color="auto"/>
              <w:right w:val="single" w:sz="4" w:space="0" w:color="auto"/>
            </w:tcBorders>
            <w:vAlign w:val="center"/>
            <w:hideMark/>
          </w:tcPr>
          <w:p w14:paraId="6C3657F3" w14:textId="77777777" w:rsidR="00012724" w:rsidRPr="00012724" w:rsidRDefault="00012724" w:rsidP="00012724">
            <w:pPr>
              <w:spacing w:after="0" w:line="240" w:lineRule="auto"/>
              <w:jc w:val="center"/>
              <w:rPr>
                <w:rFonts w:ascii="Calibri" w:eastAsia="Times New Roman" w:hAnsi="Calibri" w:cs="Calibri"/>
                <w:b/>
                <w:bCs/>
                <w:color w:val="000000"/>
                <w:rtl/>
              </w:rPr>
            </w:pPr>
            <w:r w:rsidRPr="00012724">
              <w:rPr>
                <w:rFonts w:ascii="Calibri" w:eastAsia="Times New Roman" w:hAnsi="Calibri" w:cs="Calibri"/>
                <w:b/>
                <w:bCs/>
                <w:color w:val="000000"/>
              </w:rPr>
              <w:t>18.31%</w:t>
            </w:r>
          </w:p>
        </w:tc>
        <w:tc>
          <w:tcPr>
            <w:tcW w:w="1200" w:type="dxa"/>
            <w:tcBorders>
              <w:top w:val="nil"/>
              <w:left w:val="nil"/>
              <w:bottom w:val="single" w:sz="4" w:space="0" w:color="auto"/>
              <w:right w:val="single" w:sz="4" w:space="0" w:color="auto"/>
            </w:tcBorders>
            <w:vAlign w:val="center"/>
            <w:hideMark/>
          </w:tcPr>
          <w:p w14:paraId="7BD8FE22" w14:textId="77777777" w:rsidR="00012724" w:rsidRPr="00012724" w:rsidRDefault="00012724" w:rsidP="00012724">
            <w:pPr>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Pr>
              <w:t>65</w:t>
            </w:r>
          </w:p>
        </w:tc>
        <w:tc>
          <w:tcPr>
            <w:tcW w:w="1320" w:type="dxa"/>
            <w:tcBorders>
              <w:top w:val="nil"/>
              <w:left w:val="nil"/>
              <w:bottom w:val="single" w:sz="4" w:space="0" w:color="auto"/>
              <w:right w:val="single" w:sz="4" w:space="0" w:color="auto"/>
            </w:tcBorders>
            <w:vAlign w:val="center"/>
            <w:hideMark/>
          </w:tcPr>
          <w:p w14:paraId="4E9A5E1B" w14:textId="77777777" w:rsidR="00012724" w:rsidRPr="00012724" w:rsidRDefault="00012724" w:rsidP="00012724">
            <w:pPr>
              <w:bidi/>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tl/>
              </w:rPr>
              <w:t>لا اعرف</w:t>
            </w:r>
          </w:p>
        </w:tc>
      </w:tr>
      <w:tr w:rsidR="00012724" w:rsidRPr="00012724" w14:paraId="26750C66" w14:textId="77777777" w:rsidTr="00012724">
        <w:trPr>
          <w:trHeight w:val="300"/>
          <w:jc w:val="center"/>
        </w:trPr>
        <w:tc>
          <w:tcPr>
            <w:tcW w:w="1180" w:type="dxa"/>
            <w:tcBorders>
              <w:top w:val="nil"/>
              <w:left w:val="single" w:sz="4" w:space="0" w:color="auto"/>
              <w:bottom w:val="single" w:sz="4" w:space="0" w:color="auto"/>
              <w:right w:val="single" w:sz="4" w:space="0" w:color="auto"/>
            </w:tcBorders>
            <w:vAlign w:val="center"/>
            <w:hideMark/>
          </w:tcPr>
          <w:p w14:paraId="412604E5" w14:textId="77777777" w:rsidR="00012724" w:rsidRPr="00012724" w:rsidRDefault="00012724" w:rsidP="00012724">
            <w:pPr>
              <w:spacing w:after="0" w:line="240" w:lineRule="auto"/>
              <w:jc w:val="center"/>
              <w:rPr>
                <w:rFonts w:ascii="Calibri" w:eastAsia="Times New Roman" w:hAnsi="Calibri" w:cs="Calibri"/>
                <w:b/>
                <w:bCs/>
                <w:color w:val="000000"/>
                <w:rtl/>
              </w:rPr>
            </w:pPr>
            <w:r w:rsidRPr="00012724">
              <w:rPr>
                <w:rFonts w:ascii="Calibri" w:eastAsia="Times New Roman" w:hAnsi="Calibri" w:cs="Calibri"/>
                <w:b/>
                <w:bCs/>
                <w:color w:val="000000"/>
              </w:rPr>
              <w:t>62.54%</w:t>
            </w:r>
          </w:p>
        </w:tc>
        <w:tc>
          <w:tcPr>
            <w:tcW w:w="1200" w:type="dxa"/>
            <w:tcBorders>
              <w:top w:val="nil"/>
              <w:left w:val="nil"/>
              <w:bottom w:val="single" w:sz="4" w:space="0" w:color="auto"/>
              <w:right w:val="single" w:sz="4" w:space="0" w:color="auto"/>
            </w:tcBorders>
            <w:vAlign w:val="center"/>
            <w:hideMark/>
          </w:tcPr>
          <w:p w14:paraId="6A968D0C" w14:textId="77777777" w:rsidR="00012724" w:rsidRPr="00012724" w:rsidRDefault="00012724" w:rsidP="00012724">
            <w:pPr>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Pr>
              <w:t>222</w:t>
            </w:r>
          </w:p>
        </w:tc>
        <w:tc>
          <w:tcPr>
            <w:tcW w:w="1320" w:type="dxa"/>
            <w:tcBorders>
              <w:top w:val="nil"/>
              <w:left w:val="nil"/>
              <w:bottom w:val="single" w:sz="4" w:space="0" w:color="auto"/>
              <w:right w:val="single" w:sz="4" w:space="0" w:color="auto"/>
            </w:tcBorders>
            <w:vAlign w:val="center"/>
            <w:hideMark/>
          </w:tcPr>
          <w:p w14:paraId="2CADE69E" w14:textId="77777777" w:rsidR="00012724" w:rsidRPr="00012724" w:rsidRDefault="00012724" w:rsidP="00012724">
            <w:pPr>
              <w:bidi/>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tl/>
              </w:rPr>
              <w:t>نعم</w:t>
            </w:r>
          </w:p>
        </w:tc>
      </w:tr>
      <w:tr w:rsidR="00012724" w:rsidRPr="00012724" w14:paraId="1175CAD5" w14:textId="77777777" w:rsidTr="00012724">
        <w:trPr>
          <w:trHeight w:val="300"/>
          <w:jc w:val="center"/>
        </w:trPr>
        <w:tc>
          <w:tcPr>
            <w:tcW w:w="1180" w:type="dxa"/>
            <w:tcBorders>
              <w:top w:val="nil"/>
              <w:left w:val="single" w:sz="4" w:space="0" w:color="auto"/>
              <w:bottom w:val="single" w:sz="4" w:space="0" w:color="auto"/>
              <w:right w:val="single" w:sz="4" w:space="0" w:color="auto"/>
            </w:tcBorders>
            <w:vAlign w:val="center"/>
            <w:hideMark/>
          </w:tcPr>
          <w:p w14:paraId="73696617" w14:textId="77777777" w:rsidR="00012724" w:rsidRPr="00012724" w:rsidRDefault="00012724" w:rsidP="00012724">
            <w:pPr>
              <w:spacing w:after="0" w:line="240" w:lineRule="auto"/>
              <w:jc w:val="center"/>
              <w:rPr>
                <w:rFonts w:ascii="Calibri" w:eastAsia="Times New Roman" w:hAnsi="Calibri" w:cs="Calibri"/>
                <w:b/>
                <w:bCs/>
                <w:color w:val="000000"/>
                <w:rtl/>
              </w:rPr>
            </w:pPr>
            <w:r w:rsidRPr="00012724">
              <w:rPr>
                <w:rFonts w:ascii="Calibri" w:eastAsia="Times New Roman" w:hAnsi="Calibri" w:cs="Calibri"/>
                <w:b/>
                <w:bCs/>
                <w:color w:val="000000"/>
              </w:rPr>
              <w:t>100.00%</w:t>
            </w:r>
          </w:p>
        </w:tc>
        <w:tc>
          <w:tcPr>
            <w:tcW w:w="1200" w:type="dxa"/>
            <w:tcBorders>
              <w:top w:val="nil"/>
              <w:left w:val="nil"/>
              <w:bottom w:val="single" w:sz="4" w:space="0" w:color="auto"/>
              <w:right w:val="single" w:sz="4" w:space="0" w:color="auto"/>
            </w:tcBorders>
            <w:vAlign w:val="center"/>
            <w:hideMark/>
          </w:tcPr>
          <w:p w14:paraId="2D7E73AC" w14:textId="77777777" w:rsidR="00012724" w:rsidRPr="00012724" w:rsidRDefault="00012724" w:rsidP="00012724">
            <w:pPr>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Pr>
              <w:t>355</w:t>
            </w:r>
          </w:p>
        </w:tc>
        <w:tc>
          <w:tcPr>
            <w:tcW w:w="1320" w:type="dxa"/>
            <w:tcBorders>
              <w:top w:val="nil"/>
              <w:left w:val="nil"/>
              <w:bottom w:val="single" w:sz="4" w:space="0" w:color="auto"/>
              <w:right w:val="single" w:sz="4" w:space="0" w:color="auto"/>
            </w:tcBorders>
            <w:vAlign w:val="center"/>
            <w:hideMark/>
          </w:tcPr>
          <w:p w14:paraId="672855F0" w14:textId="77777777" w:rsidR="00012724" w:rsidRPr="00012724" w:rsidRDefault="00012724" w:rsidP="00012724">
            <w:pPr>
              <w:bidi/>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tl/>
              </w:rPr>
              <w:t>الإجمالي</w:t>
            </w:r>
          </w:p>
        </w:tc>
      </w:tr>
    </w:tbl>
    <w:p w14:paraId="078B50F8" w14:textId="77777777" w:rsidR="00012724" w:rsidRPr="00012724" w:rsidRDefault="00012724" w:rsidP="00012724">
      <w:pPr>
        <w:jc w:val="right"/>
        <w:rPr>
          <w:b/>
          <w:bCs/>
          <w:sz w:val="28"/>
          <w:szCs w:val="28"/>
        </w:rPr>
      </w:pPr>
    </w:p>
    <w:p w14:paraId="400C6BDA" w14:textId="3B6BB7C8" w:rsidR="00012724" w:rsidRDefault="00012724" w:rsidP="00012724">
      <w:pPr>
        <w:jc w:val="right"/>
        <w:rPr>
          <w:b/>
          <w:bCs/>
          <w:sz w:val="28"/>
          <w:szCs w:val="28"/>
          <w:rtl/>
        </w:rPr>
      </w:pPr>
      <w:r w:rsidRPr="00012724">
        <w:rPr>
          <w:b/>
          <w:bCs/>
          <w:sz w:val="28"/>
          <w:szCs w:val="28"/>
          <w:rtl/>
        </w:rPr>
        <w:t>تشير النتائج إلى أن غالبية المشاركين (62.54%) يشعرون بأن بعض المرضى يتلقون العلاج بصورة أسرع بسبب المعارف والعلاقات الشخصية، بينما أفاد 19.15% بعدم ملاحظتهم لذلك، في حين أجاب 18.31</w:t>
      </w:r>
      <w:r>
        <w:rPr>
          <w:rFonts w:hint="cs"/>
          <w:b/>
          <w:bCs/>
          <w:sz w:val="28"/>
          <w:szCs w:val="28"/>
          <w:rtl/>
        </w:rPr>
        <w:t>% بــ لا اعرف.</w:t>
      </w:r>
    </w:p>
    <w:p w14:paraId="0D763C91" w14:textId="01E266B2" w:rsidR="00012724" w:rsidRDefault="00012724" w:rsidP="00012724">
      <w:pPr>
        <w:jc w:val="right"/>
        <w:rPr>
          <w:b/>
          <w:bCs/>
          <w:sz w:val="28"/>
          <w:szCs w:val="28"/>
          <w:rtl/>
        </w:rPr>
      </w:pPr>
      <w:r w:rsidRPr="00012724">
        <w:rPr>
          <w:b/>
          <w:bCs/>
          <w:sz w:val="28"/>
          <w:szCs w:val="28"/>
          <w:rtl/>
        </w:rPr>
        <w:t>تعكس هذه النتائج وجود تصور واسع لدى المرضى بوجود نوع من المحاباة أو التمييز في سرعة تقديم الخدمة الصحية، وهو ما قد يؤثر سلبًا على الثقة في عدالة النظام الصحي ويضعف شعور المرضى بالمساواة في الحصول على الرعاية. كما تؤكد النتائج أهمية تعزيز الشفافية والالتزام بالمعايير الطبية الموضوعية في ترتيب أولوية تقديم الخدمة، مع تطبيق رقابة فعّالة لضمان العدالة وتكافؤ الفرص بين جميع المستفيدي</w:t>
      </w:r>
      <w:r>
        <w:rPr>
          <w:rFonts w:hint="cs"/>
          <w:b/>
          <w:bCs/>
          <w:sz w:val="28"/>
          <w:szCs w:val="28"/>
          <w:rtl/>
        </w:rPr>
        <w:t>ن.</w:t>
      </w:r>
    </w:p>
    <w:p w14:paraId="3ED67CBA" w14:textId="77777777" w:rsidR="00012724" w:rsidRDefault="00012724" w:rsidP="00012724">
      <w:pPr>
        <w:jc w:val="right"/>
        <w:rPr>
          <w:b/>
          <w:bCs/>
          <w:sz w:val="28"/>
          <w:szCs w:val="28"/>
          <w:rtl/>
        </w:rPr>
      </w:pPr>
    </w:p>
    <w:p w14:paraId="3A3F8893" w14:textId="77777777" w:rsidR="00012724" w:rsidRDefault="00012724" w:rsidP="00012724">
      <w:pPr>
        <w:jc w:val="right"/>
        <w:rPr>
          <w:b/>
          <w:bCs/>
          <w:sz w:val="28"/>
          <w:szCs w:val="28"/>
          <w:rtl/>
        </w:rPr>
      </w:pPr>
    </w:p>
    <w:p w14:paraId="3CA30187" w14:textId="77777777" w:rsidR="00012724" w:rsidRDefault="00012724" w:rsidP="00012724">
      <w:pPr>
        <w:jc w:val="right"/>
        <w:rPr>
          <w:b/>
          <w:bCs/>
          <w:sz w:val="28"/>
          <w:szCs w:val="28"/>
          <w:rtl/>
        </w:rPr>
      </w:pPr>
    </w:p>
    <w:p w14:paraId="10FDC71F" w14:textId="77777777" w:rsidR="00012724" w:rsidRDefault="00012724" w:rsidP="00012724">
      <w:pPr>
        <w:jc w:val="right"/>
        <w:rPr>
          <w:b/>
          <w:bCs/>
          <w:sz w:val="28"/>
          <w:szCs w:val="28"/>
          <w:rtl/>
        </w:rPr>
      </w:pPr>
    </w:p>
    <w:p w14:paraId="330AF4CB" w14:textId="77777777" w:rsidR="00012724" w:rsidRDefault="00012724" w:rsidP="00012724">
      <w:pPr>
        <w:jc w:val="right"/>
        <w:rPr>
          <w:b/>
          <w:bCs/>
          <w:sz w:val="28"/>
          <w:szCs w:val="28"/>
          <w:rtl/>
        </w:rPr>
      </w:pPr>
    </w:p>
    <w:p w14:paraId="1BB472B8" w14:textId="77777777" w:rsidR="00012724" w:rsidRDefault="00012724" w:rsidP="00012724">
      <w:pPr>
        <w:jc w:val="right"/>
        <w:rPr>
          <w:b/>
          <w:bCs/>
          <w:sz w:val="28"/>
          <w:szCs w:val="28"/>
          <w:rtl/>
        </w:rPr>
      </w:pPr>
    </w:p>
    <w:p w14:paraId="7B8E3918" w14:textId="77777777" w:rsidR="00012724" w:rsidRDefault="00012724" w:rsidP="00012724">
      <w:pPr>
        <w:jc w:val="right"/>
        <w:rPr>
          <w:b/>
          <w:bCs/>
          <w:sz w:val="28"/>
          <w:szCs w:val="28"/>
          <w:rtl/>
        </w:rPr>
      </w:pPr>
    </w:p>
    <w:p w14:paraId="6F003A11" w14:textId="77777777" w:rsidR="00012724" w:rsidRDefault="00012724" w:rsidP="00012724">
      <w:pPr>
        <w:jc w:val="right"/>
        <w:rPr>
          <w:b/>
          <w:bCs/>
          <w:sz w:val="28"/>
          <w:szCs w:val="28"/>
          <w:rtl/>
        </w:rPr>
      </w:pPr>
    </w:p>
    <w:p w14:paraId="5543EFAC" w14:textId="77777777" w:rsidR="00012724" w:rsidRDefault="00012724" w:rsidP="00012724">
      <w:pPr>
        <w:jc w:val="right"/>
        <w:rPr>
          <w:b/>
          <w:bCs/>
          <w:sz w:val="28"/>
          <w:szCs w:val="28"/>
          <w:rtl/>
        </w:rPr>
      </w:pPr>
    </w:p>
    <w:p w14:paraId="217F683C" w14:textId="77777777" w:rsidR="00012724" w:rsidRDefault="00012724" w:rsidP="00012724">
      <w:pPr>
        <w:jc w:val="right"/>
        <w:rPr>
          <w:b/>
          <w:bCs/>
          <w:sz w:val="28"/>
          <w:szCs w:val="28"/>
          <w:rtl/>
        </w:rPr>
      </w:pPr>
    </w:p>
    <w:p w14:paraId="24564752" w14:textId="77777777" w:rsidR="00012724" w:rsidRDefault="00012724" w:rsidP="00012724">
      <w:pPr>
        <w:jc w:val="right"/>
        <w:rPr>
          <w:b/>
          <w:bCs/>
          <w:sz w:val="28"/>
          <w:szCs w:val="28"/>
          <w:rtl/>
        </w:rPr>
      </w:pPr>
    </w:p>
    <w:p w14:paraId="25143402" w14:textId="77777777" w:rsidR="00012724" w:rsidRDefault="00012724" w:rsidP="00012724">
      <w:pPr>
        <w:jc w:val="right"/>
        <w:rPr>
          <w:b/>
          <w:bCs/>
          <w:sz w:val="28"/>
          <w:szCs w:val="28"/>
          <w:rtl/>
        </w:rPr>
      </w:pPr>
    </w:p>
    <w:p w14:paraId="15031B92" w14:textId="31693795" w:rsidR="00012724" w:rsidRPr="00012724" w:rsidRDefault="00012724" w:rsidP="00012724">
      <w:pPr>
        <w:jc w:val="right"/>
        <w:rPr>
          <w:b/>
          <w:bCs/>
          <w:sz w:val="28"/>
          <w:szCs w:val="28"/>
        </w:rPr>
      </w:pPr>
      <w:r w:rsidRPr="00012724">
        <w:rPr>
          <w:b/>
          <w:bCs/>
          <w:sz w:val="28"/>
          <w:szCs w:val="28"/>
          <w:rtl/>
        </w:rPr>
        <w:lastRenderedPageBreak/>
        <w:t>جدول (</w:t>
      </w:r>
      <w:r>
        <w:rPr>
          <w:rFonts w:hint="cs"/>
          <w:b/>
          <w:bCs/>
          <w:sz w:val="28"/>
          <w:szCs w:val="28"/>
          <w:rtl/>
        </w:rPr>
        <w:t>34</w:t>
      </w:r>
      <w:r w:rsidRPr="00012724">
        <w:rPr>
          <w:b/>
          <w:bCs/>
          <w:sz w:val="28"/>
          <w:szCs w:val="28"/>
          <w:rtl/>
        </w:rPr>
        <w:t xml:space="preserve">): توزيع آراء المشاركين حول </w:t>
      </w:r>
      <w:r w:rsidR="006307C5">
        <w:rPr>
          <w:rFonts w:hint="cs"/>
          <w:b/>
          <w:bCs/>
          <w:sz w:val="28"/>
          <w:szCs w:val="28"/>
          <w:rtl/>
        </w:rPr>
        <w:t>السؤال عن رأيك في الخدمة</w:t>
      </w:r>
      <w:r w:rsidRPr="00012724">
        <w:rPr>
          <w:b/>
          <w:bCs/>
          <w:sz w:val="28"/>
          <w:szCs w:val="28"/>
          <w:rtl/>
          <w:lang w:bidi="ar-EG"/>
        </w:rPr>
        <w:t>.</w:t>
      </w:r>
    </w:p>
    <w:tbl>
      <w:tblPr>
        <w:tblW w:w="3440" w:type="dxa"/>
        <w:jc w:val="center"/>
        <w:tblLook w:val="04A0" w:firstRow="1" w:lastRow="0" w:firstColumn="1" w:lastColumn="0" w:noHBand="0" w:noVBand="1"/>
      </w:tblPr>
      <w:tblGrid>
        <w:gridCol w:w="993"/>
        <w:gridCol w:w="1080"/>
        <w:gridCol w:w="1367"/>
      </w:tblGrid>
      <w:tr w:rsidR="00012724" w:rsidRPr="00012724" w14:paraId="2EBD7E1D" w14:textId="77777777" w:rsidTr="00012724">
        <w:trPr>
          <w:trHeight w:val="345"/>
          <w:jc w:val="center"/>
        </w:trPr>
        <w:tc>
          <w:tcPr>
            <w:tcW w:w="3440" w:type="dxa"/>
            <w:gridSpan w:val="3"/>
            <w:tcBorders>
              <w:top w:val="single" w:sz="4" w:space="0" w:color="auto"/>
              <w:left w:val="single" w:sz="4" w:space="0" w:color="auto"/>
              <w:bottom w:val="single" w:sz="4" w:space="0" w:color="auto"/>
              <w:right w:val="single" w:sz="4" w:space="0" w:color="000000"/>
            </w:tcBorders>
            <w:noWrap/>
            <w:vAlign w:val="center"/>
            <w:hideMark/>
          </w:tcPr>
          <w:p w14:paraId="167F5A72" w14:textId="77777777" w:rsidR="00012724" w:rsidRPr="00012724" w:rsidRDefault="00012724" w:rsidP="00012724">
            <w:pPr>
              <w:bidi/>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tl/>
              </w:rPr>
              <w:t>يتم سؤالك عن رأيك في الخدمة</w:t>
            </w:r>
          </w:p>
        </w:tc>
      </w:tr>
      <w:tr w:rsidR="00012724" w:rsidRPr="00012724" w14:paraId="50FB8BB4" w14:textId="77777777" w:rsidTr="00012724">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69BE8F1" w14:textId="77777777" w:rsidR="00012724" w:rsidRPr="00012724" w:rsidRDefault="00012724" w:rsidP="00012724">
            <w:pPr>
              <w:bidi/>
              <w:spacing w:after="0" w:line="240" w:lineRule="auto"/>
              <w:jc w:val="center"/>
              <w:rPr>
                <w:rFonts w:ascii="Calibri" w:eastAsia="Times New Roman" w:hAnsi="Calibri" w:cs="Calibri"/>
                <w:b/>
                <w:bCs/>
                <w:color w:val="000000"/>
                <w:rtl/>
              </w:rPr>
            </w:pPr>
            <w:r w:rsidRPr="00012724">
              <w:rPr>
                <w:rFonts w:ascii="Calibri" w:eastAsia="Times New Roman" w:hAnsi="Calibri" w:cs="Calibri"/>
                <w:b/>
                <w:bCs/>
                <w:color w:val="000000"/>
                <w:rtl/>
              </w:rPr>
              <w:t>النسبة %</w:t>
            </w:r>
          </w:p>
        </w:tc>
        <w:tc>
          <w:tcPr>
            <w:tcW w:w="1080" w:type="dxa"/>
            <w:tcBorders>
              <w:top w:val="nil"/>
              <w:left w:val="nil"/>
              <w:bottom w:val="single" w:sz="4" w:space="0" w:color="auto"/>
              <w:right w:val="single" w:sz="4" w:space="0" w:color="auto"/>
            </w:tcBorders>
            <w:vAlign w:val="center"/>
            <w:hideMark/>
          </w:tcPr>
          <w:p w14:paraId="16442731" w14:textId="77777777" w:rsidR="00012724" w:rsidRPr="00012724" w:rsidRDefault="00012724" w:rsidP="00012724">
            <w:pPr>
              <w:bidi/>
              <w:spacing w:after="0" w:line="240" w:lineRule="auto"/>
              <w:jc w:val="center"/>
              <w:rPr>
                <w:rFonts w:ascii="Calibri" w:eastAsia="Times New Roman" w:hAnsi="Calibri" w:cs="Calibri"/>
                <w:b/>
                <w:bCs/>
                <w:color w:val="000000"/>
                <w:rtl/>
              </w:rPr>
            </w:pPr>
            <w:r w:rsidRPr="00012724">
              <w:rPr>
                <w:rFonts w:ascii="Calibri" w:eastAsia="Times New Roman" w:hAnsi="Calibri" w:cs="Calibri"/>
                <w:b/>
                <w:bCs/>
                <w:color w:val="000000"/>
                <w:rtl/>
              </w:rPr>
              <w:t>التكرار</w:t>
            </w:r>
          </w:p>
        </w:tc>
        <w:tc>
          <w:tcPr>
            <w:tcW w:w="1400" w:type="dxa"/>
            <w:tcBorders>
              <w:top w:val="nil"/>
              <w:left w:val="nil"/>
              <w:bottom w:val="single" w:sz="4" w:space="0" w:color="auto"/>
              <w:right w:val="single" w:sz="4" w:space="0" w:color="auto"/>
            </w:tcBorders>
            <w:vAlign w:val="center"/>
            <w:hideMark/>
          </w:tcPr>
          <w:p w14:paraId="4FA03AC6" w14:textId="77777777" w:rsidR="00012724" w:rsidRPr="00012724" w:rsidRDefault="00012724" w:rsidP="00012724">
            <w:pPr>
              <w:bidi/>
              <w:spacing w:after="0" w:line="240" w:lineRule="auto"/>
              <w:jc w:val="center"/>
              <w:rPr>
                <w:rFonts w:ascii="Calibri" w:eastAsia="Times New Roman" w:hAnsi="Calibri" w:cs="Calibri"/>
                <w:b/>
                <w:bCs/>
                <w:color w:val="000000"/>
                <w:rtl/>
              </w:rPr>
            </w:pPr>
            <w:r w:rsidRPr="00012724">
              <w:rPr>
                <w:rFonts w:ascii="Calibri" w:eastAsia="Times New Roman" w:hAnsi="Calibri" w:cs="Calibri"/>
                <w:b/>
                <w:bCs/>
                <w:color w:val="000000"/>
                <w:rtl/>
              </w:rPr>
              <w:t>الإجابة</w:t>
            </w:r>
          </w:p>
        </w:tc>
      </w:tr>
      <w:tr w:rsidR="00012724" w:rsidRPr="00012724" w14:paraId="1FC40720" w14:textId="77777777" w:rsidTr="00012724">
        <w:trPr>
          <w:trHeight w:val="465"/>
          <w:jc w:val="center"/>
        </w:trPr>
        <w:tc>
          <w:tcPr>
            <w:tcW w:w="960" w:type="dxa"/>
            <w:tcBorders>
              <w:top w:val="nil"/>
              <w:left w:val="single" w:sz="4" w:space="0" w:color="auto"/>
              <w:bottom w:val="single" w:sz="4" w:space="0" w:color="auto"/>
              <w:right w:val="single" w:sz="4" w:space="0" w:color="auto"/>
            </w:tcBorders>
            <w:vAlign w:val="center"/>
            <w:hideMark/>
          </w:tcPr>
          <w:p w14:paraId="5D2B670F" w14:textId="77777777" w:rsidR="00012724" w:rsidRPr="00012724" w:rsidRDefault="00012724" w:rsidP="00012724">
            <w:pPr>
              <w:spacing w:after="0" w:line="240" w:lineRule="auto"/>
              <w:jc w:val="center"/>
              <w:rPr>
                <w:rFonts w:ascii="Calibri" w:eastAsia="Times New Roman" w:hAnsi="Calibri" w:cs="Calibri"/>
                <w:b/>
                <w:bCs/>
                <w:color w:val="000000"/>
                <w:rtl/>
              </w:rPr>
            </w:pPr>
            <w:r w:rsidRPr="00012724">
              <w:rPr>
                <w:rFonts w:ascii="Calibri" w:eastAsia="Times New Roman" w:hAnsi="Calibri" w:cs="Calibri"/>
                <w:b/>
                <w:bCs/>
                <w:color w:val="000000"/>
              </w:rPr>
              <w:t>63.94%</w:t>
            </w:r>
          </w:p>
        </w:tc>
        <w:tc>
          <w:tcPr>
            <w:tcW w:w="1080" w:type="dxa"/>
            <w:tcBorders>
              <w:top w:val="nil"/>
              <w:left w:val="nil"/>
              <w:bottom w:val="single" w:sz="4" w:space="0" w:color="auto"/>
              <w:right w:val="single" w:sz="4" w:space="0" w:color="auto"/>
            </w:tcBorders>
            <w:vAlign w:val="center"/>
            <w:hideMark/>
          </w:tcPr>
          <w:p w14:paraId="651D8F27" w14:textId="77777777" w:rsidR="00012724" w:rsidRPr="00012724" w:rsidRDefault="00012724" w:rsidP="00012724">
            <w:pPr>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Pr>
              <w:t>227</w:t>
            </w:r>
          </w:p>
        </w:tc>
        <w:tc>
          <w:tcPr>
            <w:tcW w:w="1400" w:type="dxa"/>
            <w:tcBorders>
              <w:top w:val="nil"/>
              <w:left w:val="nil"/>
              <w:bottom w:val="single" w:sz="4" w:space="0" w:color="auto"/>
              <w:right w:val="single" w:sz="4" w:space="0" w:color="auto"/>
            </w:tcBorders>
            <w:vAlign w:val="center"/>
            <w:hideMark/>
          </w:tcPr>
          <w:p w14:paraId="3A09A9CE" w14:textId="77777777" w:rsidR="00012724" w:rsidRPr="00012724" w:rsidRDefault="00012724" w:rsidP="00012724">
            <w:pPr>
              <w:bidi/>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tl/>
              </w:rPr>
              <w:t>لا</w:t>
            </w:r>
          </w:p>
        </w:tc>
      </w:tr>
      <w:tr w:rsidR="00012724" w:rsidRPr="00012724" w14:paraId="7063E9F1" w14:textId="77777777" w:rsidTr="00012724">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3E520E72" w14:textId="77777777" w:rsidR="00012724" w:rsidRPr="00012724" w:rsidRDefault="00012724" w:rsidP="00012724">
            <w:pPr>
              <w:spacing w:after="0" w:line="240" w:lineRule="auto"/>
              <w:jc w:val="center"/>
              <w:rPr>
                <w:rFonts w:ascii="Calibri" w:eastAsia="Times New Roman" w:hAnsi="Calibri" w:cs="Calibri"/>
                <w:b/>
                <w:bCs/>
                <w:color w:val="000000"/>
                <w:rtl/>
              </w:rPr>
            </w:pPr>
            <w:r w:rsidRPr="00012724">
              <w:rPr>
                <w:rFonts w:ascii="Calibri" w:eastAsia="Times New Roman" w:hAnsi="Calibri" w:cs="Calibri"/>
                <w:b/>
                <w:bCs/>
                <w:color w:val="000000"/>
              </w:rPr>
              <w:t>12.11%</w:t>
            </w:r>
          </w:p>
        </w:tc>
        <w:tc>
          <w:tcPr>
            <w:tcW w:w="1080" w:type="dxa"/>
            <w:tcBorders>
              <w:top w:val="nil"/>
              <w:left w:val="nil"/>
              <w:bottom w:val="single" w:sz="4" w:space="0" w:color="auto"/>
              <w:right w:val="single" w:sz="4" w:space="0" w:color="auto"/>
            </w:tcBorders>
            <w:vAlign w:val="center"/>
            <w:hideMark/>
          </w:tcPr>
          <w:p w14:paraId="6D01119D" w14:textId="77777777" w:rsidR="00012724" w:rsidRPr="00012724" w:rsidRDefault="00012724" w:rsidP="00012724">
            <w:pPr>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Pr>
              <w:t>43</w:t>
            </w:r>
          </w:p>
        </w:tc>
        <w:tc>
          <w:tcPr>
            <w:tcW w:w="1400" w:type="dxa"/>
            <w:tcBorders>
              <w:top w:val="nil"/>
              <w:left w:val="nil"/>
              <w:bottom w:val="single" w:sz="4" w:space="0" w:color="auto"/>
              <w:right w:val="single" w:sz="4" w:space="0" w:color="auto"/>
            </w:tcBorders>
            <w:vAlign w:val="center"/>
            <w:hideMark/>
          </w:tcPr>
          <w:p w14:paraId="5D0DAAF2" w14:textId="77777777" w:rsidR="00012724" w:rsidRPr="00012724" w:rsidRDefault="00012724" w:rsidP="00012724">
            <w:pPr>
              <w:bidi/>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tl/>
              </w:rPr>
              <w:t>لا اعرف</w:t>
            </w:r>
          </w:p>
        </w:tc>
      </w:tr>
      <w:tr w:rsidR="00012724" w:rsidRPr="00012724" w14:paraId="6383E03A" w14:textId="77777777" w:rsidTr="00012724">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4412AF32" w14:textId="77777777" w:rsidR="00012724" w:rsidRPr="00012724" w:rsidRDefault="00012724" w:rsidP="00012724">
            <w:pPr>
              <w:spacing w:after="0" w:line="240" w:lineRule="auto"/>
              <w:jc w:val="center"/>
              <w:rPr>
                <w:rFonts w:ascii="Calibri" w:eastAsia="Times New Roman" w:hAnsi="Calibri" w:cs="Calibri"/>
                <w:b/>
                <w:bCs/>
                <w:color w:val="000000"/>
                <w:rtl/>
              </w:rPr>
            </w:pPr>
            <w:r w:rsidRPr="00012724">
              <w:rPr>
                <w:rFonts w:ascii="Calibri" w:eastAsia="Times New Roman" w:hAnsi="Calibri" w:cs="Calibri"/>
                <w:b/>
                <w:bCs/>
                <w:color w:val="000000"/>
              </w:rPr>
              <w:t>1.97%</w:t>
            </w:r>
          </w:p>
        </w:tc>
        <w:tc>
          <w:tcPr>
            <w:tcW w:w="1080" w:type="dxa"/>
            <w:tcBorders>
              <w:top w:val="nil"/>
              <w:left w:val="nil"/>
              <w:bottom w:val="single" w:sz="4" w:space="0" w:color="auto"/>
              <w:right w:val="single" w:sz="4" w:space="0" w:color="auto"/>
            </w:tcBorders>
            <w:vAlign w:val="center"/>
            <w:hideMark/>
          </w:tcPr>
          <w:p w14:paraId="1BD7F9B1" w14:textId="77777777" w:rsidR="00012724" w:rsidRPr="00012724" w:rsidRDefault="00012724" w:rsidP="00012724">
            <w:pPr>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Pr>
              <w:t>7</w:t>
            </w:r>
          </w:p>
        </w:tc>
        <w:tc>
          <w:tcPr>
            <w:tcW w:w="1400" w:type="dxa"/>
            <w:tcBorders>
              <w:top w:val="nil"/>
              <w:left w:val="nil"/>
              <w:bottom w:val="single" w:sz="4" w:space="0" w:color="auto"/>
              <w:right w:val="single" w:sz="4" w:space="0" w:color="auto"/>
            </w:tcBorders>
            <w:vAlign w:val="center"/>
            <w:hideMark/>
          </w:tcPr>
          <w:p w14:paraId="4792BDB0" w14:textId="77777777" w:rsidR="00012724" w:rsidRPr="00012724" w:rsidRDefault="00012724" w:rsidP="00012724">
            <w:pPr>
              <w:bidi/>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tl/>
              </w:rPr>
              <w:t>لا ينطبق</w:t>
            </w:r>
          </w:p>
        </w:tc>
      </w:tr>
      <w:tr w:rsidR="00012724" w:rsidRPr="00012724" w14:paraId="7241E99D" w14:textId="77777777" w:rsidTr="00012724">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553E025C" w14:textId="77777777" w:rsidR="00012724" w:rsidRPr="00012724" w:rsidRDefault="00012724" w:rsidP="00012724">
            <w:pPr>
              <w:spacing w:after="0" w:line="240" w:lineRule="auto"/>
              <w:jc w:val="center"/>
              <w:rPr>
                <w:rFonts w:ascii="Calibri" w:eastAsia="Times New Roman" w:hAnsi="Calibri" w:cs="Calibri"/>
                <w:b/>
                <w:bCs/>
                <w:color w:val="000000"/>
                <w:rtl/>
              </w:rPr>
            </w:pPr>
            <w:r w:rsidRPr="00012724">
              <w:rPr>
                <w:rFonts w:ascii="Calibri" w:eastAsia="Times New Roman" w:hAnsi="Calibri" w:cs="Calibri"/>
                <w:b/>
                <w:bCs/>
                <w:color w:val="000000"/>
              </w:rPr>
              <w:t>21.97%</w:t>
            </w:r>
          </w:p>
        </w:tc>
        <w:tc>
          <w:tcPr>
            <w:tcW w:w="1080" w:type="dxa"/>
            <w:tcBorders>
              <w:top w:val="nil"/>
              <w:left w:val="nil"/>
              <w:bottom w:val="single" w:sz="4" w:space="0" w:color="auto"/>
              <w:right w:val="single" w:sz="4" w:space="0" w:color="auto"/>
            </w:tcBorders>
            <w:vAlign w:val="center"/>
            <w:hideMark/>
          </w:tcPr>
          <w:p w14:paraId="46ED75D6" w14:textId="77777777" w:rsidR="00012724" w:rsidRPr="00012724" w:rsidRDefault="00012724" w:rsidP="00012724">
            <w:pPr>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Pr>
              <w:t>78</w:t>
            </w:r>
          </w:p>
        </w:tc>
        <w:tc>
          <w:tcPr>
            <w:tcW w:w="1400" w:type="dxa"/>
            <w:tcBorders>
              <w:top w:val="nil"/>
              <w:left w:val="nil"/>
              <w:bottom w:val="single" w:sz="4" w:space="0" w:color="auto"/>
              <w:right w:val="single" w:sz="4" w:space="0" w:color="auto"/>
            </w:tcBorders>
            <w:vAlign w:val="center"/>
            <w:hideMark/>
          </w:tcPr>
          <w:p w14:paraId="1ECE7A98" w14:textId="77777777" w:rsidR="00012724" w:rsidRPr="00012724" w:rsidRDefault="00012724" w:rsidP="00012724">
            <w:pPr>
              <w:bidi/>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tl/>
              </w:rPr>
              <w:t>نعم</w:t>
            </w:r>
          </w:p>
        </w:tc>
      </w:tr>
      <w:tr w:rsidR="00012724" w:rsidRPr="00012724" w14:paraId="7F2CC672" w14:textId="77777777" w:rsidTr="00012724">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65AC286A" w14:textId="77777777" w:rsidR="00012724" w:rsidRPr="00012724" w:rsidRDefault="00012724" w:rsidP="00012724">
            <w:pPr>
              <w:spacing w:after="0" w:line="240" w:lineRule="auto"/>
              <w:jc w:val="center"/>
              <w:rPr>
                <w:rFonts w:ascii="Calibri" w:eastAsia="Times New Roman" w:hAnsi="Calibri" w:cs="Calibri"/>
                <w:b/>
                <w:bCs/>
                <w:color w:val="000000"/>
                <w:rtl/>
              </w:rPr>
            </w:pPr>
            <w:r w:rsidRPr="00012724">
              <w:rPr>
                <w:rFonts w:ascii="Calibri" w:eastAsia="Times New Roman" w:hAnsi="Calibri" w:cs="Calibri"/>
                <w:b/>
                <w:bCs/>
                <w:color w:val="000000"/>
              </w:rPr>
              <w:t>100.00%</w:t>
            </w:r>
          </w:p>
        </w:tc>
        <w:tc>
          <w:tcPr>
            <w:tcW w:w="1080" w:type="dxa"/>
            <w:tcBorders>
              <w:top w:val="nil"/>
              <w:left w:val="nil"/>
              <w:bottom w:val="single" w:sz="4" w:space="0" w:color="auto"/>
              <w:right w:val="single" w:sz="4" w:space="0" w:color="auto"/>
            </w:tcBorders>
            <w:vAlign w:val="center"/>
            <w:hideMark/>
          </w:tcPr>
          <w:p w14:paraId="1897586E" w14:textId="77777777" w:rsidR="00012724" w:rsidRPr="00012724" w:rsidRDefault="00012724" w:rsidP="00012724">
            <w:pPr>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Pr>
              <w:t>355</w:t>
            </w:r>
          </w:p>
        </w:tc>
        <w:tc>
          <w:tcPr>
            <w:tcW w:w="1400" w:type="dxa"/>
            <w:tcBorders>
              <w:top w:val="nil"/>
              <w:left w:val="nil"/>
              <w:bottom w:val="single" w:sz="4" w:space="0" w:color="auto"/>
              <w:right w:val="single" w:sz="4" w:space="0" w:color="auto"/>
            </w:tcBorders>
            <w:vAlign w:val="center"/>
            <w:hideMark/>
          </w:tcPr>
          <w:p w14:paraId="01283959" w14:textId="77777777" w:rsidR="00012724" w:rsidRPr="00012724" w:rsidRDefault="00012724" w:rsidP="00012724">
            <w:pPr>
              <w:bidi/>
              <w:spacing w:after="0" w:line="240" w:lineRule="auto"/>
              <w:jc w:val="center"/>
              <w:rPr>
                <w:rFonts w:ascii="Calibri" w:eastAsia="Times New Roman" w:hAnsi="Calibri" w:cs="Calibri"/>
                <w:b/>
                <w:bCs/>
                <w:color w:val="000000"/>
              </w:rPr>
            </w:pPr>
            <w:r w:rsidRPr="00012724">
              <w:rPr>
                <w:rFonts w:ascii="Calibri" w:eastAsia="Times New Roman" w:hAnsi="Calibri" w:cs="Calibri"/>
                <w:b/>
                <w:bCs/>
                <w:color w:val="000000"/>
                <w:rtl/>
              </w:rPr>
              <w:t>الإجمالي</w:t>
            </w:r>
          </w:p>
        </w:tc>
      </w:tr>
    </w:tbl>
    <w:p w14:paraId="33FC834D" w14:textId="77777777" w:rsidR="00012724" w:rsidRDefault="00012724" w:rsidP="00012724">
      <w:pPr>
        <w:jc w:val="right"/>
        <w:rPr>
          <w:b/>
          <w:bCs/>
          <w:sz w:val="28"/>
          <w:szCs w:val="28"/>
          <w:rtl/>
        </w:rPr>
      </w:pPr>
    </w:p>
    <w:p w14:paraId="4712E14D" w14:textId="26468E64" w:rsidR="00012724" w:rsidRDefault="00012724" w:rsidP="00012724">
      <w:pPr>
        <w:jc w:val="right"/>
        <w:rPr>
          <w:b/>
          <w:bCs/>
          <w:sz w:val="28"/>
          <w:szCs w:val="28"/>
          <w:rtl/>
        </w:rPr>
      </w:pPr>
      <w:r w:rsidRPr="00012724">
        <w:rPr>
          <w:b/>
          <w:bCs/>
          <w:sz w:val="28"/>
          <w:szCs w:val="28"/>
          <w:rtl/>
        </w:rPr>
        <w:t>تُظهر النتائج أن غالبية المشاركين (63.94%) أفادوا بعدم سؤالهم عن آرائهم في مستوى الخدمة المقدمة داخل المستشفى، بينما أشار 21.97% إلى أنه يتم استطلاع آرائهم، في حين أجاب 12.11</w:t>
      </w:r>
      <w:r>
        <w:rPr>
          <w:rFonts w:hint="cs"/>
          <w:b/>
          <w:bCs/>
          <w:sz w:val="28"/>
          <w:szCs w:val="28"/>
          <w:rtl/>
        </w:rPr>
        <w:t>% بـــ لا اعرف, 1.97% بأن السؤال لا ينطبق عليهم.</w:t>
      </w:r>
    </w:p>
    <w:p w14:paraId="2A2CF672" w14:textId="14E3FD41" w:rsidR="00012724" w:rsidRDefault="00012724" w:rsidP="00012724">
      <w:pPr>
        <w:jc w:val="right"/>
        <w:rPr>
          <w:b/>
          <w:bCs/>
          <w:sz w:val="28"/>
          <w:szCs w:val="28"/>
          <w:rtl/>
        </w:rPr>
      </w:pPr>
      <w:r w:rsidRPr="00012724">
        <w:rPr>
          <w:b/>
          <w:bCs/>
          <w:sz w:val="28"/>
          <w:szCs w:val="28"/>
          <w:rtl/>
        </w:rPr>
        <w:t>تعكس هذه النتائج ضعف اهتمام المؤسسة الصحية بقياس رضا المرضى والاستفادة من آرائهم في تطوير الخدمات، وهو ما قد يحد من فرص تحسين جودة الرعاية الصحية المقدمة. كما تشير النتائج إلى أهمية تفعيل آليات تقييم رضا المرضى بشكل دوري، مثل الاستبيانات والمقابلات وصناديق الاقتراحات، بما يسهم في تعزيز مشاركة المستفيدين وتحسين الأداء والخدمات الصحية بصورة مستمر</w:t>
      </w:r>
      <w:r>
        <w:rPr>
          <w:rFonts w:hint="cs"/>
          <w:b/>
          <w:bCs/>
          <w:sz w:val="28"/>
          <w:szCs w:val="28"/>
          <w:rtl/>
        </w:rPr>
        <w:t>ة.</w:t>
      </w:r>
    </w:p>
    <w:p w14:paraId="2E608BFD" w14:textId="77777777" w:rsidR="006307C5" w:rsidRDefault="006307C5" w:rsidP="00012724">
      <w:pPr>
        <w:jc w:val="right"/>
        <w:rPr>
          <w:b/>
          <w:bCs/>
          <w:sz w:val="28"/>
          <w:szCs w:val="28"/>
          <w:rtl/>
        </w:rPr>
      </w:pPr>
    </w:p>
    <w:p w14:paraId="67805962" w14:textId="77777777" w:rsidR="006307C5" w:rsidRDefault="006307C5" w:rsidP="00012724">
      <w:pPr>
        <w:jc w:val="right"/>
        <w:rPr>
          <w:b/>
          <w:bCs/>
          <w:sz w:val="28"/>
          <w:szCs w:val="28"/>
          <w:rtl/>
        </w:rPr>
      </w:pPr>
    </w:p>
    <w:p w14:paraId="77FABAB1" w14:textId="77777777" w:rsidR="006307C5" w:rsidRDefault="006307C5" w:rsidP="00012724">
      <w:pPr>
        <w:jc w:val="right"/>
        <w:rPr>
          <w:b/>
          <w:bCs/>
          <w:sz w:val="28"/>
          <w:szCs w:val="28"/>
          <w:rtl/>
        </w:rPr>
      </w:pPr>
    </w:p>
    <w:p w14:paraId="6B8AFED0" w14:textId="77777777" w:rsidR="006307C5" w:rsidRDefault="006307C5" w:rsidP="00012724">
      <w:pPr>
        <w:jc w:val="right"/>
        <w:rPr>
          <w:b/>
          <w:bCs/>
          <w:sz w:val="28"/>
          <w:szCs w:val="28"/>
          <w:rtl/>
        </w:rPr>
      </w:pPr>
    </w:p>
    <w:p w14:paraId="152301DA" w14:textId="77777777" w:rsidR="006307C5" w:rsidRDefault="006307C5" w:rsidP="00012724">
      <w:pPr>
        <w:jc w:val="right"/>
        <w:rPr>
          <w:b/>
          <w:bCs/>
          <w:sz w:val="28"/>
          <w:szCs w:val="28"/>
          <w:rtl/>
        </w:rPr>
      </w:pPr>
    </w:p>
    <w:p w14:paraId="666CA00B" w14:textId="77777777" w:rsidR="006307C5" w:rsidRDefault="006307C5" w:rsidP="00012724">
      <w:pPr>
        <w:jc w:val="right"/>
        <w:rPr>
          <w:b/>
          <w:bCs/>
          <w:sz w:val="28"/>
          <w:szCs w:val="28"/>
          <w:rtl/>
        </w:rPr>
      </w:pPr>
    </w:p>
    <w:p w14:paraId="142D60FC" w14:textId="77777777" w:rsidR="006307C5" w:rsidRDefault="006307C5" w:rsidP="00012724">
      <w:pPr>
        <w:jc w:val="right"/>
        <w:rPr>
          <w:b/>
          <w:bCs/>
          <w:sz w:val="28"/>
          <w:szCs w:val="28"/>
          <w:rtl/>
        </w:rPr>
      </w:pPr>
    </w:p>
    <w:p w14:paraId="744AB34B" w14:textId="77777777" w:rsidR="006307C5" w:rsidRDefault="006307C5" w:rsidP="00012724">
      <w:pPr>
        <w:jc w:val="right"/>
        <w:rPr>
          <w:b/>
          <w:bCs/>
          <w:sz w:val="28"/>
          <w:szCs w:val="28"/>
          <w:rtl/>
        </w:rPr>
      </w:pPr>
    </w:p>
    <w:p w14:paraId="0C801045" w14:textId="77777777" w:rsidR="006307C5" w:rsidRDefault="006307C5" w:rsidP="00012724">
      <w:pPr>
        <w:jc w:val="right"/>
        <w:rPr>
          <w:b/>
          <w:bCs/>
          <w:sz w:val="28"/>
          <w:szCs w:val="28"/>
          <w:rtl/>
        </w:rPr>
      </w:pPr>
    </w:p>
    <w:p w14:paraId="2CBFFC7E" w14:textId="77777777" w:rsidR="006307C5" w:rsidRDefault="006307C5" w:rsidP="00012724">
      <w:pPr>
        <w:jc w:val="right"/>
        <w:rPr>
          <w:b/>
          <w:bCs/>
          <w:sz w:val="28"/>
          <w:szCs w:val="28"/>
          <w:rtl/>
        </w:rPr>
      </w:pPr>
    </w:p>
    <w:p w14:paraId="0F3623B6" w14:textId="77777777" w:rsidR="006307C5" w:rsidRDefault="006307C5" w:rsidP="00012724">
      <w:pPr>
        <w:jc w:val="right"/>
        <w:rPr>
          <w:b/>
          <w:bCs/>
          <w:sz w:val="28"/>
          <w:szCs w:val="28"/>
          <w:rtl/>
        </w:rPr>
      </w:pPr>
    </w:p>
    <w:p w14:paraId="6DE649AA" w14:textId="77777777" w:rsidR="006307C5" w:rsidRDefault="006307C5" w:rsidP="00012724">
      <w:pPr>
        <w:jc w:val="right"/>
        <w:rPr>
          <w:b/>
          <w:bCs/>
          <w:sz w:val="28"/>
          <w:szCs w:val="28"/>
          <w:rtl/>
        </w:rPr>
      </w:pPr>
    </w:p>
    <w:p w14:paraId="668746B7" w14:textId="77777777" w:rsidR="006307C5" w:rsidRDefault="006307C5" w:rsidP="006307C5">
      <w:pPr>
        <w:rPr>
          <w:b/>
          <w:bCs/>
          <w:sz w:val="28"/>
          <w:szCs w:val="28"/>
          <w:rtl/>
        </w:rPr>
      </w:pPr>
    </w:p>
    <w:p w14:paraId="59587EEF" w14:textId="1791F46B" w:rsidR="006307C5" w:rsidRPr="00012724" w:rsidRDefault="006307C5" w:rsidP="006307C5">
      <w:pPr>
        <w:jc w:val="right"/>
        <w:rPr>
          <w:b/>
          <w:bCs/>
          <w:sz w:val="28"/>
          <w:szCs w:val="28"/>
        </w:rPr>
      </w:pPr>
      <w:r w:rsidRPr="00012724">
        <w:rPr>
          <w:b/>
          <w:bCs/>
          <w:sz w:val="28"/>
          <w:szCs w:val="28"/>
          <w:rtl/>
        </w:rPr>
        <w:lastRenderedPageBreak/>
        <w:t>جدول (</w:t>
      </w:r>
      <w:r>
        <w:rPr>
          <w:rFonts w:hint="cs"/>
          <w:b/>
          <w:bCs/>
          <w:sz w:val="28"/>
          <w:szCs w:val="28"/>
          <w:rtl/>
        </w:rPr>
        <w:t>35</w:t>
      </w:r>
      <w:r w:rsidRPr="00012724">
        <w:rPr>
          <w:b/>
          <w:bCs/>
          <w:sz w:val="28"/>
          <w:szCs w:val="28"/>
          <w:rtl/>
        </w:rPr>
        <w:t xml:space="preserve">): توزيع آراء المشاركين حول </w:t>
      </w:r>
      <w:r>
        <w:rPr>
          <w:rFonts w:hint="cs"/>
          <w:b/>
          <w:bCs/>
          <w:sz w:val="28"/>
          <w:szCs w:val="28"/>
          <w:rtl/>
        </w:rPr>
        <w:t>إمكانية ترشيح مستشفيات الهيئة لأهلك</w:t>
      </w:r>
      <w:r w:rsidRPr="00012724">
        <w:rPr>
          <w:b/>
          <w:bCs/>
          <w:sz w:val="28"/>
          <w:szCs w:val="28"/>
          <w:rtl/>
          <w:lang w:bidi="ar-EG"/>
        </w:rPr>
        <w:t>.</w:t>
      </w:r>
    </w:p>
    <w:tbl>
      <w:tblPr>
        <w:tblW w:w="2880" w:type="dxa"/>
        <w:jc w:val="center"/>
        <w:tblLook w:val="04A0" w:firstRow="1" w:lastRow="0" w:firstColumn="1" w:lastColumn="0" w:noHBand="0" w:noVBand="1"/>
      </w:tblPr>
      <w:tblGrid>
        <w:gridCol w:w="993"/>
        <w:gridCol w:w="927"/>
        <w:gridCol w:w="960"/>
      </w:tblGrid>
      <w:tr w:rsidR="006307C5" w:rsidRPr="006307C5" w14:paraId="6BBD7573" w14:textId="77777777" w:rsidTr="006307C5">
        <w:trPr>
          <w:trHeight w:val="345"/>
          <w:jc w:val="center"/>
        </w:trPr>
        <w:tc>
          <w:tcPr>
            <w:tcW w:w="2880" w:type="dxa"/>
            <w:gridSpan w:val="3"/>
            <w:tcBorders>
              <w:top w:val="single" w:sz="4" w:space="0" w:color="auto"/>
              <w:left w:val="single" w:sz="4" w:space="0" w:color="auto"/>
              <w:bottom w:val="single" w:sz="4" w:space="0" w:color="auto"/>
              <w:right w:val="single" w:sz="4" w:space="0" w:color="000000"/>
            </w:tcBorders>
            <w:noWrap/>
            <w:vAlign w:val="center"/>
            <w:hideMark/>
          </w:tcPr>
          <w:p w14:paraId="407F3913" w14:textId="77777777" w:rsidR="006307C5" w:rsidRPr="006307C5" w:rsidRDefault="006307C5" w:rsidP="006307C5">
            <w:pPr>
              <w:bidi/>
              <w:spacing w:after="0" w:line="240" w:lineRule="auto"/>
              <w:jc w:val="center"/>
              <w:rPr>
                <w:rFonts w:ascii="Calibri" w:eastAsia="Times New Roman" w:hAnsi="Calibri" w:cs="Calibri"/>
                <w:b/>
                <w:bCs/>
                <w:color w:val="000000"/>
              </w:rPr>
            </w:pPr>
            <w:r w:rsidRPr="006307C5">
              <w:rPr>
                <w:rFonts w:ascii="Calibri" w:eastAsia="Times New Roman" w:hAnsi="Calibri" w:cs="Calibri"/>
                <w:b/>
                <w:bCs/>
                <w:color w:val="000000"/>
                <w:rtl/>
              </w:rPr>
              <w:t>ترشح مستشفيات الهيئة لأهلك</w:t>
            </w:r>
          </w:p>
        </w:tc>
      </w:tr>
      <w:tr w:rsidR="006307C5" w:rsidRPr="006307C5" w14:paraId="1CB3D13C" w14:textId="77777777" w:rsidTr="006307C5">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E4FBE07" w14:textId="77777777" w:rsidR="006307C5" w:rsidRPr="006307C5" w:rsidRDefault="006307C5" w:rsidP="006307C5">
            <w:pPr>
              <w:bidi/>
              <w:spacing w:after="0" w:line="240" w:lineRule="auto"/>
              <w:jc w:val="center"/>
              <w:rPr>
                <w:rFonts w:ascii="Calibri" w:eastAsia="Times New Roman" w:hAnsi="Calibri" w:cs="Calibri"/>
                <w:b/>
                <w:bCs/>
                <w:color w:val="000000"/>
                <w:rtl/>
              </w:rPr>
            </w:pPr>
            <w:r w:rsidRPr="006307C5">
              <w:rPr>
                <w:rFonts w:ascii="Calibri" w:eastAsia="Times New Roman" w:hAnsi="Calibri" w:cs="Calibri"/>
                <w:b/>
                <w:bCs/>
                <w:color w:val="000000"/>
                <w:rtl/>
              </w:rPr>
              <w:t>النسبة %</w:t>
            </w:r>
          </w:p>
        </w:tc>
        <w:tc>
          <w:tcPr>
            <w:tcW w:w="960" w:type="dxa"/>
            <w:tcBorders>
              <w:top w:val="nil"/>
              <w:left w:val="nil"/>
              <w:bottom w:val="single" w:sz="4" w:space="0" w:color="auto"/>
              <w:right w:val="single" w:sz="4" w:space="0" w:color="auto"/>
            </w:tcBorders>
            <w:vAlign w:val="center"/>
            <w:hideMark/>
          </w:tcPr>
          <w:p w14:paraId="3439F91F" w14:textId="77777777" w:rsidR="006307C5" w:rsidRPr="006307C5" w:rsidRDefault="006307C5" w:rsidP="006307C5">
            <w:pPr>
              <w:bidi/>
              <w:spacing w:after="0" w:line="240" w:lineRule="auto"/>
              <w:jc w:val="center"/>
              <w:rPr>
                <w:rFonts w:ascii="Calibri" w:eastAsia="Times New Roman" w:hAnsi="Calibri" w:cs="Calibri"/>
                <w:b/>
                <w:bCs/>
                <w:color w:val="000000"/>
                <w:rtl/>
              </w:rPr>
            </w:pPr>
            <w:r w:rsidRPr="006307C5">
              <w:rPr>
                <w:rFonts w:ascii="Calibri" w:eastAsia="Times New Roman" w:hAnsi="Calibri" w:cs="Calibri"/>
                <w:b/>
                <w:bCs/>
                <w:color w:val="000000"/>
                <w:rtl/>
              </w:rPr>
              <w:t>التكرار</w:t>
            </w:r>
          </w:p>
        </w:tc>
        <w:tc>
          <w:tcPr>
            <w:tcW w:w="960" w:type="dxa"/>
            <w:tcBorders>
              <w:top w:val="nil"/>
              <w:left w:val="nil"/>
              <w:bottom w:val="single" w:sz="4" w:space="0" w:color="auto"/>
              <w:right w:val="single" w:sz="4" w:space="0" w:color="auto"/>
            </w:tcBorders>
            <w:vAlign w:val="center"/>
            <w:hideMark/>
          </w:tcPr>
          <w:p w14:paraId="2F16E74A" w14:textId="77777777" w:rsidR="006307C5" w:rsidRPr="006307C5" w:rsidRDefault="006307C5" w:rsidP="006307C5">
            <w:pPr>
              <w:bidi/>
              <w:spacing w:after="0" w:line="240" w:lineRule="auto"/>
              <w:jc w:val="center"/>
              <w:rPr>
                <w:rFonts w:ascii="Calibri" w:eastAsia="Times New Roman" w:hAnsi="Calibri" w:cs="Calibri"/>
                <w:b/>
                <w:bCs/>
                <w:color w:val="000000"/>
                <w:rtl/>
              </w:rPr>
            </w:pPr>
            <w:r w:rsidRPr="006307C5">
              <w:rPr>
                <w:rFonts w:ascii="Calibri" w:eastAsia="Times New Roman" w:hAnsi="Calibri" w:cs="Calibri"/>
                <w:b/>
                <w:bCs/>
                <w:color w:val="000000"/>
                <w:rtl/>
              </w:rPr>
              <w:t>الإجابة</w:t>
            </w:r>
          </w:p>
        </w:tc>
      </w:tr>
      <w:tr w:rsidR="006307C5" w:rsidRPr="006307C5" w14:paraId="783C5812" w14:textId="77777777" w:rsidTr="006307C5">
        <w:trPr>
          <w:trHeight w:val="465"/>
          <w:jc w:val="center"/>
        </w:trPr>
        <w:tc>
          <w:tcPr>
            <w:tcW w:w="960" w:type="dxa"/>
            <w:tcBorders>
              <w:top w:val="nil"/>
              <w:left w:val="single" w:sz="4" w:space="0" w:color="auto"/>
              <w:bottom w:val="single" w:sz="4" w:space="0" w:color="auto"/>
              <w:right w:val="single" w:sz="4" w:space="0" w:color="auto"/>
            </w:tcBorders>
            <w:vAlign w:val="center"/>
            <w:hideMark/>
          </w:tcPr>
          <w:p w14:paraId="396EABFC" w14:textId="77777777" w:rsidR="006307C5" w:rsidRPr="006307C5" w:rsidRDefault="006307C5" w:rsidP="006307C5">
            <w:pPr>
              <w:spacing w:after="0" w:line="240" w:lineRule="auto"/>
              <w:jc w:val="center"/>
              <w:rPr>
                <w:rFonts w:ascii="Calibri" w:eastAsia="Times New Roman" w:hAnsi="Calibri" w:cs="Calibri"/>
                <w:b/>
                <w:bCs/>
                <w:color w:val="000000"/>
                <w:rtl/>
              </w:rPr>
            </w:pPr>
            <w:r w:rsidRPr="006307C5">
              <w:rPr>
                <w:rFonts w:ascii="Calibri" w:eastAsia="Times New Roman" w:hAnsi="Calibri" w:cs="Calibri"/>
                <w:b/>
                <w:bCs/>
                <w:color w:val="000000"/>
              </w:rPr>
              <w:t>61.41%</w:t>
            </w:r>
          </w:p>
        </w:tc>
        <w:tc>
          <w:tcPr>
            <w:tcW w:w="960" w:type="dxa"/>
            <w:tcBorders>
              <w:top w:val="nil"/>
              <w:left w:val="nil"/>
              <w:bottom w:val="single" w:sz="4" w:space="0" w:color="auto"/>
              <w:right w:val="single" w:sz="4" w:space="0" w:color="auto"/>
            </w:tcBorders>
            <w:vAlign w:val="center"/>
            <w:hideMark/>
          </w:tcPr>
          <w:p w14:paraId="65C8BD6F" w14:textId="77777777" w:rsidR="006307C5" w:rsidRPr="006307C5" w:rsidRDefault="006307C5" w:rsidP="006307C5">
            <w:pPr>
              <w:spacing w:after="0" w:line="240" w:lineRule="auto"/>
              <w:jc w:val="center"/>
              <w:rPr>
                <w:rFonts w:ascii="Calibri" w:eastAsia="Times New Roman" w:hAnsi="Calibri" w:cs="Calibri"/>
                <w:b/>
                <w:bCs/>
                <w:color w:val="000000"/>
              </w:rPr>
            </w:pPr>
            <w:r w:rsidRPr="006307C5">
              <w:rPr>
                <w:rFonts w:ascii="Calibri" w:eastAsia="Times New Roman" w:hAnsi="Calibri" w:cs="Calibri"/>
                <w:b/>
                <w:bCs/>
                <w:color w:val="000000"/>
              </w:rPr>
              <w:t>218</w:t>
            </w:r>
          </w:p>
        </w:tc>
        <w:tc>
          <w:tcPr>
            <w:tcW w:w="960" w:type="dxa"/>
            <w:tcBorders>
              <w:top w:val="nil"/>
              <w:left w:val="nil"/>
              <w:bottom w:val="single" w:sz="4" w:space="0" w:color="auto"/>
              <w:right w:val="single" w:sz="4" w:space="0" w:color="auto"/>
            </w:tcBorders>
            <w:vAlign w:val="center"/>
            <w:hideMark/>
          </w:tcPr>
          <w:p w14:paraId="611831D3" w14:textId="77777777" w:rsidR="006307C5" w:rsidRPr="006307C5" w:rsidRDefault="006307C5" w:rsidP="006307C5">
            <w:pPr>
              <w:bidi/>
              <w:spacing w:after="0" w:line="240" w:lineRule="auto"/>
              <w:jc w:val="center"/>
              <w:rPr>
                <w:rFonts w:ascii="Calibri" w:eastAsia="Times New Roman" w:hAnsi="Calibri" w:cs="Calibri"/>
                <w:b/>
                <w:bCs/>
                <w:color w:val="000000"/>
              </w:rPr>
            </w:pPr>
            <w:r w:rsidRPr="006307C5">
              <w:rPr>
                <w:rFonts w:ascii="Calibri" w:eastAsia="Times New Roman" w:hAnsi="Calibri" w:cs="Calibri"/>
                <w:b/>
                <w:bCs/>
                <w:color w:val="000000"/>
                <w:rtl/>
              </w:rPr>
              <w:t>لا</w:t>
            </w:r>
          </w:p>
        </w:tc>
      </w:tr>
      <w:tr w:rsidR="006307C5" w:rsidRPr="006307C5" w14:paraId="109C33DC" w14:textId="77777777" w:rsidTr="006307C5">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3E0BA45F" w14:textId="77777777" w:rsidR="006307C5" w:rsidRPr="006307C5" w:rsidRDefault="006307C5" w:rsidP="006307C5">
            <w:pPr>
              <w:spacing w:after="0" w:line="240" w:lineRule="auto"/>
              <w:jc w:val="center"/>
              <w:rPr>
                <w:rFonts w:ascii="Calibri" w:eastAsia="Times New Roman" w:hAnsi="Calibri" w:cs="Calibri"/>
                <w:b/>
                <w:bCs/>
                <w:color w:val="000000"/>
                <w:rtl/>
              </w:rPr>
            </w:pPr>
            <w:r w:rsidRPr="006307C5">
              <w:rPr>
                <w:rFonts w:ascii="Calibri" w:eastAsia="Times New Roman" w:hAnsi="Calibri" w:cs="Calibri"/>
                <w:b/>
                <w:bCs/>
                <w:color w:val="000000"/>
              </w:rPr>
              <w:t>5.92%</w:t>
            </w:r>
          </w:p>
        </w:tc>
        <w:tc>
          <w:tcPr>
            <w:tcW w:w="960" w:type="dxa"/>
            <w:tcBorders>
              <w:top w:val="nil"/>
              <w:left w:val="nil"/>
              <w:bottom w:val="single" w:sz="4" w:space="0" w:color="auto"/>
              <w:right w:val="single" w:sz="4" w:space="0" w:color="auto"/>
            </w:tcBorders>
            <w:vAlign w:val="center"/>
            <w:hideMark/>
          </w:tcPr>
          <w:p w14:paraId="5FADB7D6" w14:textId="77777777" w:rsidR="006307C5" w:rsidRPr="006307C5" w:rsidRDefault="006307C5" w:rsidP="006307C5">
            <w:pPr>
              <w:spacing w:after="0" w:line="240" w:lineRule="auto"/>
              <w:jc w:val="center"/>
              <w:rPr>
                <w:rFonts w:ascii="Calibri" w:eastAsia="Times New Roman" w:hAnsi="Calibri" w:cs="Calibri"/>
                <w:b/>
                <w:bCs/>
                <w:color w:val="000000"/>
              </w:rPr>
            </w:pPr>
            <w:r w:rsidRPr="006307C5">
              <w:rPr>
                <w:rFonts w:ascii="Calibri" w:eastAsia="Times New Roman" w:hAnsi="Calibri" w:cs="Calibri"/>
                <w:b/>
                <w:bCs/>
                <w:color w:val="000000"/>
              </w:rPr>
              <w:t>21</w:t>
            </w:r>
          </w:p>
        </w:tc>
        <w:tc>
          <w:tcPr>
            <w:tcW w:w="960" w:type="dxa"/>
            <w:tcBorders>
              <w:top w:val="nil"/>
              <w:left w:val="nil"/>
              <w:bottom w:val="single" w:sz="4" w:space="0" w:color="auto"/>
              <w:right w:val="single" w:sz="4" w:space="0" w:color="auto"/>
            </w:tcBorders>
            <w:vAlign w:val="center"/>
            <w:hideMark/>
          </w:tcPr>
          <w:p w14:paraId="26727917" w14:textId="77777777" w:rsidR="006307C5" w:rsidRPr="006307C5" w:rsidRDefault="006307C5" w:rsidP="006307C5">
            <w:pPr>
              <w:bidi/>
              <w:spacing w:after="0" w:line="240" w:lineRule="auto"/>
              <w:jc w:val="center"/>
              <w:rPr>
                <w:rFonts w:ascii="Calibri" w:eastAsia="Times New Roman" w:hAnsi="Calibri" w:cs="Calibri"/>
                <w:b/>
                <w:bCs/>
                <w:color w:val="000000"/>
              </w:rPr>
            </w:pPr>
            <w:r w:rsidRPr="006307C5">
              <w:rPr>
                <w:rFonts w:ascii="Calibri" w:eastAsia="Times New Roman" w:hAnsi="Calibri" w:cs="Calibri"/>
                <w:b/>
                <w:bCs/>
                <w:color w:val="000000"/>
                <w:rtl/>
              </w:rPr>
              <w:t>لا اعرف</w:t>
            </w:r>
          </w:p>
        </w:tc>
      </w:tr>
      <w:tr w:rsidR="006307C5" w:rsidRPr="006307C5" w14:paraId="618AE6D6" w14:textId="77777777" w:rsidTr="006307C5">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537E43DB" w14:textId="77777777" w:rsidR="006307C5" w:rsidRPr="006307C5" w:rsidRDefault="006307C5" w:rsidP="006307C5">
            <w:pPr>
              <w:spacing w:after="0" w:line="240" w:lineRule="auto"/>
              <w:jc w:val="center"/>
              <w:rPr>
                <w:rFonts w:ascii="Calibri" w:eastAsia="Times New Roman" w:hAnsi="Calibri" w:cs="Calibri"/>
                <w:b/>
                <w:bCs/>
                <w:color w:val="000000"/>
                <w:rtl/>
              </w:rPr>
            </w:pPr>
            <w:r w:rsidRPr="006307C5">
              <w:rPr>
                <w:rFonts w:ascii="Calibri" w:eastAsia="Times New Roman" w:hAnsi="Calibri" w:cs="Calibri"/>
                <w:b/>
                <w:bCs/>
                <w:color w:val="000000"/>
              </w:rPr>
              <w:t>1.13%</w:t>
            </w:r>
          </w:p>
        </w:tc>
        <w:tc>
          <w:tcPr>
            <w:tcW w:w="960" w:type="dxa"/>
            <w:tcBorders>
              <w:top w:val="nil"/>
              <w:left w:val="nil"/>
              <w:bottom w:val="single" w:sz="4" w:space="0" w:color="auto"/>
              <w:right w:val="single" w:sz="4" w:space="0" w:color="auto"/>
            </w:tcBorders>
            <w:vAlign w:val="center"/>
            <w:hideMark/>
          </w:tcPr>
          <w:p w14:paraId="2DFE0698" w14:textId="77777777" w:rsidR="006307C5" w:rsidRPr="006307C5" w:rsidRDefault="006307C5" w:rsidP="006307C5">
            <w:pPr>
              <w:spacing w:after="0" w:line="240" w:lineRule="auto"/>
              <w:jc w:val="center"/>
              <w:rPr>
                <w:rFonts w:ascii="Calibri" w:eastAsia="Times New Roman" w:hAnsi="Calibri" w:cs="Calibri"/>
                <w:b/>
                <w:bCs/>
                <w:color w:val="000000"/>
              </w:rPr>
            </w:pPr>
            <w:r w:rsidRPr="006307C5">
              <w:rPr>
                <w:rFonts w:ascii="Calibri" w:eastAsia="Times New Roman" w:hAnsi="Calibri" w:cs="Calibri"/>
                <w:b/>
                <w:bCs/>
                <w:color w:val="000000"/>
              </w:rPr>
              <w:t>4</w:t>
            </w:r>
          </w:p>
        </w:tc>
        <w:tc>
          <w:tcPr>
            <w:tcW w:w="960" w:type="dxa"/>
            <w:tcBorders>
              <w:top w:val="nil"/>
              <w:left w:val="nil"/>
              <w:bottom w:val="single" w:sz="4" w:space="0" w:color="auto"/>
              <w:right w:val="single" w:sz="4" w:space="0" w:color="auto"/>
            </w:tcBorders>
            <w:vAlign w:val="center"/>
            <w:hideMark/>
          </w:tcPr>
          <w:p w14:paraId="054FCD7D" w14:textId="77777777" w:rsidR="006307C5" w:rsidRPr="006307C5" w:rsidRDefault="006307C5" w:rsidP="006307C5">
            <w:pPr>
              <w:bidi/>
              <w:spacing w:after="0" w:line="240" w:lineRule="auto"/>
              <w:jc w:val="center"/>
              <w:rPr>
                <w:rFonts w:ascii="Calibri" w:eastAsia="Times New Roman" w:hAnsi="Calibri" w:cs="Calibri"/>
                <w:b/>
                <w:bCs/>
                <w:color w:val="000000"/>
              </w:rPr>
            </w:pPr>
            <w:r w:rsidRPr="006307C5">
              <w:rPr>
                <w:rFonts w:ascii="Calibri" w:eastAsia="Times New Roman" w:hAnsi="Calibri" w:cs="Calibri"/>
                <w:b/>
                <w:bCs/>
                <w:color w:val="000000"/>
                <w:rtl/>
              </w:rPr>
              <w:t>لا ينطبق</w:t>
            </w:r>
          </w:p>
        </w:tc>
      </w:tr>
      <w:tr w:rsidR="006307C5" w:rsidRPr="006307C5" w14:paraId="7F1C2CDA" w14:textId="77777777" w:rsidTr="006307C5">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28C682F3" w14:textId="77777777" w:rsidR="006307C5" w:rsidRPr="006307C5" w:rsidRDefault="006307C5" w:rsidP="006307C5">
            <w:pPr>
              <w:spacing w:after="0" w:line="240" w:lineRule="auto"/>
              <w:jc w:val="center"/>
              <w:rPr>
                <w:rFonts w:ascii="Calibri" w:eastAsia="Times New Roman" w:hAnsi="Calibri" w:cs="Calibri"/>
                <w:b/>
                <w:bCs/>
                <w:color w:val="000000"/>
                <w:rtl/>
              </w:rPr>
            </w:pPr>
            <w:r w:rsidRPr="006307C5">
              <w:rPr>
                <w:rFonts w:ascii="Calibri" w:eastAsia="Times New Roman" w:hAnsi="Calibri" w:cs="Calibri"/>
                <w:b/>
                <w:bCs/>
                <w:color w:val="000000"/>
              </w:rPr>
              <w:t>31.55%</w:t>
            </w:r>
          </w:p>
        </w:tc>
        <w:tc>
          <w:tcPr>
            <w:tcW w:w="960" w:type="dxa"/>
            <w:tcBorders>
              <w:top w:val="nil"/>
              <w:left w:val="nil"/>
              <w:bottom w:val="single" w:sz="4" w:space="0" w:color="auto"/>
              <w:right w:val="single" w:sz="4" w:space="0" w:color="auto"/>
            </w:tcBorders>
            <w:vAlign w:val="center"/>
            <w:hideMark/>
          </w:tcPr>
          <w:p w14:paraId="629A6AA2" w14:textId="77777777" w:rsidR="006307C5" w:rsidRPr="006307C5" w:rsidRDefault="006307C5" w:rsidP="006307C5">
            <w:pPr>
              <w:spacing w:after="0" w:line="240" w:lineRule="auto"/>
              <w:jc w:val="center"/>
              <w:rPr>
                <w:rFonts w:ascii="Calibri" w:eastAsia="Times New Roman" w:hAnsi="Calibri" w:cs="Calibri"/>
                <w:b/>
                <w:bCs/>
                <w:color w:val="000000"/>
              </w:rPr>
            </w:pPr>
            <w:r w:rsidRPr="006307C5">
              <w:rPr>
                <w:rFonts w:ascii="Calibri" w:eastAsia="Times New Roman" w:hAnsi="Calibri" w:cs="Calibri"/>
                <w:b/>
                <w:bCs/>
                <w:color w:val="000000"/>
              </w:rPr>
              <w:t>112</w:t>
            </w:r>
          </w:p>
        </w:tc>
        <w:tc>
          <w:tcPr>
            <w:tcW w:w="960" w:type="dxa"/>
            <w:tcBorders>
              <w:top w:val="nil"/>
              <w:left w:val="nil"/>
              <w:bottom w:val="single" w:sz="4" w:space="0" w:color="auto"/>
              <w:right w:val="single" w:sz="4" w:space="0" w:color="auto"/>
            </w:tcBorders>
            <w:vAlign w:val="center"/>
            <w:hideMark/>
          </w:tcPr>
          <w:p w14:paraId="58F9B832" w14:textId="77777777" w:rsidR="006307C5" w:rsidRPr="006307C5" w:rsidRDefault="006307C5" w:rsidP="006307C5">
            <w:pPr>
              <w:bidi/>
              <w:spacing w:after="0" w:line="240" w:lineRule="auto"/>
              <w:jc w:val="center"/>
              <w:rPr>
                <w:rFonts w:ascii="Calibri" w:eastAsia="Times New Roman" w:hAnsi="Calibri" w:cs="Calibri"/>
                <w:b/>
                <w:bCs/>
                <w:color w:val="000000"/>
              </w:rPr>
            </w:pPr>
            <w:r w:rsidRPr="006307C5">
              <w:rPr>
                <w:rFonts w:ascii="Calibri" w:eastAsia="Times New Roman" w:hAnsi="Calibri" w:cs="Calibri"/>
                <w:b/>
                <w:bCs/>
                <w:color w:val="000000"/>
                <w:rtl/>
              </w:rPr>
              <w:t>نعم</w:t>
            </w:r>
          </w:p>
        </w:tc>
      </w:tr>
      <w:tr w:rsidR="006307C5" w:rsidRPr="006307C5" w14:paraId="3FE770E3" w14:textId="77777777" w:rsidTr="006307C5">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76F1AD77" w14:textId="77777777" w:rsidR="006307C5" w:rsidRPr="006307C5" w:rsidRDefault="006307C5" w:rsidP="006307C5">
            <w:pPr>
              <w:spacing w:after="0" w:line="240" w:lineRule="auto"/>
              <w:jc w:val="center"/>
              <w:rPr>
                <w:rFonts w:ascii="Calibri" w:eastAsia="Times New Roman" w:hAnsi="Calibri" w:cs="Calibri"/>
                <w:b/>
                <w:bCs/>
                <w:color w:val="000000"/>
                <w:rtl/>
              </w:rPr>
            </w:pPr>
            <w:r w:rsidRPr="006307C5">
              <w:rPr>
                <w:rFonts w:ascii="Calibri" w:eastAsia="Times New Roman" w:hAnsi="Calibri" w:cs="Calibri"/>
                <w:b/>
                <w:bCs/>
                <w:color w:val="000000"/>
              </w:rPr>
              <w:t>100.00%</w:t>
            </w:r>
          </w:p>
        </w:tc>
        <w:tc>
          <w:tcPr>
            <w:tcW w:w="960" w:type="dxa"/>
            <w:tcBorders>
              <w:top w:val="nil"/>
              <w:left w:val="nil"/>
              <w:bottom w:val="single" w:sz="4" w:space="0" w:color="auto"/>
              <w:right w:val="single" w:sz="4" w:space="0" w:color="auto"/>
            </w:tcBorders>
            <w:vAlign w:val="center"/>
            <w:hideMark/>
          </w:tcPr>
          <w:p w14:paraId="30989B41" w14:textId="77777777" w:rsidR="006307C5" w:rsidRPr="006307C5" w:rsidRDefault="006307C5" w:rsidP="006307C5">
            <w:pPr>
              <w:spacing w:after="0" w:line="240" w:lineRule="auto"/>
              <w:jc w:val="center"/>
              <w:rPr>
                <w:rFonts w:ascii="Calibri" w:eastAsia="Times New Roman" w:hAnsi="Calibri" w:cs="Calibri"/>
                <w:b/>
                <w:bCs/>
                <w:color w:val="000000"/>
              </w:rPr>
            </w:pPr>
            <w:r w:rsidRPr="006307C5">
              <w:rPr>
                <w:rFonts w:ascii="Calibri" w:eastAsia="Times New Roman" w:hAnsi="Calibri" w:cs="Calibri"/>
                <w:b/>
                <w:bCs/>
                <w:color w:val="000000"/>
              </w:rPr>
              <w:t>355</w:t>
            </w:r>
          </w:p>
        </w:tc>
        <w:tc>
          <w:tcPr>
            <w:tcW w:w="960" w:type="dxa"/>
            <w:tcBorders>
              <w:top w:val="nil"/>
              <w:left w:val="nil"/>
              <w:bottom w:val="single" w:sz="4" w:space="0" w:color="auto"/>
              <w:right w:val="single" w:sz="4" w:space="0" w:color="auto"/>
            </w:tcBorders>
            <w:vAlign w:val="center"/>
            <w:hideMark/>
          </w:tcPr>
          <w:p w14:paraId="6988CB2D" w14:textId="77777777" w:rsidR="006307C5" w:rsidRPr="006307C5" w:rsidRDefault="006307C5" w:rsidP="006307C5">
            <w:pPr>
              <w:bidi/>
              <w:spacing w:after="0" w:line="240" w:lineRule="auto"/>
              <w:jc w:val="center"/>
              <w:rPr>
                <w:rFonts w:ascii="Calibri" w:eastAsia="Times New Roman" w:hAnsi="Calibri" w:cs="Calibri"/>
                <w:b/>
                <w:bCs/>
                <w:color w:val="000000"/>
              </w:rPr>
            </w:pPr>
            <w:r w:rsidRPr="006307C5">
              <w:rPr>
                <w:rFonts w:ascii="Calibri" w:eastAsia="Times New Roman" w:hAnsi="Calibri" w:cs="Calibri"/>
                <w:b/>
                <w:bCs/>
                <w:color w:val="000000"/>
                <w:rtl/>
              </w:rPr>
              <w:t>الإجمالي</w:t>
            </w:r>
          </w:p>
        </w:tc>
      </w:tr>
    </w:tbl>
    <w:p w14:paraId="3390E972" w14:textId="77777777" w:rsidR="006307C5" w:rsidRDefault="006307C5" w:rsidP="006307C5">
      <w:pPr>
        <w:rPr>
          <w:b/>
          <w:bCs/>
          <w:sz w:val="28"/>
          <w:szCs w:val="28"/>
          <w:rtl/>
        </w:rPr>
      </w:pPr>
    </w:p>
    <w:p w14:paraId="16552D91" w14:textId="49FD7D7C" w:rsidR="006307C5" w:rsidRDefault="006307C5" w:rsidP="006307C5">
      <w:pPr>
        <w:jc w:val="right"/>
        <w:rPr>
          <w:b/>
          <w:bCs/>
          <w:sz w:val="28"/>
          <w:szCs w:val="28"/>
          <w:rtl/>
        </w:rPr>
      </w:pPr>
      <w:r w:rsidRPr="006307C5">
        <w:rPr>
          <w:b/>
          <w:bCs/>
          <w:sz w:val="28"/>
          <w:szCs w:val="28"/>
          <w:rtl/>
        </w:rPr>
        <w:t>شير النتائج إلى أن غالبية المشاركين (61.41%) لا يرشحون مستشفيات الهيئة لأقاربهم أو معارفهم، بينما أبدى 31.55% استعدادهم لترشيحها، في حين أجاب 5.92</w:t>
      </w:r>
      <w:r>
        <w:rPr>
          <w:rFonts w:hint="cs"/>
          <w:b/>
          <w:bCs/>
          <w:sz w:val="28"/>
          <w:szCs w:val="28"/>
          <w:rtl/>
        </w:rPr>
        <w:t>% بــ لا اعرف,1.13% بأن السؤال لا ينطبق عليهم.</w:t>
      </w:r>
    </w:p>
    <w:p w14:paraId="1FAE379B" w14:textId="18C3682B" w:rsidR="006307C5" w:rsidRDefault="006307C5" w:rsidP="006307C5">
      <w:pPr>
        <w:jc w:val="right"/>
        <w:rPr>
          <w:b/>
          <w:bCs/>
          <w:sz w:val="28"/>
          <w:szCs w:val="28"/>
          <w:rtl/>
        </w:rPr>
      </w:pPr>
      <w:r w:rsidRPr="006307C5">
        <w:rPr>
          <w:b/>
          <w:bCs/>
          <w:sz w:val="28"/>
          <w:szCs w:val="28"/>
          <w:rtl/>
        </w:rPr>
        <w:t>كس هذه النتائج انخفاض مستوى الثقة والرضا العام عن الخدمات المقدمة في مستشفيات الهيئة لدى نسبة كبيرة من المستفيدين، حيث يُعد استعداد المريض لترشيح المؤسسة الصحية للآخرين من المؤشرات المهمة على جودة الخدمة ورضا المرضى. كما تشير النتائج إلى ضرورة العمل على تحسين جودة الرعاية الصحية، وتعزيز التواصل مع المرضى، والاهتمام بتجربتهم داخل المستشفى، بما يسهم في رفع مستوى الثقة وتحسين الصورة الذهنية للمؤسسة الصحية</w:t>
      </w:r>
      <w:r>
        <w:rPr>
          <w:rFonts w:hint="cs"/>
          <w:b/>
          <w:bCs/>
          <w:sz w:val="28"/>
          <w:szCs w:val="28"/>
          <w:rtl/>
        </w:rPr>
        <w:t>.</w:t>
      </w:r>
    </w:p>
    <w:p w14:paraId="08B3168C" w14:textId="77777777" w:rsidR="006307C5" w:rsidRDefault="006307C5" w:rsidP="006307C5">
      <w:pPr>
        <w:jc w:val="right"/>
        <w:rPr>
          <w:b/>
          <w:bCs/>
          <w:sz w:val="28"/>
          <w:szCs w:val="28"/>
          <w:rtl/>
        </w:rPr>
      </w:pPr>
    </w:p>
    <w:p w14:paraId="6ECFF0B6" w14:textId="77777777" w:rsidR="006307C5" w:rsidRDefault="006307C5" w:rsidP="006307C5">
      <w:pPr>
        <w:jc w:val="right"/>
        <w:rPr>
          <w:b/>
          <w:bCs/>
          <w:sz w:val="28"/>
          <w:szCs w:val="28"/>
          <w:rtl/>
        </w:rPr>
      </w:pPr>
    </w:p>
    <w:p w14:paraId="0433CBEC" w14:textId="77777777" w:rsidR="006307C5" w:rsidRDefault="006307C5" w:rsidP="006307C5">
      <w:pPr>
        <w:jc w:val="right"/>
        <w:rPr>
          <w:b/>
          <w:bCs/>
          <w:sz w:val="28"/>
          <w:szCs w:val="28"/>
          <w:rtl/>
        </w:rPr>
      </w:pPr>
    </w:p>
    <w:p w14:paraId="1D66901C" w14:textId="77777777" w:rsidR="006307C5" w:rsidRDefault="006307C5" w:rsidP="006307C5">
      <w:pPr>
        <w:jc w:val="right"/>
        <w:rPr>
          <w:b/>
          <w:bCs/>
          <w:sz w:val="28"/>
          <w:szCs w:val="28"/>
          <w:rtl/>
        </w:rPr>
      </w:pPr>
    </w:p>
    <w:p w14:paraId="3231BB0D" w14:textId="77777777" w:rsidR="006307C5" w:rsidRDefault="006307C5" w:rsidP="006307C5">
      <w:pPr>
        <w:jc w:val="right"/>
        <w:rPr>
          <w:b/>
          <w:bCs/>
          <w:sz w:val="28"/>
          <w:szCs w:val="28"/>
          <w:rtl/>
        </w:rPr>
      </w:pPr>
    </w:p>
    <w:p w14:paraId="478F045B" w14:textId="77777777" w:rsidR="006307C5" w:rsidRDefault="006307C5" w:rsidP="006307C5">
      <w:pPr>
        <w:jc w:val="right"/>
        <w:rPr>
          <w:b/>
          <w:bCs/>
          <w:sz w:val="28"/>
          <w:szCs w:val="28"/>
          <w:rtl/>
        </w:rPr>
      </w:pPr>
    </w:p>
    <w:p w14:paraId="25D5DDD0" w14:textId="77777777" w:rsidR="006307C5" w:rsidRDefault="006307C5" w:rsidP="006307C5">
      <w:pPr>
        <w:jc w:val="right"/>
        <w:rPr>
          <w:b/>
          <w:bCs/>
          <w:sz w:val="28"/>
          <w:szCs w:val="28"/>
          <w:rtl/>
        </w:rPr>
      </w:pPr>
    </w:p>
    <w:p w14:paraId="7A680B13" w14:textId="77777777" w:rsidR="006307C5" w:rsidRDefault="006307C5" w:rsidP="006307C5">
      <w:pPr>
        <w:jc w:val="right"/>
        <w:rPr>
          <w:b/>
          <w:bCs/>
          <w:sz w:val="28"/>
          <w:szCs w:val="28"/>
          <w:rtl/>
        </w:rPr>
      </w:pPr>
    </w:p>
    <w:p w14:paraId="3F70F2D8" w14:textId="77777777" w:rsidR="00BA7AF6" w:rsidRDefault="00BA7AF6" w:rsidP="006307C5">
      <w:pPr>
        <w:jc w:val="right"/>
        <w:rPr>
          <w:b/>
          <w:bCs/>
          <w:sz w:val="28"/>
          <w:szCs w:val="28"/>
          <w:rtl/>
        </w:rPr>
      </w:pPr>
    </w:p>
    <w:p w14:paraId="70E6259A" w14:textId="77777777" w:rsidR="00BA7AF6" w:rsidRDefault="00BA7AF6" w:rsidP="006307C5">
      <w:pPr>
        <w:jc w:val="right"/>
        <w:rPr>
          <w:b/>
          <w:bCs/>
          <w:sz w:val="28"/>
          <w:szCs w:val="28"/>
          <w:rtl/>
        </w:rPr>
      </w:pPr>
    </w:p>
    <w:p w14:paraId="794CAA04" w14:textId="77777777" w:rsidR="00BA7AF6" w:rsidRDefault="00BA7AF6" w:rsidP="006307C5">
      <w:pPr>
        <w:jc w:val="right"/>
        <w:rPr>
          <w:b/>
          <w:bCs/>
          <w:sz w:val="28"/>
          <w:szCs w:val="28"/>
          <w:rtl/>
        </w:rPr>
      </w:pPr>
    </w:p>
    <w:p w14:paraId="263D9616" w14:textId="77777777" w:rsidR="00BA7AF6" w:rsidRDefault="00BA7AF6" w:rsidP="006307C5">
      <w:pPr>
        <w:jc w:val="right"/>
        <w:rPr>
          <w:b/>
          <w:bCs/>
          <w:sz w:val="28"/>
          <w:szCs w:val="28"/>
          <w:rtl/>
        </w:rPr>
      </w:pPr>
    </w:p>
    <w:p w14:paraId="33D6704B" w14:textId="6EBCF111" w:rsidR="00BA7AF6" w:rsidRPr="00012724" w:rsidRDefault="00BA7AF6" w:rsidP="00BA7AF6">
      <w:pPr>
        <w:jc w:val="right"/>
        <w:rPr>
          <w:b/>
          <w:bCs/>
          <w:sz w:val="28"/>
          <w:szCs w:val="28"/>
        </w:rPr>
      </w:pPr>
      <w:r w:rsidRPr="00012724">
        <w:rPr>
          <w:b/>
          <w:bCs/>
          <w:sz w:val="28"/>
          <w:szCs w:val="28"/>
          <w:rtl/>
        </w:rPr>
        <w:lastRenderedPageBreak/>
        <w:t>جدول (</w:t>
      </w:r>
      <w:r>
        <w:rPr>
          <w:rFonts w:hint="cs"/>
          <w:b/>
          <w:bCs/>
          <w:sz w:val="28"/>
          <w:szCs w:val="28"/>
          <w:rtl/>
        </w:rPr>
        <w:t>36</w:t>
      </w:r>
      <w:r w:rsidRPr="00012724">
        <w:rPr>
          <w:b/>
          <w:bCs/>
          <w:sz w:val="28"/>
          <w:szCs w:val="28"/>
          <w:rtl/>
        </w:rPr>
        <w:t xml:space="preserve">): توزيع آراء المشاركين حول </w:t>
      </w:r>
      <w:r>
        <w:rPr>
          <w:rFonts w:hint="cs"/>
          <w:b/>
          <w:bCs/>
          <w:sz w:val="28"/>
          <w:szCs w:val="28"/>
          <w:rtl/>
        </w:rPr>
        <w:t>التحسينات في الخدمة بناء على شكاوى سابقة</w:t>
      </w:r>
      <w:r w:rsidRPr="00012724">
        <w:rPr>
          <w:b/>
          <w:bCs/>
          <w:sz w:val="28"/>
          <w:szCs w:val="28"/>
          <w:rtl/>
          <w:lang w:bidi="ar-EG"/>
        </w:rPr>
        <w:t>.</w:t>
      </w:r>
    </w:p>
    <w:tbl>
      <w:tblPr>
        <w:tblW w:w="4280" w:type="dxa"/>
        <w:jc w:val="center"/>
        <w:tblLook w:val="04A0" w:firstRow="1" w:lastRow="0" w:firstColumn="1" w:lastColumn="0" w:noHBand="0" w:noVBand="1"/>
      </w:tblPr>
      <w:tblGrid>
        <w:gridCol w:w="1420"/>
        <w:gridCol w:w="1400"/>
        <w:gridCol w:w="1460"/>
      </w:tblGrid>
      <w:tr w:rsidR="00BA7AF6" w:rsidRPr="00BA7AF6" w14:paraId="4C5EE201" w14:textId="77777777" w:rsidTr="00BA7AF6">
        <w:trPr>
          <w:trHeight w:val="345"/>
          <w:jc w:val="center"/>
        </w:trPr>
        <w:tc>
          <w:tcPr>
            <w:tcW w:w="4280" w:type="dxa"/>
            <w:gridSpan w:val="3"/>
            <w:tcBorders>
              <w:top w:val="single" w:sz="4" w:space="0" w:color="auto"/>
              <w:left w:val="single" w:sz="4" w:space="0" w:color="auto"/>
              <w:bottom w:val="single" w:sz="4" w:space="0" w:color="auto"/>
              <w:right w:val="single" w:sz="4" w:space="0" w:color="000000"/>
            </w:tcBorders>
            <w:noWrap/>
            <w:vAlign w:val="center"/>
            <w:hideMark/>
          </w:tcPr>
          <w:p w14:paraId="1CC1A836" w14:textId="77777777" w:rsidR="00BA7AF6" w:rsidRPr="00BA7AF6" w:rsidRDefault="00BA7AF6" w:rsidP="00BA7AF6">
            <w:pPr>
              <w:bidi/>
              <w:spacing w:after="0" w:line="240" w:lineRule="auto"/>
              <w:jc w:val="center"/>
              <w:rPr>
                <w:rFonts w:ascii="Calibri" w:eastAsia="Times New Roman" w:hAnsi="Calibri" w:cs="Calibri"/>
                <w:b/>
                <w:bCs/>
                <w:color w:val="000000"/>
              </w:rPr>
            </w:pPr>
            <w:r w:rsidRPr="00BA7AF6">
              <w:rPr>
                <w:rFonts w:ascii="Calibri" w:eastAsia="Times New Roman" w:hAnsi="Calibri" w:cs="Calibri"/>
                <w:b/>
                <w:bCs/>
                <w:color w:val="000000"/>
                <w:rtl/>
              </w:rPr>
              <w:t>هناك تحسينات في الخدمة بناء على شكاوي سابقة</w:t>
            </w:r>
          </w:p>
        </w:tc>
      </w:tr>
      <w:tr w:rsidR="00BA7AF6" w:rsidRPr="00BA7AF6" w14:paraId="76B4B7CB" w14:textId="77777777" w:rsidTr="00BA7AF6">
        <w:trPr>
          <w:trHeight w:val="600"/>
          <w:jc w:val="center"/>
        </w:trPr>
        <w:tc>
          <w:tcPr>
            <w:tcW w:w="1420" w:type="dxa"/>
            <w:tcBorders>
              <w:top w:val="nil"/>
              <w:left w:val="single" w:sz="4" w:space="0" w:color="auto"/>
              <w:bottom w:val="single" w:sz="4" w:space="0" w:color="auto"/>
              <w:right w:val="single" w:sz="4" w:space="0" w:color="auto"/>
            </w:tcBorders>
            <w:vAlign w:val="center"/>
            <w:hideMark/>
          </w:tcPr>
          <w:p w14:paraId="6F1117A7" w14:textId="77777777" w:rsidR="00BA7AF6" w:rsidRPr="00BA7AF6" w:rsidRDefault="00BA7AF6" w:rsidP="00BA7AF6">
            <w:pPr>
              <w:bidi/>
              <w:spacing w:after="0" w:line="240" w:lineRule="auto"/>
              <w:jc w:val="center"/>
              <w:rPr>
                <w:rFonts w:ascii="Calibri" w:eastAsia="Times New Roman" w:hAnsi="Calibri" w:cs="Calibri"/>
                <w:b/>
                <w:bCs/>
                <w:color w:val="000000"/>
                <w:rtl/>
              </w:rPr>
            </w:pPr>
            <w:r w:rsidRPr="00BA7AF6">
              <w:rPr>
                <w:rFonts w:ascii="Calibri" w:eastAsia="Times New Roman" w:hAnsi="Calibri" w:cs="Calibri"/>
                <w:b/>
                <w:bCs/>
                <w:color w:val="000000"/>
                <w:rtl/>
              </w:rPr>
              <w:t>النسبة %</w:t>
            </w:r>
          </w:p>
        </w:tc>
        <w:tc>
          <w:tcPr>
            <w:tcW w:w="1400" w:type="dxa"/>
            <w:tcBorders>
              <w:top w:val="nil"/>
              <w:left w:val="nil"/>
              <w:bottom w:val="single" w:sz="4" w:space="0" w:color="auto"/>
              <w:right w:val="single" w:sz="4" w:space="0" w:color="auto"/>
            </w:tcBorders>
            <w:vAlign w:val="center"/>
            <w:hideMark/>
          </w:tcPr>
          <w:p w14:paraId="7DC552F5" w14:textId="77777777" w:rsidR="00BA7AF6" w:rsidRPr="00BA7AF6" w:rsidRDefault="00BA7AF6" w:rsidP="00BA7AF6">
            <w:pPr>
              <w:bidi/>
              <w:spacing w:after="0" w:line="240" w:lineRule="auto"/>
              <w:jc w:val="center"/>
              <w:rPr>
                <w:rFonts w:ascii="Calibri" w:eastAsia="Times New Roman" w:hAnsi="Calibri" w:cs="Calibri"/>
                <w:b/>
                <w:bCs/>
                <w:color w:val="000000"/>
                <w:rtl/>
              </w:rPr>
            </w:pPr>
            <w:r w:rsidRPr="00BA7AF6">
              <w:rPr>
                <w:rFonts w:ascii="Calibri" w:eastAsia="Times New Roman" w:hAnsi="Calibri" w:cs="Calibri"/>
                <w:b/>
                <w:bCs/>
                <w:color w:val="000000"/>
                <w:rtl/>
              </w:rPr>
              <w:t>التكرار</w:t>
            </w:r>
          </w:p>
        </w:tc>
        <w:tc>
          <w:tcPr>
            <w:tcW w:w="1460" w:type="dxa"/>
            <w:tcBorders>
              <w:top w:val="nil"/>
              <w:left w:val="nil"/>
              <w:bottom w:val="single" w:sz="4" w:space="0" w:color="auto"/>
              <w:right w:val="single" w:sz="4" w:space="0" w:color="auto"/>
            </w:tcBorders>
            <w:vAlign w:val="center"/>
            <w:hideMark/>
          </w:tcPr>
          <w:p w14:paraId="160C736C" w14:textId="77777777" w:rsidR="00BA7AF6" w:rsidRPr="00BA7AF6" w:rsidRDefault="00BA7AF6" w:rsidP="00BA7AF6">
            <w:pPr>
              <w:bidi/>
              <w:spacing w:after="0" w:line="240" w:lineRule="auto"/>
              <w:jc w:val="center"/>
              <w:rPr>
                <w:rFonts w:ascii="Calibri" w:eastAsia="Times New Roman" w:hAnsi="Calibri" w:cs="Calibri"/>
                <w:b/>
                <w:bCs/>
                <w:color w:val="000000"/>
                <w:rtl/>
              </w:rPr>
            </w:pPr>
            <w:r w:rsidRPr="00BA7AF6">
              <w:rPr>
                <w:rFonts w:ascii="Calibri" w:eastAsia="Times New Roman" w:hAnsi="Calibri" w:cs="Calibri"/>
                <w:b/>
                <w:bCs/>
                <w:color w:val="000000"/>
                <w:rtl/>
              </w:rPr>
              <w:t>الإجابة</w:t>
            </w:r>
          </w:p>
        </w:tc>
      </w:tr>
      <w:tr w:rsidR="00BA7AF6" w:rsidRPr="00BA7AF6" w14:paraId="16861370" w14:textId="77777777" w:rsidTr="00BA7AF6">
        <w:trPr>
          <w:trHeight w:val="465"/>
          <w:jc w:val="center"/>
        </w:trPr>
        <w:tc>
          <w:tcPr>
            <w:tcW w:w="1420" w:type="dxa"/>
            <w:tcBorders>
              <w:top w:val="nil"/>
              <w:left w:val="single" w:sz="4" w:space="0" w:color="auto"/>
              <w:bottom w:val="single" w:sz="4" w:space="0" w:color="auto"/>
              <w:right w:val="single" w:sz="4" w:space="0" w:color="auto"/>
            </w:tcBorders>
            <w:vAlign w:val="center"/>
            <w:hideMark/>
          </w:tcPr>
          <w:p w14:paraId="0DFBE47B" w14:textId="77777777" w:rsidR="00BA7AF6" w:rsidRPr="00BA7AF6" w:rsidRDefault="00BA7AF6" w:rsidP="00BA7AF6">
            <w:pPr>
              <w:spacing w:after="0" w:line="240" w:lineRule="auto"/>
              <w:jc w:val="center"/>
              <w:rPr>
                <w:rFonts w:ascii="Calibri" w:eastAsia="Times New Roman" w:hAnsi="Calibri" w:cs="Calibri"/>
                <w:b/>
                <w:bCs/>
                <w:color w:val="000000"/>
                <w:rtl/>
              </w:rPr>
            </w:pPr>
            <w:r w:rsidRPr="00BA7AF6">
              <w:rPr>
                <w:rFonts w:ascii="Calibri" w:eastAsia="Times New Roman" w:hAnsi="Calibri" w:cs="Calibri"/>
                <w:b/>
                <w:bCs/>
                <w:color w:val="000000"/>
              </w:rPr>
              <w:t>43.38%</w:t>
            </w:r>
          </w:p>
        </w:tc>
        <w:tc>
          <w:tcPr>
            <w:tcW w:w="1400" w:type="dxa"/>
            <w:tcBorders>
              <w:top w:val="nil"/>
              <w:left w:val="nil"/>
              <w:bottom w:val="single" w:sz="4" w:space="0" w:color="auto"/>
              <w:right w:val="single" w:sz="4" w:space="0" w:color="auto"/>
            </w:tcBorders>
            <w:vAlign w:val="center"/>
            <w:hideMark/>
          </w:tcPr>
          <w:p w14:paraId="1378EE5F" w14:textId="77777777" w:rsidR="00BA7AF6" w:rsidRPr="00BA7AF6" w:rsidRDefault="00BA7AF6" w:rsidP="00BA7AF6">
            <w:pPr>
              <w:spacing w:after="0" w:line="240" w:lineRule="auto"/>
              <w:jc w:val="center"/>
              <w:rPr>
                <w:rFonts w:ascii="Calibri" w:eastAsia="Times New Roman" w:hAnsi="Calibri" w:cs="Calibri"/>
                <w:b/>
                <w:bCs/>
                <w:color w:val="000000"/>
              </w:rPr>
            </w:pPr>
            <w:r w:rsidRPr="00BA7AF6">
              <w:rPr>
                <w:rFonts w:ascii="Calibri" w:eastAsia="Times New Roman" w:hAnsi="Calibri" w:cs="Calibri"/>
                <w:b/>
                <w:bCs/>
                <w:color w:val="000000"/>
              </w:rPr>
              <w:t>154</w:t>
            </w:r>
          </w:p>
        </w:tc>
        <w:tc>
          <w:tcPr>
            <w:tcW w:w="1460" w:type="dxa"/>
            <w:tcBorders>
              <w:top w:val="nil"/>
              <w:left w:val="nil"/>
              <w:bottom w:val="single" w:sz="4" w:space="0" w:color="auto"/>
              <w:right w:val="single" w:sz="4" w:space="0" w:color="auto"/>
            </w:tcBorders>
            <w:vAlign w:val="center"/>
            <w:hideMark/>
          </w:tcPr>
          <w:p w14:paraId="215D6205" w14:textId="77777777" w:rsidR="00BA7AF6" w:rsidRPr="00BA7AF6" w:rsidRDefault="00BA7AF6" w:rsidP="00BA7AF6">
            <w:pPr>
              <w:bidi/>
              <w:spacing w:after="0" w:line="240" w:lineRule="auto"/>
              <w:jc w:val="center"/>
              <w:rPr>
                <w:rFonts w:ascii="Calibri" w:eastAsia="Times New Roman" w:hAnsi="Calibri" w:cs="Calibri"/>
                <w:b/>
                <w:bCs/>
                <w:color w:val="000000"/>
              </w:rPr>
            </w:pPr>
            <w:r w:rsidRPr="00BA7AF6">
              <w:rPr>
                <w:rFonts w:ascii="Calibri" w:eastAsia="Times New Roman" w:hAnsi="Calibri" w:cs="Calibri"/>
                <w:b/>
                <w:bCs/>
                <w:color w:val="000000"/>
                <w:rtl/>
              </w:rPr>
              <w:t>لا</w:t>
            </w:r>
          </w:p>
        </w:tc>
      </w:tr>
      <w:tr w:rsidR="00BA7AF6" w:rsidRPr="00BA7AF6" w14:paraId="6983522F" w14:textId="77777777" w:rsidTr="00BA7AF6">
        <w:trPr>
          <w:trHeight w:val="300"/>
          <w:jc w:val="center"/>
        </w:trPr>
        <w:tc>
          <w:tcPr>
            <w:tcW w:w="1420" w:type="dxa"/>
            <w:tcBorders>
              <w:top w:val="nil"/>
              <w:left w:val="single" w:sz="4" w:space="0" w:color="auto"/>
              <w:bottom w:val="single" w:sz="4" w:space="0" w:color="auto"/>
              <w:right w:val="single" w:sz="4" w:space="0" w:color="auto"/>
            </w:tcBorders>
            <w:vAlign w:val="center"/>
            <w:hideMark/>
          </w:tcPr>
          <w:p w14:paraId="30A47D51" w14:textId="77777777" w:rsidR="00BA7AF6" w:rsidRPr="00BA7AF6" w:rsidRDefault="00BA7AF6" w:rsidP="00BA7AF6">
            <w:pPr>
              <w:spacing w:after="0" w:line="240" w:lineRule="auto"/>
              <w:jc w:val="center"/>
              <w:rPr>
                <w:rFonts w:ascii="Calibri" w:eastAsia="Times New Roman" w:hAnsi="Calibri" w:cs="Calibri"/>
                <w:b/>
                <w:bCs/>
                <w:color w:val="000000"/>
                <w:rtl/>
              </w:rPr>
            </w:pPr>
            <w:r w:rsidRPr="00BA7AF6">
              <w:rPr>
                <w:rFonts w:ascii="Calibri" w:eastAsia="Times New Roman" w:hAnsi="Calibri" w:cs="Calibri"/>
                <w:b/>
                <w:bCs/>
                <w:color w:val="000000"/>
              </w:rPr>
              <w:t>5.63%</w:t>
            </w:r>
          </w:p>
        </w:tc>
        <w:tc>
          <w:tcPr>
            <w:tcW w:w="1400" w:type="dxa"/>
            <w:tcBorders>
              <w:top w:val="nil"/>
              <w:left w:val="nil"/>
              <w:bottom w:val="single" w:sz="4" w:space="0" w:color="auto"/>
              <w:right w:val="single" w:sz="4" w:space="0" w:color="auto"/>
            </w:tcBorders>
            <w:vAlign w:val="center"/>
            <w:hideMark/>
          </w:tcPr>
          <w:p w14:paraId="316846CC" w14:textId="77777777" w:rsidR="00BA7AF6" w:rsidRPr="00BA7AF6" w:rsidRDefault="00BA7AF6" w:rsidP="00BA7AF6">
            <w:pPr>
              <w:spacing w:after="0" w:line="240" w:lineRule="auto"/>
              <w:jc w:val="center"/>
              <w:rPr>
                <w:rFonts w:ascii="Calibri" w:eastAsia="Times New Roman" w:hAnsi="Calibri" w:cs="Calibri"/>
                <w:b/>
                <w:bCs/>
                <w:color w:val="000000"/>
              </w:rPr>
            </w:pPr>
            <w:r w:rsidRPr="00BA7AF6">
              <w:rPr>
                <w:rFonts w:ascii="Calibri" w:eastAsia="Times New Roman" w:hAnsi="Calibri" w:cs="Calibri"/>
                <w:b/>
                <w:bCs/>
                <w:color w:val="000000"/>
              </w:rPr>
              <w:t>20</w:t>
            </w:r>
          </w:p>
        </w:tc>
        <w:tc>
          <w:tcPr>
            <w:tcW w:w="1460" w:type="dxa"/>
            <w:tcBorders>
              <w:top w:val="nil"/>
              <w:left w:val="nil"/>
              <w:bottom w:val="single" w:sz="4" w:space="0" w:color="auto"/>
              <w:right w:val="single" w:sz="4" w:space="0" w:color="auto"/>
            </w:tcBorders>
            <w:vAlign w:val="center"/>
            <w:hideMark/>
          </w:tcPr>
          <w:p w14:paraId="0870C6B2" w14:textId="77777777" w:rsidR="00BA7AF6" w:rsidRPr="00BA7AF6" w:rsidRDefault="00BA7AF6" w:rsidP="00BA7AF6">
            <w:pPr>
              <w:bidi/>
              <w:spacing w:after="0" w:line="240" w:lineRule="auto"/>
              <w:jc w:val="center"/>
              <w:rPr>
                <w:rFonts w:ascii="Calibri" w:eastAsia="Times New Roman" w:hAnsi="Calibri" w:cs="Calibri"/>
                <w:b/>
                <w:bCs/>
                <w:color w:val="000000"/>
              </w:rPr>
            </w:pPr>
            <w:r w:rsidRPr="00BA7AF6">
              <w:rPr>
                <w:rFonts w:ascii="Calibri" w:eastAsia="Times New Roman" w:hAnsi="Calibri" w:cs="Calibri"/>
                <w:b/>
                <w:bCs/>
                <w:color w:val="000000"/>
                <w:rtl/>
              </w:rPr>
              <w:t>لا اعرف</w:t>
            </w:r>
          </w:p>
        </w:tc>
      </w:tr>
      <w:tr w:rsidR="00BA7AF6" w:rsidRPr="00BA7AF6" w14:paraId="3567E3E3" w14:textId="77777777" w:rsidTr="00BA7AF6">
        <w:trPr>
          <w:trHeight w:val="300"/>
          <w:jc w:val="center"/>
        </w:trPr>
        <w:tc>
          <w:tcPr>
            <w:tcW w:w="1420" w:type="dxa"/>
            <w:tcBorders>
              <w:top w:val="nil"/>
              <w:left w:val="single" w:sz="4" w:space="0" w:color="auto"/>
              <w:bottom w:val="single" w:sz="4" w:space="0" w:color="auto"/>
              <w:right w:val="single" w:sz="4" w:space="0" w:color="auto"/>
            </w:tcBorders>
            <w:vAlign w:val="center"/>
            <w:hideMark/>
          </w:tcPr>
          <w:p w14:paraId="6DF4C5C4" w14:textId="77777777" w:rsidR="00BA7AF6" w:rsidRPr="00BA7AF6" w:rsidRDefault="00BA7AF6" w:rsidP="00BA7AF6">
            <w:pPr>
              <w:spacing w:after="0" w:line="240" w:lineRule="auto"/>
              <w:jc w:val="center"/>
              <w:rPr>
                <w:rFonts w:ascii="Calibri" w:eastAsia="Times New Roman" w:hAnsi="Calibri" w:cs="Calibri"/>
                <w:b/>
                <w:bCs/>
                <w:color w:val="000000"/>
                <w:rtl/>
              </w:rPr>
            </w:pPr>
            <w:r w:rsidRPr="00BA7AF6">
              <w:rPr>
                <w:rFonts w:ascii="Calibri" w:eastAsia="Times New Roman" w:hAnsi="Calibri" w:cs="Calibri"/>
                <w:b/>
                <w:bCs/>
                <w:color w:val="000000"/>
              </w:rPr>
              <w:t>25.63%</w:t>
            </w:r>
          </w:p>
        </w:tc>
        <w:tc>
          <w:tcPr>
            <w:tcW w:w="1400" w:type="dxa"/>
            <w:tcBorders>
              <w:top w:val="nil"/>
              <w:left w:val="nil"/>
              <w:bottom w:val="single" w:sz="4" w:space="0" w:color="auto"/>
              <w:right w:val="single" w:sz="4" w:space="0" w:color="auto"/>
            </w:tcBorders>
            <w:vAlign w:val="center"/>
            <w:hideMark/>
          </w:tcPr>
          <w:p w14:paraId="6253D13C" w14:textId="77777777" w:rsidR="00BA7AF6" w:rsidRPr="00BA7AF6" w:rsidRDefault="00BA7AF6" w:rsidP="00BA7AF6">
            <w:pPr>
              <w:spacing w:after="0" w:line="240" w:lineRule="auto"/>
              <w:jc w:val="center"/>
              <w:rPr>
                <w:rFonts w:ascii="Calibri" w:eastAsia="Times New Roman" w:hAnsi="Calibri" w:cs="Calibri"/>
                <w:b/>
                <w:bCs/>
                <w:color w:val="000000"/>
              </w:rPr>
            </w:pPr>
            <w:r w:rsidRPr="00BA7AF6">
              <w:rPr>
                <w:rFonts w:ascii="Calibri" w:eastAsia="Times New Roman" w:hAnsi="Calibri" w:cs="Calibri"/>
                <w:b/>
                <w:bCs/>
                <w:color w:val="000000"/>
              </w:rPr>
              <w:t>91</w:t>
            </w:r>
          </w:p>
        </w:tc>
        <w:tc>
          <w:tcPr>
            <w:tcW w:w="1460" w:type="dxa"/>
            <w:tcBorders>
              <w:top w:val="nil"/>
              <w:left w:val="nil"/>
              <w:bottom w:val="single" w:sz="4" w:space="0" w:color="auto"/>
              <w:right w:val="single" w:sz="4" w:space="0" w:color="auto"/>
            </w:tcBorders>
            <w:vAlign w:val="center"/>
            <w:hideMark/>
          </w:tcPr>
          <w:p w14:paraId="448ECD54" w14:textId="77777777" w:rsidR="00BA7AF6" w:rsidRPr="00BA7AF6" w:rsidRDefault="00BA7AF6" w:rsidP="00BA7AF6">
            <w:pPr>
              <w:bidi/>
              <w:spacing w:after="0" w:line="240" w:lineRule="auto"/>
              <w:jc w:val="center"/>
              <w:rPr>
                <w:rFonts w:ascii="Calibri" w:eastAsia="Times New Roman" w:hAnsi="Calibri" w:cs="Calibri"/>
                <w:b/>
                <w:bCs/>
                <w:color w:val="000000"/>
              </w:rPr>
            </w:pPr>
            <w:r w:rsidRPr="00BA7AF6">
              <w:rPr>
                <w:rFonts w:ascii="Calibri" w:eastAsia="Times New Roman" w:hAnsi="Calibri" w:cs="Calibri"/>
                <w:b/>
                <w:bCs/>
                <w:color w:val="000000"/>
                <w:rtl/>
              </w:rPr>
              <w:t>لا ينطبق</w:t>
            </w:r>
          </w:p>
        </w:tc>
      </w:tr>
      <w:tr w:rsidR="00BA7AF6" w:rsidRPr="00BA7AF6" w14:paraId="06100522" w14:textId="77777777" w:rsidTr="00BA7AF6">
        <w:trPr>
          <w:trHeight w:val="300"/>
          <w:jc w:val="center"/>
        </w:trPr>
        <w:tc>
          <w:tcPr>
            <w:tcW w:w="1420" w:type="dxa"/>
            <w:tcBorders>
              <w:top w:val="nil"/>
              <w:left w:val="single" w:sz="4" w:space="0" w:color="auto"/>
              <w:bottom w:val="single" w:sz="4" w:space="0" w:color="auto"/>
              <w:right w:val="single" w:sz="4" w:space="0" w:color="auto"/>
            </w:tcBorders>
            <w:vAlign w:val="center"/>
            <w:hideMark/>
          </w:tcPr>
          <w:p w14:paraId="6D9E432B" w14:textId="77777777" w:rsidR="00BA7AF6" w:rsidRPr="00BA7AF6" w:rsidRDefault="00BA7AF6" w:rsidP="00BA7AF6">
            <w:pPr>
              <w:spacing w:after="0" w:line="240" w:lineRule="auto"/>
              <w:jc w:val="center"/>
              <w:rPr>
                <w:rFonts w:ascii="Calibri" w:eastAsia="Times New Roman" w:hAnsi="Calibri" w:cs="Calibri"/>
                <w:b/>
                <w:bCs/>
                <w:color w:val="000000"/>
                <w:rtl/>
              </w:rPr>
            </w:pPr>
            <w:r w:rsidRPr="00BA7AF6">
              <w:rPr>
                <w:rFonts w:ascii="Calibri" w:eastAsia="Times New Roman" w:hAnsi="Calibri" w:cs="Calibri"/>
                <w:b/>
                <w:bCs/>
                <w:color w:val="000000"/>
              </w:rPr>
              <w:t>25.35%</w:t>
            </w:r>
          </w:p>
        </w:tc>
        <w:tc>
          <w:tcPr>
            <w:tcW w:w="1400" w:type="dxa"/>
            <w:tcBorders>
              <w:top w:val="nil"/>
              <w:left w:val="nil"/>
              <w:bottom w:val="single" w:sz="4" w:space="0" w:color="auto"/>
              <w:right w:val="single" w:sz="4" w:space="0" w:color="auto"/>
            </w:tcBorders>
            <w:vAlign w:val="center"/>
            <w:hideMark/>
          </w:tcPr>
          <w:p w14:paraId="6B83C24D" w14:textId="77777777" w:rsidR="00BA7AF6" w:rsidRPr="00BA7AF6" w:rsidRDefault="00BA7AF6" w:rsidP="00BA7AF6">
            <w:pPr>
              <w:spacing w:after="0" w:line="240" w:lineRule="auto"/>
              <w:jc w:val="center"/>
              <w:rPr>
                <w:rFonts w:ascii="Calibri" w:eastAsia="Times New Roman" w:hAnsi="Calibri" w:cs="Calibri"/>
                <w:b/>
                <w:bCs/>
                <w:color w:val="000000"/>
              </w:rPr>
            </w:pPr>
            <w:r w:rsidRPr="00BA7AF6">
              <w:rPr>
                <w:rFonts w:ascii="Calibri" w:eastAsia="Times New Roman" w:hAnsi="Calibri" w:cs="Calibri"/>
                <w:b/>
                <w:bCs/>
                <w:color w:val="000000"/>
              </w:rPr>
              <w:t>90</w:t>
            </w:r>
          </w:p>
        </w:tc>
        <w:tc>
          <w:tcPr>
            <w:tcW w:w="1460" w:type="dxa"/>
            <w:tcBorders>
              <w:top w:val="nil"/>
              <w:left w:val="nil"/>
              <w:bottom w:val="single" w:sz="4" w:space="0" w:color="auto"/>
              <w:right w:val="single" w:sz="4" w:space="0" w:color="auto"/>
            </w:tcBorders>
            <w:vAlign w:val="center"/>
            <w:hideMark/>
          </w:tcPr>
          <w:p w14:paraId="38C20394" w14:textId="77777777" w:rsidR="00BA7AF6" w:rsidRPr="00BA7AF6" w:rsidRDefault="00BA7AF6" w:rsidP="00BA7AF6">
            <w:pPr>
              <w:bidi/>
              <w:spacing w:after="0" w:line="240" w:lineRule="auto"/>
              <w:jc w:val="center"/>
              <w:rPr>
                <w:rFonts w:ascii="Calibri" w:eastAsia="Times New Roman" w:hAnsi="Calibri" w:cs="Calibri"/>
                <w:b/>
                <w:bCs/>
                <w:color w:val="000000"/>
              </w:rPr>
            </w:pPr>
            <w:r w:rsidRPr="00BA7AF6">
              <w:rPr>
                <w:rFonts w:ascii="Calibri" w:eastAsia="Times New Roman" w:hAnsi="Calibri" w:cs="Calibri"/>
                <w:b/>
                <w:bCs/>
                <w:color w:val="000000"/>
                <w:rtl/>
              </w:rPr>
              <w:t>نعم</w:t>
            </w:r>
          </w:p>
        </w:tc>
      </w:tr>
      <w:tr w:rsidR="00BA7AF6" w:rsidRPr="00BA7AF6" w14:paraId="6B0F9EC8" w14:textId="77777777" w:rsidTr="00BA7AF6">
        <w:trPr>
          <w:trHeight w:val="300"/>
          <w:jc w:val="center"/>
        </w:trPr>
        <w:tc>
          <w:tcPr>
            <w:tcW w:w="1420" w:type="dxa"/>
            <w:tcBorders>
              <w:top w:val="nil"/>
              <w:left w:val="single" w:sz="4" w:space="0" w:color="auto"/>
              <w:bottom w:val="single" w:sz="4" w:space="0" w:color="auto"/>
              <w:right w:val="single" w:sz="4" w:space="0" w:color="auto"/>
            </w:tcBorders>
            <w:vAlign w:val="center"/>
            <w:hideMark/>
          </w:tcPr>
          <w:p w14:paraId="2FA19DF4" w14:textId="77777777" w:rsidR="00BA7AF6" w:rsidRPr="00BA7AF6" w:rsidRDefault="00BA7AF6" w:rsidP="00BA7AF6">
            <w:pPr>
              <w:spacing w:after="0" w:line="240" w:lineRule="auto"/>
              <w:jc w:val="center"/>
              <w:rPr>
                <w:rFonts w:ascii="Calibri" w:eastAsia="Times New Roman" w:hAnsi="Calibri" w:cs="Calibri"/>
                <w:b/>
                <w:bCs/>
                <w:color w:val="000000"/>
                <w:rtl/>
              </w:rPr>
            </w:pPr>
            <w:r w:rsidRPr="00BA7AF6">
              <w:rPr>
                <w:rFonts w:ascii="Calibri" w:eastAsia="Times New Roman" w:hAnsi="Calibri" w:cs="Calibri"/>
                <w:b/>
                <w:bCs/>
                <w:color w:val="000000"/>
              </w:rPr>
              <w:t>100.00%</w:t>
            </w:r>
          </w:p>
        </w:tc>
        <w:tc>
          <w:tcPr>
            <w:tcW w:w="1400" w:type="dxa"/>
            <w:tcBorders>
              <w:top w:val="nil"/>
              <w:left w:val="nil"/>
              <w:bottom w:val="single" w:sz="4" w:space="0" w:color="auto"/>
              <w:right w:val="single" w:sz="4" w:space="0" w:color="auto"/>
            </w:tcBorders>
            <w:vAlign w:val="center"/>
            <w:hideMark/>
          </w:tcPr>
          <w:p w14:paraId="663560BF" w14:textId="77777777" w:rsidR="00BA7AF6" w:rsidRPr="00BA7AF6" w:rsidRDefault="00BA7AF6" w:rsidP="00BA7AF6">
            <w:pPr>
              <w:spacing w:after="0" w:line="240" w:lineRule="auto"/>
              <w:jc w:val="center"/>
              <w:rPr>
                <w:rFonts w:ascii="Calibri" w:eastAsia="Times New Roman" w:hAnsi="Calibri" w:cs="Calibri"/>
                <w:b/>
                <w:bCs/>
                <w:color w:val="000000"/>
              </w:rPr>
            </w:pPr>
            <w:r w:rsidRPr="00BA7AF6">
              <w:rPr>
                <w:rFonts w:ascii="Calibri" w:eastAsia="Times New Roman" w:hAnsi="Calibri" w:cs="Calibri"/>
                <w:b/>
                <w:bCs/>
                <w:color w:val="000000"/>
              </w:rPr>
              <w:t>355</w:t>
            </w:r>
          </w:p>
        </w:tc>
        <w:tc>
          <w:tcPr>
            <w:tcW w:w="1460" w:type="dxa"/>
            <w:tcBorders>
              <w:top w:val="nil"/>
              <w:left w:val="nil"/>
              <w:bottom w:val="single" w:sz="4" w:space="0" w:color="auto"/>
              <w:right w:val="single" w:sz="4" w:space="0" w:color="auto"/>
            </w:tcBorders>
            <w:vAlign w:val="center"/>
            <w:hideMark/>
          </w:tcPr>
          <w:p w14:paraId="28CD67B0" w14:textId="77777777" w:rsidR="00BA7AF6" w:rsidRPr="00BA7AF6" w:rsidRDefault="00BA7AF6" w:rsidP="00BA7AF6">
            <w:pPr>
              <w:bidi/>
              <w:spacing w:after="0" w:line="240" w:lineRule="auto"/>
              <w:jc w:val="center"/>
              <w:rPr>
                <w:rFonts w:ascii="Calibri" w:eastAsia="Times New Roman" w:hAnsi="Calibri" w:cs="Calibri"/>
                <w:b/>
                <w:bCs/>
                <w:color w:val="000000"/>
              </w:rPr>
            </w:pPr>
            <w:r w:rsidRPr="00BA7AF6">
              <w:rPr>
                <w:rFonts w:ascii="Calibri" w:eastAsia="Times New Roman" w:hAnsi="Calibri" w:cs="Calibri"/>
                <w:b/>
                <w:bCs/>
                <w:color w:val="000000"/>
                <w:rtl/>
              </w:rPr>
              <w:t>الإجمالي</w:t>
            </w:r>
          </w:p>
        </w:tc>
      </w:tr>
    </w:tbl>
    <w:p w14:paraId="65241214" w14:textId="77777777" w:rsidR="00BA7AF6" w:rsidRDefault="00BA7AF6" w:rsidP="006307C5">
      <w:pPr>
        <w:jc w:val="right"/>
        <w:rPr>
          <w:b/>
          <w:bCs/>
          <w:sz w:val="28"/>
          <w:szCs w:val="28"/>
          <w:rtl/>
        </w:rPr>
      </w:pPr>
    </w:p>
    <w:p w14:paraId="3AFD7271" w14:textId="783788BF" w:rsidR="00BA7AF6" w:rsidRPr="00BA7AF6" w:rsidRDefault="00BA7AF6" w:rsidP="00BA7AF6">
      <w:pPr>
        <w:jc w:val="right"/>
        <w:rPr>
          <w:b/>
          <w:bCs/>
          <w:sz w:val="30"/>
          <w:szCs w:val="30"/>
          <w:rtl/>
        </w:rPr>
      </w:pPr>
      <w:r w:rsidRPr="00BA7AF6">
        <w:rPr>
          <w:rFonts w:hint="cs"/>
          <w:b/>
          <w:bCs/>
          <w:sz w:val="30"/>
          <w:szCs w:val="30"/>
          <w:rtl/>
        </w:rPr>
        <w:t>ت</w:t>
      </w:r>
      <w:r w:rsidRPr="00BA7AF6">
        <w:rPr>
          <w:b/>
          <w:bCs/>
          <w:sz w:val="30"/>
          <w:szCs w:val="30"/>
          <w:rtl/>
        </w:rPr>
        <w:t>شير النتائج إلى أن نسبة 43.38% من المشاركين يرون عدم وجود تحسينات واضحة في الخدمة بناءً على الشكاوى السابقة، بينما أفاد 25.35% بوجود تحسينات فعلية، في حين أجاب 5.63</w:t>
      </w:r>
      <w:r w:rsidRPr="00BA7AF6">
        <w:rPr>
          <w:rFonts w:hint="cs"/>
          <w:b/>
          <w:bCs/>
          <w:sz w:val="30"/>
          <w:szCs w:val="30"/>
          <w:rtl/>
        </w:rPr>
        <w:t>% بـــ لا اعرف, 25.63% بأن السؤال لا ينطبق عليهم.</w:t>
      </w:r>
    </w:p>
    <w:p w14:paraId="30A18E9A" w14:textId="7019D104" w:rsidR="00BA7AF6" w:rsidRDefault="00BA7AF6" w:rsidP="00BA7AF6">
      <w:pPr>
        <w:jc w:val="right"/>
        <w:rPr>
          <w:b/>
          <w:bCs/>
          <w:sz w:val="28"/>
          <w:szCs w:val="28"/>
          <w:rtl/>
        </w:rPr>
      </w:pPr>
      <w:r w:rsidRPr="00BA7AF6">
        <w:rPr>
          <w:b/>
          <w:bCs/>
          <w:sz w:val="28"/>
          <w:szCs w:val="28"/>
          <w:rtl/>
        </w:rPr>
        <w:t>تعكس هذه النتائج وجود قصور نسبي في الاستفادة من شكاوى المرضى وملاحظاتهم في تطوير الخدمات الصحية، وهو ما قد يؤثر على ثقة المستفيدين في فعالية نظام الشكاوى والاستجابة لها. كما تشير النتائج إلى أهمية تعزيز آليات متابعة الشكاوى وتحليلها واتخاذ إجراءات تصحيحية واضحة ومعلنة، بما يسهم في تحسين جودة الخدمة الصحية ورفع مستوى رضا المرضى عن أداء المؤسسة الصحية</w:t>
      </w:r>
      <w:r>
        <w:rPr>
          <w:rFonts w:hint="cs"/>
          <w:b/>
          <w:bCs/>
          <w:sz w:val="28"/>
          <w:szCs w:val="28"/>
          <w:rtl/>
        </w:rPr>
        <w:t>.</w:t>
      </w:r>
    </w:p>
    <w:p w14:paraId="744AE4C6" w14:textId="77777777" w:rsidR="00BA7AF6" w:rsidRDefault="00BA7AF6" w:rsidP="00BA7AF6">
      <w:pPr>
        <w:jc w:val="right"/>
        <w:rPr>
          <w:b/>
          <w:bCs/>
          <w:sz w:val="28"/>
          <w:szCs w:val="28"/>
          <w:rtl/>
        </w:rPr>
      </w:pPr>
    </w:p>
    <w:p w14:paraId="6BD54A2C" w14:textId="77777777" w:rsidR="006307C5" w:rsidRDefault="006307C5" w:rsidP="006307C5">
      <w:pPr>
        <w:jc w:val="right"/>
        <w:rPr>
          <w:b/>
          <w:bCs/>
          <w:sz w:val="28"/>
          <w:szCs w:val="28"/>
          <w:rtl/>
        </w:rPr>
      </w:pPr>
    </w:p>
    <w:p w14:paraId="303A8803" w14:textId="77777777" w:rsidR="006307C5" w:rsidRDefault="006307C5" w:rsidP="006307C5">
      <w:pPr>
        <w:jc w:val="right"/>
        <w:rPr>
          <w:b/>
          <w:bCs/>
          <w:sz w:val="28"/>
          <w:szCs w:val="28"/>
          <w:rtl/>
        </w:rPr>
      </w:pPr>
    </w:p>
    <w:p w14:paraId="744264C9" w14:textId="77777777" w:rsidR="006307C5" w:rsidRDefault="006307C5" w:rsidP="006307C5">
      <w:pPr>
        <w:jc w:val="right"/>
        <w:rPr>
          <w:b/>
          <w:bCs/>
          <w:sz w:val="28"/>
          <w:szCs w:val="28"/>
          <w:rtl/>
        </w:rPr>
      </w:pPr>
    </w:p>
    <w:p w14:paraId="47796D06" w14:textId="77777777" w:rsidR="006307C5" w:rsidRDefault="006307C5" w:rsidP="006307C5">
      <w:pPr>
        <w:jc w:val="right"/>
        <w:rPr>
          <w:b/>
          <w:bCs/>
          <w:sz w:val="28"/>
          <w:szCs w:val="28"/>
          <w:rtl/>
        </w:rPr>
      </w:pPr>
    </w:p>
    <w:p w14:paraId="110B3E9A" w14:textId="77777777" w:rsidR="006307C5" w:rsidRDefault="006307C5" w:rsidP="006307C5">
      <w:pPr>
        <w:jc w:val="right"/>
        <w:rPr>
          <w:b/>
          <w:bCs/>
          <w:sz w:val="28"/>
          <w:szCs w:val="28"/>
          <w:rtl/>
        </w:rPr>
      </w:pPr>
    </w:p>
    <w:p w14:paraId="39C0FD11" w14:textId="77777777" w:rsidR="006307C5" w:rsidRDefault="006307C5" w:rsidP="006307C5">
      <w:pPr>
        <w:jc w:val="right"/>
        <w:rPr>
          <w:b/>
          <w:bCs/>
          <w:sz w:val="28"/>
          <w:szCs w:val="28"/>
          <w:rtl/>
        </w:rPr>
      </w:pPr>
    </w:p>
    <w:p w14:paraId="000692D1" w14:textId="77777777" w:rsidR="00BA7AF6" w:rsidRDefault="00BA7AF6" w:rsidP="006307C5">
      <w:pPr>
        <w:jc w:val="right"/>
        <w:rPr>
          <w:b/>
          <w:bCs/>
          <w:sz w:val="28"/>
          <w:szCs w:val="28"/>
          <w:rtl/>
        </w:rPr>
      </w:pPr>
    </w:p>
    <w:p w14:paraId="4E916230" w14:textId="77777777" w:rsidR="00BA7AF6" w:rsidRDefault="00BA7AF6" w:rsidP="006307C5">
      <w:pPr>
        <w:jc w:val="right"/>
        <w:rPr>
          <w:b/>
          <w:bCs/>
          <w:sz w:val="28"/>
          <w:szCs w:val="28"/>
          <w:rtl/>
        </w:rPr>
      </w:pPr>
    </w:p>
    <w:p w14:paraId="0ECFBAED" w14:textId="77777777" w:rsidR="00BA7AF6" w:rsidRDefault="00BA7AF6" w:rsidP="006307C5">
      <w:pPr>
        <w:jc w:val="right"/>
        <w:rPr>
          <w:b/>
          <w:bCs/>
          <w:sz w:val="28"/>
          <w:szCs w:val="28"/>
          <w:rtl/>
        </w:rPr>
      </w:pPr>
    </w:p>
    <w:p w14:paraId="6752DD0A" w14:textId="77777777" w:rsidR="00BA7AF6" w:rsidRDefault="00BA7AF6" w:rsidP="006307C5">
      <w:pPr>
        <w:jc w:val="right"/>
        <w:rPr>
          <w:b/>
          <w:bCs/>
          <w:sz w:val="28"/>
          <w:szCs w:val="28"/>
          <w:rtl/>
        </w:rPr>
      </w:pPr>
    </w:p>
    <w:p w14:paraId="29549D59" w14:textId="77777777" w:rsidR="00BA7AF6" w:rsidRDefault="00BA7AF6" w:rsidP="00BA7AF6">
      <w:pPr>
        <w:rPr>
          <w:b/>
          <w:bCs/>
          <w:sz w:val="28"/>
          <w:szCs w:val="28"/>
          <w:rtl/>
        </w:rPr>
      </w:pPr>
    </w:p>
    <w:p w14:paraId="4E71DB8C" w14:textId="308902C7" w:rsidR="00BA7AF6" w:rsidRPr="00012724" w:rsidRDefault="00BA7AF6" w:rsidP="00BA7AF6">
      <w:pPr>
        <w:jc w:val="right"/>
        <w:rPr>
          <w:b/>
          <w:bCs/>
          <w:sz w:val="28"/>
          <w:szCs w:val="28"/>
        </w:rPr>
      </w:pPr>
      <w:r w:rsidRPr="00012724">
        <w:rPr>
          <w:b/>
          <w:bCs/>
          <w:sz w:val="28"/>
          <w:szCs w:val="28"/>
          <w:rtl/>
        </w:rPr>
        <w:lastRenderedPageBreak/>
        <w:t>جدول (</w:t>
      </w:r>
      <w:r>
        <w:rPr>
          <w:rFonts w:hint="cs"/>
          <w:b/>
          <w:bCs/>
          <w:sz w:val="28"/>
          <w:szCs w:val="28"/>
          <w:rtl/>
        </w:rPr>
        <w:t>37</w:t>
      </w:r>
      <w:r w:rsidRPr="00012724">
        <w:rPr>
          <w:b/>
          <w:bCs/>
          <w:sz w:val="28"/>
          <w:szCs w:val="28"/>
          <w:rtl/>
        </w:rPr>
        <w:t xml:space="preserve">): توزيع آراء المشاركين </w:t>
      </w:r>
      <w:r>
        <w:rPr>
          <w:rFonts w:hint="cs"/>
          <w:b/>
          <w:bCs/>
          <w:sz w:val="28"/>
          <w:szCs w:val="28"/>
          <w:rtl/>
        </w:rPr>
        <w:t>حول وجود مراجعة من الهيئة او من خارج المستشفى على شغل المستشفى</w:t>
      </w:r>
      <w:r w:rsidRPr="00012724">
        <w:rPr>
          <w:b/>
          <w:bCs/>
          <w:sz w:val="28"/>
          <w:szCs w:val="28"/>
          <w:rtl/>
          <w:lang w:bidi="ar-EG"/>
        </w:rPr>
        <w:t>.</w:t>
      </w:r>
    </w:p>
    <w:tbl>
      <w:tblPr>
        <w:tblW w:w="5580" w:type="dxa"/>
        <w:jc w:val="center"/>
        <w:tblLook w:val="04A0" w:firstRow="1" w:lastRow="0" w:firstColumn="1" w:lastColumn="0" w:noHBand="0" w:noVBand="1"/>
      </w:tblPr>
      <w:tblGrid>
        <w:gridCol w:w="1980"/>
        <w:gridCol w:w="1660"/>
        <w:gridCol w:w="1940"/>
      </w:tblGrid>
      <w:tr w:rsidR="00BA7AF6" w:rsidRPr="00BA7AF6" w14:paraId="0511AF87" w14:textId="77777777" w:rsidTr="00BA7AF6">
        <w:trPr>
          <w:trHeight w:val="345"/>
          <w:jc w:val="center"/>
        </w:trPr>
        <w:tc>
          <w:tcPr>
            <w:tcW w:w="5580" w:type="dxa"/>
            <w:gridSpan w:val="3"/>
            <w:tcBorders>
              <w:top w:val="single" w:sz="4" w:space="0" w:color="auto"/>
              <w:left w:val="single" w:sz="4" w:space="0" w:color="auto"/>
              <w:bottom w:val="single" w:sz="4" w:space="0" w:color="auto"/>
              <w:right w:val="single" w:sz="4" w:space="0" w:color="000000"/>
            </w:tcBorders>
            <w:noWrap/>
            <w:vAlign w:val="center"/>
            <w:hideMark/>
          </w:tcPr>
          <w:p w14:paraId="453B0A94" w14:textId="77777777" w:rsidR="00BA7AF6" w:rsidRPr="00BA7AF6" w:rsidRDefault="00BA7AF6" w:rsidP="00BA7AF6">
            <w:pPr>
              <w:bidi/>
              <w:spacing w:after="0" w:line="240" w:lineRule="auto"/>
              <w:jc w:val="center"/>
              <w:rPr>
                <w:rFonts w:ascii="Calibri" w:eastAsia="Times New Roman" w:hAnsi="Calibri" w:cs="Calibri"/>
                <w:b/>
                <w:bCs/>
                <w:color w:val="000000"/>
              </w:rPr>
            </w:pPr>
            <w:r w:rsidRPr="00BA7AF6">
              <w:rPr>
                <w:rFonts w:ascii="Calibri" w:eastAsia="Times New Roman" w:hAnsi="Calibri" w:cs="Calibri"/>
                <w:b/>
                <w:bCs/>
                <w:color w:val="000000"/>
                <w:rtl/>
              </w:rPr>
              <w:t>هل يوجد مراجعة من الهيئة او من خارج المستشفى على شغل المستشفى</w:t>
            </w:r>
          </w:p>
        </w:tc>
      </w:tr>
      <w:tr w:rsidR="00BA7AF6" w:rsidRPr="00BA7AF6" w14:paraId="737F9977" w14:textId="77777777" w:rsidTr="00BA7AF6">
        <w:trPr>
          <w:trHeight w:val="600"/>
          <w:jc w:val="center"/>
        </w:trPr>
        <w:tc>
          <w:tcPr>
            <w:tcW w:w="1980" w:type="dxa"/>
            <w:tcBorders>
              <w:top w:val="nil"/>
              <w:left w:val="single" w:sz="4" w:space="0" w:color="auto"/>
              <w:bottom w:val="single" w:sz="4" w:space="0" w:color="auto"/>
              <w:right w:val="single" w:sz="4" w:space="0" w:color="auto"/>
            </w:tcBorders>
            <w:vAlign w:val="center"/>
            <w:hideMark/>
          </w:tcPr>
          <w:p w14:paraId="128786C4" w14:textId="77777777" w:rsidR="00BA7AF6" w:rsidRPr="00BA7AF6" w:rsidRDefault="00BA7AF6" w:rsidP="00BA7AF6">
            <w:pPr>
              <w:bidi/>
              <w:spacing w:after="0" w:line="240" w:lineRule="auto"/>
              <w:jc w:val="center"/>
              <w:rPr>
                <w:rFonts w:ascii="Calibri" w:eastAsia="Times New Roman" w:hAnsi="Calibri" w:cs="Calibri"/>
                <w:b/>
                <w:bCs/>
                <w:color w:val="000000"/>
                <w:rtl/>
              </w:rPr>
            </w:pPr>
            <w:r w:rsidRPr="00BA7AF6">
              <w:rPr>
                <w:rFonts w:ascii="Calibri" w:eastAsia="Times New Roman" w:hAnsi="Calibri" w:cs="Calibri"/>
                <w:b/>
                <w:bCs/>
                <w:color w:val="000000"/>
                <w:rtl/>
              </w:rPr>
              <w:t>النسبة %</w:t>
            </w:r>
          </w:p>
        </w:tc>
        <w:tc>
          <w:tcPr>
            <w:tcW w:w="1660" w:type="dxa"/>
            <w:tcBorders>
              <w:top w:val="nil"/>
              <w:left w:val="nil"/>
              <w:bottom w:val="single" w:sz="4" w:space="0" w:color="auto"/>
              <w:right w:val="single" w:sz="4" w:space="0" w:color="auto"/>
            </w:tcBorders>
            <w:vAlign w:val="center"/>
            <w:hideMark/>
          </w:tcPr>
          <w:p w14:paraId="7449D3EF" w14:textId="77777777" w:rsidR="00BA7AF6" w:rsidRPr="00BA7AF6" w:rsidRDefault="00BA7AF6" w:rsidP="00BA7AF6">
            <w:pPr>
              <w:bidi/>
              <w:spacing w:after="0" w:line="240" w:lineRule="auto"/>
              <w:jc w:val="center"/>
              <w:rPr>
                <w:rFonts w:ascii="Calibri" w:eastAsia="Times New Roman" w:hAnsi="Calibri" w:cs="Calibri"/>
                <w:b/>
                <w:bCs/>
                <w:color w:val="000000"/>
                <w:rtl/>
              </w:rPr>
            </w:pPr>
            <w:r w:rsidRPr="00BA7AF6">
              <w:rPr>
                <w:rFonts w:ascii="Calibri" w:eastAsia="Times New Roman" w:hAnsi="Calibri" w:cs="Calibri"/>
                <w:b/>
                <w:bCs/>
                <w:color w:val="000000"/>
                <w:rtl/>
              </w:rPr>
              <w:t>التكرار</w:t>
            </w:r>
          </w:p>
        </w:tc>
        <w:tc>
          <w:tcPr>
            <w:tcW w:w="1940" w:type="dxa"/>
            <w:tcBorders>
              <w:top w:val="nil"/>
              <w:left w:val="nil"/>
              <w:bottom w:val="single" w:sz="4" w:space="0" w:color="auto"/>
              <w:right w:val="single" w:sz="4" w:space="0" w:color="auto"/>
            </w:tcBorders>
            <w:vAlign w:val="center"/>
            <w:hideMark/>
          </w:tcPr>
          <w:p w14:paraId="4F5463A5" w14:textId="77777777" w:rsidR="00BA7AF6" w:rsidRPr="00BA7AF6" w:rsidRDefault="00BA7AF6" w:rsidP="00BA7AF6">
            <w:pPr>
              <w:bidi/>
              <w:spacing w:after="0" w:line="240" w:lineRule="auto"/>
              <w:jc w:val="center"/>
              <w:rPr>
                <w:rFonts w:ascii="Calibri" w:eastAsia="Times New Roman" w:hAnsi="Calibri" w:cs="Calibri"/>
                <w:b/>
                <w:bCs/>
                <w:color w:val="000000"/>
                <w:rtl/>
              </w:rPr>
            </w:pPr>
            <w:r w:rsidRPr="00BA7AF6">
              <w:rPr>
                <w:rFonts w:ascii="Calibri" w:eastAsia="Times New Roman" w:hAnsi="Calibri" w:cs="Calibri"/>
                <w:b/>
                <w:bCs/>
                <w:color w:val="000000"/>
                <w:rtl/>
              </w:rPr>
              <w:t>الإجابة</w:t>
            </w:r>
          </w:p>
        </w:tc>
      </w:tr>
      <w:tr w:rsidR="00BA7AF6" w:rsidRPr="00BA7AF6" w14:paraId="28FCD796" w14:textId="77777777" w:rsidTr="00BA7AF6">
        <w:trPr>
          <w:trHeight w:val="465"/>
          <w:jc w:val="center"/>
        </w:trPr>
        <w:tc>
          <w:tcPr>
            <w:tcW w:w="1980" w:type="dxa"/>
            <w:tcBorders>
              <w:top w:val="nil"/>
              <w:left w:val="single" w:sz="4" w:space="0" w:color="auto"/>
              <w:bottom w:val="single" w:sz="4" w:space="0" w:color="auto"/>
              <w:right w:val="single" w:sz="4" w:space="0" w:color="auto"/>
            </w:tcBorders>
            <w:vAlign w:val="center"/>
            <w:hideMark/>
          </w:tcPr>
          <w:p w14:paraId="012F52FC" w14:textId="77777777" w:rsidR="00BA7AF6" w:rsidRPr="00BA7AF6" w:rsidRDefault="00BA7AF6" w:rsidP="00BA7AF6">
            <w:pPr>
              <w:spacing w:after="0" w:line="240" w:lineRule="auto"/>
              <w:jc w:val="center"/>
              <w:rPr>
                <w:rFonts w:ascii="Calibri" w:eastAsia="Times New Roman" w:hAnsi="Calibri" w:cs="Calibri"/>
                <w:b/>
                <w:bCs/>
                <w:color w:val="000000"/>
                <w:rtl/>
              </w:rPr>
            </w:pPr>
            <w:r w:rsidRPr="00BA7AF6">
              <w:rPr>
                <w:rFonts w:ascii="Calibri" w:eastAsia="Times New Roman" w:hAnsi="Calibri" w:cs="Calibri"/>
                <w:b/>
                <w:bCs/>
                <w:color w:val="000000"/>
              </w:rPr>
              <w:t>70.14%</w:t>
            </w:r>
          </w:p>
        </w:tc>
        <w:tc>
          <w:tcPr>
            <w:tcW w:w="1660" w:type="dxa"/>
            <w:tcBorders>
              <w:top w:val="nil"/>
              <w:left w:val="nil"/>
              <w:bottom w:val="single" w:sz="4" w:space="0" w:color="auto"/>
              <w:right w:val="single" w:sz="4" w:space="0" w:color="auto"/>
            </w:tcBorders>
            <w:vAlign w:val="center"/>
            <w:hideMark/>
          </w:tcPr>
          <w:p w14:paraId="0F8F3EA1" w14:textId="77777777" w:rsidR="00BA7AF6" w:rsidRPr="00BA7AF6" w:rsidRDefault="00BA7AF6" w:rsidP="00BA7AF6">
            <w:pPr>
              <w:spacing w:after="0" w:line="240" w:lineRule="auto"/>
              <w:jc w:val="center"/>
              <w:rPr>
                <w:rFonts w:ascii="Calibri" w:eastAsia="Times New Roman" w:hAnsi="Calibri" w:cs="Calibri"/>
                <w:b/>
                <w:bCs/>
                <w:color w:val="000000"/>
              </w:rPr>
            </w:pPr>
            <w:r w:rsidRPr="00BA7AF6">
              <w:rPr>
                <w:rFonts w:ascii="Calibri" w:eastAsia="Times New Roman" w:hAnsi="Calibri" w:cs="Calibri"/>
                <w:b/>
                <w:bCs/>
                <w:color w:val="000000"/>
              </w:rPr>
              <w:t>249</w:t>
            </w:r>
          </w:p>
        </w:tc>
        <w:tc>
          <w:tcPr>
            <w:tcW w:w="1940" w:type="dxa"/>
            <w:tcBorders>
              <w:top w:val="nil"/>
              <w:left w:val="nil"/>
              <w:bottom w:val="single" w:sz="4" w:space="0" w:color="auto"/>
              <w:right w:val="single" w:sz="4" w:space="0" w:color="auto"/>
            </w:tcBorders>
            <w:vAlign w:val="center"/>
            <w:hideMark/>
          </w:tcPr>
          <w:p w14:paraId="056258FF" w14:textId="77777777" w:rsidR="00BA7AF6" w:rsidRPr="00BA7AF6" w:rsidRDefault="00BA7AF6" w:rsidP="00BA7AF6">
            <w:pPr>
              <w:bidi/>
              <w:spacing w:after="0" w:line="240" w:lineRule="auto"/>
              <w:jc w:val="center"/>
              <w:rPr>
                <w:rFonts w:ascii="Calibri" w:eastAsia="Times New Roman" w:hAnsi="Calibri" w:cs="Calibri"/>
                <w:b/>
                <w:bCs/>
                <w:color w:val="000000"/>
              </w:rPr>
            </w:pPr>
            <w:r w:rsidRPr="00BA7AF6">
              <w:rPr>
                <w:rFonts w:ascii="Calibri" w:eastAsia="Times New Roman" w:hAnsi="Calibri" w:cs="Calibri"/>
                <w:b/>
                <w:bCs/>
                <w:color w:val="000000"/>
                <w:rtl/>
              </w:rPr>
              <w:t>لا</w:t>
            </w:r>
          </w:p>
        </w:tc>
      </w:tr>
      <w:tr w:rsidR="00BA7AF6" w:rsidRPr="00BA7AF6" w14:paraId="3C9C6011" w14:textId="77777777" w:rsidTr="00BA7AF6">
        <w:trPr>
          <w:trHeight w:val="300"/>
          <w:jc w:val="center"/>
        </w:trPr>
        <w:tc>
          <w:tcPr>
            <w:tcW w:w="1980" w:type="dxa"/>
            <w:tcBorders>
              <w:top w:val="nil"/>
              <w:left w:val="single" w:sz="4" w:space="0" w:color="auto"/>
              <w:bottom w:val="single" w:sz="4" w:space="0" w:color="auto"/>
              <w:right w:val="single" w:sz="4" w:space="0" w:color="auto"/>
            </w:tcBorders>
            <w:vAlign w:val="center"/>
            <w:hideMark/>
          </w:tcPr>
          <w:p w14:paraId="06E76662" w14:textId="77777777" w:rsidR="00BA7AF6" w:rsidRPr="00BA7AF6" w:rsidRDefault="00BA7AF6" w:rsidP="00BA7AF6">
            <w:pPr>
              <w:spacing w:after="0" w:line="240" w:lineRule="auto"/>
              <w:jc w:val="center"/>
              <w:rPr>
                <w:rFonts w:ascii="Calibri" w:eastAsia="Times New Roman" w:hAnsi="Calibri" w:cs="Calibri"/>
                <w:b/>
                <w:bCs/>
                <w:color w:val="000000"/>
                <w:rtl/>
              </w:rPr>
            </w:pPr>
            <w:r w:rsidRPr="00BA7AF6">
              <w:rPr>
                <w:rFonts w:ascii="Calibri" w:eastAsia="Times New Roman" w:hAnsi="Calibri" w:cs="Calibri"/>
                <w:b/>
                <w:bCs/>
                <w:color w:val="000000"/>
              </w:rPr>
              <w:t>6.20%</w:t>
            </w:r>
          </w:p>
        </w:tc>
        <w:tc>
          <w:tcPr>
            <w:tcW w:w="1660" w:type="dxa"/>
            <w:tcBorders>
              <w:top w:val="nil"/>
              <w:left w:val="nil"/>
              <w:bottom w:val="single" w:sz="4" w:space="0" w:color="auto"/>
              <w:right w:val="single" w:sz="4" w:space="0" w:color="auto"/>
            </w:tcBorders>
            <w:vAlign w:val="center"/>
            <w:hideMark/>
          </w:tcPr>
          <w:p w14:paraId="764F6101" w14:textId="77777777" w:rsidR="00BA7AF6" w:rsidRPr="00BA7AF6" w:rsidRDefault="00BA7AF6" w:rsidP="00BA7AF6">
            <w:pPr>
              <w:spacing w:after="0" w:line="240" w:lineRule="auto"/>
              <w:jc w:val="center"/>
              <w:rPr>
                <w:rFonts w:ascii="Calibri" w:eastAsia="Times New Roman" w:hAnsi="Calibri" w:cs="Calibri"/>
                <w:b/>
                <w:bCs/>
                <w:color w:val="000000"/>
              </w:rPr>
            </w:pPr>
            <w:r w:rsidRPr="00BA7AF6">
              <w:rPr>
                <w:rFonts w:ascii="Calibri" w:eastAsia="Times New Roman" w:hAnsi="Calibri" w:cs="Calibri"/>
                <w:b/>
                <w:bCs/>
                <w:color w:val="000000"/>
              </w:rPr>
              <w:t>22</w:t>
            </w:r>
          </w:p>
        </w:tc>
        <w:tc>
          <w:tcPr>
            <w:tcW w:w="1940" w:type="dxa"/>
            <w:tcBorders>
              <w:top w:val="nil"/>
              <w:left w:val="nil"/>
              <w:bottom w:val="single" w:sz="4" w:space="0" w:color="auto"/>
              <w:right w:val="single" w:sz="4" w:space="0" w:color="auto"/>
            </w:tcBorders>
            <w:vAlign w:val="center"/>
            <w:hideMark/>
          </w:tcPr>
          <w:p w14:paraId="5E4949AD" w14:textId="77777777" w:rsidR="00BA7AF6" w:rsidRPr="00BA7AF6" w:rsidRDefault="00BA7AF6" w:rsidP="00BA7AF6">
            <w:pPr>
              <w:bidi/>
              <w:spacing w:after="0" w:line="240" w:lineRule="auto"/>
              <w:jc w:val="center"/>
              <w:rPr>
                <w:rFonts w:ascii="Calibri" w:eastAsia="Times New Roman" w:hAnsi="Calibri" w:cs="Calibri"/>
                <w:b/>
                <w:bCs/>
                <w:color w:val="000000"/>
              </w:rPr>
            </w:pPr>
            <w:r w:rsidRPr="00BA7AF6">
              <w:rPr>
                <w:rFonts w:ascii="Calibri" w:eastAsia="Times New Roman" w:hAnsi="Calibri" w:cs="Calibri"/>
                <w:b/>
                <w:bCs/>
                <w:color w:val="000000"/>
                <w:rtl/>
              </w:rPr>
              <w:t>لا اعرف</w:t>
            </w:r>
          </w:p>
        </w:tc>
      </w:tr>
      <w:tr w:rsidR="00BA7AF6" w:rsidRPr="00BA7AF6" w14:paraId="5746BDC0" w14:textId="77777777" w:rsidTr="00BA7AF6">
        <w:trPr>
          <w:trHeight w:val="300"/>
          <w:jc w:val="center"/>
        </w:trPr>
        <w:tc>
          <w:tcPr>
            <w:tcW w:w="1980" w:type="dxa"/>
            <w:tcBorders>
              <w:top w:val="nil"/>
              <w:left w:val="single" w:sz="4" w:space="0" w:color="auto"/>
              <w:bottom w:val="single" w:sz="4" w:space="0" w:color="auto"/>
              <w:right w:val="single" w:sz="4" w:space="0" w:color="auto"/>
            </w:tcBorders>
            <w:vAlign w:val="center"/>
            <w:hideMark/>
          </w:tcPr>
          <w:p w14:paraId="561E4D6F" w14:textId="77777777" w:rsidR="00BA7AF6" w:rsidRPr="00BA7AF6" w:rsidRDefault="00BA7AF6" w:rsidP="00BA7AF6">
            <w:pPr>
              <w:spacing w:after="0" w:line="240" w:lineRule="auto"/>
              <w:jc w:val="center"/>
              <w:rPr>
                <w:rFonts w:ascii="Calibri" w:eastAsia="Times New Roman" w:hAnsi="Calibri" w:cs="Calibri"/>
                <w:b/>
                <w:bCs/>
                <w:color w:val="000000"/>
                <w:rtl/>
              </w:rPr>
            </w:pPr>
            <w:r w:rsidRPr="00BA7AF6">
              <w:rPr>
                <w:rFonts w:ascii="Calibri" w:eastAsia="Times New Roman" w:hAnsi="Calibri" w:cs="Calibri"/>
                <w:b/>
                <w:bCs/>
                <w:color w:val="000000"/>
              </w:rPr>
              <w:t>2.54%</w:t>
            </w:r>
          </w:p>
        </w:tc>
        <w:tc>
          <w:tcPr>
            <w:tcW w:w="1660" w:type="dxa"/>
            <w:tcBorders>
              <w:top w:val="nil"/>
              <w:left w:val="nil"/>
              <w:bottom w:val="single" w:sz="4" w:space="0" w:color="auto"/>
              <w:right w:val="single" w:sz="4" w:space="0" w:color="auto"/>
            </w:tcBorders>
            <w:vAlign w:val="center"/>
            <w:hideMark/>
          </w:tcPr>
          <w:p w14:paraId="638D6C52" w14:textId="77777777" w:rsidR="00BA7AF6" w:rsidRPr="00BA7AF6" w:rsidRDefault="00BA7AF6" w:rsidP="00BA7AF6">
            <w:pPr>
              <w:spacing w:after="0" w:line="240" w:lineRule="auto"/>
              <w:jc w:val="center"/>
              <w:rPr>
                <w:rFonts w:ascii="Calibri" w:eastAsia="Times New Roman" w:hAnsi="Calibri" w:cs="Calibri"/>
                <w:b/>
                <w:bCs/>
                <w:color w:val="000000"/>
              </w:rPr>
            </w:pPr>
            <w:r w:rsidRPr="00BA7AF6">
              <w:rPr>
                <w:rFonts w:ascii="Calibri" w:eastAsia="Times New Roman" w:hAnsi="Calibri" w:cs="Calibri"/>
                <w:b/>
                <w:bCs/>
                <w:color w:val="000000"/>
              </w:rPr>
              <w:t>9</w:t>
            </w:r>
          </w:p>
        </w:tc>
        <w:tc>
          <w:tcPr>
            <w:tcW w:w="1940" w:type="dxa"/>
            <w:tcBorders>
              <w:top w:val="nil"/>
              <w:left w:val="nil"/>
              <w:bottom w:val="single" w:sz="4" w:space="0" w:color="auto"/>
              <w:right w:val="single" w:sz="4" w:space="0" w:color="auto"/>
            </w:tcBorders>
            <w:vAlign w:val="center"/>
            <w:hideMark/>
          </w:tcPr>
          <w:p w14:paraId="43816D31" w14:textId="77777777" w:rsidR="00BA7AF6" w:rsidRPr="00BA7AF6" w:rsidRDefault="00BA7AF6" w:rsidP="00BA7AF6">
            <w:pPr>
              <w:bidi/>
              <w:spacing w:after="0" w:line="240" w:lineRule="auto"/>
              <w:jc w:val="center"/>
              <w:rPr>
                <w:rFonts w:ascii="Calibri" w:eastAsia="Times New Roman" w:hAnsi="Calibri" w:cs="Calibri"/>
                <w:b/>
                <w:bCs/>
                <w:color w:val="000000"/>
              </w:rPr>
            </w:pPr>
            <w:r w:rsidRPr="00BA7AF6">
              <w:rPr>
                <w:rFonts w:ascii="Calibri" w:eastAsia="Times New Roman" w:hAnsi="Calibri" w:cs="Calibri"/>
                <w:b/>
                <w:bCs/>
                <w:color w:val="000000"/>
                <w:rtl/>
              </w:rPr>
              <w:t>لا ينطبق</w:t>
            </w:r>
          </w:p>
        </w:tc>
      </w:tr>
      <w:tr w:rsidR="00BA7AF6" w:rsidRPr="00BA7AF6" w14:paraId="6F17071E" w14:textId="77777777" w:rsidTr="00BA7AF6">
        <w:trPr>
          <w:trHeight w:val="300"/>
          <w:jc w:val="center"/>
        </w:trPr>
        <w:tc>
          <w:tcPr>
            <w:tcW w:w="1980" w:type="dxa"/>
            <w:tcBorders>
              <w:top w:val="nil"/>
              <w:left w:val="single" w:sz="4" w:space="0" w:color="auto"/>
              <w:bottom w:val="single" w:sz="4" w:space="0" w:color="auto"/>
              <w:right w:val="single" w:sz="4" w:space="0" w:color="auto"/>
            </w:tcBorders>
            <w:vAlign w:val="center"/>
            <w:hideMark/>
          </w:tcPr>
          <w:p w14:paraId="4FEA5D7E" w14:textId="77777777" w:rsidR="00BA7AF6" w:rsidRPr="00BA7AF6" w:rsidRDefault="00BA7AF6" w:rsidP="00BA7AF6">
            <w:pPr>
              <w:spacing w:after="0" w:line="240" w:lineRule="auto"/>
              <w:jc w:val="center"/>
              <w:rPr>
                <w:rFonts w:ascii="Calibri" w:eastAsia="Times New Roman" w:hAnsi="Calibri" w:cs="Calibri"/>
                <w:b/>
                <w:bCs/>
                <w:color w:val="000000"/>
                <w:rtl/>
              </w:rPr>
            </w:pPr>
            <w:r w:rsidRPr="00BA7AF6">
              <w:rPr>
                <w:rFonts w:ascii="Calibri" w:eastAsia="Times New Roman" w:hAnsi="Calibri" w:cs="Calibri"/>
                <w:b/>
                <w:bCs/>
                <w:color w:val="000000"/>
              </w:rPr>
              <w:t>21.13%</w:t>
            </w:r>
          </w:p>
        </w:tc>
        <w:tc>
          <w:tcPr>
            <w:tcW w:w="1660" w:type="dxa"/>
            <w:tcBorders>
              <w:top w:val="nil"/>
              <w:left w:val="nil"/>
              <w:bottom w:val="single" w:sz="4" w:space="0" w:color="auto"/>
              <w:right w:val="single" w:sz="4" w:space="0" w:color="auto"/>
            </w:tcBorders>
            <w:vAlign w:val="center"/>
            <w:hideMark/>
          </w:tcPr>
          <w:p w14:paraId="6D119671" w14:textId="77777777" w:rsidR="00BA7AF6" w:rsidRPr="00BA7AF6" w:rsidRDefault="00BA7AF6" w:rsidP="00BA7AF6">
            <w:pPr>
              <w:spacing w:after="0" w:line="240" w:lineRule="auto"/>
              <w:jc w:val="center"/>
              <w:rPr>
                <w:rFonts w:ascii="Calibri" w:eastAsia="Times New Roman" w:hAnsi="Calibri" w:cs="Calibri"/>
                <w:b/>
                <w:bCs/>
                <w:color w:val="000000"/>
              </w:rPr>
            </w:pPr>
            <w:r w:rsidRPr="00BA7AF6">
              <w:rPr>
                <w:rFonts w:ascii="Calibri" w:eastAsia="Times New Roman" w:hAnsi="Calibri" w:cs="Calibri"/>
                <w:b/>
                <w:bCs/>
                <w:color w:val="000000"/>
              </w:rPr>
              <w:t>75</w:t>
            </w:r>
          </w:p>
        </w:tc>
        <w:tc>
          <w:tcPr>
            <w:tcW w:w="1940" w:type="dxa"/>
            <w:tcBorders>
              <w:top w:val="nil"/>
              <w:left w:val="nil"/>
              <w:bottom w:val="single" w:sz="4" w:space="0" w:color="auto"/>
              <w:right w:val="single" w:sz="4" w:space="0" w:color="auto"/>
            </w:tcBorders>
            <w:vAlign w:val="center"/>
            <w:hideMark/>
          </w:tcPr>
          <w:p w14:paraId="56C56DED" w14:textId="77777777" w:rsidR="00BA7AF6" w:rsidRPr="00BA7AF6" w:rsidRDefault="00BA7AF6" w:rsidP="00BA7AF6">
            <w:pPr>
              <w:bidi/>
              <w:spacing w:after="0" w:line="240" w:lineRule="auto"/>
              <w:jc w:val="center"/>
              <w:rPr>
                <w:rFonts w:ascii="Calibri" w:eastAsia="Times New Roman" w:hAnsi="Calibri" w:cs="Calibri"/>
                <w:b/>
                <w:bCs/>
                <w:color w:val="000000"/>
              </w:rPr>
            </w:pPr>
            <w:r w:rsidRPr="00BA7AF6">
              <w:rPr>
                <w:rFonts w:ascii="Calibri" w:eastAsia="Times New Roman" w:hAnsi="Calibri" w:cs="Calibri"/>
                <w:b/>
                <w:bCs/>
                <w:color w:val="000000"/>
                <w:rtl/>
              </w:rPr>
              <w:t>نعم</w:t>
            </w:r>
          </w:p>
        </w:tc>
      </w:tr>
      <w:tr w:rsidR="00BA7AF6" w:rsidRPr="00BA7AF6" w14:paraId="59B10445" w14:textId="77777777" w:rsidTr="00BA7AF6">
        <w:trPr>
          <w:trHeight w:val="300"/>
          <w:jc w:val="center"/>
        </w:trPr>
        <w:tc>
          <w:tcPr>
            <w:tcW w:w="1980" w:type="dxa"/>
            <w:tcBorders>
              <w:top w:val="nil"/>
              <w:left w:val="single" w:sz="4" w:space="0" w:color="auto"/>
              <w:bottom w:val="single" w:sz="4" w:space="0" w:color="auto"/>
              <w:right w:val="single" w:sz="4" w:space="0" w:color="auto"/>
            </w:tcBorders>
            <w:vAlign w:val="center"/>
            <w:hideMark/>
          </w:tcPr>
          <w:p w14:paraId="61790AEC" w14:textId="77777777" w:rsidR="00BA7AF6" w:rsidRPr="00BA7AF6" w:rsidRDefault="00BA7AF6" w:rsidP="00BA7AF6">
            <w:pPr>
              <w:spacing w:after="0" w:line="240" w:lineRule="auto"/>
              <w:jc w:val="center"/>
              <w:rPr>
                <w:rFonts w:ascii="Calibri" w:eastAsia="Times New Roman" w:hAnsi="Calibri" w:cs="Calibri"/>
                <w:b/>
                <w:bCs/>
                <w:color w:val="000000"/>
                <w:rtl/>
              </w:rPr>
            </w:pPr>
            <w:r w:rsidRPr="00BA7AF6">
              <w:rPr>
                <w:rFonts w:ascii="Calibri" w:eastAsia="Times New Roman" w:hAnsi="Calibri" w:cs="Calibri"/>
                <w:b/>
                <w:bCs/>
                <w:color w:val="000000"/>
              </w:rPr>
              <w:t>100.00%</w:t>
            </w:r>
          </w:p>
        </w:tc>
        <w:tc>
          <w:tcPr>
            <w:tcW w:w="1660" w:type="dxa"/>
            <w:tcBorders>
              <w:top w:val="nil"/>
              <w:left w:val="nil"/>
              <w:bottom w:val="single" w:sz="4" w:space="0" w:color="auto"/>
              <w:right w:val="single" w:sz="4" w:space="0" w:color="auto"/>
            </w:tcBorders>
            <w:vAlign w:val="center"/>
            <w:hideMark/>
          </w:tcPr>
          <w:p w14:paraId="7BA4F7D7" w14:textId="77777777" w:rsidR="00BA7AF6" w:rsidRPr="00BA7AF6" w:rsidRDefault="00BA7AF6" w:rsidP="00BA7AF6">
            <w:pPr>
              <w:spacing w:after="0" w:line="240" w:lineRule="auto"/>
              <w:jc w:val="center"/>
              <w:rPr>
                <w:rFonts w:ascii="Calibri" w:eastAsia="Times New Roman" w:hAnsi="Calibri" w:cs="Calibri"/>
                <w:b/>
                <w:bCs/>
                <w:color w:val="000000"/>
              </w:rPr>
            </w:pPr>
            <w:r w:rsidRPr="00BA7AF6">
              <w:rPr>
                <w:rFonts w:ascii="Calibri" w:eastAsia="Times New Roman" w:hAnsi="Calibri" w:cs="Calibri"/>
                <w:b/>
                <w:bCs/>
                <w:color w:val="000000"/>
              </w:rPr>
              <w:t>355</w:t>
            </w:r>
          </w:p>
        </w:tc>
        <w:tc>
          <w:tcPr>
            <w:tcW w:w="1940" w:type="dxa"/>
            <w:tcBorders>
              <w:top w:val="nil"/>
              <w:left w:val="nil"/>
              <w:bottom w:val="single" w:sz="4" w:space="0" w:color="auto"/>
              <w:right w:val="single" w:sz="4" w:space="0" w:color="auto"/>
            </w:tcBorders>
            <w:vAlign w:val="center"/>
            <w:hideMark/>
          </w:tcPr>
          <w:p w14:paraId="02C4F9D5" w14:textId="77777777" w:rsidR="00BA7AF6" w:rsidRPr="00BA7AF6" w:rsidRDefault="00BA7AF6" w:rsidP="00BA7AF6">
            <w:pPr>
              <w:bidi/>
              <w:spacing w:after="0" w:line="240" w:lineRule="auto"/>
              <w:jc w:val="center"/>
              <w:rPr>
                <w:rFonts w:ascii="Calibri" w:eastAsia="Times New Roman" w:hAnsi="Calibri" w:cs="Calibri"/>
                <w:b/>
                <w:bCs/>
                <w:color w:val="000000"/>
              </w:rPr>
            </w:pPr>
            <w:r w:rsidRPr="00BA7AF6">
              <w:rPr>
                <w:rFonts w:ascii="Calibri" w:eastAsia="Times New Roman" w:hAnsi="Calibri" w:cs="Calibri"/>
                <w:b/>
                <w:bCs/>
                <w:color w:val="000000"/>
                <w:rtl/>
              </w:rPr>
              <w:t>الإجمالي</w:t>
            </w:r>
          </w:p>
        </w:tc>
      </w:tr>
    </w:tbl>
    <w:p w14:paraId="2392B68C" w14:textId="77777777" w:rsidR="00BA7AF6" w:rsidRDefault="00BA7AF6" w:rsidP="00BA7AF6">
      <w:pPr>
        <w:rPr>
          <w:b/>
          <w:bCs/>
          <w:sz w:val="28"/>
          <w:szCs w:val="28"/>
          <w:rtl/>
        </w:rPr>
      </w:pPr>
    </w:p>
    <w:p w14:paraId="634DE074" w14:textId="06C76D9A" w:rsidR="00BA7AF6" w:rsidRDefault="00BA7AF6" w:rsidP="00BA7AF6">
      <w:pPr>
        <w:jc w:val="right"/>
        <w:rPr>
          <w:b/>
          <w:bCs/>
          <w:sz w:val="28"/>
          <w:szCs w:val="28"/>
          <w:rtl/>
        </w:rPr>
      </w:pPr>
      <w:r w:rsidRPr="00BA7AF6">
        <w:rPr>
          <w:b/>
          <w:bCs/>
          <w:sz w:val="28"/>
          <w:szCs w:val="28"/>
          <w:rtl/>
        </w:rPr>
        <w:t>توضح النتائج أن غالبية المشاركين (70.14%) يرون عدم وجود مراجعة أو رقابة من الهيئة أو من جهات خارجية على أداء المستشفى، بينما أشار 21.13% إلى وجود مثل هذه المراجعات، في حين أجاب 6.20</w:t>
      </w:r>
      <w:r>
        <w:rPr>
          <w:rFonts w:hint="cs"/>
          <w:b/>
          <w:bCs/>
          <w:sz w:val="28"/>
          <w:szCs w:val="28"/>
          <w:rtl/>
        </w:rPr>
        <w:t>% بـــ لا اعرف, 2.54% بأن السؤال لا ينطبق عليهم.</w:t>
      </w:r>
    </w:p>
    <w:p w14:paraId="2A4EC2E7" w14:textId="105C5AA6" w:rsidR="00BA7AF6" w:rsidRDefault="00BA7AF6" w:rsidP="00BA7AF6">
      <w:pPr>
        <w:jc w:val="right"/>
        <w:rPr>
          <w:b/>
          <w:bCs/>
          <w:sz w:val="28"/>
          <w:szCs w:val="28"/>
          <w:rtl/>
        </w:rPr>
      </w:pPr>
      <w:r>
        <w:rPr>
          <w:rFonts w:hint="cs"/>
          <w:b/>
          <w:bCs/>
          <w:sz w:val="28"/>
          <w:szCs w:val="28"/>
          <w:rtl/>
        </w:rPr>
        <w:t>ت</w:t>
      </w:r>
      <w:r w:rsidRPr="00BA7AF6">
        <w:rPr>
          <w:b/>
          <w:bCs/>
          <w:sz w:val="28"/>
          <w:szCs w:val="28"/>
          <w:rtl/>
        </w:rPr>
        <w:t>عكس هذه النتائج ضعف إدراك المرضى لوجود نظم رقابية أو تقييم خارجي داخل المؤسسة الصحية، وهو ما قد يؤثر سلبًا على مستوى الثقة في جودة الخدمات والالتزام بالمعايير الصحية. كما تشير النتائج إلى أهمية تعزيز الشفافية والإعلان عن إجراءات المتابعة والتقييم والرقابة الدورية، بما يسهم في رفع كفاءة الأداء وتحسين جودة الرعاية الصحية المقدمة للمرضى</w:t>
      </w:r>
      <w:r>
        <w:rPr>
          <w:rFonts w:hint="cs"/>
          <w:b/>
          <w:bCs/>
          <w:sz w:val="28"/>
          <w:szCs w:val="28"/>
          <w:rtl/>
        </w:rPr>
        <w:t>.</w:t>
      </w:r>
    </w:p>
    <w:p w14:paraId="6F66E9E2" w14:textId="77777777" w:rsidR="00BA7AF6" w:rsidRDefault="00BA7AF6" w:rsidP="00BA7AF6">
      <w:pPr>
        <w:jc w:val="right"/>
        <w:rPr>
          <w:b/>
          <w:bCs/>
          <w:sz w:val="28"/>
          <w:szCs w:val="28"/>
          <w:rtl/>
        </w:rPr>
      </w:pPr>
    </w:p>
    <w:p w14:paraId="36B7722C" w14:textId="77777777" w:rsidR="00BA7AF6" w:rsidRDefault="00BA7AF6" w:rsidP="00BA7AF6">
      <w:pPr>
        <w:jc w:val="right"/>
        <w:rPr>
          <w:b/>
          <w:bCs/>
          <w:sz w:val="28"/>
          <w:szCs w:val="28"/>
          <w:rtl/>
        </w:rPr>
      </w:pPr>
    </w:p>
    <w:p w14:paraId="47435EAD" w14:textId="77777777" w:rsidR="00BA7AF6" w:rsidRDefault="00BA7AF6" w:rsidP="00BA7AF6">
      <w:pPr>
        <w:jc w:val="right"/>
        <w:rPr>
          <w:b/>
          <w:bCs/>
          <w:sz w:val="28"/>
          <w:szCs w:val="28"/>
          <w:rtl/>
        </w:rPr>
      </w:pPr>
    </w:p>
    <w:p w14:paraId="0E83EFBD" w14:textId="77777777" w:rsidR="00BA7AF6" w:rsidRDefault="00BA7AF6" w:rsidP="00BA7AF6">
      <w:pPr>
        <w:jc w:val="right"/>
        <w:rPr>
          <w:b/>
          <w:bCs/>
          <w:sz w:val="28"/>
          <w:szCs w:val="28"/>
          <w:rtl/>
        </w:rPr>
      </w:pPr>
    </w:p>
    <w:p w14:paraId="2EE999C0" w14:textId="77777777" w:rsidR="00BA7AF6" w:rsidRDefault="00BA7AF6" w:rsidP="00BA7AF6">
      <w:pPr>
        <w:jc w:val="right"/>
        <w:rPr>
          <w:b/>
          <w:bCs/>
          <w:sz w:val="28"/>
          <w:szCs w:val="28"/>
          <w:rtl/>
        </w:rPr>
      </w:pPr>
    </w:p>
    <w:p w14:paraId="15520389" w14:textId="77777777" w:rsidR="00BA7AF6" w:rsidRDefault="00BA7AF6" w:rsidP="00BA7AF6">
      <w:pPr>
        <w:jc w:val="right"/>
        <w:rPr>
          <w:b/>
          <w:bCs/>
          <w:sz w:val="28"/>
          <w:szCs w:val="28"/>
          <w:rtl/>
        </w:rPr>
      </w:pPr>
    </w:p>
    <w:p w14:paraId="6DA833FC" w14:textId="77777777" w:rsidR="00BA7AF6" w:rsidRDefault="00BA7AF6" w:rsidP="00BA7AF6">
      <w:pPr>
        <w:jc w:val="right"/>
        <w:rPr>
          <w:b/>
          <w:bCs/>
          <w:sz w:val="28"/>
          <w:szCs w:val="28"/>
          <w:rtl/>
        </w:rPr>
      </w:pPr>
    </w:p>
    <w:p w14:paraId="56D6956E" w14:textId="77777777" w:rsidR="00BA7AF6" w:rsidRDefault="00BA7AF6" w:rsidP="00BA7AF6">
      <w:pPr>
        <w:jc w:val="right"/>
        <w:rPr>
          <w:b/>
          <w:bCs/>
          <w:sz w:val="28"/>
          <w:szCs w:val="28"/>
          <w:rtl/>
        </w:rPr>
      </w:pPr>
    </w:p>
    <w:p w14:paraId="17126F72" w14:textId="77777777" w:rsidR="00BA7AF6" w:rsidRDefault="00BA7AF6" w:rsidP="00BA7AF6">
      <w:pPr>
        <w:jc w:val="right"/>
        <w:rPr>
          <w:b/>
          <w:bCs/>
          <w:sz w:val="28"/>
          <w:szCs w:val="28"/>
          <w:rtl/>
        </w:rPr>
      </w:pPr>
    </w:p>
    <w:p w14:paraId="6DD197D5" w14:textId="77777777" w:rsidR="00BA7AF6" w:rsidRDefault="00BA7AF6" w:rsidP="00BA7AF6">
      <w:pPr>
        <w:jc w:val="right"/>
        <w:rPr>
          <w:b/>
          <w:bCs/>
          <w:sz w:val="28"/>
          <w:szCs w:val="28"/>
          <w:rtl/>
        </w:rPr>
      </w:pPr>
    </w:p>
    <w:p w14:paraId="41675639" w14:textId="77777777" w:rsidR="00BA7AF6" w:rsidRDefault="00BA7AF6" w:rsidP="00BA7AF6">
      <w:pPr>
        <w:jc w:val="right"/>
        <w:rPr>
          <w:b/>
          <w:bCs/>
          <w:sz w:val="28"/>
          <w:szCs w:val="28"/>
          <w:rtl/>
        </w:rPr>
      </w:pPr>
    </w:p>
    <w:p w14:paraId="6C54528E" w14:textId="77777777" w:rsidR="00BA7AF6" w:rsidRDefault="00BA7AF6" w:rsidP="00BA7AF6">
      <w:pPr>
        <w:jc w:val="right"/>
        <w:rPr>
          <w:b/>
          <w:bCs/>
          <w:sz w:val="28"/>
          <w:szCs w:val="28"/>
          <w:rtl/>
        </w:rPr>
      </w:pPr>
    </w:p>
    <w:p w14:paraId="4B9D5646" w14:textId="631ECE13" w:rsidR="00BA7AF6" w:rsidRDefault="00BA7AF6" w:rsidP="00BA7AF6">
      <w:pPr>
        <w:jc w:val="right"/>
        <w:rPr>
          <w:b/>
          <w:bCs/>
          <w:sz w:val="28"/>
          <w:szCs w:val="28"/>
          <w:rtl/>
          <w:lang w:bidi="ar-EG"/>
        </w:rPr>
      </w:pPr>
      <w:r w:rsidRPr="00BA7AF6">
        <w:rPr>
          <w:b/>
          <w:bCs/>
          <w:sz w:val="28"/>
          <w:szCs w:val="28"/>
          <w:rtl/>
        </w:rPr>
        <w:lastRenderedPageBreak/>
        <w:t>جدول (</w:t>
      </w:r>
      <w:r>
        <w:rPr>
          <w:rFonts w:hint="cs"/>
          <w:b/>
          <w:bCs/>
          <w:sz w:val="28"/>
          <w:szCs w:val="28"/>
          <w:rtl/>
        </w:rPr>
        <w:t>38</w:t>
      </w:r>
      <w:r w:rsidRPr="00BA7AF6">
        <w:rPr>
          <w:b/>
          <w:bCs/>
          <w:sz w:val="28"/>
          <w:szCs w:val="28"/>
          <w:rtl/>
        </w:rPr>
        <w:t xml:space="preserve">): توزيع آراء المشاركين حول </w:t>
      </w:r>
      <w:r w:rsidR="00883942">
        <w:rPr>
          <w:rFonts w:hint="cs"/>
          <w:b/>
          <w:bCs/>
          <w:sz w:val="28"/>
          <w:szCs w:val="28"/>
          <w:rtl/>
        </w:rPr>
        <w:t>وجود نظام للموظفين وكل واحد عارف هو بيعمل اي</w:t>
      </w:r>
      <w:r w:rsidRPr="00BA7AF6">
        <w:rPr>
          <w:b/>
          <w:bCs/>
          <w:sz w:val="28"/>
          <w:szCs w:val="28"/>
          <w:rtl/>
          <w:lang w:bidi="ar-EG"/>
        </w:rPr>
        <w:t>.</w:t>
      </w:r>
    </w:p>
    <w:tbl>
      <w:tblPr>
        <w:tblW w:w="4460" w:type="dxa"/>
        <w:jc w:val="center"/>
        <w:tblLook w:val="04A0" w:firstRow="1" w:lastRow="0" w:firstColumn="1" w:lastColumn="0" w:noHBand="0" w:noVBand="1"/>
      </w:tblPr>
      <w:tblGrid>
        <w:gridCol w:w="993"/>
        <w:gridCol w:w="1900"/>
        <w:gridCol w:w="1567"/>
      </w:tblGrid>
      <w:tr w:rsidR="00883942" w:rsidRPr="00883942" w14:paraId="6E912EFD" w14:textId="77777777" w:rsidTr="00883942">
        <w:trPr>
          <w:trHeight w:val="345"/>
          <w:jc w:val="center"/>
        </w:trPr>
        <w:tc>
          <w:tcPr>
            <w:tcW w:w="4460" w:type="dxa"/>
            <w:gridSpan w:val="3"/>
            <w:tcBorders>
              <w:top w:val="single" w:sz="4" w:space="0" w:color="auto"/>
              <w:left w:val="single" w:sz="4" w:space="0" w:color="auto"/>
              <w:bottom w:val="single" w:sz="4" w:space="0" w:color="auto"/>
              <w:right w:val="single" w:sz="4" w:space="0" w:color="000000"/>
            </w:tcBorders>
            <w:noWrap/>
            <w:vAlign w:val="center"/>
            <w:hideMark/>
          </w:tcPr>
          <w:p w14:paraId="36E44754" w14:textId="77777777" w:rsidR="00883942" w:rsidRPr="00883942" w:rsidRDefault="00883942" w:rsidP="00883942">
            <w:pPr>
              <w:bidi/>
              <w:spacing w:after="0" w:line="240" w:lineRule="auto"/>
              <w:jc w:val="center"/>
              <w:rPr>
                <w:rFonts w:ascii="Calibri" w:eastAsia="Times New Roman" w:hAnsi="Calibri" w:cs="Calibri"/>
                <w:b/>
                <w:bCs/>
                <w:color w:val="000000"/>
              </w:rPr>
            </w:pPr>
            <w:r w:rsidRPr="00883942">
              <w:rPr>
                <w:rFonts w:ascii="Calibri" w:eastAsia="Times New Roman" w:hAnsi="Calibri" w:cs="Calibri"/>
                <w:b/>
                <w:bCs/>
                <w:color w:val="000000"/>
                <w:rtl/>
              </w:rPr>
              <w:t>وجود نظام للموظفين وكل واحد عارف هو بيعمل أي</w:t>
            </w:r>
          </w:p>
        </w:tc>
      </w:tr>
      <w:tr w:rsidR="00883942" w:rsidRPr="00883942" w14:paraId="1D42FB00" w14:textId="77777777" w:rsidTr="00883942">
        <w:trPr>
          <w:trHeight w:val="600"/>
          <w:jc w:val="center"/>
        </w:trPr>
        <w:tc>
          <w:tcPr>
            <w:tcW w:w="993" w:type="dxa"/>
            <w:tcBorders>
              <w:top w:val="nil"/>
              <w:left w:val="single" w:sz="4" w:space="0" w:color="auto"/>
              <w:bottom w:val="single" w:sz="4" w:space="0" w:color="auto"/>
              <w:right w:val="single" w:sz="4" w:space="0" w:color="auto"/>
            </w:tcBorders>
            <w:vAlign w:val="center"/>
            <w:hideMark/>
          </w:tcPr>
          <w:p w14:paraId="52C49912" w14:textId="77777777" w:rsidR="00883942" w:rsidRPr="00883942" w:rsidRDefault="00883942" w:rsidP="00883942">
            <w:pPr>
              <w:bidi/>
              <w:spacing w:after="0" w:line="240" w:lineRule="auto"/>
              <w:jc w:val="center"/>
              <w:rPr>
                <w:rFonts w:ascii="Calibri" w:eastAsia="Times New Roman" w:hAnsi="Calibri" w:cs="Calibri"/>
                <w:b/>
                <w:bCs/>
                <w:color w:val="000000"/>
                <w:rtl/>
              </w:rPr>
            </w:pPr>
            <w:r w:rsidRPr="00883942">
              <w:rPr>
                <w:rFonts w:ascii="Calibri" w:eastAsia="Times New Roman" w:hAnsi="Calibri" w:cs="Calibri"/>
                <w:b/>
                <w:bCs/>
                <w:color w:val="000000"/>
                <w:rtl/>
              </w:rPr>
              <w:t>النسبة %</w:t>
            </w:r>
          </w:p>
        </w:tc>
        <w:tc>
          <w:tcPr>
            <w:tcW w:w="1900" w:type="dxa"/>
            <w:tcBorders>
              <w:top w:val="nil"/>
              <w:left w:val="nil"/>
              <w:bottom w:val="single" w:sz="4" w:space="0" w:color="auto"/>
              <w:right w:val="single" w:sz="4" w:space="0" w:color="auto"/>
            </w:tcBorders>
            <w:vAlign w:val="center"/>
            <w:hideMark/>
          </w:tcPr>
          <w:p w14:paraId="5B311670" w14:textId="77777777" w:rsidR="00883942" w:rsidRPr="00883942" w:rsidRDefault="00883942" w:rsidP="00883942">
            <w:pPr>
              <w:bidi/>
              <w:spacing w:after="0" w:line="240" w:lineRule="auto"/>
              <w:jc w:val="center"/>
              <w:rPr>
                <w:rFonts w:ascii="Calibri" w:eastAsia="Times New Roman" w:hAnsi="Calibri" w:cs="Calibri"/>
                <w:b/>
                <w:bCs/>
                <w:color w:val="000000"/>
                <w:rtl/>
              </w:rPr>
            </w:pPr>
            <w:r w:rsidRPr="00883942">
              <w:rPr>
                <w:rFonts w:ascii="Calibri" w:eastAsia="Times New Roman" w:hAnsi="Calibri" w:cs="Calibri"/>
                <w:b/>
                <w:bCs/>
                <w:color w:val="000000"/>
                <w:rtl/>
              </w:rPr>
              <w:t>التكرار</w:t>
            </w:r>
          </w:p>
        </w:tc>
        <w:tc>
          <w:tcPr>
            <w:tcW w:w="1567" w:type="dxa"/>
            <w:tcBorders>
              <w:top w:val="nil"/>
              <w:left w:val="nil"/>
              <w:bottom w:val="single" w:sz="4" w:space="0" w:color="auto"/>
              <w:right w:val="single" w:sz="4" w:space="0" w:color="auto"/>
            </w:tcBorders>
            <w:vAlign w:val="center"/>
            <w:hideMark/>
          </w:tcPr>
          <w:p w14:paraId="0536AACC" w14:textId="77777777" w:rsidR="00883942" w:rsidRPr="00883942" w:rsidRDefault="00883942" w:rsidP="00883942">
            <w:pPr>
              <w:bidi/>
              <w:spacing w:after="0" w:line="240" w:lineRule="auto"/>
              <w:jc w:val="center"/>
              <w:rPr>
                <w:rFonts w:ascii="Calibri" w:eastAsia="Times New Roman" w:hAnsi="Calibri" w:cs="Calibri"/>
                <w:b/>
                <w:bCs/>
                <w:color w:val="000000"/>
                <w:rtl/>
              </w:rPr>
            </w:pPr>
            <w:r w:rsidRPr="00883942">
              <w:rPr>
                <w:rFonts w:ascii="Calibri" w:eastAsia="Times New Roman" w:hAnsi="Calibri" w:cs="Calibri"/>
                <w:b/>
                <w:bCs/>
                <w:color w:val="000000"/>
                <w:rtl/>
              </w:rPr>
              <w:t>الإجابة</w:t>
            </w:r>
          </w:p>
        </w:tc>
      </w:tr>
      <w:tr w:rsidR="00883942" w:rsidRPr="00883942" w14:paraId="704D842A" w14:textId="77777777" w:rsidTr="00883942">
        <w:trPr>
          <w:trHeight w:val="465"/>
          <w:jc w:val="center"/>
        </w:trPr>
        <w:tc>
          <w:tcPr>
            <w:tcW w:w="993" w:type="dxa"/>
            <w:tcBorders>
              <w:top w:val="nil"/>
              <w:left w:val="single" w:sz="4" w:space="0" w:color="auto"/>
              <w:bottom w:val="single" w:sz="4" w:space="0" w:color="auto"/>
              <w:right w:val="single" w:sz="4" w:space="0" w:color="auto"/>
            </w:tcBorders>
            <w:vAlign w:val="center"/>
            <w:hideMark/>
          </w:tcPr>
          <w:p w14:paraId="2DA3ECE4" w14:textId="77777777" w:rsidR="00883942" w:rsidRPr="00883942" w:rsidRDefault="00883942" w:rsidP="00883942">
            <w:pPr>
              <w:spacing w:after="0" w:line="240" w:lineRule="auto"/>
              <w:jc w:val="center"/>
              <w:rPr>
                <w:rFonts w:ascii="Calibri" w:eastAsia="Times New Roman" w:hAnsi="Calibri" w:cs="Calibri"/>
                <w:b/>
                <w:bCs/>
                <w:color w:val="000000"/>
                <w:rtl/>
              </w:rPr>
            </w:pPr>
            <w:r w:rsidRPr="00883942">
              <w:rPr>
                <w:rFonts w:ascii="Calibri" w:eastAsia="Times New Roman" w:hAnsi="Calibri" w:cs="Calibri"/>
                <w:b/>
                <w:bCs/>
                <w:color w:val="000000"/>
              </w:rPr>
              <w:t>66.76%</w:t>
            </w:r>
          </w:p>
        </w:tc>
        <w:tc>
          <w:tcPr>
            <w:tcW w:w="1900" w:type="dxa"/>
            <w:tcBorders>
              <w:top w:val="nil"/>
              <w:left w:val="nil"/>
              <w:bottom w:val="single" w:sz="4" w:space="0" w:color="auto"/>
              <w:right w:val="single" w:sz="4" w:space="0" w:color="auto"/>
            </w:tcBorders>
            <w:vAlign w:val="center"/>
            <w:hideMark/>
          </w:tcPr>
          <w:p w14:paraId="04C3C205" w14:textId="77777777" w:rsidR="00883942" w:rsidRPr="00883942" w:rsidRDefault="00883942" w:rsidP="00883942">
            <w:pPr>
              <w:spacing w:after="0" w:line="240" w:lineRule="auto"/>
              <w:jc w:val="center"/>
              <w:rPr>
                <w:rFonts w:ascii="Calibri" w:eastAsia="Times New Roman" w:hAnsi="Calibri" w:cs="Calibri"/>
                <w:b/>
                <w:bCs/>
                <w:color w:val="000000"/>
              </w:rPr>
            </w:pPr>
            <w:r w:rsidRPr="00883942">
              <w:rPr>
                <w:rFonts w:ascii="Calibri" w:eastAsia="Times New Roman" w:hAnsi="Calibri" w:cs="Calibri"/>
                <w:b/>
                <w:bCs/>
                <w:color w:val="000000"/>
              </w:rPr>
              <w:t>237</w:t>
            </w:r>
          </w:p>
        </w:tc>
        <w:tc>
          <w:tcPr>
            <w:tcW w:w="1567" w:type="dxa"/>
            <w:tcBorders>
              <w:top w:val="nil"/>
              <w:left w:val="nil"/>
              <w:bottom w:val="single" w:sz="4" w:space="0" w:color="auto"/>
              <w:right w:val="single" w:sz="4" w:space="0" w:color="auto"/>
            </w:tcBorders>
            <w:vAlign w:val="center"/>
            <w:hideMark/>
          </w:tcPr>
          <w:p w14:paraId="64F6EF77" w14:textId="77777777" w:rsidR="00883942" w:rsidRPr="00883942" w:rsidRDefault="00883942" w:rsidP="00883942">
            <w:pPr>
              <w:bidi/>
              <w:spacing w:after="0" w:line="240" w:lineRule="auto"/>
              <w:jc w:val="center"/>
              <w:rPr>
                <w:rFonts w:ascii="Calibri" w:eastAsia="Times New Roman" w:hAnsi="Calibri" w:cs="Calibri"/>
                <w:b/>
                <w:bCs/>
                <w:color w:val="000000"/>
              </w:rPr>
            </w:pPr>
            <w:r w:rsidRPr="00883942">
              <w:rPr>
                <w:rFonts w:ascii="Calibri" w:eastAsia="Times New Roman" w:hAnsi="Calibri" w:cs="Calibri"/>
                <w:b/>
                <w:bCs/>
                <w:color w:val="000000"/>
                <w:rtl/>
              </w:rPr>
              <w:t>لا</w:t>
            </w:r>
          </w:p>
        </w:tc>
      </w:tr>
      <w:tr w:rsidR="00883942" w:rsidRPr="00883942" w14:paraId="10551F82" w14:textId="77777777" w:rsidTr="00883942">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68D43A96" w14:textId="77777777" w:rsidR="00883942" w:rsidRPr="00883942" w:rsidRDefault="00883942" w:rsidP="00883942">
            <w:pPr>
              <w:spacing w:after="0" w:line="240" w:lineRule="auto"/>
              <w:jc w:val="center"/>
              <w:rPr>
                <w:rFonts w:ascii="Calibri" w:eastAsia="Times New Roman" w:hAnsi="Calibri" w:cs="Calibri"/>
                <w:b/>
                <w:bCs/>
                <w:color w:val="000000"/>
                <w:rtl/>
              </w:rPr>
            </w:pPr>
            <w:r w:rsidRPr="00883942">
              <w:rPr>
                <w:rFonts w:ascii="Calibri" w:eastAsia="Times New Roman" w:hAnsi="Calibri" w:cs="Calibri"/>
                <w:b/>
                <w:bCs/>
                <w:color w:val="000000"/>
              </w:rPr>
              <w:t>9.30%</w:t>
            </w:r>
          </w:p>
        </w:tc>
        <w:tc>
          <w:tcPr>
            <w:tcW w:w="1900" w:type="dxa"/>
            <w:tcBorders>
              <w:top w:val="nil"/>
              <w:left w:val="nil"/>
              <w:bottom w:val="single" w:sz="4" w:space="0" w:color="auto"/>
              <w:right w:val="single" w:sz="4" w:space="0" w:color="auto"/>
            </w:tcBorders>
            <w:vAlign w:val="center"/>
            <w:hideMark/>
          </w:tcPr>
          <w:p w14:paraId="30D88C19" w14:textId="77777777" w:rsidR="00883942" w:rsidRPr="00883942" w:rsidRDefault="00883942" w:rsidP="00883942">
            <w:pPr>
              <w:spacing w:after="0" w:line="240" w:lineRule="auto"/>
              <w:jc w:val="center"/>
              <w:rPr>
                <w:rFonts w:ascii="Calibri" w:eastAsia="Times New Roman" w:hAnsi="Calibri" w:cs="Calibri"/>
                <w:b/>
                <w:bCs/>
                <w:color w:val="000000"/>
              </w:rPr>
            </w:pPr>
            <w:r w:rsidRPr="00883942">
              <w:rPr>
                <w:rFonts w:ascii="Calibri" w:eastAsia="Times New Roman" w:hAnsi="Calibri" w:cs="Calibri"/>
                <w:b/>
                <w:bCs/>
                <w:color w:val="000000"/>
              </w:rPr>
              <w:t>33</w:t>
            </w:r>
          </w:p>
        </w:tc>
        <w:tc>
          <w:tcPr>
            <w:tcW w:w="1567" w:type="dxa"/>
            <w:tcBorders>
              <w:top w:val="nil"/>
              <w:left w:val="nil"/>
              <w:bottom w:val="single" w:sz="4" w:space="0" w:color="auto"/>
              <w:right w:val="single" w:sz="4" w:space="0" w:color="auto"/>
            </w:tcBorders>
            <w:vAlign w:val="center"/>
            <w:hideMark/>
          </w:tcPr>
          <w:p w14:paraId="7E835B5E" w14:textId="77777777" w:rsidR="00883942" w:rsidRPr="00883942" w:rsidRDefault="00883942" w:rsidP="00883942">
            <w:pPr>
              <w:bidi/>
              <w:spacing w:after="0" w:line="240" w:lineRule="auto"/>
              <w:jc w:val="center"/>
              <w:rPr>
                <w:rFonts w:ascii="Calibri" w:eastAsia="Times New Roman" w:hAnsi="Calibri" w:cs="Calibri"/>
                <w:b/>
                <w:bCs/>
                <w:color w:val="000000"/>
              </w:rPr>
            </w:pPr>
            <w:r w:rsidRPr="00883942">
              <w:rPr>
                <w:rFonts w:ascii="Calibri" w:eastAsia="Times New Roman" w:hAnsi="Calibri" w:cs="Calibri"/>
                <w:b/>
                <w:bCs/>
                <w:color w:val="000000"/>
                <w:rtl/>
              </w:rPr>
              <w:t>لا اعرف</w:t>
            </w:r>
          </w:p>
        </w:tc>
      </w:tr>
      <w:tr w:rsidR="00883942" w:rsidRPr="00883942" w14:paraId="7E69B498" w14:textId="77777777" w:rsidTr="00883942">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2CA68988" w14:textId="77777777" w:rsidR="00883942" w:rsidRPr="00883942" w:rsidRDefault="00883942" w:rsidP="00883942">
            <w:pPr>
              <w:spacing w:after="0" w:line="240" w:lineRule="auto"/>
              <w:jc w:val="center"/>
              <w:rPr>
                <w:rFonts w:ascii="Calibri" w:eastAsia="Times New Roman" w:hAnsi="Calibri" w:cs="Calibri"/>
                <w:b/>
                <w:bCs/>
                <w:color w:val="000000"/>
                <w:rtl/>
              </w:rPr>
            </w:pPr>
            <w:r w:rsidRPr="00883942">
              <w:rPr>
                <w:rFonts w:ascii="Calibri" w:eastAsia="Times New Roman" w:hAnsi="Calibri" w:cs="Calibri"/>
                <w:b/>
                <w:bCs/>
                <w:color w:val="000000"/>
              </w:rPr>
              <w:t>1.97%</w:t>
            </w:r>
          </w:p>
        </w:tc>
        <w:tc>
          <w:tcPr>
            <w:tcW w:w="1900" w:type="dxa"/>
            <w:tcBorders>
              <w:top w:val="nil"/>
              <w:left w:val="nil"/>
              <w:bottom w:val="single" w:sz="4" w:space="0" w:color="auto"/>
              <w:right w:val="single" w:sz="4" w:space="0" w:color="auto"/>
            </w:tcBorders>
            <w:vAlign w:val="center"/>
            <w:hideMark/>
          </w:tcPr>
          <w:p w14:paraId="0BF6EEF1" w14:textId="77777777" w:rsidR="00883942" w:rsidRPr="00883942" w:rsidRDefault="00883942" w:rsidP="00883942">
            <w:pPr>
              <w:spacing w:after="0" w:line="240" w:lineRule="auto"/>
              <w:jc w:val="center"/>
              <w:rPr>
                <w:rFonts w:ascii="Calibri" w:eastAsia="Times New Roman" w:hAnsi="Calibri" w:cs="Calibri"/>
                <w:b/>
                <w:bCs/>
                <w:color w:val="000000"/>
              </w:rPr>
            </w:pPr>
            <w:r w:rsidRPr="00883942">
              <w:rPr>
                <w:rFonts w:ascii="Calibri" w:eastAsia="Times New Roman" w:hAnsi="Calibri" w:cs="Calibri"/>
                <w:b/>
                <w:bCs/>
                <w:color w:val="000000"/>
              </w:rPr>
              <w:t>7</w:t>
            </w:r>
          </w:p>
        </w:tc>
        <w:tc>
          <w:tcPr>
            <w:tcW w:w="1567" w:type="dxa"/>
            <w:tcBorders>
              <w:top w:val="nil"/>
              <w:left w:val="nil"/>
              <w:bottom w:val="single" w:sz="4" w:space="0" w:color="auto"/>
              <w:right w:val="single" w:sz="4" w:space="0" w:color="auto"/>
            </w:tcBorders>
            <w:vAlign w:val="center"/>
            <w:hideMark/>
          </w:tcPr>
          <w:p w14:paraId="1B39406F" w14:textId="77777777" w:rsidR="00883942" w:rsidRPr="00883942" w:rsidRDefault="00883942" w:rsidP="00883942">
            <w:pPr>
              <w:bidi/>
              <w:spacing w:after="0" w:line="240" w:lineRule="auto"/>
              <w:jc w:val="center"/>
              <w:rPr>
                <w:rFonts w:ascii="Calibri" w:eastAsia="Times New Roman" w:hAnsi="Calibri" w:cs="Calibri"/>
                <w:b/>
                <w:bCs/>
                <w:color w:val="000000"/>
              </w:rPr>
            </w:pPr>
            <w:r w:rsidRPr="00883942">
              <w:rPr>
                <w:rFonts w:ascii="Calibri" w:eastAsia="Times New Roman" w:hAnsi="Calibri" w:cs="Calibri"/>
                <w:b/>
                <w:bCs/>
                <w:color w:val="000000"/>
                <w:rtl/>
              </w:rPr>
              <w:t>لا ينطبق</w:t>
            </w:r>
          </w:p>
        </w:tc>
      </w:tr>
      <w:tr w:rsidR="00883942" w:rsidRPr="00883942" w14:paraId="3A6D449C" w14:textId="77777777" w:rsidTr="00883942">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384215FE" w14:textId="77777777" w:rsidR="00883942" w:rsidRPr="00883942" w:rsidRDefault="00883942" w:rsidP="00883942">
            <w:pPr>
              <w:spacing w:after="0" w:line="240" w:lineRule="auto"/>
              <w:jc w:val="center"/>
              <w:rPr>
                <w:rFonts w:ascii="Calibri" w:eastAsia="Times New Roman" w:hAnsi="Calibri" w:cs="Calibri"/>
                <w:b/>
                <w:bCs/>
                <w:color w:val="000000"/>
                <w:rtl/>
              </w:rPr>
            </w:pPr>
            <w:r w:rsidRPr="00883942">
              <w:rPr>
                <w:rFonts w:ascii="Calibri" w:eastAsia="Times New Roman" w:hAnsi="Calibri" w:cs="Calibri"/>
                <w:b/>
                <w:bCs/>
                <w:color w:val="000000"/>
              </w:rPr>
              <w:t>21.97%</w:t>
            </w:r>
          </w:p>
        </w:tc>
        <w:tc>
          <w:tcPr>
            <w:tcW w:w="1900" w:type="dxa"/>
            <w:tcBorders>
              <w:top w:val="nil"/>
              <w:left w:val="nil"/>
              <w:bottom w:val="single" w:sz="4" w:space="0" w:color="auto"/>
              <w:right w:val="single" w:sz="4" w:space="0" w:color="auto"/>
            </w:tcBorders>
            <w:vAlign w:val="center"/>
            <w:hideMark/>
          </w:tcPr>
          <w:p w14:paraId="5A5284F8" w14:textId="77777777" w:rsidR="00883942" w:rsidRPr="00883942" w:rsidRDefault="00883942" w:rsidP="00883942">
            <w:pPr>
              <w:spacing w:after="0" w:line="240" w:lineRule="auto"/>
              <w:jc w:val="center"/>
              <w:rPr>
                <w:rFonts w:ascii="Calibri" w:eastAsia="Times New Roman" w:hAnsi="Calibri" w:cs="Calibri"/>
                <w:b/>
                <w:bCs/>
                <w:color w:val="000000"/>
              </w:rPr>
            </w:pPr>
            <w:r w:rsidRPr="00883942">
              <w:rPr>
                <w:rFonts w:ascii="Calibri" w:eastAsia="Times New Roman" w:hAnsi="Calibri" w:cs="Calibri"/>
                <w:b/>
                <w:bCs/>
                <w:color w:val="000000"/>
              </w:rPr>
              <w:t>78</w:t>
            </w:r>
          </w:p>
        </w:tc>
        <w:tc>
          <w:tcPr>
            <w:tcW w:w="1567" w:type="dxa"/>
            <w:tcBorders>
              <w:top w:val="nil"/>
              <w:left w:val="nil"/>
              <w:bottom w:val="single" w:sz="4" w:space="0" w:color="auto"/>
              <w:right w:val="single" w:sz="4" w:space="0" w:color="auto"/>
            </w:tcBorders>
            <w:vAlign w:val="center"/>
            <w:hideMark/>
          </w:tcPr>
          <w:p w14:paraId="2AC3F3D0" w14:textId="77777777" w:rsidR="00883942" w:rsidRPr="00883942" w:rsidRDefault="00883942" w:rsidP="00883942">
            <w:pPr>
              <w:bidi/>
              <w:spacing w:after="0" w:line="240" w:lineRule="auto"/>
              <w:jc w:val="center"/>
              <w:rPr>
                <w:rFonts w:ascii="Calibri" w:eastAsia="Times New Roman" w:hAnsi="Calibri" w:cs="Calibri"/>
                <w:b/>
                <w:bCs/>
                <w:color w:val="000000"/>
              </w:rPr>
            </w:pPr>
            <w:r w:rsidRPr="00883942">
              <w:rPr>
                <w:rFonts w:ascii="Calibri" w:eastAsia="Times New Roman" w:hAnsi="Calibri" w:cs="Calibri"/>
                <w:b/>
                <w:bCs/>
                <w:color w:val="000000"/>
                <w:rtl/>
              </w:rPr>
              <w:t>نعم</w:t>
            </w:r>
          </w:p>
        </w:tc>
      </w:tr>
      <w:tr w:rsidR="00883942" w:rsidRPr="00883942" w14:paraId="0455A16B" w14:textId="77777777" w:rsidTr="00883942">
        <w:trPr>
          <w:trHeight w:val="300"/>
          <w:jc w:val="center"/>
        </w:trPr>
        <w:tc>
          <w:tcPr>
            <w:tcW w:w="993" w:type="dxa"/>
            <w:tcBorders>
              <w:top w:val="nil"/>
              <w:left w:val="single" w:sz="4" w:space="0" w:color="auto"/>
              <w:bottom w:val="single" w:sz="4" w:space="0" w:color="auto"/>
              <w:right w:val="single" w:sz="4" w:space="0" w:color="auto"/>
            </w:tcBorders>
            <w:vAlign w:val="center"/>
            <w:hideMark/>
          </w:tcPr>
          <w:p w14:paraId="0CEDEA8B" w14:textId="77777777" w:rsidR="00883942" w:rsidRPr="00883942" w:rsidRDefault="00883942" w:rsidP="00883942">
            <w:pPr>
              <w:spacing w:after="0" w:line="240" w:lineRule="auto"/>
              <w:jc w:val="center"/>
              <w:rPr>
                <w:rFonts w:ascii="Calibri" w:eastAsia="Times New Roman" w:hAnsi="Calibri" w:cs="Calibri"/>
                <w:b/>
                <w:bCs/>
                <w:color w:val="000000"/>
                <w:rtl/>
              </w:rPr>
            </w:pPr>
            <w:r w:rsidRPr="00883942">
              <w:rPr>
                <w:rFonts w:ascii="Calibri" w:eastAsia="Times New Roman" w:hAnsi="Calibri" w:cs="Calibri"/>
                <w:b/>
                <w:bCs/>
                <w:color w:val="000000"/>
              </w:rPr>
              <w:t>100.00%</w:t>
            </w:r>
          </w:p>
        </w:tc>
        <w:tc>
          <w:tcPr>
            <w:tcW w:w="1900" w:type="dxa"/>
            <w:tcBorders>
              <w:top w:val="nil"/>
              <w:left w:val="nil"/>
              <w:bottom w:val="single" w:sz="4" w:space="0" w:color="auto"/>
              <w:right w:val="single" w:sz="4" w:space="0" w:color="auto"/>
            </w:tcBorders>
            <w:vAlign w:val="center"/>
            <w:hideMark/>
          </w:tcPr>
          <w:p w14:paraId="1E4B901E" w14:textId="77777777" w:rsidR="00883942" w:rsidRPr="00883942" w:rsidRDefault="00883942" w:rsidP="00883942">
            <w:pPr>
              <w:spacing w:after="0" w:line="240" w:lineRule="auto"/>
              <w:jc w:val="center"/>
              <w:rPr>
                <w:rFonts w:ascii="Calibri" w:eastAsia="Times New Roman" w:hAnsi="Calibri" w:cs="Calibri"/>
                <w:b/>
                <w:bCs/>
                <w:color w:val="000000"/>
              </w:rPr>
            </w:pPr>
            <w:r w:rsidRPr="00883942">
              <w:rPr>
                <w:rFonts w:ascii="Calibri" w:eastAsia="Times New Roman" w:hAnsi="Calibri" w:cs="Calibri"/>
                <w:b/>
                <w:bCs/>
                <w:color w:val="000000"/>
              </w:rPr>
              <w:t>355</w:t>
            </w:r>
          </w:p>
        </w:tc>
        <w:tc>
          <w:tcPr>
            <w:tcW w:w="1567" w:type="dxa"/>
            <w:tcBorders>
              <w:top w:val="nil"/>
              <w:left w:val="nil"/>
              <w:bottom w:val="single" w:sz="4" w:space="0" w:color="auto"/>
              <w:right w:val="single" w:sz="4" w:space="0" w:color="auto"/>
            </w:tcBorders>
            <w:vAlign w:val="center"/>
            <w:hideMark/>
          </w:tcPr>
          <w:p w14:paraId="53E49C86" w14:textId="77777777" w:rsidR="00883942" w:rsidRPr="00883942" w:rsidRDefault="00883942" w:rsidP="00883942">
            <w:pPr>
              <w:bidi/>
              <w:spacing w:after="0" w:line="240" w:lineRule="auto"/>
              <w:jc w:val="center"/>
              <w:rPr>
                <w:rFonts w:ascii="Calibri" w:eastAsia="Times New Roman" w:hAnsi="Calibri" w:cs="Calibri"/>
                <w:b/>
                <w:bCs/>
                <w:color w:val="000000"/>
              </w:rPr>
            </w:pPr>
            <w:r w:rsidRPr="00883942">
              <w:rPr>
                <w:rFonts w:ascii="Calibri" w:eastAsia="Times New Roman" w:hAnsi="Calibri" w:cs="Calibri"/>
                <w:b/>
                <w:bCs/>
                <w:color w:val="000000"/>
                <w:rtl/>
              </w:rPr>
              <w:t>الإجمالي</w:t>
            </w:r>
          </w:p>
        </w:tc>
      </w:tr>
    </w:tbl>
    <w:p w14:paraId="0C237DEF" w14:textId="1A260DC1" w:rsidR="00883942" w:rsidRDefault="00883942" w:rsidP="00883942">
      <w:pPr>
        <w:jc w:val="right"/>
        <w:rPr>
          <w:b/>
          <w:bCs/>
          <w:sz w:val="28"/>
          <w:szCs w:val="28"/>
          <w:rtl/>
        </w:rPr>
      </w:pPr>
      <w:r w:rsidRPr="00883942">
        <w:rPr>
          <w:b/>
          <w:bCs/>
          <w:sz w:val="28"/>
          <w:szCs w:val="28"/>
          <w:rtl/>
        </w:rPr>
        <w:t>شير النتائج إلى أن غالبية المشاركين (66.76%) يرون عدم وجود نظام واضح يحدد مهام ومسؤوليات العاملين داخل المستشفى، بينما أفاد 21.97% بوجود نظام يوضح لكل موظف دوره، في حين أجاب 9.30</w:t>
      </w:r>
      <w:r>
        <w:rPr>
          <w:rFonts w:hint="cs"/>
          <w:b/>
          <w:bCs/>
          <w:sz w:val="28"/>
          <w:szCs w:val="28"/>
          <w:rtl/>
        </w:rPr>
        <w:t>% بـــ لا اعرف, 1.97% بأن السؤال لا ينطبق عليهم.</w:t>
      </w:r>
    </w:p>
    <w:p w14:paraId="7B2435B4" w14:textId="7BF5DC66" w:rsidR="00883942" w:rsidRDefault="00883942" w:rsidP="00883942">
      <w:pPr>
        <w:jc w:val="right"/>
        <w:rPr>
          <w:b/>
          <w:bCs/>
          <w:sz w:val="28"/>
          <w:szCs w:val="28"/>
          <w:rtl/>
        </w:rPr>
      </w:pPr>
      <w:r w:rsidRPr="00883942">
        <w:rPr>
          <w:b/>
          <w:bCs/>
          <w:sz w:val="28"/>
          <w:szCs w:val="28"/>
          <w:rtl/>
        </w:rPr>
        <w:t>عكس هذه النتائج وجود قصور في وضوح التنظيم الإداري وتوزيع الأدوار داخل المؤسسة الصحية، وهو ما قد يؤثر سلبًا على كفاءة العمل وجودة الخدمات المقدمة للمرضى. كما تشير النتائج إلى أهمية وضع نظام إداري واضح يحدد المسؤوليات والمهام لكل فئة من العاملين، مع تعزيز التواصل والتنسيق بين الأقسام المختلفة، بما يسهم في تحسين الأداء المؤسسي ورفع مستوى جودة الرعاية الصحية</w:t>
      </w:r>
      <w:r>
        <w:rPr>
          <w:rFonts w:hint="cs"/>
          <w:b/>
          <w:bCs/>
          <w:sz w:val="28"/>
          <w:szCs w:val="28"/>
          <w:rtl/>
        </w:rPr>
        <w:t>.</w:t>
      </w:r>
    </w:p>
    <w:p w14:paraId="22D134EA" w14:textId="77777777" w:rsidR="00883942" w:rsidRDefault="00883942" w:rsidP="00883942">
      <w:pPr>
        <w:jc w:val="right"/>
        <w:rPr>
          <w:b/>
          <w:bCs/>
          <w:sz w:val="28"/>
          <w:szCs w:val="28"/>
          <w:rtl/>
        </w:rPr>
      </w:pPr>
    </w:p>
    <w:p w14:paraId="2C0BA29F" w14:textId="77777777" w:rsidR="00883942" w:rsidRDefault="00883942" w:rsidP="00883942">
      <w:pPr>
        <w:jc w:val="right"/>
        <w:rPr>
          <w:b/>
          <w:bCs/>
          <w:sz w:val="28"/>
          <w:szCs w:val="28"/>
          <w:rtl/>
        </w:rPr>
      </w:pPr>
    </w:p>
    <w:p w14:paraId="6F2F3B2A" w14:textId="77777777" w:rsidR="00883942" w:rsidRDefault="00883942" w:rsidP="00883942">
      <w:pPr>
        <w:jc w:val="right"/>
        <w:rPr>
          <w:b/>
          <w:bCs/>
          <w:sz w:val="28"/>
          <w:szCs w:val="28"/>
          <w:rtl/>
        </w:rPr>
      </w:pPr>
    </w:p>
    <w:p w14:paraId="7A0D1EE5" w14:textId="77777777" w:rsidR="00883942" w:rsidRDefault="00883942" w:rsidP="00883942">
      <w:pPr>
        <w:jc w:val="right"/>
        <w:rPr>
          <w:b/>
          <w:bCs/>
          <w:sz w:val="28"/>
          <w:szCs w:val="28"/>
          <w:rtl/>
        </w:rPr>
      </w:pPr>
    </w:p>
    <w:p w14:paraId="65D0B16F" w14:textId="77777777" w:rsidR="00883942" w:rsidRDefault="00883942" w:rsidP="00883942">
      <w:pPr>
        <w:jc w:val="right"/>
        <w:rPr>
          <w:b/>
          <w:bCs/>
          <w:sz w:val="28"/>
          <w:szCs w:val="28"/>
          <w:rtl/>
        </w:rPr>
      </w:pPr>
    </w:p>
    <w:p w14:paraId="6817FDA9" w14:textId="77777777" w:rsidR="00883942" w:rsidRDefault="00883942" w:rsidP="00883942">
      <w:pPr>
        <w:jc w:val="right"/>
        <w:rPr>
          <w:b/>
          <w:bCs/>
          <w:sz w:val="28"/>
          <w:szCs w:val="28"/>
          <w:rtl/>
        </w:rPr>
      </w:pPr>
    </w:p>
    <w:p w14:paraId="58CD501C" w14:textId="77777777" w:rsidR="00883942" w:rsidRDefault="00883942" w:rsidP="00883942">
      <w:pPr>
        <w:jc w:val="right"/>
        <w:rPr>
          <w:b/>
          <w:bCs/>
          <w:sz w:val="28"/>
          <w:szCs w:val="28"/>
          <w:rtl/>
        </w:rPr>
      </w:pPr>
    </w:p>
    <w:p w14:paraId="78C588AB" w14:textId="77777777" w:rsidR="00883942" w:rsidRDefault="00883942" w:rsidP="00883942">
      <w:pPr>
        <w:jc w:val="right"/>
        <w:rPr>
          <w:b/>
          <w:bCs/>
          <w:sz w:val="28"/>
          <w:szCs w:val="28"/>
          <w:rtl/>
        </w:rPr>
      </w:pPr>
    </w:p>
    <w:p w14:paraId="52953E97" w14:textId="77777777" w:rsidR="00883942" w:rsidRDefault="00883942" w:rsidP="00883942">
      <w:pPr>
        <w:jc w:val="right"/>
        <w:rPr>
          <w:b/>
          <w:bCs/>
          <w:sz w:val="28"/>
          <w:szCs w:val="28"/>
          <w:rtl/>
        </w:rPr>
      </w:pPr>
    </w:p>
    <w:p w14:paraId="052886AC" w14:textId="77777777" w:rsidR="00883942" w:rsidRDefault="00883942" w:rsidP="00883942">
      <w:pPr>
        <w:jc w:val="right"/>
        <w:rPr>
          <w:b/>
          <w:bCs/>
          <w:sz w:val="28"/>
          <w:szCs w:val="28"/>
          <w:rtl/>
        </w:rPr>
      </w:pPr>
    </w:p>
    <w:p w14:paraId="21C6A42F" w14:textId="77777777" w:rsidR="00883942" w:rsidRDefault="00883942" w:rsidP="00883942">
      <w:pPr>
        <w:jc w:val="right"/>
        <w:rPr>
          <w:b/>
          <w:bCs/>
          <w:sz w:val="28"/>
          <w:szCs w:val="28"/>
          <w:rtl/>
        </w:rPr>
      </w:pPr>
    </w:p>
    <w:p w14:paraId="6C5B058A" w14:textId="77777777" w:rsidR="00883942" w:rsidRDefault="00883942" w:rsidP="00883942">
      <w:pPr>
        <w:jc w:val="right"/>
        <w:rPr>
          <w:b/>
          <w:bCs/>
          <w:sz w:val="28"/>
          <w:szCs w:val="28"/>
          <w:rtl/>
        </w:rPr>
      </w:pPr>
    </w:p>
    <w:p w14:paraId="58922286" w14:textId="77777777" w:rsidR="00883942" w:rsidRDefault="00883942" w:rsidP="00883942">
      <w:pPr>
        <w:jc w:val="right"/>
        <w:rPr>
          <w:b/>
          <w:bCs/>
          <w:sz w:val="28"/>
          <w:szCs w:val="28"/>
          <w:rtl/>
        </w:rPr>
      </w:pPr>
    </w:p>
    <w:p w14:paraId="07167DC4" w14:textId="600D216B" w:rsidR="00883942" w:rsidRPr="00883942" w:rsidRDefault="00883942" w:rsidP="00883942">
      <w:pPr>
        <w:jc w:val="right"/>
        <w:rPr>
          <w:b/>
          <w:bCs/>
          <w:sz w:val="28"/>
          <w:szCs w:val="28"/>
        </w:rPr>
      </w:pPr>
      <w:r w:rsidRPr="00883942">
        <w:rPr>
          <w:b/>
          <w:bCs/>
          <w:sz w:val="28"/>
          <w:szCs w:val="28"/>
          <w:rtl/>
        </w:rPr>
        <w:lastRenderedPageBreak/>
        <w:t>جدول (</w:t>
      </w:r>
      <w:r>
        <w:rPr>
          <w:rFonts w:hint="cs"/>
          <w:b/>
          <w:bCs/>
          <w:sz w:val="28"/>
          <w:szCs w:val="28"/>
          <w:rtl/>
        </w:rPr>
        <w:t>39</w:t>
      </w:r>
      <w:r w:rsidRPr="00883942">
        <w:rPr>
          <w:b/>
          <w:bCs/>
          <w:sz w:val="28"/>
          <w:szCs w:val="28"/>
          <w:rtl/>
        </w:rPr>
        <w:t xml:space="preserve">): توزيع آراء المشاركين حول </w:t>
      </w:r>
      <w:r>
        <w:rPr>
          <w:rFonts w:hint="cs"/>
          <w:b/>
          <w:bCs/>
          <w:sz w:val="28"/>
          <w:szCs w:val="28"/>
          <w:rtl/>
        </w:rPr>
        <w:t>وجود اشخاص داخل المستشفى للمراقبة لتحسين مستوى الخدمة</w:t>
      </w:r>
      <w:r w:rsidRPr="00883942">
        <w:rPr>
          <w:b/>
          <w:bCs/>
          <w:sz w:val="28"/>
          <w:szCs w:val="28"/>
          <w:rtl/>
          <w:lang w:bidi="ar-EG"/>
        </w:rPr>
        <w:t>.</w:t>
      </w:r>
    </w:p>
    <w:tbl>
      <w:tblPr>
        <w:tblW w:w="5940" w:type="dxa"/>
        <w:jc w:val="center"/>
        <w:tblLook w:val="04A0" w:firstRow="1" w:lastRow="0" w:firstColumn="1" w:lastColumn="0" w:noHBand="0" w:noVBand="1"/>
      </w:tblPr>
      <w:tblGrid>
        <w:gridCol w:w="1720"/>
        <w:gridCol w:w="1840"/>
        <w:gridCol w:w="2380"/>
      </w:tblGrid>
      <w:tr w:rsidR="00883942" w:rsidRPr="00883942" w14:paraId="0CF2D7FB" w14:textId="77777777" w:rsidTr="00883942">
        <w:trPr>
          <w:trHeight w:val="345"/>
          <w:jc w:val="center"/>
        </w:trPr>
        <w:tc>
          <w:tcPr>
            <w:tcW w:w="5940" w:type="dxa"/>
            <w:gridSpan w:val="3"/>
            <w:tcBorders>
              <w:top w:val="single" w:sz="4" w:space="0" w:color="auto"/>
              <w:left w:val="single" w:sz="4" w:space="0" w:color="auto"/>
              <w:bottom w:val="single" w:sz="4" w:space="0" w:color="auto"/>
              <w:right w:val="single" w:sz="4" w:space="0" w:color="000000"/>
            </w:tcBorders>
            <w:noWrap/>
            <w:vAlign w:val="center"/>
            <w:hideMark/>
          </w:tcPr>
          <w:p w14:paraId="4E4A2178" w14:textId="77777777" w:rsidR="00883942" w:rsidRPr="00883942" w:rsidRDefault="00883942" w:rsidP="00883942">
            <w:pPr>
              <w:bidi/>
              <w:spacing w:after="0" w:line="240" w:lineRule="auto"/>
              <w:jc w:val="center"/>
              <w:rPr>
                <w:rFonts w:ascii="Calibri" w:eastAsia="Times New Roman" w:hAnsi="Calibri" w:cs="Calibri"/>
                <w:b/>
                <w:bCs/>
                <w:color w:val="000000"/>
              </w:rPr>
            </w:pPr>
            <w:r w:rsidRPr="00883942">
              <w:rPr>
                <w:rFonts w:ascii="Calibri" w:eastAsia="Times New Roman" w:hAnsi="Calibri" w:cs="Calibri"/>
                <w:b/>
                <w:bCs/>
                <w:color w:val="000000"/>
                <w:rtl/>
              </w:rPr>
              <w:t>وجود اشخاص لمراقبة العمل داخل المستشفى علشان الخدمة تكون كويسة</w:t>
            </w:r>
          </w:p>
        </w:tc>
      </w:tr>
      <w:tr w:rsidR="00883942" w:rsidRPr="00883942" w14:paraId="3D1B05A0" w14:textId="77777777" w:rsidTr="00883942">
        <w:trPr>
          <w:trHeight w:val="600"/>
          <w:jc w:val="center"/>
        </w:trPr>
        <w:tc>
          <w:tcPr>
            <w:tcW w:w="1720" w:type="dxa"/>
            <w:tcBorders>
              <w:top w:val="nil"/>
              <w:left w:val="single" w:sz="4" w:space="0" w:color="auto"/>
              <w:bottom w:val="single" w:sz="4" w:space="0" w:color="auto"/>
              <w:right w:val="single" w:sz="4" w:space="0" w:color="auto"/>
            </w:tcBorders>
            <w:vAlign w:val="center"/>
            <w:hideMark/>
          </w:tcPr>
          <w:p w14:paraId="5B54746D" w14:textId="77777777" w:rsidR="00883942" w:rsidRPr="00883942" w:rsidRDefault="00883942" w:rsidP="00883942">
            <w:pPr>
              <w:bidi/>
              <w:spacing w:after="0" w:line="240" w:lineRule="auto"/>
              <w:jc w:val="center"/>
              <w:rPr>
                <w:rFonts w:ascii="Calibri" w:eastAsia="Times New Roman" w:hAnsi="Calibri" w:cs="Calibri"/>
                <w:b/>
                <w:bCs/>
                <w:color w:val="000000"/>
                <w:rtl/>
              </w:rPr>
            </w:pPr>
            <w:r w:rsidRPr="00883942">
              <w:rPr>
                <w:rFonts w:ascii="Calibri" w:eastAsia="Times New Roman" w:hAnsi="Calibri" w:cs="Calibri"/>
                <w:b/>
                <w:bCs/>
                <w:color w:val="000000"/>
                <w:rtl/>
              </w:rPr>
              <w:t>النسبة %</w:t>
            </w:r>
          </w:p>
        </w:tc>
        <w:tc>
          <w:tcPr>
            <w:tcW w:w="1840" w:type="dxa"/>
            <w:tcBorders>
              <w:top w:val="nil"/>
              <w:left w:val="nil"/>
              <w:bottom w:val="single" w:sz="4" w:space="0" w:color="auto"/>
              <w:right w:val="single" w:sz="4" w:space="0" w:color="auto"/>
            </w:tcBorders>
            <w:vAlign w:val="center"/>
            <w:hideMark/>
          </w:tcPr>
          <w:p w14:paraId="520354EF" w14:textId="77777777" w:rsidR="00883942" w:rsidRPr="00883942" w:rsidRDefault="00883942" w:rsidP="00883942">
            <w:pPr>
              <w:bidi/>
              <w:spacing w:after="0" w:line="240" w:lineRule="auto"/>
              <w:jc w:val="center"/>
              <w:rPr>
                <w:rFonts w:ascii="Calibri" w:eastAsia="Times New Roman" w:hAnsi="Calibri" w:cs="Calibri"/>
                <w:b/>
                <w:bCs/>
                <w:color w:val="000000"/>
                <w:rtl/>
              </w:rPr>
            </w:pPr>
            <w:r w:rsidRPr="00883942">
              <w:rPr>
                <w:rFonts w:ascii="Calibri" w:eastAsia="Times New Roman" w:hAnsi="Calibri" w:cs="Calibri"/>
                <w:b/>
                <w:bCs/>
                <w:color w:val="000000"/>
                <w:rtl/>
              </w:rPr>
              <w:t>التكرار</w:t>
            </w:r>
          </w:p>
        </w:tc>
        <w:tc>
          <w:tcPr>
            <w:tcW w:w="2380" w:type="dxa"/>
            <w:tcBorders>
              <w:top w:val="nil"/>
              <w:left w:val="nil"/>
              <w:bottom w:val="single" w:sz="4" w:space="0" w:color="auto"/>
              <w:right w:val="single" w:sz="4" w:space="0" w:color="auto"/>
            </w:tcBorders>
            <w:vAlign w:val="center"/>
            <w:hideMark/>
          </w:tcPr>
          <w:p w14:paraId="64DE3EC5" w14:textId="77777777" w:rsidR="00883942" w:rsidRPr="00883942" w:rsidRDefault="00883942" w:rsidP="00883942">
            <w:pPr>
              <w:bidi/>
              <w:spacing w:after="0" w:line="240" w:lineRule="auto"/>
              <w:jc w:val="center"/>
              <w:rPr>
                <w:rFonts w:ascii="Calibri" w:eastAsia="Times New Roman" w:hAnsi="Calibri" w:cs="Calibri"/>
                <w:b/>
                <w:bCs/>
                <w:color w:val="000000"/>
                <w:rtl/>
              </w:rPr>
            </w:pPr>
            <w:r w:rsidRPr="00883942">
              <w:rPr>
                <w:rFonts w:ascii="Calibri" w:eastAsia="Times New Roman" w:hAnsi="Calibri" w:cs="Calibri"/>
                <w:b/>
                <w:bCs/>
                <w:color w:val="000000"/>
                <w:rtl/>
              </w:rPr>
              <w:t>الإجابة</w:t>
            </w:r>
          </w:p>
        </w:tc>
      </w:tr>
      <w:tr w:rsidR="00883942" w:rsidRPr="00883942" w14:paraId="18C03146" w14:textId="77777777" w:rsidTr="00883942">
        <w:trPr>
          <w:trHeight w:val="465"/>
          <w:jc w:val="center"/>
        </w:trPr>
        <w:tc>
          <w:tcPr>
            <w:tcW w:w="1720" w:type="dxa"/>
            <w:tcBorders>
              <w:top w:val="nil"/>
              <w:left w:val="single" w:sz="4" w:space="0" w:color="auto"/>
              <w:bottom w:val="single" w:sz="4" w:space="0" w:color="auto"/>
              <w:right w:val="single" w:sz="4" w:space="0" w:color="auto"/>
            </w:tcBorders>
            <w:vAlign w:val="center"/>
            <w:hideMark/>
          </w:tcPr>
          <w:p w14:paraId="50B3A0D8" w14:textId="77777777" w:rsidR="00883942" w:rsidRPr="00883942" w:rsidRDefault="00883942" w:rsidP="00883942">
            <w:pPr>
              <w:spacing w:after="0" w:line="240" w:lineRule="auto"/>
              <w:jc w:val="center"/>
              <w:rPr>
                <w:rFonts w:ascii="Calibri" w:eastAsia="Times New Roman" w:hAnsi="Calibri" w:cs="Calibri"/>
                <w:b/>
                <w:bCs/>
                <w:color w:val="000000"/>
                <w:rtl/>
              </w:rPr>
            </w:pPr>
            <w:r w:rsidRPr="00883942">
              <w:rPr>
                <w:rFonts w:ascii="Calibri" w:eastAsia="Times New Roman" w:hAnsi="Calibri" w:cs="Calibri"/>
                <w:b/>
                <w:bCs/>
                <w:color w:val="000000"/>
              </w:rPr>
              <w:t>65.07%</w:t>
            </w:r>
          </w:p>
        </w:tc>
        <w:tc>
          <w:tcPr>
            <w:tcW w:w="1840" w:type="dxa"/>
            <w:tcBorders>
              <w:top w:val="nil"/>
              <w:left w:val="nil"/>
              <w:bottom w:val="single" w:sz="4" w:space="0" w:color="auto"/>
              <w:right w:val="single" w:sz="4" w:space="0" w:color="auto"/>
            </w:tcBorders>
            <w:vAlign w:val="center"/>
            <w:hideMark/>
          </w:tcPr>
          <w:p w14:paraId="162E5085" w14:textId="77777777" w:rsidR="00883942" w:rsidRPr="00883942" w:rsidRDefault="00883942" w:rsidP="00883942">
            <w:pPr>
              <w:spacing w:after="0" w:line="240" w:lineRule="auto"/>
              <w:jc w:val="center"/>
              <w:rPr>
                <w:rFonts w:ascii="Calibri" w:eastAsia="Times New Roman" w:hAnsi="Calibri" w:cs="Calibri"/>
                <w:b/>
                <w:bCs/>
                <w:color w:val="000000"/>
              </w:rPr>
            </w:pPr>
            <w:r w:rsidRPr="00883942">
              <w:rPr>
                <w:rFonts w:ascii="Calibri" w:eastAsia="Times New Roman" w:hAnsi="Calibri" w:cs="Calibri"/>
                <w:b/>
                <w:bCs/>
                <w:color w:val="000000"/>
              </w:rPr>
              <w:t>231</w:t>
            </w:r>
          </w:p>
        </w:tc>
        <w:tc>
          <w:tcPr>
            <w:tcW w:w="2380" w:type="dxa"/>
            <w:tcBorders>
              <w:top w:val="nil"/>
              <w:left w:val="nil"/>
              <w:bottom w:val="single" w:sz="4" w:space="0" w:color="auto"/>
              <w:right w:val="single" w:sz="4" w:space="0" w:color="auto"/>
            </w:tcBorders>
            <w:vAlign w:val="center"/>
            <w:hideMark/>
          </w:tcPr>
          <w:p w14:paraId="09D3ADD3" w14:textId="77777777" w:rsidR="00883942" w:rsidRPr="00883942" w:rsidRDefault="00883942" w:rsidP="00883942">
            <w:pPr>
              <w:bidi/>
              <w:spacing w:after="0" w:line="240" w:lineRule="auto"/>
              <w:jc w:val="center"/>
              <w:rPr>
                <w:rFonts w:ascii="Calibri" w:eastAsia="Times New Roman" w:hAnsi="Calibri" w:cs="Calibri"/>
                <w:b/>
                <w:bCs/>
                <w:color w:val="000000"/>
              </w:rPr>
            </w:pPr>
            <w:r w:rsidRPr="00883942">
              <w:rPr>
                <w:rFonts w:ascii="Calibri" w:eastAsia="Times New Roman" w:hAnsi="Calibri" w:cs="Calibri"/>
                <w:b/>
                <w:bCs/>
                <w:color w:val="000000"/>
                <w:rtl/>
              </w:rPr>
              <w:t>لا</w:t>
            </w:r>
          </w:p>
        </w:tc>
      </w:tr>
      <w:tr w:rsidR="00883942" w:rsidRPr="00883942" w14:paraId="52B6C7E5" w14:textId="77777777" w:rsidTr="00883942">
        <w:trPr>
          <w:trHeight w:val="300"/>
          <w:jc w:val="center"/>
        </w:trPr>
        <w:tc>
          <w:tcPr>
            <w:tcW w:w="1720" w:type="dxa"/>
            <w:tcBorders>
              <w:top w:val="nil"/>
              <w:left w:val="single" w:sz="4" w:space="0" w:color="auto"/>
              <w:bottom w:val="single" w:sz="4" w:space="0" w:color="auto"/>
              <w:right w:val="single" w:sz="4" w:space="0" w:color="auto"/>
            </w:tcBorders>
            <w:vAlign w:val="center"/>
            <w:hideMark/>
          </w:tcPr>
          <w:p w14:paraId="202F180F" w14:textId="77777777" w:rsidR="00883942" w:rsidRPr="00883942" w:rsidRDefault="00883942" w:rsidP="00883942">
            <w:pPr>
              <w:spacing w:after="0" w:line="240" w:lineRule="auto"/>
              <w:jc w:val="center"/>
              <w:rPr>
                <w:rFonts w:ascii="Calibri" w:eastAsia="Times New Roman" w:hAnsi="Calibri" w:cs="Calibri"/>
                <w:b/>
                <w:bCs/>
                <w:color w:val="000000"/>
                <w:rtl/>
              </w:rPr>
            </w:pPr>
            <w:r w:rsidRPr="00883942">
              <w:rPr>
                <w:rFonts w:ascii="Calibri" w:eastAsia="Times New Roman" w:hAnsi="Calibri" w:cs="Calibri"/>
                <w:b/>
                <w:bCs/>
                <w:color w:val="000000"/>
              </w:rPr>
              <w:t>10.70%</w:t>
            </w:r>
          </w:p>
        </w:tc>
        <w:tc>
          <w:tcPr>
            <w:tcW w:w="1840" w:type="dxa"/>
            <w:tcBorders>
              <w:top w:val="nil"/>
              <w:left w:val="nil"/>
              <w:bottom w:val="single" w:sz="4" w:space="0" w:color="auto"/>
              <w:right w:val="single" w:sz="4" w:space="0" w:color="auto"/>
            </w:tcBorders>
            <w:vAlign w:val="center"/>
            <w:hideMark/>
          </w:tcPr>
          <w:p w14:paraId="49BAB1D1" w14:textId="77777777" w:rsidR="00883942" w:rsidRPr="00883942" w:rsidRDefault="00883942" w:rsidP="00883942">
            <w:pPr>
              <w:spacing w:after="0" w:line="240" w:lineRule="auto"/>
              <w:jc w:val="center"/>
              <w:rPr>
                <w:rFonts w:ascii="Calibri" w:eastAsia="Times New Roman" w:hAnsi="Calibri" w:cs="Calibri"/>
                <w:b/>
                <w:bCs/>
                <w:color w:val="000000"/>
              </w:rPr>
            </w:pPr>
            <w:r w:rsidRPr="00883942">
              <w:rPr>
                <w:rFonts w:ascii="Calibri" w:eastAsia="Times New Roman" w:hAnsi="Calibri" w:cs="Calibri"/>
                <w:b/>
                <w:bCs/>
                <w:color w:val="000000"/>
              </w:rPr>
              <w:t>38</w:t>
            </w:r>
          </w:p>
        </w:tc>
        <w:tc>
          <w:tcPr>
            <w:tcW w:w="2380" w:type="dxa"/>
            <w:tcBorders>
              <w:top w:val="nil"/>
              <w:left w:val="nil"/>
              <w:bottom w:val="single" w:sz="4" w:space="0" w:color="auto"/>
              <w:right w:val="single" w:sz="4" w:space="0" w:color="auto"/>
            </w:tcBorders>
            <w:vAlign w:val="center"/>
            <w:hideMark/>
          </w:tcPr>
          <w:p w14:paraId="1A448BE0" w14:textId="77777777" w:rsidR="00883942" w:rsidRPr="00883942" w:rsidRDefault="00883942" w:rsidP="00883942">
            <w:pPr>
              <w:bidi/>
              <w:spacing w:after="0" w:line="240" w:lineRule="auto"/>
              <w:jc w:val="center"/>
              <w:rPr>
                <w:rFonts w:ascii="Calibri" w:eastAsia="Times New Roman" w:hAnsi="Calibri" w:cs="Calibri"/>
                <w:b/>
                <w:bCs/>
                <w:color w:val="000000"/>
              </w:rPr>
            </w:pPr>
            <w:r w:rsidRPr="00883942">
              <w:rPr>
                <w:rFonts w:ascii="Calibri" w:eastAsia="Times New Roman" w:hAnsi="Calibri" w:cs="Calibri"/>
                <w:b/>
                <w:bCs/>
                <w:color w:val="000000"/>
                <w:rtl/>
              </w:rPr>
              <w:t>لا اعرف</w:t>
            </w:r>
          </w:p>
        </w:tc>
      </w:tr>
      <w:tr w:rsidR="00883942" w:rsidRPr="00883942" w14:paraId="6E845799" w14:textId="77777777" w:rsidTr="00883942">
        <w:trPr>
          <w:trHeight w:val="300"/>
          <w:jc w:val="center"/>
        </w:trPr>
        <w:tc>
          <w:tcPr>
            <w:tcW w:w="1720" w:type="dxa"/>
            <w:tcBorders>
              <w:top w:val="nil"/>
              <w:left w:val="single" w:sz="4" w:space="0" w:color="auto"/>
              <w:bottom w:val="single" w:sz="4" w:space="0" w:color="auto"/>
              <w:right w:val="single" w:sz="4" w:space="0" w:color="auto"/>
            </w:tcBorders>
            <w:vAlign w:val="center"/>
            <w:hideMark/>
          </w:tcPr>
          <w:p w14:paraId="491F8CE2" w14:textId="77777777" w:rsidR="00883942" w:rsidRPr="00883942" w:rsidRDefault="00883942" w:rsidP="00883942">
            <w:pPr>
              <w:spacing w:after="0" w:line="240" w:lineRule="auto"/>
              <w:jc w:val="center"/>
              <w:rPr>
                <w:rFonts w:ascii="Calibri" w:eastAsia="Times New Roman" w:hAnsi="Calibri" w:cs="Calibri"/>
                <w:b/>
                <w:bCs/>
                <w:color w:val="000000"/>
                <w:rtl/>
              </w:rPr>
            </w:pPr>
            <w:r w:rsidRPr="00883942">
              <w:rPr>
                <w:rFonts w:ascii="Calibri" w:eastAsia="Times New Roman" w:hAnsi="Calibri" w:cs="Calibri"/>
                <w:b/>
                <w:bCs/>
                <w:color w:val="000000"/>
              </w:rPr>
              <w:t>3.10%</w:t>
            </w:r>
          </w:p>
        </w:tc>
        <w:tc>
          <w:tcPr>
            <w:tcW w:w="1840" w:type="dxa"/>
            <w:tcBorders>
              <w:top w:val="nil"/>
              <w:left w:val="nil"/>
              <w:bottom w:val="single" w:sz="4" w:space="0" w:color="auto"/>
              <w:right w:val="single" w:sz="4" w:space="0" w:color="auto"/>
            </w:tcBorders>
            <w:vAlign w:val="center"/>
            <w:hideMark/>
          </w:tcPr>
          <w:p w14:paraId="5A6C9B22" w14:textId="77777777" w:rsidR="00883942" w:rsidRPr="00883942" w:rsidRDefault="00883942" w:rsidP="00883942">
            <w:pPr>
              <w:spacing w:after="0" w:line="240" w:lineRule="auto"/>
              <w:jc w:val="center"/>
              <w:rPr>
                <w:rFonts w:ascii="Calibri" w:eastAsia="Times New Roman" w:hAnsi="Calibri" w:cs="Calibri"/>
                <w:b/>
                <w:bCs/>
                <w:color w:val="000000"/>
              </w:rPr>
            </w:pPr>
            <w:r w:rsidRPr="00883942">
              <w:rPr>
                <w:rFonts w:ascii="Calibri" w:eastAsia="Times New Roman" w:hAnsi="Calibri" w:cs="Calibri"/>
                <w:b/>
                <w:bCs/>
                <w:color w:val="000000"/>
              </w:rPr>
              <w:t>11</w:t>
            </w:r>
          </w:p>
        </w:tc>
        <w:tc>
          <w:tcPr>
            <w:tcW w:w="2380" w:type="dxa"/>
            <w:tcBorders>
              <w:top w:val="nil"/>
              <w:left w:val="nil"/>
              <w:bottom w:val="single" w:sz="4" w:space="0" w:color="auto"/>
              <w:right w:val="single" w:sz="4" w:space="0" w:color="auto"/>
            </w:tcBorders>
            <w:vAlign w:val="center"/>
            <w:hideMark/>
          </w:tcPr>
          <w:p w14:paraId="138849CF" w14:textId="77777777" w:rsidR="00883942" w:rsidRPr="00883942" w:rsidRDefault="00883942" w:rsidP="00883942">
            <w:pPr>
              <w:bidi/>
              <w:spacing w:after="0" w:line="240" w:lineRule="auto"/>
              <w:jc w:val="center"/>
              <w:rPr>
                <w:rFonts w:ascii="Calibri" w:eastAsia="Times New Roman" w:hAnsi="Calibri" w:cs="Calibri"/>
                <w:b/>
                <w:bCs/>
                <w:color w:val="000000"/>
              </w:rPr>
            </w:pPr>
            <w:r w:rsidRPr="00883942">
              <w:rPr>
                <w:rFonts w:ascii="Calibri" w:eastAsia="Times New Roman" w:hAnsi="Calibri" w:cs="Calibri"/>
                <w:b/>
                <w:bCs/>
                <w:color w:val="000000"/>
                <w:rtl/>
              </w:rPr>
              <w:t>لا ينطبق</w:t>
            </w:r>
          </w:p>
        </w:tc>
      </w:tr>
      <w:tr w:rsidR="00883942" w:rsidRPr="00883942" w14:paraId="489E599C" w14:textId="77777777" w:rsidTr="00883942">
        <w:trPr>
          <w:trHeight w:val="300"/>
          <w:jc w:val="center"/>
        </w:trPr>
        <w:tc>
          <w:tcPr>
            <w:tcW w:w="1720" w:type="dxa"/>
            <w:tcBorders>
              <w:top w:val="nil"/>
              <w:left w:val="single" w:sz="4" w:space="0" w:color="auto"/>
              <w:bottom w:val="single" w:sz="4" w:space="0" w:color="auto"/>
              <w:right w:val="single" w:sz="4" w:space="0" w:color="auto"/>
            </w:tcBorders>
            <w:vAlign w:val="center"/>
            <w:hideMark/>
          </w:tcPr>
          <w:p w14:paraId="66217AC5" w14:textId="77777777" w:rsidR="00883942" w:rsidRPr="00883942" w:rsidRDefault="00883942" w:rsidP="00883942">
            <w:pPr>
              <w:spacing w:after="0" w:line="240" w:lineRule="auto"/>
              <w:jc w:val="center"/>
              <w:rPr>
                <w:rFonts w:ascii="Calibri" w:eastAsia="Times New Roman" w:hAnsi="Calibri" w:cs="Calibri"/>
                <w:b/>
                <w:bCs/>
                <w:color w:val="000000"/>
                <w:rtl/>
              </w:rPr>
            </w:pPr>
            <w:r w:rsidRPr="00883942">
              <w:rPr>
                <w:rFonts w:ascii="Calibri" w:eastAsia="Times New Roman" w:hAnsi="Calibri" w:cs="Calibri"/>
                <w:b/>
                <w:bCs/>
                <w:color w:val="000000"/>
              </w:rPr>
              <w:t>21.13%</w:t>
            </w:r>
          </w:p>
        </w:tc>
        <w:tc>
          <w:tcPr>
            <w:tcW w:w="1840" w:type="dxa"/>
            <w:tcBorders>
              <w:top w:val="nil"/>
              <w:left w:val="nil"/>
              <w:bottom w:val="single" w:sz="4" w:space="0" w:color="auto"/>
              <w:right w:val="single" w:sz="4" w:space="0" w:color="auto"/>
            </w:tcBorders>
            <w:vAlign w:val="center"/>
            <w:hideMark/>
          </w:tcPr>
          <w:p w14:paraId="2D6FD0E0" w14:textId="77777777" w:rsidR="00883942" w:rsidRPr="00883942" w:rsidRDefault="00883942" w:rsidP="00883942">
            <w:pPr>
              <w:spacing w:after="0" w:line="240" w:lineRule="auto"/>
              <w:jc w:val="center"/>
              <w:rPr>
                <w:rFonts w:ascii="Calibri" w:eastAsia="Times New Roman" w:hAnsi="Calibri" w:cs="Calibri"/>
                <w:b/>
                <w:bCs/>
                <w:color w:val="000000"/>
              </w:rPr>
            </w:pPr>
            <w:r w:rsidRPr="00883942">
              <w:rPr>
                <w:rFonts w:ascii="Calibri" w:eastAsia="Times New Roman" w:hAnsi="Calibri" w:cs="Calibri"/>
                <w:b/>
                <w:bCs/>
                <w:color w:val="000000"/>
              </w:rPr>
              <w:t>75</w:t>
            </w:r>
          </w:p>
        </w:tc>
        <w:tc>
          <w:tcPr>
            <w:tcW w:w="2380" w:type="dxa"/>
            <w:tcBorders>
              <w:top w:val="nil"/>
              <w:left w:val="nil"/>
              <w:bottom w:val="single" w:sz="4" w:space="0" w:color="auto"/>
              <w:right w:val="single" w:sz="4" w:space="0" w:color="auto"/>
            </w:tcBorders>
            <w:vAlign w:val="center"/>
            <w:hideMark/>
          </w:tcPr>
          <w:p w14:paraId="35ACFE23" w14:textId="77777777" w:rsidR="00883942" w:rsidRPr="00883942" w:rsidRDefault="00883942" w:rsidP="00883942">
            <w:pPr>
              <w:bidi/>
              <w:spacing w:after="0" w:line="240" w:lineRule="auto"/>
              <w:jc w:val="center"/>
              <w:rPr>
                <w:rFonts w:ascii="Calibri" w:eastAsia="Times New Roman" w:hAnsi="Calibri" w:cs="Calibri"/>
                <w:b/>
                <w:bCs/>
                <w:color w:val="000000"/>
              </w:rPr>
            </w:pPr>
            <w:r w:rsidRPr="00883942">
              <w:rPr>
                <w:rFonts w:ascii="Calibri" w:eastAsia="Times New Roman" w:hAnsi="Calibri" w:cs="Calibri"/>
                <w:b/>
                <w:bCs/>
                <w:color w:val="000000"/>
                <w:rtl/>
              </w:rPr>
              <w:t>نعم</w:t>
            </w:r>
          </w:p>
        </w:tc>
      </w:tr>
      <w:tr w:rsidR="00883942" w:rsidRPr="00883942" w14:paraId="54F5FC25" w14:textId="77777777" w:rsidTr="00883942">
        <w:trPr>
          <w:trHeight w:val="300"/>
          <w:jc w:val="center"/>
        </w:trPr>
        <w:tc>
          <w:tcPr>
            <w:tcW w:w="1720" w:type="dxa"/>
            <w:tcBorders>
              <w:top w:val="nil"/>
              <w:left w:val="single" w:sz="4" w:space="0" w:color="auto"/>
              <w:bottom w:val="single" w:sz="4" w:space="0" w:color="auto"/>
              <w:right w:val="single" w:sz="4" w:space="0" w:color="auto"/>
            </w:tcBorders>
            <w:vAlign w:val="center"/>
            <w:hideMark/>
          </w:tcPr>
          <w:p w14:paraId="7DE087CA" w14:textId="77777777" w:rsidR="00883942" w:rsidRPr="00883942" w:rsidRDefault="00883942" w:rsidP="00883942">
            <w:pPr>
              <w:spacing w:after="0" w:line="240" w:lineRule="auto"/>
              <w:jc w:val="center"/>
              <w:rPr>
                <w:rFonts w:ascii="Calibri" w:eastAsia="Times New Roman" w:hAnsi="Calibri" w:cs="Calibri"/>
                <w:b/>
                <w:bCs/>
                <w:color w:val="000000"/>
                <w:rtl/>
              </w:rPr>
            </w:pPr>
            <w:r w:rsidRPr="00883942">
              <w:rPr>
                <w:rFonts w:ascii="Calibri" w:eastAsia="Times New Roman" w:hAnsi="Calibri" w:cs="Calibri"/>
                <w:b/>
                <w:bCs/>
                <w:color w:val="000000"/>
              </w:rPr>
              <w:t>100.00%</w:t>
            </w:r>
          </w:p>
        </w:tc>
        <w:tc>
          <w:tcPr>
            <w:tcW w:w="1840" w:type="dxa"/>
            <w:tcBorders>
              <w:top w:val="nil"/>
              <w:left w:val="nil"/>
              <w:bottom w:val="single" w:sz="4" w:space="0" w:color="auto"/>
              <w:right w:val="single" w:sz="4" w:space="0" w:color="auto"/>
            </w:tcBorders>
            <w:vAlign w:val="center"/>
            <w:hideMark/>
          </w:tcPr>
          <w:p w14:paraId="29C65395" w14:textId="77777777" w:rsidR="00883942" w:rsidRPr="00883942" w:rsidRDefault="00883942" w:rsidP="00883942">
            <w:pPr>
              <w:spacing w:after="0" w:line="240" w:lineRule="auto"/>
              <w:jc w:val="center"/>
              <w:rPr>
                <w:rFonts w:ascii="Calibri" w:eastAsia="Times New Roman" w:hAnsi="Calibri" w:cs="Calibri"/>
                <w:b/>
                <w:bCs/>
                <w:color w:val="000000"/>
              </w:rPr>
            </w:pPr>
            <w:r w:rsidRPr="00883942">
              <w:rPr>
                <w:rFonts w:ascii="Calibri" w:eastAsia="Times New Roman" w:hAnsi="Calibri" w:cs="Calibri"/>
                <w:b/>
                <w:bCs/>
                <w:color w:val="000000"/>
              </w:rPr>
              <w:t>355</w:t>
            </w:r>
          </w:p>
        </w:tc>
        <w:tc>
          <w:tcPr>
            <w:tcW w:w="2380" w:type="dxa"/>
            <w:tcBorders>
              <w:top w:val="nil"/>
              <w:left w:val="nil"/>
              <w:bottom w:val="single" w:sz="4" w:space="0" w:color="auto"/>
              <w:right w:val="single" w:sz="4" w:space="0" w:color="auto"/>
            </w:tcBorders>
            <w:vAlign w:val="center"/>
            <w:hideMark/>
          </w:tcPr>
          <w:p w14:paraId="38815711" w14:textId="77777777" w:rsidR="00883942" w:rsidRPr="00883942" w:rsidRDefault="00883942" w:rsidP="00883942">
            <w:pPr>
              <w:bidi/>
              <w:spacing w:after="0" w:line="240" w:lineRule="auto"/>
              <w:jc w:val="center"/>
              <w:rPr>
                <w:rFonts w:ascii="Calibri" w:eastAsia="Times New Roman" w:hAnsi="Calibri" w:cs="Calibri"/>
                <w:b/>
                <w:bCs/>
                <w:color w:val="000000"/>
              </w:rPr>
            </w:pPr>
            <w:r w:rsidRPr="00883942">
              <w:rPr>
                <w:rFonts w:ascii="Calibri" w:eastAsia="Times New Roman" w:hAnsi="Calibri" w:cs="Calibri"/>
                <w:b/>
                <w:bCs/>
                <w:color w:val="000000"/>
                <w:rtl/>
              </w:rPr>
              <w:t>الإجمالي</w:t>
            </w:r>
          </w:p>
        </w:tc>
      </w:tr>
    </w:tbl>
    <w:p w14:paraId="24701CE5" w14:textId="77777777" w:rsidR="00883942" w:rsidRDefault="00883942" w:rsidP="00883942">
      <w:pPr>
        <w:jc w:val="right"/>
        <w:rPr>
          <w:b/>
          <w:bCs/>
          <w:sz w:val="28"/>
          <w:szCs w:val="28"/>
          <w:rtl/>
        </w:rPr>
      </w:pPr>
    </w:p>
    <w:p w14:paraId="6AC20EBB" w14:textId="18C68758" w:rsidR="00883942" w:rsidRDefault="00883942" w:rsidP="00883942">
      <w:pPr>
        <w:jc w:val="right"/>
        <w:rPr>
          <w:b/>
          <w:bCs/>
          <w:sz w:val="28"/>
          <w:szCs w:val="28"/>
          <w:rtl/>
        </w:rPr>
      </w:pPr>
      <w:r w:rsidRPr="00883942">
        <w:rPr>
          <w:b/>
          <w:bCs/>
          <w:sz w:val="28"/>
          <w:szCs w:val="28"/>
          <w:rtl/>
        </w:rPr>
        <w:t>ضح النتائج أن غالبية المشاركين (65.07%) يرون عدم وجود أشخاص أو جهات تقوم بمتابعة ومراقبة العمل داخل المستشفى لضمان جودة الخدمة، بينما أشار 21.13% إلى وجود رقابة ومتابعة داخلية، في حين أجاب 10.70</w:t>
      </w:r>
      <w:r>
        <w:rPr>
          <w:rFonts w:hint="cs"/>
          <w:b/>
          <w:bCs/>
          <w:sz w:val="28"/>
          <w:szCs w:val="28"/>
          <w:rtl/>
        </w:rPr>
        <w:t>% بــ لا اعرف, 3.10% بأن السؤال لا ينطبق عليهم.</w:t>
      </w:r>
    </w:p>
    <w:p w14:paraId="24D6753C" w14:textId="4D766128" w:rsidR="00883942" w:rsidRDefault="00883942" w:rsidP="00883942">
      <w:pPr>
        <w:jc w:val="right"/>
        <w:rPr>
          <w:b/>
          <w:bCs/>
          <w:sz w:val="28"/>
          <w:szCs w:val="28"/>
          <w:rtl/>
        </w:rPr>
      </w:pPr>
      <w:r w:rsidRPr="00883942">
        <w:rPr>
          <w:b/>
          <w:bCs/>
          <w:sz w:val="28"/>
          <w:szCs w:val="28"/>
          <w:rtl/>
        </w:rPr>
        <w:t>تعكس هذه النتائج وجود تصور بضعف نظم الرقابة والإشراف داخل المؤسسة الصحية، مما قد يؤثر سلبًا على جودة الأداء ومستوى الخدمات المقدمة للمرضى. كما تشير النتائج إلى أهمية تفعيل آليات المتابعة والرقابة المستمرة داخل المستشفى، مع تحديد مسؤوليات واضحة للمشرفين وتقييم الأداء بشكل دوري، بما يسهم في تحسين جودة الرعاية الصحية وتعزيز رضا المرضى عن الخدمة المقدمة</w:t>
      </w:r>
      <w:r>
        <w:rPr>
          <w:rFonts w:hint="cs"/>
          <w:b/>
          <w:bCs/>
          <w:sz w:val="28"/>
          <w:szCs w:val="28"/>
          <w:rtl/>
        </w:rPr>
        <w:t>.</w:t>
      </w:r>
    </w:p>
    <w:p w14:paraId="536A70FE" w14:textId="77777777" w:rsidR="00883942" w:rsidRDefault="00883942" w:rsidP="00883942">
      <w:pPr>
        <w:jc w:val="right"/>
        <w:rPr>
          <w:b/>
          <w:bCs/>
          <w:sz w:val="28"/>
          <w:szCs w:val="28"/>
          <w:rtl/>
        </w:rPr>
      </w:pPr>
    </w:p>
    <w:p w14:paraId="31627B9E" w14:textId="77777777" w:rsidR="00883942" w:rsidRDefault="00883942" w:rsidP="00883942">
      <w:pPr>
        <w:jc w:val="right"/>
        <w:rPr>
          <w:b/>
          <w:bCs/>
          <w:sz w:val="28"/>
          <w:szCs w:val="28"/>
          <w:rtl/>
        </w:rPr>
      </w:pPr>
    </w:p>
    <w:p w14:paraId="230DD944" w14:textId="77777777" w:rsidR="00883942" w:rsidRDefault="00883942" w:rsidP="00883942">
      <w:pPr>
        <w:jc w:val="right"/>
        <w:rPr>
          <w:b/>
          <w:bCs/>
          <w:sz w:val="28"/>
          <w:szCs w:val="28"/>
          <w:rtl/>
        </w:rPr>
      </w:pPr>
    </w:p>
    <w:p w14:paraId="0130CA48" w14:textId="77777777" w:rsidR="00883942" w:rsidRDefault="00883942" w:rsidP="00883942">
      <w:pPr>
        <w:jc w:val="right"/>
        <w:rPr>
          <w:b/>
          <w:bCs/>
          <w:sz w:val="28"/>
          <w:szCs w:val="28"/>
          <w:rtl/>
        </w:rPr>
      </w:pPr>
    </w:p>
    <w:p w14:paraId="16BAFD69" w14:textId="77777777" w:rsidR="00883942" w:rsidRDefault="00883942" w:rsidP="00883942">
      <w:pPr>
        <w:jc w:val="right"/>
        <w:rPr>
          <w:b/>
          <w:bCs/>
          <w:sz w:val="28"/>
          <w:szCs w:val="28"/>
          <w:rtl/>
        </w:rPr>
      </w:pPr>
    </w:p>
    <w:p w14:paraId="5807E0DA" w14:textId="77777777" w:rsidR="00883942" w:rsidRDefault="00883942" w:rsidP="00883942">
      <w:pPr>
        <w:jc w:val="right"/>
        <w:rPr>
          <w:b/>
          <w:bCs/>
          <w:sz w:val="28"/>
          <w:szCs w:val="28"/>
          <w:rtl/>
        </w:rPr>
      </w:pPr>
    </w:p>
    <w:p w14:paraId="4C516B84" w14:textId="77777777" w:rsidR="00883942" w:rsidRDefault="00883942" w:rsidP="00883942">
      <w:pPr>
        <w:jc w:val="right"/>
        <w:rPr>
          <w:b/>
          <w:bCs/>
          <w:sz w:val="28"/>
          <w:szCs w:val="28"/>
          <w:rtl/>
        </w:rPr>
      </w:pPr>
    </w:p>
    <w:p w14:paraId="2CD48687" w14:textId="77777777" w:rsidR="00883942" w:rsidRDefault="00883942" w:rsidP="00883942">
      <w:pPr>
        <w:jc w:val="right"/>
        <w:rPr>
          <w:b/>
          <w:bCs/>
          <w:sz w:val="28"/>
          <w:szCs w:val="28"/>
          <w:rtl/>
        </w:rPr>
      </w:pPr>
    </w:p>
    <w:p w14:paraId="72D0CB74" w14:textId="77777777" w:rsidR="00883942" w:rsidRDefault="00883942" w:rsidP="00883942">
      <w:pPr>
        <w:jc w:val="right"/>
        <w:rPr>
          <w:b/>
          <w:bCs/>
          <w:sz w:val="28"/>
          <w:szCs w:val="28"/>
          <w:rtl/>
        </w:rPr>
      </w:pPr>
    </w:p>
    <w:p w14:paraId="34F76753" w14:textId="77777777" w:rsidR="00883942" w:rsidRDefault="00883942" w:rsidP="00883942">
      <w:pPr>
        <w:jc w:val="right"/>
        <w:rPr>
          <w:b/>
          <w:bCs/>
          <w:sz w:val="28"/>
          <w:szCs w:val="28"/>
          <w:rtl/>
        </w:rPr>
      </w:pPr>
    </w:p>
    <w:p w14:paraId="49F0AC8A" w14:textId="77777777" w:rsidR="00883942" w:rsidRDefault="00883942" w:rsidP="00883942">
      <w:pPr>
        <w:jc w:val="right"/>
        <w:rPr>
          <w:b/>
          <w:bCs/>
          <w:sz w:val="28"/>
          <w:szCs w:val="28"/>
          <w:rtl/>
        </w:rPr>
      </w:pPr>
    </w:p>
    <w:p w14:paraId="64550D2B" w14:textId="77777777" w:rsidR="00883942" w:rsidRDefault="00883942" w:rsidP="00883942">
      <w:pPr>
        <w:rPr>
          <w:b/>
          <w:bCs/>
          <w:sz w:val="28"/>
          <w:szCs w:val="28"/>
          <w:rtl/>
        </w:rPr>
      </w:pPr>
    </w:p>
    <w:p w14:paraId="4DF30B56" w14:textId="5790F863" w:rsidR="00883942" w:rsidRDefault="00883942" w:rsidP="00883942">
      <w:pPr>
        <w:jc w:val="right"/>
        <w:rPr>
          <w:b/>
          <w:bCs/>
          <w:sz w:val="28"/>
          <w:szCs w:val="28"/>
          <w:rtl/>
        </w:rPr>
      </w:pPr>
      <w:r w:rsidRPr="00883942">
        <w:rPr>
          <w:b/>
          <w:bCs/>
          <w:sz w:val="28"/>
          <w:szCs w:val="28"/>
          <w:rtl/>
        </w:rPr>
        <w:lastRenderedPageBreak/>
        <w:t>جدول (</w:t>
      </w:r>
      <w:r>
        <w:rPr>
          <w:rFonts w:hint="cs"/>
          <w:b/>
          <w:bCs/>
          <w:sz w:val="28"/>
          <w:szCs w:val="28"/>
          <w:rtl/>
        </w:rPr>
        <w:t>40</w:t>
      </w:r>
      <w:r w:rsidRPr="00883942">
        <w:rPr>
          <w:b/>
          <w:bCs/>
          <w:sz w:val="28"/>
          <w:szCs w:val="28"/>
          <w:rtl/>
        </w:rPr>
        <w:t>): توزيع آراء المشاركين حول</w:t>
      </w:r>
      <w:r>
        <w:rPr>
          <w:rFonts w:hint="cs"/>
          <w:b/>
          <w:bCs/>
          <w:sz w:val="28"/>
          <w:szCs w:val="28"/>
          <w:rtl/>
        </w:rPr>
        <w:t xml:space="preserve"> تحسين المستشفى عن زمان.</w:t>
      </w:r>
    </w:p>
    <w:tbl>
      <w:tblPr>
        <w:tblW w:w="2880" w:type="dxa"/>
        <w:jc w:val="center"/>
        <w:tblLook w:val="04A0" w:firstRow="1" w:lastRow="0" w:firstColumn="1" w:lastColumn="0" w:noHBand="0" w:noVBand="1"/>
      </w:tblPr>
      <w:tblGrid>
        <w:gridCol w:w="993"/>
        <w:gridCol w:w="927"/>
        <w:gridCol w:w="960"/>
      </w:tblGrid>
      <w:tr w:rsidR="00FD2ECB" w:rsidRPr="00FD2ECB" w14:paraId="4540BCF8" w14:textId="77777777" w:rsidTr="00FD2ECB">
        <w:trPr>
          <w:trHeight w:val="345"/>
          <w:jc w:val="center"/>
        </w:trPr>
        <w:tc>
          <w:tcPr>
            <w:tcW w:w="2880" w:type="dxa"/>
            <w:gridSpan w:val="3"/>
            <w:tcBorders>
              <w:top w:val="single" w:sz="4" w:space="0" w:color="auto"/>
              <w:left w:val="single" w:sz="4" w:space="0" w:color="auto"/>
              <w:bottom w:val="single" w:sz="4" w:space="0" w:color="auto"/>
              <w:right w:val="single" w:sz="4" w:space="0" w:color="000000"/>
            </w:tcBorders>
            <w:noWrap/>
            <w:vAlign w:val="center"/>
            <w:hideMark/>
          </w:tcPr>
          <w:p w14:paraId="65889ECB" w14:textId="77777777" w:rsidR="00FD2ECB" w:rsidRPr="00FD2ECB" w:rsidRDefault="00FD2ECB" w:rsidP="00FD2ECB">
            <w:pPr>
              <w:bidi/>
              <w:spacing w:after="0" w:line="240" w:lineRule="auto"/>
              <w:jc w:val="center"/>
              <w:rPr>
                <w:rFonts w:ascii="Calibri" w:eastAsia="Times New Roman" w:hAnsi="Calibri" w:cs="Calibri"/>
                <w:b/>
                <w:bCs/>
                <w:color w:val="000000"/>
              </w:rPr>
            </w:pPr>
            <w:r w:rsidRPr="00FD2ECB">
              <w:rPr>
                <w:rFonts w:ascii="Calibri" w:eastAsia="Times New Roman" w:hAnsi="Calibri" w:cs="Calibri"/>
                <w:b/>
                <w:bCs/>
                <w:color w:val="000000"/>
                <w:rtl/>
              </w:rPr>
              <w:t>المستشفى بقت احسن عن زمان</w:t>
            </w:r>
          </w:p>
        </w:tc>
      </w:tr>
      <w:tr w:rsidR="00FD2ECB" w:rsidRPr="00FD2ECB" w14:paraId="7EACEBC3" w14:textId="77777777" w:rsidTr="00FD2ECB">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F9E4D29" w14:textId="77777777" w:rsidR="00FD2ECB" w:rsidRPr="00FD2ECB" w:rsidRDefault="00FD2ECB" w:rsidP="00FD2ECB">
            <w:pPr>
              <w:bidi/>
              <w:spacing w:after="0" w:line="240" w:lineRule="auto"/>
              <w:jc w:val="center"/>
              <w:rPr>
                <w:rFonts w:ascii="Calibri" w:eastAsia="Times New Roman" w:hAnsi="Calibri" w:cs="Calibri"/>
                <w:b/>
                <w:bCs/>
                <w:color w:val="000000"/>
                <w:rtl/>
              </w:rPr>
            </w:pPr>
            <w:r w:rsidRPr="00FD2ECB">
              <w:rPr>
                <w:rFonts w:ascii="Calibri" w:eastAsia="Times New Roman" w:hAnsi="Calibri" w:cs="Calibri"/>
                <w:b/>
                <w:bCs/>
                <w:color w:val="000000"/>
                <w:rtl/>
              </w:rPr>
              <w:t>النسبة %</w:t>
            </w:r>
          </w:p>
        </w:tc>
        <w:tc>
          <w:tcPr>
            <w:tcW w:w="960" w:type="dxa"/>
            <w:tcBorders>
              <w:top w:val="nil"/>
              <w:left w:val="nil"/>
              <w:bottom w:val="single" w:sz="4" w:space="0" w:color="auto"/>
              <w:right w:val="single" w:sz="4" w:space="0" w:color="auto"/>
            </w:tcBorders>
            <w:vAlign w:val="center"/>
            <w:hideMark/>
          </w:tcPr>
          <w:p w14:paraId="5702FA48" w14:textId="77777777" w:rsidR="00FD2ECB" w:rsidRPr="00FD2ECB" w:rsidRDefault="00FD2ECB" w:rsidP="00FD2ECB">
            <w:pPr>
              <w:bidi/>
              <w:spacing w:after="0" w:line="240" w:lineRule="auto"/>
              <w:jc w:val="center"/>
              <w:rPr>
                <w:rFonts w:ascii="Calibri" w:eastAsia="Times New Roman" w:hAnsi="Calibri" w:cs="Calibri"/>
                <w:b/>
                <w:bCs/>
                <w:color w:val="000000"/>
                <w:rtl/>
              </w:rPr>
            </w:pPr>
            <w:r w:rsidRPr="00FD2ECB">
              <w:rPr>
                <w:rFonts w:ascii="Calibri" w:eastAsia="Times New Roman" w:hAnsi="Calibri" w:cs="Calibri"/>
                <w:b/>
                <w:bCs/>
                <w:color w:val="000000"/>
                <w:rtl/>
              </w:rPr>
              <w:t>التكرار</w:t>
            </w:r>
          </w:p>
        </w:tc>
        <w:tc>
          <w:tcPr>
            <w:tcW w:w="960" w:type="dxa"/>
            <w:tcBorders>
              <w:top w:val="nil"/>
              <w:left w:val="nil"/>
              <w:bottom w:val="single" w:sz="4" w:space="0" w:color="auto"/>
              <w:right w:val="single" w:sz="4" w:space="0" w:color="auto"/>
            </w:tcBorders>
            <w:vAlign w:val="center"/>
            <w:hideMark/>
          </w:tcPr>
          <w:p w14:paraId="28487493" w14:textId="77777777" w:rsidR="00FD2ECB" w:rsidRPr="00FD2ECB" w:rsidRDefault="00FD2ECB" w:rsidP="00FD2ECB">
            <w:pPr>
              <w:bidi/>
              <w:spacing w:after="0" w:line="240" w:lineRule="auto"/>
              <w:jc w:val="center"/>
              <w:rPr>
                <w:rFonts w:ascii="Calibri" w:eastAsia="Times New Roman" w:hAnsi="Calibri" w:cs="Calibri"/>
                <w:b/>
                <w:bCs/>
                <w:color w:val="000000"/>
                <w:rtl/>
              </w:rPr>
            </w:pPr>
            <w:r w:rsidRPr="00FD2ECB">
              <w:rPr>
                <w:rFonts w:ascii="Calibri" w:eastAsia="Times New Roman" w:hAnsi="Calibri" w:cs="Calibri"/>
                <w:b/>
                <w:bCs/>
                <w:color w:val="000000"/>
                <w:rtl/>
              </w:rPr>
              <w:t>الإجابة</w:t>
            </w:r>
          </w:p>
        </w:tc>
      </w:tr>
      <w:tr w:rsidR="00FD2ECB" w:rsidRPr="00FD2ECB" w14:paraId="4E6052A3" w14:textId="77777777" w:rsidTr="00FD2ECB">
        <w:trPr>
          <w:trHeight w:val="465"/>
          <w:jc w:val="center"/>
        </w:trPr>
        <w:tc>
          <w:tcPr>
            <w:tcW w:w="960" w:type="dxa"/>
            <w:tcBorders>
              <w:top w:val="nil"/>
              <w:left w:val="single" w:sz="4" w:space="0" w:color="auto"/>
              <w:bottom w:val="single" w:sz="4" w:space="0" w:color="auto"/>
              <w:right w:val="single" w:sz="4" w:space="0" w:color="auto"/>
            </w:tcBorders>
            <w:vAlign w:val="center"/>
            <w:hideMark/>
          </w:tcPr>
          <w:p w14:paraId="4ADD992A" w14:textId="77777777" w:rsidR="00FD2ECB" w:rsidRPr="00FD2ECB" w:rsidRDefault="00FD2ECB" w:rsidP="00FD2ECB">
            <w:pPr>
              <w:spacing w:after="0" w:line="240" w:lineRule="auto"/>
              <w:jc w:val="center"/>
              <w:rPr>
                <w:rFonts w:ascii="Calibri" w:eastAsia="Times New Roman" w:hAnsi="Calibri" w:cs="Calibri"/>
                <w:b/>
                <w:bCs/>
                <w:color w:val="000000"/>
                <w:rtl/>
              </w:rPr>
            </w:pPr>
            <w:r w:rsidRPr="00FD2ECB">
              <w:rPr>
                <w:rFonts w:ascii="Calibri" w:eastAsia="Times New Roman" w:hAnsi="Calibri" w:cs="Calibri"/>
                <w:b/>
                <w:bCs/>
                <w:color w:val="000000"/>
              </w:rPr>
              <w:t>60.28%</w:t>
            </w:r>
          </w:p>
        </w:tc>
        <w:tc>
          <w:tcPr>
            <w:tcW w:w="960" w:type="dxa"/>
            <w:tcBorders>
              <w:top w:val="nil"/>
              <w:left w:val="nil"/>
              <w:bottom w:val="single" w:sz="4" w:space="0" w:color="auto"/>
              <w:right w:val="single" w:sz="4" w:space="0" w:color="auto"/>
            </w:tcBorders>
            <w:vAlign w:val="center"/>
            <w:hideMark/>
          </w:tcPr>
          <w:p w14:paraId="3249CDE1" w14:textId="77777777" w:rsidR="00FD2ECB" w:rsidRPr="00FD2ECB" w:rsidRDefault="00FD2ECB" w:rsidP="00FD2ECB">
            <w:pPr>
              <w:spacing w:after="0" w:line="240" w:lineRule="auto"/>
              <w:jc w:val="center"/>
              <w:rPr>
                <w:rFonts w:ascii="Calibri" w:eastAsia="Times New Roman" w:hAnsi="Calibri" w:cs="Calibri"/>
                <w:b/>
                <w:bCs/>
                <w:color w:val="000000"/>
              </w:rPr>
            </w:pPr>
            <w:r w:rsidRPr="00FD2ECB">
              <w:rPr>
                <w:rFonts w:ascii="Calibri" w:eastAsia="Times New Roman" w:hAnsi="Calibri" w:cs="Calibri"/>
                <w:b/>
                <w:bCs/>
                <w:color w:val="000000"/>
              </w:rPr>
              <w:t>214</w:t>
            </w:r>
          </w:p>
        </w:tc>
        <w:tc>
          <w:tcPr>
            <w:tcW w:w="960" w:type="dxa"/>
            <w:tcBorders>
              <w:top w:val="nil"/>
              <w:left w:val="nil"/>
              <w:bottom w:val="single" w:sz="4" w:space="0" w:color="auto"/>
              <w:right w:val="single" w:sz="4" w:space="0" w:color="auto"/>
            </w:tcBorders>
            <w:vAlign w:val="center"/>
            <w:hideMark/>
          </w:tcPr>
          <w:p w14:paraId="546C009C" w14:textId="77777777" w:rsidR="00FD2ECB" w:rsidRPr="00FD2ECB" w:rsidRDefault="00FD2ECB" w:rsidP="00FD2ECB">
            <w:pPr>
              <w:bidi/>
              <w:spacing w:after="0" w:line="240" w:lineRule="auto"/>
              <w:jc w:val="center"/>
              <w:rPr>
                <w:rFonts w:ascii="Calibri" w:eastAsia="Times New Roman" w:hAnsi="Calibri" w:cs="Calibri"/>
                <w:b/>
                <w:bCs/>
                <w:color w:val="000000"/>
              </w:rPr>
            </w:pPr>
            <w:r w:rsidRPr="00FD2ECB">
              <w:rPr>
                <w:rFonts w:ascii="Calibri" w:eastAsia="Times New Roman" w:hAnsi="Calibri" w:cs="Calibri"/>
                <w:b/>
                <w:bCs/>
                <w:color w:val="000000"/>
                <w:rtl/>
              </w:rPr>
              <w:t>لا</w:t>
            </w:r>
          </w:p>
        </w:tc>
      </w:tr>
      <w:tr w:rsidR="00FD2ECB" w:rsidRPr="00FD2ECB" w14:paraId="049DAD78" w14:textId="77777777" w:rsidTr="00FD2ECB">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604F1B9E" w14:textId="77777777" w:rsidR="00FD2ECB" w:rsidRPr="00FD2ECB" w:rsidRDefault="00FD2ECB" w:rsidP="00FD2ECB">
            <w:pPr>
              <w:spacing w:after="0" w:line="240" w:lineRule="auto"/>
              <w:jc w:val="center"/>
              <w:rPr>
                <w:rFonts w:ascii="Calibri" w:eastAsia="Times New Roman" w:hAnsi="Calibri" w:cs="Calibri"/>
                <w:b/>
                <w:bCs/>
                <w:color w:val="000000"/>
                <w:rtl/>
              </w:rPr>
            </w:pPr>
            <w:r w:rsidRPr="00FD2ECB">
              <w:rPr>
                <w:rFonts w:ascii="Calibri" w:eastAsia="Times New Roman" w:hAnsi="Calibri" w:cs="Calibri"/>
                <w:b/>
                <w:bCs/>
                <w:color w:val="000000"/>
              </w:rPr>
              <w:t>14.08%</w:t>
            </w:r>
          </w:p>
        </w:tc>
        <w:tc>
          <w:tcPr>
            <w:tcW w:w="960" w:type="dxa"/>
            <w:tcBorders>
              <w:top w:val="nil"/>
              <w:left w:val="nil"/>
              <w:bottom w:val="single" w:sz="4" w:space="0" w:color="auto"/>
              <w:right w:val="single" w:sz="4" w:space="0" w:color="auto"/>
            </w:tcBorders>
            <w:vAlign w:val="center"/>
            <w:hideMark/>
          </w:tcPr>
          <w:p w14:paraId="55E36586" w14:textId="77777777" w:rsidR="00FD2ECB" w:rsidRPr="00FD2ECB" w:rsidRDefault="00FD2ECB" w:rsidP="00FD2ECB">
            <w:pPr>
              <w:spacing w:after="0" w:line="240" w:lineRule="auto"/>
              <w:jc w:val="center"/>
              <w:rPr>
                <w:rFonts w:ascii="Calibri" w:eastAsia="Times New Roman" w:hAnsi="Calibri" w:cs="Calibri"/>
                <w:b/>
                <w:bCs/>
                <w:color w:val="000000"/>
              </w:rPr>
            </w:pPr>
            <w:r w:rsidRPr="00FD2ECB">
              <w:rPr>
                <w:rFonts w:ascii="Calibri" w:eastAsia="Times New Roman" w:hAnsi="Calibri" w:cs="Calibri"/>
                <w:b/>
                <w:bCs/>
                <w:color w:val="000000"/>
              </w:rPr>
              <w:t>50</w:t>
            </w:r>
          </w:p>
        </w:tc>
        <w:tc>
          <w:tcPr>
            <w:tcW w:w="960" w:type="dxa"/>
            <w:tcBorders>
              <w:top w:val="nil"/>
              <w:left w:val="nil"/>
              <w:bottom w:val="single" w:sz="4" w:space="0" w:color="auto"/>
              <w:right w:val="single" w:sz="4" w:space="0" w:color="auto"/>
            </w:tcBorders>
            <w:vAlign w:val="center"/>
            <w:hideMark/>
          </w:tcPr>
          <w:p w14:paraId="0FBA9974" w14:textId="77777777" w:rsidR="00FD2ECB" w:rsidRPr="00FD2ECB" w:rsidRDefault="00FD2ECB" w:rsidP="00FD2ECB">
            <w:pPr>
              <w:bidi/>
              <w:spacing w:after="0" w:line="240" w:lineRule="auto"/>
              <w:jc w:val="center"/>
              <w:rPr>
                <w:rFonts w:ascii="Calibri" w:eastAsia="Times New Roman" w:hAnsi="Calibri" w:cs="Calibri"/>
                <w:b/>
                <w:bCs/>
                <w:color w:val="000000"/>
              </w:rPr>
            </w:pPr>
            <w:r w:rsidRPr="00FD2ECB">
              <w:rPr>
                <w:rFonts w:ascii="Calibri" w:eastAsia="Times New Roman" w:hAnsi="Calibri" w:cs="Calibri"/>
                <w:b/>
                <w:bCs/>
                <w:color w:val="000000"/>
                <w:rtl/>
              </w:rPr>
              <w:t>لا اعرف</w:t>
            </w:r>
          </w:p>
        </w:tc>
      </w:tr>
      <w:tr w:rsidR="00FD2ECB" w:rsidRPr="00FD2ECB" w14:paraId="435223B6" w14:textId="77777777" w:rsidTr="00FD2ECB">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30147C28" w14:textId="77777777" w:rsidR="00FD2ECB" w:rsidRPr="00FD2ECB" w:rsidRDefault="00FD2ECB" w:rsidP="00FD2ECB">
            <w:pPr>
              <w:spacing w:after="0" w:line="240" w:lineRule="auto"/>
              <w:jc w:val="center"/>
              <w:rPr>
                <w:rFonts w:ascii="Calibri" w:eastAsia="Times New Roman" w:hAnsi="Calibri" w:cs="Calibri"/>
                <w:b/>
                <w:bCs/>
                <w:color w:val="000000"/>
                <w:rtl/>
              </w:rPr>
            </w:pPr>
            <w:r w:rsidRPr="00FD2ECB">
              <w:rPr>
                <w:rFonts w:ascii="Calibri" w:eastAsia="Times New Roman" w:hAnsi="Calibri" w:cs="Calibri"/>
                <w:b/>
                <w:bCs/>
                <w:color w:val="000000"/>
              </w:rPr>
              <w:t>2.82%</w:t>
            </w:r>
          </w:p>
        </w:tc>
        <w:tc>
          <w:tcPr>
            <w:tcW w:w="960" w:type="dxa"/>
            <w:tcBorders>
              <w:top w:val="nil"/>
              <w:left w:val="nil"/>
              <w:bottom w:val="single" w:sz="4" w:space="0" w:color="auto"/>
              <w:right w:val="single" w:sz="4" w:space="0" w:color="auto"/>
            </w:tcBorders>
            <w:vAlign w:val="center"/>
            <w:hideMark/>
          </w:tcPr>
          <w:p w14:paraId="1CEBE0C7" w14:textId="77777777" w:rsidR="00FD2ECB" w:rsidRPr="00FD2ECB" w:rsidRDefault="00FD2ECB" w:rsidP="00FD2ECB">
            <w:pPr>
              <w:spacing w:after="0" w:line="240" w:lineRule="auto"/>
              <w:jc w:val="center"/>
              <w:rPr>
                <w:rFonts w:ascii="Calibri" w:eastAsia="Times New Roman" w:hAnsi="Calibri" w:cs="Calibri"/>
                <w:b/>
                <w:bCs/>
                <w:color w:val="000000"/>
              </w:rPr>
            </w:pPr>
            <w:r w:rsidRPr="00FD2ECB">
              <w:rPr>
                <w:rFonts w:ascii="Calibri" w:eastAsia="Times New Roman" w:hAnsi="Calibri" w:cs="Calibri"/>
                <w:b/>
                <w:bCs/>
                <w:color w:val="000000"/>
              </w:rPr>
              <w:t>10</w:t>
            </w:r>
          </w:p>
        </w:tc>
        <w:tc>
          <w:tcPr>
            <w:tcW w:w="960" w:type="dxa"/>
            <w:tcBorders>
              <w:top w:val="nil"/>
              <w:left w:val="nil"/>
              <w:bottom w:val="single" w:sz="4" w:space="0" w:color="auto"/>
              <w:right w:val="single" w:sz="4" w:space="0" w:color="auto"/>
            </w:tcBorders>
            <w:vAlign w:val="center"/>
            <w:hideMark/>
          </w:tcPr>
          <w:p w14:paraId="201AE865" w14:textId="77777777" w:rsidR="00FD2ECB" w:rsidRPr="00FD2ECB" w:rsidRDefault="00FD2ECB" w:rsidP="00FD2ECB">
            <w:pPr>
              <w:bidi/>
              <w:spacing w:after="0" w:line="240" w:lineRule="auto"/>
              <w:jc w:val="center"/>
              <w:rPr>
                <w:rFonts w:ascii="Calibri" w:eastAsia="Times New Roman" w:hAnsi="Calibri" w:cs="Calibri"/>
                <w:b/>
                <w:bCs/>
                <w:color w:val="000000"/>
              </w:rPr>
            </w:pPr>
            <w:r w:rsidRPr="00FD2ECB">
              <w:rPr>
                <w:rFonts w:ascii="Calibri" w:eastAsia="Times New Roman" w:hAnsi="Calibri" w:cs="Calibri"/>
                <w:b/>
                <w:bCs/>
                <w:color w:val="000000"/>
                <w:rtl/>
              </w:rPr>
              <w:t>لا ينطبق</w:t>
            </w:r>
          </w:p>
        </w:tc>
      </w:tr>
      <w:tr w:rsidR="00FD2ECB" w:rsidRPr="00FD2ECB" w14:paraId="6DE07E1B" w14:textId="77777777" w:rsidTr="00FD2ECB">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4130DFB9" w14:textId="77777777" w:rsidR="00FD2ECB" w:rsidRPr="00FD2ECB" w:rsidRDefault="00FD2ECB" w:rsidP="00FD2ECB">
            <w:pPr>
              <w:spacing w:after="0" w:line="240" w:lineRule="auto"/>
              <w:jc w:val="center"/>
              <w:rPr>
                <w:rFonts w:ascii="Calibri" w:eastAsia="Times New Roman" w:hAnsi="Calibri" w:cs="Calibri"/>
                <w:b/>
                <w:bCs/>
                <w:color w:val="000000"/>
                <w:rtl/>
              </w:rPr>
            </w:pPr>
            <w:r w:rsidRPr="00FD2ECB">
              <w:rPr>
                <w:rFonts w:ascii="Calibri" w:eastAsia="Times New Roman" w:hAnsi="Calibri" w:cs="Calibri"/>
                <w:b/>
                <w:bCs/>
                <w:color w:val="000000"/>
              </w:rPr>
              <w:t>22.82%</w:t>
            </w:r>
          </w:p>
        </w:tc>
        <w:tc>
          <w:tcPr>
            <w:tcW w:w="960" w:type="dxa"/>
            <w:tcBorders>
              <w:top w:val="nil"/>
              <w:left w:val="nil"/>
              <w:bottom w:val="single" w:sz="4" w:space="0" w:color="auto"/>
              <w:right w:val="single" w:sz="4" w:space="0" w:color="auto"/>
            </w:tcBorders>
            <w:vAlign w:val="center"/>
            <w:hideMark/>
          </w:tcPr>
          <w:p w14:paraId="0B03978C" w14:textId="77777777" w:rsidR="00FD2ECB" w:rsidRPr="00FD2ECB" w:rsidRDefault="00FD2ECB" w:rsidP="00FD2ECB">
            <w:pPr>
              <w:spacing w:after="0" w:line="240" w:lineRule="auto"/>
              <w:jc w:val="center"/>
              <w:rPr>
                <w:rFonts w:ascii="Calibri" w:eastAsia="Times New Roman" w:hAnsi="Calibri" w:cs="Calibri"/>
                <w:b/>
                <w:bCs/>
                <w:color w:val="000000"/>
              </w:rPr>
            </w:pPr>
            <w:r w:rsidRPr="00FD2ECB">
              <w:rPr>
                <w:rFonts w:ascii="Calibri" w:eastAsia="Times New Roman" w:hAnsi="Calibri" w:cs="Calibri"/>
                <w:b/>
                <w:bCs/>
                <w:color w:val="000000"/>
              </w:rPr>
              <w:t>81</w:t>
            </w:r>
          </w:p>
        </w:tc>
        <w:tc>
          <w:tcPr>
            <w:tcW w:w="960" w:type="dxa"/>
            <w:tcBorders>
              <w:top w:val="nil"/>
              <w:left w:val="nil"/>
              <w:bottom w:val="single" w:sz="4" w:space="0" w:color="auto"/>
              <w:right w:val="single" w:sz="4" w:space="0" w:color="auto"/>
            </w:tcBorders>
            <w:vAlign w:val="center"/>
            <w:hideMark/>
          </w:tcPr>
          <w:p w14:paraId="23D99972" w14:textId="77777777" w:rsidR="00FD2ECB" w:rsidRPr="00FD2ECB" w:rsidRDefault="00FD2ECB" w:rsidP="00FD2ECB">
            <w:pPr>
              <w:bidi/>
              <w:spacing w:after="0" w:line="240" w:lineRule="auto"/>
              <w:jc w:val="center"/>
              <w:rPr>
                <w:rFonts w:ascii="Calibri" w:eastAsia="Times New Roman" w:hAnsi="Calibri" w:cs="Calibri"/>
                <w:b/>
                <w:bCs/>
                <w:color w:val="000000"/>
              </w:rPr>
            </w:pPr>
            <w:r w:rsidRPr="00FD2ECB">
              <w:rPr>
                <w:rFonts w:ascii="Calibri" w:eastAsia="Times New Roman" w:hAnsi="Calibri" w:cs="Calibri"/>
                <w:b/>
                <w:bCs/>
                <w:color w:val="000000"/>
                <w:rtl/>
              </w:rPr>
              <w:t>نعم</w:t>
            </w:r>
          </w:p>
        </w:tc>
      </w:tr>
      <w:tr w:rsidR="00FD2ECB" w:rsidRPr="00FD2ECB" w14:paraId="4AF172A8" w14:textId="77777777" w:rsidTr="00FD2ECB">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5852CDE4" w14:textId="77777777" w:rsidR="00FD2ECB" w:rsidRPr="00FD2ECB" w:rsidRDefault="00FD2ECB" w:rsidP="00FD2ECB">
            <w:pPr>
              <w:spacing w:after="0" w:line="240" w:lineRule="auto"/>
              <w:jc w:val="center"/>
              <w:rPr>
                <w:rFonts w:ascii="Calibri" w:eastAsia="Times New Roman" w:hAnsi="Calibri" w:cs="Calibri"/>
                <w:b/>
                <w:bCs/>
                <w:color w:val="000000"/>
                <w:rtl/>
              </w:rPr>
            </w:pPr>
            <w:r w:rsidRPr="00FD2ECB">
              <w:rPr>
                <w:rFonts w:ascii="Calibri" w:eastAsia="Times New Roman" w:hAnsi="Calibri" w:cs="Calibri"/>
                <w:b/>
                <w:bCs/>
                <w:color w:val="000000"/>
              </w:rPr>
              <w:t>100.00%</w:t>
            </w:r>
          </w:p>
        </w:tc>
        <w:tc>
          <w:tcPr>
            <w:tcW w:w="960" w:type="dxa"/>
            <w:tcBorders>
              <w:top w:val="nil"/>
              <w:left w:val="nil"/>
              <w:bottom w:val="single" w:sz="4" w:space="0" w:color="auto"/>
              <w:right w:val="single" w:sz="4" w:space="0" w:color="auto"/>
            </w:tcBorders>
            <w:vAlign w:val="center"/>
            <w:hideMark/>
          </w:tcPr>
          <w:p w14:paraId="7BB175DF" w14:textId="77777777" w:rsidR="00FD2ECB" w:rsidRPr="00FD2ECB" w:rsidRDefault="00FD2ECB" w:rsidP="00FD2ECB">
            <w:pPr>
              <w:spacing w:after="0" w:line="240" w:lineRule="auto"/>
              <w:jc w:val="center"/>
              <w:rPr>
                <w:rFonts w:ascii="Calibri" w:eastAsia="Times New Roman" w:hAnsi="Calibri" w:cs="Calibri"/>
                <w:b/>
                <w:bCs/>
                <w:color w:val="000000"/>
              </w:rPr>
            </w:pPr>
            <w:r w:rsidRPr="00FD2ECB">
              <w:rPr>
                <w:rFonts w:ascii="Calibri" w:eastAsia="Times New Roman" w:hAnsi="Calibri" w:cs="Calibri"/>
                <w:b/>
                <w:bCs/>
                <w:color w:val="000000"/>
              </w:rPr>
              <w:t>355</w:t>
            </w:r>
          </w:p>
        </w:tc>
        <w:tc>
          <w:tcPr>
            <w:tcW w:w="960" w:type="dxa"/>
            <w:tcBorders>
              <w:top w:val="nil"/>
              <w:left w:val="nil"/>
              <w:bottom w:val="single" w:sz="4" w:space="0" w:color="auto"/>
              <w:right w:val="single" w:sz="4" w:space="0" w:color="auto"/>
            </w:tcBorders>
            <w:vAlign w:val="center"/>
            <w:hideMark/>
          </w:tcPr>
          <w:p w14:paraId="6203E83E" w14:textId="77777777" w:rsidR="00FD2ECB" w:rsidRPr="00FD2ECB" w:rsidRDefault="00FD2ECB" w:rsidP="00FD2ECB">
            <w:pPr>
              <w:bidi/>
              <w:spacing w:after="0" w:line="240" w:lineRule="auto"/>
              <w:jc w:val="center"/>
              <w:rPr>
                <w:rFonts w:ascii="Calibri" w:eastAsia="Times New Roman" w:hAnsi="Calibri" w:cs="Calibri"/>
                <w:b/>
                <w:bCs/>
                <w:color w:val="000000"/>
              </w:rPr>
            </w:pPr>
            <w:r w:rsidRPr="00FD2ECB">
              <w:rPr>
                <w:rFonts w:ascii="Calibri" w:eastAsia="Times New Roman" w:hAnsi="Calibri" w:cs="Calibri"/>
                <w:b/>
                <w:bCs/>
                <w:color w:val="000000"/>
                <w:rtl/>
              </w:rPr>
              <w:t>الإجمالي</w:t>
            </w:r>
          </w:p>
        </w:tc>
      </w:tr>
    </w:tbl>
    <w:p w14:paraId="5030604E" w14:textId="77777777" w:rsidR="00FD2ECB" w:rsidRDefault="00FD2ECB" w:rsidP="00883942">
      <w:pPr>
        <w:jc w:val="right"/>
        <w:rPr>
          <w:b/>
          <w:bCs/>
          <w:sz w:val="28"/>
          <w:szCs w:val="28"/>
          <w:rtl/>
        </w:rPr>
      </w:pPr>
    </w:p>
    <w:p w14:paraId="65CAC135" w14:textId="20390F3E" w:rsidR="00FD2ECB" w:rsidRDefault="00FD2ECB" w:rsidP="00FD2ECB">
      <w:pPr>
        <w:jc w:val="right"/>
        <w:rPr>
          <w:b/>
          <w:bCs/>
          <w:sz w:val="28"/>
          <w:szCs w:val="28"/>
          <w:rtl/>
        </w:rPr>
      </w:pPr>
      <w:r>
        <w:rPr>
          <w:rFonts w:hint="cs"/>
          <w:b/>
          <w:bCs/>
          <w:sz w:val="28"/>
          <w:szCs w:val="28"/>
          <w:rtl/>
        </w:rPr>
        <w:t>ت</w:t>
      </w:r>
      <w:r w:rsidRPr="00FD2ECB">
        <w:rPr>
          <w:b/>
          <w:bCs/>
          <w:sz w:val="28"/>
          <w:szCs w:val="28"/>
          <w:rtl/>
        </w:rPr>
        <w:t>شير النتائج إلى أن غالبية المشاركين (60.28%) لا يرون أن المستشفى أصبحت أفضل مقارنة بالفترات السابقة، بينما أفاد 22.82% بوجود تحسن في مستوى المستشفى، في حين أجاب 14.08</w:t>
      </w:r>
      <w:r>
        <w:rPr>
          <w:rFonts w:hint="cs"/>
          <w:b/>
          <w:bCs/>
          <w:sz w:val="28"/>
          <w:szCs w:val="28"/>
          <w:rtl/>
        </w:rPr>
        <w:t>% بــ لا اعرف, 2.82% بأن السؤال لا ينطبق عليهم.</w:t>
      </w:r>
    </w:p>
    <w:p w14:paraId="5383FFD6" w14:textId="3D5A6EC6" w:rsidR="00FD2ECB" w:rsidRDefault="00FD2ECB" w:rsidP="00FD2ECB">
      <w:pPr>
        <w:jc w:val="right"/>
        <w:rPr>
          <w:b/>
          <w:bCs/>
          <w:sz w:val="28"/>
          <w:szCs w:val="28"/>
          <w:rtl/>
        </w:rPr>
      </w:pPr>
      <w:r w:rsidRPr="00FD2ECB">
        <w:rPr>
          <w:b/>
          <w:bCs/>
          <w:sz w:val="28"/>
          <w:szCs w:val="28"/>
          <w:rtl/>
        </w:rPr>
        <w:t>تعكس هذه النتائج انخفاض مستوى الرضا العام لدى نسبة كبيرة من المستفيدين تجاه التطور والتحسين داخل المستشفى، مما يشير إلى أن الجهود المبذولة في تحسين الخدمات قد لا تكون ملموسة بصورة كافية للمرضى. كما تؤكد النتائج أهمية تطوير الخدمات الصحية والبنية التنظيمية، والاهتمام بجودة الرعاية وتجربة المريض، مع متابعة مؤشرات الأداء بشكل دوري لضمان تحقيق تحسن فعلي ومستدام في مستوى الخدمة المقدمة</w:t>
      </w:r>
      <w:r>
        <w:rPr>
          <w:rFonts w:hint="cs"/>
          <w:b/>
          <w:bCs/>
          <w:sz w:val="28"/>
          <w:szCs w:val="28"/>
          <w:rtl/>
        </w:rPr>
        <w:t>.</w:t>
      </w:r>
    </w:p>
    <w:p w14:paraId="496EB34D" w14:textId="77777777" w:rsidR="00FD2ECB" w:rsidRDefault="00FD2ECB" w:rsidP="00FD2ECB">
      <w:pPr>
        <w:jc w:val="right"/>
        <w:rPr>
          <w:b/>
          <w:bCs/>
          <w:sz w:val="28"/>
          <w:szCs w:val="28"/>
          <w:rtl/>
        </w:rPr>
      </w:pPr>
    </w:p>
    <w:p w14:paraId="7FDCE9F7" w14:textId="77777777" w:rsidR="00FD2ECB" w:rsidRDefault="00FD2ECB" w:rsidP="00FD2ECB">
      <w:pPr>
        <w:jc w:val="right"/>
        <w:rPr>
          <w:b/>
          <w:bCs/>
          <w:sz w:val="28"/>
          <w:szCs w:val="28"/>
          <w:rtl/>
        </w:rPr>
      </w:pPr>
    </w:p>
    <w:p w14:paraId="3BB8D0FC" w14:textId="77777777" w:rsidR="00FD2ECB" w:rsidRDefault="00FD2ECB" w:rsidP="00FD2ECB">
      <w:pPr>
        <w:jc w:val="right"/>
        <w:rPr>
          <w:b/>
          <w:bCs/>
          <w:sz w:val="28"/>
          <w:szCs w:val="28"/>
          <w:rtl/>
        </w:rPr>
      </w:pPr>
    </w:p>
    <w:p w14:paraId="0341BA1E" w14:textId="77777777" w:rsidR="00FD2ECB" w:rsidRDefault="00FD2ECB" w:rsidP="00FD2ECB">
      <w:pPr>
        <w:jc w:val="right"/>
        <w:rPr>
          <w:b/>
          <w:bCs/>
          <w:sz w:val="28"/>
          <w:szCs w:val="28"/>
          <w:rtl/>
        </w:rPr>
      </w:pPr>
    </w:p>
    <w:p w14:paraId="5990BE97" w14:textId="77777777" w:rsidR="00FD2ECB" w:rsidRDefault="00FD2ECB" w:rsidP="00FD2ECB">
      <w:pPr>
        <w:jc w:val="right"/>
        <w:rPr>
          <w:b/>
          <w:bCs/>
          <w:sz w:val="28"/>
          <w:szCs w:val="28"/>
          <w:rtl/>
        </w:rPr>
      </w:pPr>
    </w:p>
    <w:p w14:paraId="2DE34D60" w14:textId="77777777" w:rsidR="00FD2ECB" w:rsidRDefault="00FD2ECB" w:rsidP="00FD2ECB">
      <w:pPr>
        <w:jc w:val="right"/>
        <w:rPr>
          <w:b/>
          <w:bCs/>
          <w:sz w:val="28"/>
          <w:szCs w:val="28"/>
          <w:rtl/>
        </w:rPr>
      </w:pPr>
    </w:p>
    <w:p w14:paraId="46939E31" w14:textId="77777777" w:rsidR="00FD2ECB" w:rsidRDefault="00FD2ECB" w:rsidP="00FD2ECB">
      <w:pPr>
        <w:jc w:val="right"/>
        <w:rPr>
          <w:b/>
          <w:bCs/>
          <w:sz w:val="28"/>
          <w:szCs w:val="28"/>
          <w:rtl/>
        </w:rPr>
      </w:pPr>
    </w:p>
    <w:p w14:paraId="36FB0F83" w14:textId="77777777" w:rsidR="00FD2ECB" w:rsidRDefault="00FD2ECB" w:rsidP="00FD2ECB">
      <w:pPr>
        <w:jc w:val="right"/>
        <w:rPr>
          <w:b/>
          <w:bCs/>
          <w:sz w:val="28"/>
          <w:szCs w:val="28"/>
          <w:rtl/>
        </w:rPr>
      </w:pPr>
    </w:p>
    <w:p w14:paraId="7C6F59E0" w14:textId="77777777" w:rsidR="00FD2ECB" w:rsidRDefault="00FD2ECB" w:rsidP="00FD2ECB">
      <w:pPr>
        <w:jc w:val="right"/>
        <w:rPr>
          <w:b/>
          <w:bCs/>
          <w:sz w:val="28"/>
          <w:szCs w:val="28"/>
          <w:rtl/>
        </w:rPr>
      </w:pPr>
    </w:p>
    <w:p w14:paraId="30A1F0F3" w14:textId="77777777" w:rsidR="00FD2ECB" w:rsidRDefault="00FD2ECB" w:rsidP="00FD2ECB">
      <w:pPr>
        <w:jc w:val="right"/>
        <w:rPr>
          <w:b/>
          <w:bCs/>
          <w:sz w:val="28"/>
          <w:szCs w:val="28"/>
          <w:rtl/>
        </w:rPr>
      </w:pPr>
    </w:p>
    <w:p w14:paraId="171CEED4" w14:textId="77777777" w:rsidR="00FD2ECB" w:rsidRDefault="00FD2ECB" w:rsidP="00FD2ECB">
      <w:pPr>
        <w:jc w:val="right"/>
        <w:rPr>
          <w:b/>
          <w:bCs/>
          <w:sz w:val="28"/>
          <w:szCs w:val="28"/>
          <w:rtl/>
        </w:rPr>
      </w:pPr>
    </w:p>
    <w:p w14:paraId="26565707" w14:textId="77777777" w:rsidR="00FD2ECB" w:rsidRDefault="00FD2ECB" w:rsidP="00FD2ECB">
      <w:pPr>
        <w:jc w:val="right"/>
        <w:rPr>
          <w:b/>
          <w:bCs/>
          <w:sz w:val="28"/>
          <w:szCs w:val="28"/>
          <w:rtl/>
        </w:rPr>
      </w:pPr>
    </w:p>
    <w:p w14:paraId="3C1B6EC5" w14:textId="4856A490" w:rsidR="00FD2ECB" w:rsidRDefault="00FD2ECB" w:rsidP="00FD2ECB">
      <w:pPr>
        <w:jc w:val="right"/>
        <w:rPr>
          <w:b/>
          <w:bCs/>
          <w:sz w:val="28"/>
          <w:szCs w:val="28"/>
          <w:rtl/>
        </w:rPr>
      </w:pPr>
      <w:r w:rsidRPr="00FD2ECB">
        <w:rPr>
          <w:b/>
          <w:bCs/>
          <w:sz w:val="28"/>
          <w:szCs w:val="28"/>
          <w:rtl/>
        </w:rPr>
        <w:lastRenderedPageBreak/>
        <w:t>جدول (</w:t>
      </w:r>
      <w:r>
        <w:rPr>
          <w:rFonts w:hint="cs"/>
          <w:b/>
          <w:bCs/>
          <w:sz w:val="28"/>
          <w:szCs w:val="28"/>
          <w:rtl/>
        </w:rPr>
        <w:t>41</w:t>
      </w:r>
      <w:r w:rsidRPr="00FD2ECB">
        <w:rPr>
          <w:b/>
          <w:bCs/>
          <w:sz w:val="28"/>
          <w:szCs w:val="28"/>
          <w:rtl/>
        </w:rPr>
        <w:t>): توزيع آراء المشاركين حول</w:t>
      </w:r>
      <w:r w:rsidR="0036679C">
        <w:rPr>
          <w:rFonts w:hint="cs"/>
          <w:b/>
          <w:bCs/>
          <w:sz w:val="28"/>
          <w:szCs w:val="28"/>
          <w:rtl/>
        </w:rPr>
        <w:t xml:space="preserve"> ما اكثر شيء اعجبك في المنظومة.</w:t>
      </w:r>
    </w:p>
    <w:tbl>
      <w:tblPr>
        <w:tblW w:w="3760" w:type="dxa"/>
        <w:jc w:val="center"/>
        <w:tblLook w:val="04A0" w:firstRow="1" w:lastRow="0" w:firstColumn="1" w:lastColumn="0" w:noHBand="0" w:noVBand="1"/>
      </w:tblPr>
      <w:tblGrid>
        <w:gridCol w:w="960"/>
        <w:gridCol w:w="960"/>
        <w:gridCol w:w="1840"/>
      </w:tblGrid>
      <w:tr w:rsidR="00D64FE8" w:rsidRPr="00D64FE8" w14:paraId="19D1533B" w14:textId="77777777" w:rsidTr="00D64FE8">
        <w:trPr>
          <w:trHeight w:val="345"/>
          <w:jc w:val="center"/>
        </w:trPr>
        <w:tc>
          <w:tcPr>
            <w:tcW w:w="3760" w:type="dxa"/>
            <w:gridSpan w:val="3"/>
            <w:tcBorders>
              <w:top w:val="single" w:sz="4" w:space="0" w:color="auto"/>
              <w:left w:val="single" w:sz="4" w:space="0" w:color="auto"/>
              <w:bottom w:val="single" w:sz="4" w:space="0" w:color="auto"/>
              <w:right w:val="single" w:sz="4" w:space="0" w:color="000000"/>
            </w:tcBorders>
            <w:noWrap/>
            <w:vAlign w:val="center"/>
            <w:hideMark/>
          </w:tcPr>
          <w:p w14:paraId="6CFBFACC" w14:textId="77777777" w:rsidR="00D64FE8" w:rsidRPr="00D64FE8" w:rsidRDefault="00D64FE8" w:rsidP="00D64FE8">
            <w:pPr>
              <w:bidi/>
              <w:spacing w:after="0" w:line="240" w:lineRule="auto"/>
              <w:jc w:val="center"/>
              <w:rPr>
                <w:rFonts w:ascii="Calibri" w:eastAsia="Times New Roman" w:hAnsi="Calibri" w:cs="Calibri"/>
                <w:b/>
                <w:bCs/>
                <w:color w:val="000000"/>
              </w:rPr>
            </w:pPr>
            <w:r w:rsidRPr="00D64FE8">
              <w:rPr>
                <w:rFonts w:ascii="Calibri" w:eastAsia="Times New Roman" w:hAnsi="Calibri" w:cs="Calibri"/>
                <w:b/>
                <w:bCs/>
                <w:color w:val="000000"/>
                <w:rtl/>
              </w:rPr>
              <w:t>اكثر شيء اعجبك في المنظومة</w:t>
            </w:r>
          </w:p>
        </w:tc>
      </w:tr>
      <w:tr w:rsidR="00D64FE8" w:rsidRPr="00D64FE8" w14:paraId="41AFE415" w14:textId="77777777" w:rsidTr="00D64FE8">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E72C04D" w14:textId="77777777" w:rsidR="00D64FE8" w:rsidRPr="00D64FE8" w:rsidRDefault="00D64FE8" w:rsidP="00D64FE8">
            <w:pPr>
              <w:bidi/>
              <w:spacing w:after="0" w:line="240" w:lineRule="auto"/>
              <w:jc w:val="center"/>
              <w:rPr>
                <w:rFonts w:ascii="Calibri" w:eastAsia="Times New Roman" w:hAnsi="Calibri" w:cs="Calibri"/>
                <w:b/>
                <w:bCs/>
                <w:color w:val="000000"/>
                <w:rtl/>
              </w:rPr>
            </w:pPr>
            <w:r w:rsidRPr="00D64FE8">
              <w:rPr>
                <w:rFonts w:ascii="Calibri" w:eastAsia="Times New Roman" w:hAnsi="Calibri" w:cs="Calibri"/>
                <w:b/>
                <w:bCs/>
                <w:color w:val="000000"/>
                <w:rtl/>
              </w:rPr>
              <w:t>النسبة %</w:t>
            </w:r>
          </w:p>
        </w:tc>
        <w:tc>
          <w:tcPr>
            <w:tcW w:w="960" w:type="dxa"/>
            <w:tcBorders>
              <w:top w:val="nil"/>
              <w:left w:val="nil"/>
              <w:bottom w:val="single" w:sz="4" w:space="0" w:color="auto"/>
              <w:right w:val="single" w:sz="4" w:space="0" w:color="auto"/>
            </w:tcBorders>
            <w:vAlign w:val="center"/>
            <w:hideMark/>
          </w:tcPr>
          <w:p w14:paraId="6347F07C" w14:textId="77777777" w:rsidR="00D64FE8" w:rsidRPr="00D64FE8" w:rsidRDefault="00D64FE8" w:rsidP="00D64FE8">
            <w:pPr>
              <w:bidi/>
              <w:spacing w:after="0" w:line="240" w:lineRule="auto"/>
              <w:jc w:val="center"/>
              <w:rPr>
                <w:rFonts w:ascii="Calibri" w:eastAsia="Times New Roman" w:hAnsi="Calibri" w:cs="Calibri"/>
                <w:b/>
                <w:bCs/>
                <w:color w:val="000000"/>
                <w:rtl/>
              </w:rPr>
            </w:pPr>
            <w:r w:rsidRPr="00D64FE8">
              <w:rPr>
                <w:rFonts w:ascii="Calibri" w:eastAsia="Times New Roman" w:hAnsi="Calibri" w:cs="Calibri"/>
                <w:b/>
                <w:bCs/>
                <w:color w:val="000000"/>
                <w:rtl/>
              </w:rPr>
              <w:t>التكرار</w:t>
            </w:r>
          </w:p>
        </w:tc>
        <w:tc>
          <w:tcPr>
            <w:tcW w:w="1840" w:type="dxa"/>
            <w:tcBorders>
              <w:top w:val="nil"/>
              <w:left w:val="nil"/>
              <w:bottom w:val="single" w:sz="4" w:space="0" w:color="auto"/>
              <w:right w:val="single" w:sz="4" w:space="0" w:color="auto"/>
            </w:tcBorders>
            <w:vAlign w:val="center"/>
            <w:hideMark/>
          </w:tcPr>
          <w:p w14:paraId="59E1ACD2" w14:textId="77777777" w:rsidR="00D64FE8" w:rsidRPr="00D64FE8" w:rsidRDefault="00D64FE8" w:rsidP="00D64FE8">
            <w:pPr>
              <w:bidi/>
              <w:spacing w:after="0" w:line="240" w:lineRule="auto"/>
              <w:jc w:val="center"/>
              <w:rPr>
                <w:rFonts w:ascii="Calibri" w:eastAsia="Times New Roman" w:hAnsi="Calibri" w:cs="Calibri"/>
                <w:b/>
                <w:bCs/>
                <w:color w:val="000000"/>
                <w:rtl/>
              </w:rPr>
            </w:pPr>
            <w:r w:rsidRPr="00D64FE8">
              <w:rPr>
                <w:rFonts w:ascii="Calibri" w:eastAsia="Times New Roman" w:hAnsi="Calibri" w:cs="Calibri"/>
                <w:b/>
                <w:bCs/>
                <w:color w:val="000000"/>
                <w:rtl/>
              </w:rPr>
              <w:t>الإجابة</w:t>
            </w:r>
          </w:p>
        </w:tc>
      </w:tr>
      <w:tr w:rsidR="00D64FE8" w:rsidRPr="00D64FE8" w14:paraId="7F815DC0" w14:textId="77777777" w:rsidTr="00D64FE8">
        <w:trPr>
          <w:trHeight w:val="465"/>
          <w:jc w:val="center"/>
        </w:trPr>
        <w:tc>
          <w:tcPr>
            <w:tcW w:w="960" w:type="dxa"/>
            <w:tcBorders>
              <w:top w:val="nil"/>
              <w:left w:val="single" w:sz="4" w:space="0" w:color="auto"/>
              <w:bottom w:val="single" w:sz="4" w:space="0" w:color="auto"/>
              <w:right w:val="single" w:sz="4" w:space="0" w:color="auto"/>
            </w:tcBorders>
            <w:vAlign w:val="center"/>
            <w:hideMark/>
          </w:tcPr>
          <w:p w14:paraId="13CDD3C5" w14:textId="77777777" w:rsidR="00D64FE8" w:rsidRPr="00D64FE8" w:rsidRDefault="00D64FE8" w:rsidP="00D64FE8">
            <w:pPr>
              <w:spacing w:after="0" w:line="240" w:lineRule="auto"/>
              <w:jc w:val="center"/>
              <w:rPr>
                <w:rFonts w:ascii="Calibri" w:eastAsia="Times New Roman" w:hAnsi="Calibri" w:cs="Calibri"/>
                <w:b/>
                <w:bCs/>
                <w:color w:val="000000"/>
                <w:rtl/>
              </w:rPr>
            </w:pPr>
            <w:r w:rsidRPr="00D64FE8">
              <w:rPr>
                <w:rFonts w:ascii="Calibri" w:eastAsia="Times New Roman" w:hAnsi="Calibri" w:cs="Calibri"/>
                <w:b/>
                <w:bCs/>
                <w:color w:val="000000"/>
              </w:rPr>
              <w:t>45.63%</w:t>
            </w:r>
          </w:p>
        </w:tc>
        <w:tc>
          <w:tcPr>
            <w:tcW w:w="960" w:type="dxa"/>
            <w:tcBorders>
              <w:top w:val="nil"/>
              <w:left w:val="nil"/>
              <w:bottom w:val="single" w:sz="4" w:space="0" w:color="auto"/>
              <w:right w:val="single" w:sz="4" w:space="0" w:color="auto"/>
            </w:tcBorders>
            <w:vAlign w:val="center"/>
            <w:hideMark/>
          </w:tcPr>
          <w:p w14:paraId="5A41F3BF" w14:textId="77777777" w:rsidR="00D64FE8" w:rsidRPr="00D64FE8" w:rsidRDefault="00D64FE8" w:rsidP="00D64FE8">
            <w:pPr>
              <w:spacing w:after="0" w:line="240" w:lineRule="auto"/>
              <w:jc w:val="center"/>
              <w:rPr>
                <w:rFonts w:ascii="Calibri" w:eastAsia="Times New Roman" w:hAnsi="Calibri" w:cs="Calibri"/>
                <w:b/>
                <w:bCs/>
                <w:color w:val="000000"/>
              </w:rPr>
            </w:pPr>
            <w:r w:rsidRPr="00D64FE8">
              <w:rPr>
                <w:rFonts w:ascii="Calibri" w:eastAsia="Times New Roman" w:hAnsi="Calibri" w:cs="Calibri"/>
                <w:b/>
                <w:bCs/>
                <w:color w:val="000000"/>
              </w:rPr>
              <w:t>162</w:t>
            </w:r>
          </w:p>
        </w:tc>
        <w:tc>
          <w:tcPr>
            <w:tcW w:w="1840" w:type="dxa"/>
            <w:tcBorders>
              <w:top w:val="nil"/>
              <w:left w:val="nil"/>
              <w:bottom w:val="single" w:sz="4" w:space="0" w:color="auto"/>
              <w:right w:val="single" w:sz="4" w:space="0" w:color="auto"/>
            </w:tcBorders>
            <w:vAlign w:val="center"/>
            <w:hideMark/>
          </w:tcPr>
          <w:p w14:paraId="2F30D5A8" w14:textId="77777777" w:rsidR="00D64FE8" w:rsidRPr="00D64FE8" w:rsidRDefault="00D64FE8" w:rsidP="00D64FE8">
            <w:pPr>
              <w:bidi/>
              <w:spacing w:after="0" w:line="240" w:lineRule="auto"/>
              <w:jc w:val="center"/>
              <w:rPr>
                <w:rFonts w:ascii="Calibri" w:eastAsia="Times New Roman" w:hAnsi="Calibri" w:cs="Calibri"/>
                <w:b/>
                <w:bCs/>
                <w:color w:val="000000"/>
              </w:rPr>
            </w:pPr>
            <w:r w:rsidRPr="00D64FE8">
              <w:rPr>
                <w:rFonts w:ascii="Calibri" w:eastAsia="Times New Roman" w:hAnsi="Calibri" w:cs="Calibri"/>
                <w:b/>
                <w:bCs/>
                <w:color w:val="000000"/>
                <w:rtl/>
              </w:rPr>
              <w:t>التغطية الشاملة</w:t>
            </w:r>
          </w:p>
        </w:tc>
      </w:tr>
      <w:tr w:rsidR="00D64FE8" w:rsidRPr="00D64FE8" w14:paraId="0C99ABD6" w14:textId="77777777" w:rsidTr="00D64FE8">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20F69925" w14:textId="77777777" w:rsidR="00D64FE8" w:rsidRPr="00D64FE8" w:rsidRDefault="00D64FE8" w:rsidP="00D64FE8">
            <w:pPr>
              <w:spacing w:after="0" w:line="240" w:lineRule="auto"/>
              <w:jc w:val="center"/>
              <w:rPr>
                <w:rFonts w:ascii="Calibri" w:eastAsia="Times New Roman" w:hAnsi="Calibri" w:cs="Calibri"/>
                <w:b/>
                <w:bCs/>
                <w:color w:val="000000"/>
                <w:rtl/>
              </w:rPr>
            </w:pPr>
            <w:r w:rsidRPr="00D64FE8">
              <w:rPr>
                <w:rFonts w:ascii="Calibri" w:eastAsia="Times New Roman" w:hAnsi="Calibri" w:cs="Calibri"/>
                <w:b/>
                <w:bCs/>
                <w:color w:val="000000"/>
              </w:rPr>
              <w:t>18.87%</w:t>
            </w:r>
          </w:p>
        </w:tc>
        <w:tc>
          <w:tcPr>
            <w:tcW w:w="960" w:type="dxa"/>
            <w:tcBorders>
              <w:top w:val="nil"/>
              <w:left w:val="nil"/>
              <w:bottom w:val="single" w:sz="4" w:space="0" w:color="auto"/>
              <w:right w:val="single" w:sz="4" w:space="0" w:color="auto"/>
            </w:tcBorders>
            <w:vAlign w:val="center"/>
            <w:hideMark/>
          </w:tcPr>
          <w:p w14:paraId="2F5DE6CD" w14:textId="77777777" w:rsidR="00D64FE8" w:rsidRPr="00D64FE8" w:rsidRDefault="00D64FE8" w:rsidP="00D64FE8">
            <w:pPr>
              <w:spacing w:after="0" w:line="240" w:lineRule="auto"/>
              <w:jc w:val="center"/>
              <w:rPr>
                <w:rFonts w:ascii="Calibri" w:eastAsia="Times New Roman" w:hAnsi="Calibri" w:cs="Calibri"/>
                <w:b/>
                <w:bCs/>
                <w:color w:val="000000"/>
              </w:rPr>
            </w:pPr>
            <w:r w:rsidRPr="00D64FE8">
              <w:rPr>
                <w:rFonts w:ascii="Calibri" w:eastAsia="Times New Roman" w:hAnsi="Calibri" w:cs="Calibri"/>
                <w:b/>
                <w:bCs/>
                <w:color w:val="000000"/>
              </w:rPr>
              <w:t>67</w:t>
            </w:r>
          </w:p>
        </w:tc>
        <w:tc>
          <w:tcPr>
            <w:tcW w:w="1840" w:type="dxa"/>
            <w:tcBorders>
              <w:top w:val="nil"/>
              <w:left w:val="nil"/>
              <w:bottom w:val="single" w:sz="4" w:space="0" w:color="auto"/>
              <w:right w:val="single" w:sz="4" w:space="0" w:color="auto"/>
            </w:tcBorders>
            <w:vAlign w:val="center"/>
            <w:hideMark/>
          </w:tcPr>
          <w:p w14:paraId="406C0F74" w14:textId="77777777" w:rsidR="00D64FE8" w:rsidRPr="00D64FE8" w:rsidRDefault="00D64FE8" w:rsidP="00D64FE8">
            <w:pPr>
              <w:bidi/>
              <w:spacing w:after="0" w:line="240" w:lineRule="auto"/>
              <w:jc w:val="center"/>
              <w:rPr>
                <w:rFonts w:ascii="Calibri" w:eastAsia="Times New Roman" w:hAnsi="Calibri" w:cs="Calibri"/>
                <w:b/>
                <w:bCs/>
                <w:color w:val="000000"/>
              </w:rPr>
            </w:pPr>
            <w:r w:rsidRPr="00D64FE8">
              <w:rPr>
                <w:rFonts w:ascii="Calibri" w:eastAsia="Times New Roman" w:hAnsi="Calibri" w:cs="Calibri"/>
                <w:b/>
                <w:bCs/>
                <w:color w:val="000000"/>
                <w:rtl/>
              </w:rPr>
              <w:t>جودة الخدمات</w:t>
            </w:r>
          </w:p>
        </w:tc>
      </w:tr>
      <w:tr w:rsidR="00D64FE8" w:rsidRPr="00D64FE8" w14:paraId="0DB2B0FE" w14:textId="77777777" w:rsidTr="00D64FE8">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7E61EA49" w14:textId="77777777" w:rsidR="00D64FE8" w:rsidRPr="00D64FE8" w:rsidRDefault="00D64FE8" w:rsidP="00D64FE8">
            <w:pPr>
              <w:spacing w:after="0" w:line="240" w:lineRule="auto"/>
              <w:jc w:val="center"/>
              <w:rPr>
                <w:rFonts w:ascii="Calibri" w:eastAsia="Times New Roman" w:hAnsi="Calibri" w:cs="Calibri"/>
                <w:b/>
                <w:bCs/>
                <w:color w:val="000000"/>
                <w:rtl/>
              </w:rPr>
            </w:pPr>
            <w:r w:rsidRPr="00D64FE8">
              <w:rPr>
                <w:rFonts w:ascii="Calibri" w:eastAsia="Times New Roman" w:hAnsi="Calibri" w:cs="Calibri"/>
                <w:b/>
                <w:bCs/>
                <w:color w:val="000000"/>
              </w:rPr>
              <w:t>67.32%</w:t>
            </w:r>
          </w:p>
        </w:tc>
        <w:tc>
          <w:tcPr>
            <w:tcW w:w="960" w:type="dxa"/>
            <w:tcBorders>
              <w:top w:val="nil"/>
              <w:left w:val="nil"/>
              <w:bottom w:val="single" w:sz="4" w:space="0" w:color="auto"/>
              <w:right w:val="single" w:sz="4" w:space="0" w:color="auto"/>
            </w:tcBorders>
            <w:vAlign w:val="center"/>
            <w:hideMark/>
          </w:tcPr>
          <w:p w14:paraId="0D65DF8B" w14:textId="77777777" w:rsidR="00D64FE8" w:rsidRPr="00D64FE8" w:rsidRDefault="00D64FE8" w:rsidP="00D64FE8">
            <w:pPr>
              <w:spacing w:after="0" w:line="240" w:lineRule="auto"/>
              <w:jc w:val="center"/>
              <w:rPr>
                <w:rFonts w:ascii="Calibri" w:eastAsia="Times New Roman" w:hAnsi="Calibri" w:cs="Calibri"/>
                <w:b/>
                <w:bCs/>
                <w:color w:val="000000"/>
              </w:rPr>
            </w:pPr>
            <w:r w:rsidRPr="00D64FE8">
              <w:rPr>
                <w:rFonts w:ascii="Calibri" w:eastAsia="Times New Roman" w:hAnsi="Calibri" w:cs="Calibri"/>
                <w:b/>
                <w:bCs/>
                <w:color w:val="000000"/>
              </w:rPr>
              <w:t>239</w:t>
            </w:r>
          </w:p>
        </w:tc>
        <w:tc>
          <w:tcPr>
            <w:tcW w:w="1840" w:type="dxa"/>
            <w:tcBorders>
              <w:top w:val="nil"/>
              <w:left w:val="nil"/>
              <w:bottom w:val="single" w:sz="4" w:space="0" w:color="auto"/>
              <w:right w:val="single" w:sz="4" w:space="0" w:color="auto"/>
            </w:tcBorders>
            <w:vAlign w:val="center"/>
            <w:hideMark/>
          </w:tcPr>
          <w:p w14:paraId="183D9610" w14:textId="77777777" w:rsidR="00D64FE8" w:rsidRPr="00D64FE8" w:rsidRDefault="00D64FE8" w:rsidP="00D64FE8">
            <w:pPr>
              <w:bidi/>
              <w:spacing w:after="0" w:line="240" w:lineRule="auto"/>
              <w:jc w:val="center"/>
              <w:rPr>
                <w:rFonts w:ascii="Calibri" w:eastAsia="Times New Roman" w:hAnsi="Calibri" w:cs="Calibri"/>
                <w:b/>
                <w:bCs/>
                <w:color w:val="000000"/>
              </w:rPr>
            </w:pPr>
            <w:r w:rsidRPr="00D64FE8">
              <w:rPr>
                <w:rFonts w:ascii="Calibri" w:eastAsia="Times New Roman" w:hAnsi="Calibri" w:cs="Calibri"/>
                <w:b/>
                <w:bCs/>
                <w:color w:val="000000"/>
                <w:rtl/>
              </w:rPr>
              <w:t>انخفاض التكاليف</w:t>
            </w:r>
          </w:p>
        </w:tc>
      </w:tr>
      <w:tr w:rsidR="00D64FE8" w:rsidRPr="00D64FE8" w14:paraId="09C127AF" w14:textId="77777777" w:rsidTr="00D64FE8">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1B3CB733" w14:textId="77777777" w:rsidR="00D64FE8" w:rsidRPr="00D64FE8" w:rsidRDefault="00D64FE8" w:rsidP="00D64FE8">
            <w:pPr>
              <w:spacing w:after="0" w:line="240" w:lineRule="auto"/>
              <w:jc w:val="center"/>
              <w:rPr>
                <w:rFonts w:ascii="Calibri" w:eastAsia="Times New Roman" w:hAnsi="Calibri" w:cs="Calibri"/>
                <w:b/>
                <w:bCs/>
                <w:color w:val="000000"/>
                <w:rtl/>
              </w:rPr>
            </w:pPr>
            <w:r w:rsidRPr="00D64FE8">
              <w:rPr>
                <w:rFonts w:ascii="Calibri" w:eastAsia="Times New Roman" w:hAnsi="Calibri" w:cs="Calibri"/>
                <w:b/>
                <w:bCs/>
                <w:color w:val="000000"/>
              </w:rPr>
              <w:t>9.86%</w:t>
            </w:r>
          </w:p>
        </w:tc>
        <w:tc>
          <w:tcPr>
            <w:tcW w:w="960" w:type="dxa"/>
            <w:tcBorders>
              <w:top w:val="nil"/>
              <w:left w:val="nil"/>
              <w:bottom w:val="single" w:sz="4" w:space="0" w:color="auto"/>
              <w:right w:val="single" w:sz="4" w:space="0" w:color="auto"/>
            </w:tcBorders>
            <w:vAlign w:val="center"/>
            <w:hideMark/>
          </w:tcPr>
          <w:p w14:paraId="034CD87A" w14:textId="77777777" w:rsidR="00D64FE8" w:rsidRPr="00D64FE8" w:rsidRDefault="00D64FE8" w:rsidP="00D64FE8">
            <w:pPr>
              <w:spacing w:after="0" w:line="240" w:lineRule="auto"/>
              <w:jc w:val="center"/>
              <w:rPr>
                <w:rFonts w:ascii="Calibri" w:eastAsia="Times New Roman" w:hAnsi="Calibri" w:cs="Calibri"/>
                <w:b/>
                <w:bCs/>
                <w:color w:val="000000"/>
              </w:rPr>
            </w:pPr>
            <w:r w:rsidRPr="00D64FE8">
              <w:rPr>
                <w:rFonts w:ascii="Calibri" w:eastAsia="Times New Roman" w:hAnsi="Calibri" w:cs="Calibri"/>
                <w:b/>
                <w:bCs/>
                <w:color w:val="000000"/>
              </w:rPr>
              <w:t>35</w:t>
            </w:r>
          </w:p>
        </w:tc>
        <w:tc>
          <w:tcPr>
            <w:tcW w:w="1840" w:type="dxa"/>
            <w:tcBorders>
              <w:top w:val="nil"/>
              <w:left w:val="nil"/>
              <w:bottom w:val="single" w:sz="4" w:space="0" w:color="auto"/>
              <w:right w:val="single" w:sz="4" w:space="0" w:color="auto"/>
            </w:tcBorders>
            <w:vAlign w:val="center"/>
            <w:hideMark/>
          </w:tcPr>
          <w:p w14:paraId="36197598" w14:textId="77777777" w:rsidR="00D64FE8" w:rsidRPr="00D64FE8" w:rsidRDefault="00D64FE8" w:rsidP="00D64FE8">
            <w:pPr>
              <w:bidi/>
              <w:spacing w:after="0" w:line="240" w:lineRule="auto"/>
              <w:jc w:val="center"/>
              <w:rPr>
                <w:rFonts w:ascii="Calibri" w:eastAsia="Times New Roman" w:hAnsi="Calibri" w:cs="Calibri"/>
                <w:b/>
                <w:bCs/>
                <w:color w:val="000000"/>
              </w:rPr>
            </w:pPr>
            <w:r w:rsidRPr="00D64FE8">
              <w:rPr>
                <w:rFonts w:ascii="Calibri" w:eastAsia="Times New Roman" w:hAnsi="Calibri" w:cs="Calibri"/>
                <w:b/>
                <w:bCs/>
                <w:color w:val="000000"/>
                <w:rtl/>
              </w:rPr>
              <w:t>سرعة الإجراءات</w:t>
            </w:r>
          </w:p>
        </w:tc>
      </w:tr>
      <w:tr w:rsidR="00D64FE8" w:rsidRPr="00D64FE8" w14:paraId="62B86CDE" w14:textId="77777777" w:rsidTr="00D64FE8">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521C186C" w14:textId="77777777" w:rsidR="00D64FE8" w:rsidRPr="00D64FE8" w:rsidRDefault="00D64FE8" w:rsidP="00D64FE8">
            <w:pPr>
              <w:spacing w:after="0" w:line="240" w:lineRule="auto"/>
              <w:jc w:val="center"/>
              <w:rPr>
                <w:rFonts w:ascii="Calibri" w:eastAsia="Times New Roman" w:hAnsi="Calibri" w:cs="Calibri"/>
                <w:b/>
                <w:bCs/>
                <w:color w:val="000000"/>
                <w:rtl/>
              </w:rPr>
            </w:pPr>
            <w:r w:rsidRPr="00D64FE8">
              <w:rPr>
                <w:rFonts w:ascii="Calibri" w:eastAsia="Times New Roman" w:hAnsi="Calibri" w:cs="Calibri"/>
                <w:b/>
                <w:bCs/>
                <w:color w:val="000000"/>
              </w:rPr>
              <w:t>5.35%</w:t>
            </w:r>
          </w:p>
        </w:tc>
        <w:tc>
          <w:tcPr>
            <w:tcW w:w="960" w:type="dxa"/>
            <w:tcBorders>
              <w:top w:val="nil"/>
              <w:left w:val="nil"/>
              <w:bottom w:val="single" w:sz="4" w:space="0" w:color="auto"/>
              <w:right w:val="single" w:sz="4" w:space="0" w:color="auto"/>
            </w:tcBorders>
            <w:vAlign w:val="center"/>
            <w:hideMark/>
          </w:tcPr>
          <w:p w14:paraId="1AE1DBC0" w14:textId="77777777" w:rsidR="00D64FE8" w:rsidRPr="00D64FE8" w:rsidRDefault="00D64FE8" w:rsidP="00D64FE8">
            <w:pPr>
              <w:spacing w:after="0" w:line="240" w:lineRule="auto"/>
              <w:jc w:val="center"/>
              <w:rPr>
                <w:rFonts w:ascii="Calibri" w:eastAsia="Times New Roman" w:hAnsi="Calibri" w:cs="Calibri"/>
                <w:b/>
                <w:bCs/>
                <w:color w:val="000000"/>
              </w:rPr>
            </w:pPr>
            <w:r w:rsidRPr="00D64FE8">
              <w:rPr>
                <w:rFonts w:ascii="Calibri" w:eastAsia="Times New Roman" w:hAnsi="Calibri" w:cs="Calibri"/>
                <w:b/>
                <w:bCs/>
                <w:color w:val="000000"/>
              </w:rPr>
              <w:t>19</w:t>
            </w:r>
          </w:p>
        </w:tc>
        <w:tc>
          <w:tcPr>
            <w:tcW w:w="1840" w:type="dxa"/>
            <w:tcBorders>
              <w:top w:val="nil"/>
              <w:left w:val="nil"/>
              <w:bottom w:val="single" w:sz="4" w:space="0" w:color="auto"/>
              <w:right w:val="single" w:sz="4" w:space="0" w:color="auto"/>
            </w:tcBorders>
            <w:vAlign w:val="center"/>
            <w:hideMark/>
          </w:tcPr>
          <w:p w14:paraId="65B81988" w14:textId="77777777" w:rsidR="00D64FE8" w:rsidRPr="00D64FE8" w:rsidRDefault="00D64FE8" w:rsidP="00D64FE8">
            <w:pPr>
              <w:bidi/>
              <w:spacing w:after="0" w:line="240" w:lineRule="auto"/>
              <w:jc w:val="center"/>
              <w:rPr>
                <w:rFonts w:ascii="Calibri" w:eastAsia="Times New Roman" w:hAnsi="Calibri" w:cs="Calibri"/>
                <w:b/>
                <w:bCs/>
                <w:color w:val="000000"/>
              </w:rPr>
            </w:pPr>
            <w:r w:rsidRPr="00D64FE8">
              <w:rPr>
                <w:rFonts w:ascii="Calibri" w:eastAsia="Times New Roman" w:hAnsi="Calibri" w:cs="Calibri"/>
                <w:b/>
                <w:bCs/>
                <w:color w:val="000000"/>
                <w:rtl/>
              </w:rPr>
              <w:t>أخرى</w:t>
            </w:r>
          </w:p>
        </w:tc>
      </w:tr>
    </w:tbl>
    <w:p w14:paraId="1310C0D6" w14:textId="77777777" w:rsidR="00D64FE8" w:rsidRDefault="00D64FE8" w:rsidP="00D64FE8">
      <w:pPr>
        <w:jc w:val="right"/>
        <w:rPr>
          <w:b/>
          <w:bCs/>
          <w:sz w:val="28"/>
          <w:szCs w:val="28"/>
          <w:rtl/>
        </w:rPr>
      </w:pPr>
    </w:p>
    <w:p w14:paraId="05AEB3E4" w14:textId="1D2E44C3" w:rsidR="0036679C" w:rsidRDefault="00D64FE8" w:rsidP="00D64FE8">
      <w:pPr>
        <w:jc w:val="right"/>
        <w:rPr>
          <w:b/>
          <w:bCs/>
          <w:sz w:val="28"/>
          <w:szCs w:val="28"/>
          <w:rtl/>
        </w:rPr>
      </w:pPr>
      <w:r w:rsidRPr="00D64FE8">
        <w:rPr>
          <w:b/>
          <w:bCs/>
          <w:sz w:val="28"/>
          <w:szCs w:val="28"/>
          <w:rtl/>
        </w:rPr>
        <w:t xml:space="preserve">أظهرت النتائج أن انخفاض التكاليف جاء في المرتبة الأولى كأكثر ما أعجب المستفيدين في المنظومة بنسبة بلغت </w:t>
      </w:r>
      <w:r>
        <w:rPr>
          <w:rFonts w:hint="cs"/>
          <w:b/>
          <w:bCs/>
          <w:sz w:val="28"/>
          <w:szCs w:val="28"/>
          <w:rtl/>
        </w:rPr>
        <w:t xml:space="preserve">67.32%, </w:t>
      </w:r>
      <w:r w:rsidRPr="00D64FE8">
        <w:rPr>
          <w:b/>
          <w:bCs/>
          <w:sz w:val="28"/>
          <w:szCs w:val="28"/>
          <w:rtl/>
        </w:rPr>
        <w:t>يليه التغطية الشاملة بنسبة</w:t>
      </w:r>
      <w:r>
        <w:rPr>
          <w:rFonts w:hint="cs"/>
          <w:b/>
          <w:bCs/>
          <w:sz w:val="28"/>
          <w:szCs w:val="28"/>
          <w:rtl/>
        </w:rPr>
        <w:t xml:space="preserve"> 45.63%, </w:t>
      </w:r>
      <w:r w:rsidRPr="00D64FE8">
        <w:rPr>
          <w:b/>
          <w:bCs/>
          <w:sz w:val="28"/>
          <w:szCs w:val="28"/>
          <w:rtl/>
        </w:rPr>
        <w:t>مما يشير إلى أن الجوانب المالية وتوسيع نطاق التغطية يمثلان أهم نقاط القوة في المنظومة من وجهة نظر المستفيدين</w:t>
      </w:r>
      <w:r>
        <w:rPr>
          <w:rFonts w:hint="cs"/>
          <w:b/>
          <w:bCs/>
          <w:sz w:val="28"/>
          <w:szCs w:val="28"/>
          <w:rtl/>
        </w:rPr>
        <w:t>.</w:t>
      </w:r>
    </w:p>
    <w:p w14:paraId="785C7528" w14:textId="2F0599A5" w:rsidR="00D64FE8" w:rsidRDefault="00D64FE8" w:rsidP="00D64FE8">
      <w:pPr>
        <w:jc w:val="right"/>
        <w:rPr>
          <w:b/>
          <w:bCs/>
          <w:sz w:val="28"/>
          <w:szCs w:val="28"/>
          <w:rtl/>
        </w:rPr>
      </w:pPr>
      <w:r w:rsidRPr="00D64FE8">
        <w:rPr>
          <w:b/>
          <w:bCs/>
          <w:sz w:val="28"/>
          <w:szCs w:val="28"/>
          <w:rtl/>
        </w:rPr>
        <w:t>في المقابل، حصلت جودة الخدمات على نسبة</w:t>
      </w:r>
      <w:r>
        <w:rPr>
          <w:rFonts w:hint="cs"/>
          <w:b/>
          <w:bCs/>
          <w:sz w:val="28"/>
          <w:szCs w:val="28"/>
          <w:rtl/>
        </w:rPr>
        <w:t xml:space="preserve"> 18.87%, </w:t>
      </w:r>
      <w:r w:rsidRPr="00D64FE8">
        <w:rPr>
          <w:b/>
          <w:bCs/>
          <w:sz w:val="28"/>
          <w:szCs w:val="28"/>
          <w:rtl/>
        </w:rPr>
        <w:t>بينما جاءت سرعة الإجراءات في المرتبة الأخيرة بنسبة</w:t>
      </w:r>
      <w:r>
        <w:rPr>
          <w:rFonts w:hint="cs"/>
          <w:b/>
          <w:bCs/>
          <w:sz w:val="28"/>
          <w:szCs w:val="28"/>
          <w:rtl/>
        </w:rPr>
        <w:t xml:space="preserve"> 9.86%, </w:t>
      </w:r>
      <w:r w:rsidRPr="00D64FE8">
        <w:rPr>
          <w:b/>
          <w:bCs/>
          <w:sz w:val="28"/>
          <w:szCs w:val="28"/>
          <w:rtl/>
        </w:rPr>
        <w:t>وهو ما قد يشير إلى وجود فرصة لتحسين كفاءة الإجراءات وتسريعها</w:t>
      </w:r>
      <w:r>
        <w:rPr>
          <w:rFonts w:hint="cs"/>
          <w:b/>
          <w:bCs/>
          <w:sz w:val="28"/>
          <w:szCs w:val="28"/>
          <w:rtl/>
        </w:rPr>
        <w:t>.</w:t>
      </w:r>
    </w:p>
    <w:p w14:paraId="4011716C" w14:textId="54A4BA3A" w:rsidR="00D64FE8" w:rsidRDefault="00D64FE8" w:rsidP="00D64FE8">
      <w:pPr>
        <w:jc w:val="right"/>
        <w:rPr>
          <w:b/>
          <w:bCs/>
          <w:sz w:val="28"/>
          <w:szCs w:val="28"/>
          <w:rtl/>
        </w:rPr>
      </w:pPr>
      <w:r w:rsidRPr="00D64FE8">
        <w:rPr>
          <w:b/>
          <w:bCs/>
          <w:sz w:val="28"/>
          <w:szCs w:val="28"/>
          <w:rtl/>
        </w:rPr>
        <w:t>كما أظهرت النتائج أن نسبة محدودة من المشاركين</w:t>
      </w:r>
      <w:r>
        <w:rPr>
          <w:rFonts w:hint="cs"/>
          <w:b/>
          <w:bCs/>
          <w:sz w:val="28"/>
          <w:szCs w:val="28"/>
          <w:rtl/>
        </w:rPr>
        <w:t xml:space="preserve"> 5.35%,</w:t>
      </w:r>
      <w:r w:rsidRPr="00D64FE8">
        <w:rPr>
          <w:rtl/>
        </w:rPr>
        <w:t xml:space="preserve"> </w:t>
      </w:r>
      <w:r w:rsidRPr="00D64FE8">
        <w:rPr>
          <w:b/>
          <w:bCs/>
          <w:sz w:val="28"/>
          <w:szCs w:val="28"/>
          <w:rtl/>
        </w:rPr>
        <w:t>اختاروا خيار أخرى، مما يدل على أن الخيارات المطروحة كانت شاملة بدرجة كبيرة لآراء المستفيدي</w:t>
      </w:r>
      <w:r>
        <w:rPr>
          <w:rFonts w:hint="cs"/>
          <w:b/>
          <w:bCs/>
          <w:sz w:val="28"/>
          <w:szCs w:val="28"/>
          <w:rtl/>
        </w:rPr>
        <w:t>ن.</w:t>
      </w:r>
    </w:p>
    <w:p w14:paraId="7F9F4BDC" w14:textId="77777777" w:rsidR="00D64FE8" w:rsidRDefault="00D64FE8" w:rsidP="00D64FE8">
      <w:pPr>
        <w:jc w:val="right"/>
        <w:rPr>
          <w:b/>
          <w:bCs/>
          <w:sz w:val="28"/>
          <w:szCs w:val="28"/>
          <w:rtl/>
        </w:rPr>
      </w:pPr>
    </w:p>
    <w:p w14:paraId="6D9B508C" w14:textId="77777777" w:rsidR="0036679C" w:rsidRDefault="0036679C" w:rsidP="0036679C">
      <w:pPr>
        <w:jc w:val="right"/>
        <w:rPr>
          <w:b/>
          <w:bCs/>
          <w:sz w:val="28"/>
          <w:szCs w:val="28"/>
          <w:rtl/>
        </w:rPr>
      </w:pPr>
    </w:p>
    <w:p w14:paraId="390CBE05" w14:textId="77777777" w:rsidR="00D64FE8" w:rsidRDefault="00D64FE8" w:rsidP="0036679C">
      <w:pPr>
        <w:jc w:val="right"/>
        <w:rPr>
          <w:b/>
          <w:bCs/>
          <w:sz w:val="28"/>
          <w:szCs w:val="28"/>
          <w:rtl/>
        </w:rPr>
      </w:pPr>
    </w:p>
    <w:p w14:paraId="68B4E5F8" w14:textId="77777777" w:rsidR="00D64FE8" w:rsidRDefault="00D64FE8" w:rsidP="0036679C">
      <w:pPr>
        <w:jc w:val="right"/>
        <w:rPr>
          <w:b/>
          <w:bCs/>
          <w:sz w:val="28"/>
          <w:szCs w:val="28"/>
          <w:rtl/>
        </w:rPr>
      </w:pPr>
    </w:p>
    <w:p w14:paraId="09F74332" w14:textId="77777777" w:rsidR="00D64FE8" w:rsidRDefault="00D64FE8" w:rsidP="0036679C">
      <w:pPr>
        <w:jc w:val="right"/>
        <w:rPr>
          <w:b/>
          <w:bCs/>
          <w:sz w:val="28"/>
          <w:szCs w:val="28"/>
          <w:rtl/>
        </w:rPr>
      </w:pPr>
    </w:p>
    <w:p w14:paraId="4B6D637E" w14:textId="77777777" w:rsidR="00D64FE8" w:rsidRDefault="00D64FE8" w:rsidP="0036679C">
      <w:pPr>
        <w:jc w:val="right"/>
        <w:rPr>
          <w:b/>
          <w:bCs/>
          <w:sz w:val="28"/>
          <w:szCs w:val="28"/>
          <w:rtl/>
        </w:rPr>
      </w:pPr>
    </w:p>
    <w:p w14:paraId="0618E3AC" w14:textId="77777777" w:rsidR="00D64FE8" w:rsidRDefault="00D64FE8" w:rsidP="0036679C">
      <w:pPr>
        <w:jc w:val="right"/>
        <w:rPr>
          <w:b/>
          <w:bCs/>
          <w:sz w:val="28"/>
          <w:szCs w:val="28"/>
          <w:rtl/>
        </w:rPr>
      </w:pPr>
    </w:p>
    <w:p w14:paraId="35739155" w14:textId="77777777" w:rsidR="00D64FE8" w:rsidRDefault="00D64FE8" w:rsidP="0036679C">
      <w:pPr>
        <w:jc w:val="right"/>
        <w:rPr>
          <w:b/>
          <w:bCs/>
          <w:sz w:val="28"/>
          <w:szCs w:val="28"/>
          <w:rtl/>
        </w:rPr>
      </w:pPr>
    </w:p>
    <w:p w14:paraId="363755E6" w14:textId="77777777" w:rsidR="00D64FE8" w:rsidRDefault="00D64FE8" w:rsidP="0036679C">
      <w:pPr>
        <w:jc w:val="right"/>
        <w:rPr>
          <w:b/>
          <w:bCs/>
          <w:sz w:val="28"/>
          <w:szCs w:val="28"/>
          <w:rtl/>
        </w:rPr>
      </w:pPr>
    </w:p>
    <w:p w14:paraId="56F564D4" w14:textId="77777777" w:rsidR="00D64FE8" w:rsidRDefault="00D64FE8" w:rsidP="0036679C">
      <w:pPr>
        <w:jc w:val="right"/>
        <w:rPr>
          <w:b/>
          <w:bCs/>
          <w:sz w:val="28"/>
          <w:szCs w:val="28"/>
          <w:rtl/>
        </w:rPr>
      </w:pPr>
    </w:p>
    <w:p w14:paraId="29677570" w14:textId="77777777" w:rsidR="00D64FE8" w:rsidRDefault="00D64FE8" w:rsidP="0036679C">
      <w:pPr>
        <w:jc w:val="right"/>
        <w:rPr>
          <w:b/>
          <w:bCs/>
          <w:sz w:val="28"/>
          <w:szCs w:val="28"/>
          <w:rtl/>
        </w:rPr>
      </w:pPr>
    </w:p>
    <w:p w14:paraId="37403E1F" w14:textId="77777777" w:rsidR="00D64FE8" w:rsidRDefault="00D64FE8" w:rsidP="002419E4">
      <w:pPr>
        <w:rPr>
          <w:b/>
          <w:bCs/>
          <w:sz w:val="28"/>
          <w:szCs w:val="28"/>
          <w:rtl/>
        </w:rPr>
      </w:pPr>
    </w:p>
    <w:p w14:paraId="5308D3F3" w14:textId="2291C1E1" w:rsidR="002419E4" w:rsidRDefault="002419E4" w:rsidP="002419E4">
      <w:pPr>
        <w:jc w:val="right"/>
        <w:rPr>
          <w:b/>
          <w:bCs/>
          <w:sz w:val="28"/>
          <w:szCs w:val="28"/>
          <w:rtl/>
        </w:rPr>
      </w:pPr>
      <w:r w:rsidRPr="00FD2ECB">
        <w:rPr>
          <w:b/>
          <w:bCs/>
          <w:sz w:val="28"/>
          <w:szCs w:val="28"/>
          <w:rtl/>
        </w:rPr>
        <w:lastRenderedPageBreak/>
        <w:t>جدول (</w:t>
      </w:r>
      <w:r>
        <w:rPr>
          <w:rFonts w:hint="cs"/>
          <w:b/>
          <w:bCs/>
          <w:sz w:val="28"/>
          <w:szCs w:val="28"/>
          <w:rtl/>
        </w:rPr>
        <w:t>42</w:t>
      </w:r>
      <w:r w:rsidRPr="00FD2ECB">
        <w:rPr>
          <w:b/>
          <w:bCs/>
          <w:sz w:val="28"/>
          <w:szCs w:val="28"/>
          <w:rtl/>
        </w:rPr>
        <w:t>): توزيع آراء المشاركين حول</w:t>
      </w:r>
      <w:r>
        <w:rPr>
          <w:rFonts w:hint="cs"/>
          <w:b/>
          <w:bCs/>
          <w:sz w:val="28"/>
          <w:szCs w:val="28"/>
          <w:rtl/>
        </w:rPr>
        <w:t xml:space="preserve"> الصعوبات في الحصول على الخدمة.</w:t>
      </w:r>
    </w:p>
    <w:tbl>
      <w:tblPr>
        <w:tblW w:w="4380" w:type="dxa"/>
        <w:jc w:val="center"/>
        <w:tblLook w:val="04A0" w:firstRow="1" w:lastRow="0" w:firstColumn="1" w:lastColumn="0" w:noHBand="0" w:noVBand="1"/>
      </w:tblPr>
      <w:tblGrid>
        <w:gridCol w:w="993"/>
        <w:gridCol w:w="1180"/>
        <w:gridCol w:w="2207"/>
      </w:tblGrid>
      <w:tr w:rsidR="002419E4" w:rsidRPr="002419E4" w14:paraId="0932868F" w14:textId="77777777" w:rsidTr="002419E4">
        <w:trPr>
          <w:trHeight w:val="345"/>
          <w:jc w:val="center"/>
        </w:trPr>
        <w:tc>
          <w:tcPr>
            <w:tcW w:w="4380" w:type="dxa"/>
            <w:gridSpan w:val="3"/>
            <w:tcBorders>
              <w:top w:val="single" w:sz="4" w:space="0" w:color="auto"/>
              <w:left w:val="single" w:sz="4" w:space="0" w:color="auto"/>
              <w:bottom w:val="single" w:sz="4" w:space="0" w:color="auto"/>
              <w:right w:val="single" w:sz="4" w:space="0" w:color="000000"/>
            </w:tcBorders>
            <w:noWrap/>
            <w:vAlign w:val="center"/>
            <w:hideMark/>
          </w:tcPr>
          <w:p w14:paraId="2FA5DD96" w14:textId="77777777" w:rsidR="002419E4" w:rsidRPr="002419E4" w:rsidRDefault="002419E4" w:rsidP="002419E4">
            <w:pPr>
              <w:bidi/>
              <w:spacing w:after="0" w:line="240" w:lineRule="auto"/>
              <w:jc w:val="center"/>
              <w:rPr>
                <w:rFonts w:ascii="Calibri" w:eastAsia="Times New Roman" w:hAnsi="Calibri" w:cs="Calibri"/>
                <w:b/>
                <w:bCs/>
                <w:color w:val="000000"/>
              </w:rPr>
            </w:pPr>
            <w:r w:rsidRPr="002419E4">
              <w:rPr>
                <w:rFonts w:ascii="Calibri" w:eastAsia="Times New Roman" w:hAnsi="Calibri" w:cs="Calibri"/>
                <w:b/>
                <w:bCs/>
                <w:color w:val="000000"/>
                <w:rtl/>
              </w:rPr>
              <w:t>هل واجهتك أي صعوبة في الحصول على الخدمات</w:t>
            </w:r>
          </w:p>
        </w:tc>
      </w:tr>
      <w:tr w:rsidR="002419E4" w:rsidRPr="002419E4" w14:paraId="6E1713C9" w14:textId="77777777" w:rsidTr="002419E4">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260BEDD" w14:textId="77777777" w:rsidR="002419E4" w:rsidRPr="002419E4" w:rsidRDefault="002419E4" w:rsidP="002419E4">
            <w:pPr>
              <w:bidi/>
              <w:spacing w:after="0" w:line="240" w:lineRule="auto"/>
              <w:jc w:val="center"/>
              <w:rPr>
                <w:rFonts w:ascii="Calibri" w:eastAsia="Times New Roman" w:hAnsi="Calibri" w:cs="Calibri"/>
                <w:b/>
                <w:bCs/>
                <w:color w:val="000000"/>
                <w:rtl/>
              </w:rPr>
            </w:pPr>
            <w:r w:rsidRPr="002419E4">
              <w:rPr>
                <w:rFonts w:ascii="Calibri" w:eastAsia="Times New Roman" w:hAnsi="Calibri" w:cs="Calibri"/>
                <w:b/>
                <w:bCs/>
                <w:color w:val="000000"/>
                <w:rtl/>
              </w:rPr>
              <w:t>النسبة %</w:t>
            </w:r>
          </w:p>
        </w:tc>
        <w:tc>
          <w:tcPr>
            <w:tcW w:w="1180" w:type="dxa"/>
            <w:tcBorders>
              <w:top w:val="nil"/>
              <w:left w:val="nil"/>
              <w:bottom w:val="single" w:sz="4" w:space="0" w:color="auto"/>
              <w:right w:val="single" w:sz="4" w:space="0" w:color="auto"/>
            </w:tcBorders>
            <w:vAlign w:val="center"/>
            <w:hideMark/>
          </w:tcPr>
          <w:p w14:paraId="048716DB" w14:textId="77777777" w:rsidR="002419E4" w:rsidRPr="002419E4" w:rsidRDefault="002419E4" w:rsidP="002419E4">
            <w:pPr>
              <w:bidi/>
              <w:spacing w:after="0" w:line="240" w:lineRule="auto"/>
              <w:jc w:val="center"/>
              <w:rPr>
                <w:rFonts w:ascii="Calibri" w:eastAsia="Times New Roman" w:hAnsi="Calibri" w:cs="Calibri"/>
                <w:b/>
                <w:bCs/>
                <w:color w:val="000000"/>
                <w:rtl/>
              </w:rPr>
            </w:pPr>
            <w:r w:rsidRPr="002419E4">
              <w:rPr>
                <w:rFonts w:ascii="Calibri" w:eastAsia="Times New Roman" w:hAnsi="Calibri" w:cs="Calibri"/>
                <w:b/>
                <w:bCs/>
                <w:color w:val="000000"/>
                <w:rtl/>
              </w:rPr>
              <w:t>التكرار</w:t>
            </w:r>
          </w:p>
        </w:tc>
        <w:tc>
          <w:tcPr>
            <w:tcW w:w="2240" w:type="dxa"/>
            <w:tcBorders>
              <w:top w:val="nil"/>
              <w:left w:val="nil"/>
              <w:bottom w:val="single" w:sz="4" w:space="0" w:color="auto"/>
              <w:right w:val="single" w:sz="4" w:space="0" w:color="auto"/>
            </w:tcBorders>
            <w:vAlign w:val="center"/>
            <w:hideMark/>
          </w:tcPr>
          <w:p w14:paraId="4D8478B2" w14:textId="77777777" w:rsidR="002419E4" w:rsidRPr="002419E4" w:rsidRDefault="002419E4" w:rsidP="002419E4">
            <w:pPr>
              <w:bidi/>
              <w:spacing w:after="0" w:line="240" w:lineRule="auto"/>
              <w:jc w:val="center"/>
              <w:rPr>
                <w:rFonts w:ascii="Calibri" w:eastAsia="Times New Roman" w:hAnsi="Calibri" w:cs="Calibri"/>
                <w:b/>
                <w:bCs/>
                <w:color w:val="000000"/>
                <w:rtl/>
              </w:rPr>
            </w:pPr>
            <w:r w:rsidRPr="002419E4">
              <w:rPr>
                <w:rFonts w:ascii="Calibri" w:eastAsia="Times New Roman" w:hAnsi="Calibri" w:cs="Calibri"/>
                <w:b/>
                <w:bCs/>
                <w:color w:val="000000"/>
                <w:rtl/>
              </w:rPr>
              <w:t>الإجابة</w:t>
            </w:r>
          </w:p>
        </w:tc>
      </w:tr>
      <w:tr w:rsidR="002419E4" w:rsidRPr="002419E4" w14:paraId="31883924" w14:textId="77777777" w:rsidTr="002419E4">
        <w:trPr>
          <w:trHeight w:val="465"/>
          <w:jc w:val="center"/>
        </w:trPr>
        <w:tc>
          <w:tcPr>
            <w:tcW w:w="960" w:type="dxa"/>
            <w:tcBorders>
              <w:top w:val="nil"/>
              <w:left w:val="single" w:sz="4" w:space="0" w:color="auto"/>
              <w:bottom w:val="single" w:sz="4" w:space="0" w:color="auto"/>
              <w:right w:val="single" w:sz="4" w:space="0" w:color="auto"/>
            </w:tcBorders>
            <w:vAlign w:val="center"/>
            <w:hideMark/>
          </w:tcPr>
          <w:p w14:paraId="065EFF08" w14:textId="77777777" w:rsidR="002419E4" w:rsidRPr="002419E4" w:rsidRDefault="002419E4" w:rsidP="002419E4">
            <w:pPr>
              <w:spacing w:after="0" w:line="240" w:lineRule="auto"/>
              <w:jc w:val="center"/>
              <w:rPr>
                <w:rFonts w:ascii="Calibri" w:eastAsia="Times New Roman" w:hAnsi="Calibri" w:cs="Calibri"/>
                <w:b/>
                <w:bCs/>
                <w:color w:val="000000"/>
                <w:rtl/>
              </w:rPr>
            </w:pPr>
            <w:r w:rsidRPr="002419E4">
              <w:rPr>
                <w:rFonts w:ascii="Calibri" w:eastAsia="Times New Roman" w:hAnsi="Calibri" w:cs="Calibri"/>
                <w:b/>
                <w:bCs/>
                <w:color w:val="000000"/>
              </w:rPr>
              <w:t>0.56%</w:t>
            </w:r>
          </w:p>
        </w:tc>
        <w:tc>
          <w:tcPr>
            <w:tcW w:w="1180" w:type="dxa"/>
            <w:tcBorders>
              <w:top w:val="nil"/>
              <w:left w:val="nil"/>
              <w:bottom w:val="single" w:sz="4" w:space="0" w:color="auto"/>
              <w:right w:val="single" w:sz="4" w:space="0" w:color="auto"/>
            </w:tcBorders>
            <w:vAlign w:val="center"/>
            <w:hideMark/>
          </w:tcPr>
          <w:p w14:paraId="056A96DF" w14:textId="77777777" w:rsidR="002419E4" w:rsidRPr="002419E4" w:rsidRDefault="002419E4" w:rsidP="002419E4">
            <w:pPr>
              <w:spacing w:after="0" w:line="240" w:lineRule="auto"/>
              <w:jc w:val="center"/>
              <w:rPr>
                <w:rFonts w:ascii="Calibri" w:eastAsia="Times New Roman" w:hAnsi="Calibri" w:cs="Calibri"/>
                <w:b/>
                <w:bCs/>
                <w:color w:val="000000"/>
              </w:rPr>
            </w:pPr>
            <w:r w:rsidRPr="002419E4">
              <w:rPr>
                <w:rFonts w:ascii="Calibri" w:eastAsia="Times New Roman" w:hAnsi="Calibri" w:cs="Calibri"/>
                <w:b/>
                <w:bCs/>
                <w:color w:val="000000"/>
              </w:rPr>
              <w:t>2</w:t>
            </w:r>
          </w:p>
        </w:tc>
        <w:tc>
          <w:tcPr>
            <w:tcW w:w="2240" w:type="dxa"/>
            <w:tcBorders>
              <w:top w:val="nil"/>
              <w:left w:val="nil"/>
              <w:bottom w:val="single" w:sz="4" w:space="0" w:color="auto"/>
              <w:right w:val="single" w:sz="4" w:space="0" w:color="auto"/>
            </w:tcBorders>
            <w:vAlign w:val="center"/>
            <w:hideMark/>
          </w:tcPr>
          <w:p w14:paraId="652AAEFE" w14:textId="77777777" w:rsidR="002419E4" w:rsidRPr="002419E4" w:rsidRDefault="002419E4" w:rsidP="002419E4">
            <w:pPr>
              <w:bidi/>
              <w:spacing w:after="0" w:line="240" w:lineRule="auto"/>
              <w:jc w:val="center"/>
              <w:rPr>
                <w:rFonts w:ascii="Calibri" w:eastAsia="Times New Roman" w:hAnsi="Calibri" w:cs="Calibri"/>
                <w:b/>
                <w:bCs/>
                <w:color w:val="000000"/>
              </w:rPr>
            </w:pPr>
            <w:r w:rsidRPr="002419E4">
              <w:rPr>
                <w:rFonts w:ascii="Calibri" w:eastAsia="Times New Roman" w:hAnsi="Calibri" w:cs="Calibri"/>
                <w:b/>
                <w:bCs/>
                <w:color w:val="000000"/>
                <w:rtl/>
              </w:rPr>
              <w:t>أحيانا</w:t>
            </w:r>
          </w:p>
        </w:tc>
      </w:tr>
      <w:tr w:rsidR="002419E4" w:rsidRPr="002419E4" w14:paraId="455B2E9E" w14:textId="77777777" w:rsidTr="002419E4">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5204DF03" w14:textId="77777777" w:rsidR="002419E4" w:rsidRPr="002419E4" w:rsidRDefault="002419E4" w:rsidP="002419E4">
            <w:pPr>
              <w:spacing w:after="0" w:line="240" w:lineRule="auto"/>
              <w:jc w:val="center"/>
              <w:rPr>
                <w:rFonts w:ascii="Calibri" w:eastAsia="Times New Roman" w:hAnsi="Calibri" w:cs="Calibri"/>
                <w:b/>
                <w:bCs/>
                <w:color w:val="000000"/>
                <w:rtl/>
              </w:rPr>
            </w:pPr>
            <w:r w:rsidRPr="002419E4">
              <w:rPr>
                <w:rFonts w:ascii="Calibri" w:eastAsia="Times New Roman" w:hAnsi="Calibri" w:cs="Calibri"/>
                <w:b/>
                <w:bCs/>
                <w:color w:val="000000"/>
              </w:rPr>
              <w:t>39.72%</w:t>
            </w:r>
          </w:p>
        </w:tc>
        <w:tc>
          <w:tcPr>
            <w:tcW w:w="1180" w:type="dxa"/>
            <w:tcBorders>
              <w:top w:val="nil"/>
              <w:left w:val="nil"/>
              <w:bottom w:val="single" w:sz="4" w:space="0" w:color="auto"/>
              <w:right w:val="single" w:sz="4" w:space="0" w:color="auto"/>
            </w:tcBorders>
            <w:vAlign w:val="center"/>
            <w:hideMark/>
          </w:tcPr>
          <w:p w14:paraId="1FEC5421" w14:textId="77777777" w:rsidR="002419E4" w:rsidRPr="002419E4" w:rsidRDefault="002419E4" w:rsidP="002419E4">
            <w:pPr>
              <w:spacing w:after="0" w:line="240" w:lineRule="auto"/>
              <w:jc w:val="center"/>
              <w:rPr>
                <w:rFonts w:ascii="Calibri" w:eastAsia="Times New Roman" w:hAnsi="Calibri" w:cs="Calibri"/>
                <w:b/>
                <w:bCs/>
                <w:color w:val="000000"/>
              </w:rPr>
            </w:pPr>
            <w:r w:rsidRPr="002419E4">
              <w:rPr>
                <w:rFonts w:ascii="Calibri" w:eastAsia="Times New Roman" w:hAnsi="Calibri" w:cs="Calibri"/>
                <w:b/>
                <w:bCs/>
                <w:color w:val="000000"/>
              </w:rPr>
              <w:t>141</w:t>
            </w:r>
          </w:p>
        </w:tc>
        <w:tc>
          <w:tcPr>
            <w:tcW w:w="2240" w:type="dxa"/>
            <w:tcBorders>
              <w:top w:val="nil"/>
              <w:left w:val="nil"/>
              <w:bottom w:val="single" w:sz="4" w:space="0" w:color="auto"/>
              <w:right w:val="single" w:sz="4" w:space="0" w:color="auto"/>
            </w:tcBorders>
            <w:vAlign w:val="center"/>
            <w:hideMark/>
          </w:tcPr>
          <w:p w14:paraId="486427E4" w14:textId="77777777" w:rsidR="002419E4" w:rsidRPr="002419E4" w:rsidRDefault="002419E4" w:rsidP="002419E4">
            <w:pPr>
              <w:bidi/>
              <w:spacing w:after="0" w:line="240" w:lineRule="auto"/>
              <w:jc w:val="center"/>
              <w:rPr>
                <w:rFonts w:ascii="Calibri" w:eastAsia="Times New Roman" w:hAnsi="Calibri" w:cs="Calibri"/>
                <w:b/>
                <w:bCs/>
                <w:color w:val="000000"/>
              </w:rPr>
            </w:pPr>
            <w:r w:rsidRPr="002419E4">
              <w:rPr>
                <w:rFonts w:ascii="Calibri" w:eastAsia="Times New Roman" w:hAnsi="Calibri" w:cs="Calibri"/>
                <w:b/>
                <w:bCs/>
                <w:color w:val="000000"/>
                <w:rtl/>
              </w:rPr>
              <w:t>لا</w:t>
            </w:r>
          </w:p>
        </w:tc>
      </w:tr>
      <w:tr w:rsidR="002419E4" w:rsidRPr="002419E4" w14:paraId="66083F49" w14:textId="77777777" w:rsidTr="002419E4">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5618469A" w14:textId="77777777" w:rsidR="002419E4" w:rsidRPr="002419E4" w:rsidRDefault="002419E4" w:rsidP="002419E4">
            <w:pPr>
              <w:spacing w:after="0" w:line="240" w:lineRule="auto"/>
              <w:jc w:val="center"/>
              <w:rPr>
                <w:rFonts w:ascii="Calibri" w:eastAsia="Times New Roman" w:hAnsi="Calibri" w:cs="Calibri"/>
                <w:b/>
                <w:bCs/>
                <w:color w:val="000000"/>
                <w:rtl/>
              </w:rPr>
            </w:pPr>
            <w:r w:rsidRPr="002419E4">
              <w:rPr>
                <w:rFonts w:ascii="Calibri" w:eastAsia="Times New Roman" w:hAnsi="Calibri" w:cs="Calibri"/>
                <w:b/>
                <w:bCs/>
                <w:color w:val="000000"/>
              </w:rPr>
              <w:t>59.72%</w:t>
            </w:r>
          </w:p>
        </w:tc>
        <w:tc>
          <w:tcPr>
            <w:tcW w:w="1180" w:type="dxa"/>
            <w:tcBorders>
              <w:top w:val="nil"/>
              <w:left w:val="nil"/>
              <w:bottom w:val="single" w:sz="4" w:space="0" w:color="auto"/>
              <w:right w:val="single" w:sz="4" w:space="0" w:color="auto"/>
            </w:tcBorders>
            <w:vAlign w:val="center"/>
            <w:hideMark/>
          </w:tcPr>
          <w:p w14:paraId="7C596EAA" w14:textId="77777777" w:rsidR="002419E4" w:rsidRPr="002419E4" w:rsidRDefault="002419E4" w:rsidP="002419E4">
            <w:pPr>
              <w:spacing w:after="0" w:line="240" w:lineRule="auto"/>
              <w:jc w:val="center"/>
              <w:rPr>
                <w:rFonts w:ascii="Calibri" w:eastAsia="Times New Roman" w:hAnsi="Calibri" w:cs="Calibri"/>
                <w:b/>
                <w:bCs/>
                <w:color w:val="000000"/>
              </w:rPr>
            </w:pPr>
            <w:r w:rsidRPr="002419E4">
              <w:rPr>
                <w:rFonts w:ascii="Calibri" w:eastAsia="Times New Roman" w:hAnsi="Calibri" w:cs="Calibri"/>
                <w:b/>
                <w:bCs/>
                <w:color w:val="000000"/>
              </w:rPr>
              <w:t>212</w:t>
            </w:r>
          </w:p>
        </w:tc>
        <w:tc>
          <w:tcPr>
            <w:tcW w:w="2240" w:type="dxa"/>
            <w:tcBorders>
              <w:top w:val="nil"/>
              <w:left w:val="nil"/>
              <w:bottom w:val="single" w:sz="4" w:space="0" w:color="auto"/>
              <w:right w:val="single" w:sz="4" w:space="0" w:color="auto"/>
            </w:tcBorders>
            <w:vAlign w:val="center"/>
            <w:hideMark/>
          </w:tcPr>
          <w:p w14:paraId="0DF75F1B" w14:textId="77777777" w:rsidR="002419E4" w:rsidRPr="002419E4" w:rsidRDefault="002419E4" w:rsidP="002419E4">
            <w:pPr>
              <w:bidi/>
              <w:spacing w:after="0" w:line="240" w:lineRule="auto"/>
              <w:jc w:val="center"/>
              <w:rPr>
                <w:rFonts w:ascii="Calibri" w:eastAsia="Times New Roman" w:hAnsi="Calibri" w:cs="Calibri"/>
                <w:b/>
                <w:bCs/>
                <w:color w:val="000000"/>
              </w:rPr>
            </w:pPr>
            <w:r w:rsidRPr="002419E4">
              <w:rPr>
                <w:rFonts w:ascii="Calibri" w:eastAsia="Times New Roman" w:hAnsi="Calibri" w:cs="Calibri"/>
                <w:b/>
                <w:bCs/>
                <w:color w:val="000000"/>
                <w:rtl/>
              </w:rPr>
              <w:t>نعم</w:t>
            </w:r>
          </w:p>
        </w:tc>
      </w:tr>
      <w:tr w:rsidR="002419E4" w:rsidRPr="002419E4" w14:paraId="7C3C2488" w14:textId="77777777" w:rsidTr="002419E4">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6570C15D" w14:textId="77777777" w:rsidR="002419E4" w:rsidRPr="002419E4" w:rsidRDefault="002419E4" w:rsidP="002419E4">
            <w:pPr>
              <w:spacing w:after="0" w:line="240" w:lineRule="auto"/>
              <w:jc w:val="center"/>
              <w:rPr>
                <w:rFonts w:ascii="Calibri" w:eastAsia="Times New Roman" w:hAnsi="Calibri" w:cs="Calibri"/>
                <w:b/>
                <w:bCs/>
                <w:color w:val="000000"/>
                <w:rtl/>
              </w:rPr>
            </w:pPr>
            <w:r w:rsidRPr="002419E4">
              <w:rPr>
                <w:rFonts w:ascii="Calibri" w:eastAsia="Times New Roman" w:hAnsi="Calibri" w:cs="Calibri"/>
                <w:b/>
                <w:bCs/>
                <w:color w:val="000000"/>
              </w:rPr>
              <w:t>100.00%</w:t>
            </w:r>
          </w:p>
        </w:tc>
        <w:tc>
          <w:tcPr>
            <w:tcW w:w="1180" w:type="dxa"/>
            <w:tcBorders>
              <w:top w:val="nil"/>
              <w:left w:val="nil"/>
              <w:bottom w:val="single" w:sz="4" w:space="0" w:color="auto"/>
              <w:right w:val="single" w:sz="4" w:space="0" w:color="auto"/>
            </w:tcBorders>
            <w:vAlign w:val="center"/>
            <w:hideMark/>
          </w:tcPr>
          <w:p w14:paraId="31B6F191" w14:textId="77777777" w:rsidR="002419E4" w:rsidRPr="002419E4" w:rsidRDefault="002419E4" w:rsidP="002419E4">
            <w:pPr>
              <w:spacing w:after="0" w:line="240" w:lineRule="auto"/>
              <w:jc w:val="center"/>
              <w:rPr>
                <w:rFonts w:ascii="Calibri" w:eastAsia="Times New Roman" w:hAnsi="Calibri" w:cs="Calibri"/>
                <w:b/>
                <w:bCs/>
                <w:color w:val="000000"/>
              </w:rPr>
            </w:pPr>
            <w:r w:rsidRPr="002419E4">
              <w:rPr>
                <w:rFonts w:ascii="Calibri" w:eastAsia="Times New Roman" w:hAnsi="Calibri" w:cs="Calibri"/>
                <w:b/>
                <w:bCs/>
                <w:color w:val="000000"/>
              </w:rPr>
              <w:t>355</w:t>
            </w:r>
          </w:p>
        </w:tc>
        <w:tc>
          <w:tcPr>
            <w:tcW w:w="2240" w:type="dxa"/>
            <w:tcBorders>
              <w:top w:val="nil"/>
              <w:left w:val="nil"/>
              <w:bottom w:val="single" w:sz="4" w:space="0" w:color="auto"/>
              <w:right w:val="single" w:sz="4" w:space="0" w:color="auto"/>
            </w:tcBorders>
            <w:vAlign w:val="center"/>
            <w:hideMark/>
          </w:tcPr>
          <w:p w14:paraId="525E06EA" w14:textId="77777777" w:rsidR="002419E4" w:rsidRPr="002419E4" w:rsidRDefault="002419E4" w:rsidP="002419E4">
            <w:pPr>
              <w:bidi/>
              <w:spacing w:after="0" w:line="240" w:lineRule="auto"/>
              <w:jc w:val="center"/>
              <w:rPr>
                <w:rFonts w:ascii="Calibri" w:eastAsia="Times New Roman" w:hAnsi="Calibri" w:cs="Calibri"/>
                <w:b/>
                <w:bCs/>
                <w:color w:val="000000"/>
              </w:rPr>
            </w:pPr>
            <w:r w:rsidRPr="002419E4">
              <w:rPr>
                <w:rFonts w:ascii="Calibri" w:eastAsia="Times New Roman" w:hAnsi="Calibri" w:cs="Calibri"/>
                <w:b/>
                <w:bCs/>
                <w:color w:val="000000"/>
                <w:rtl/>
              </w:rPr>
              <w:t>الإجمالي</w:t>
            </w:r>
          </w:p>
        </w:tc>
      </w:tr>
    </w:tbl>
    <w:p w14:paraId="66EAA6AB" w14:textId="77777777" w:rsidR="002419E4" w:rsidRDefault="002419E4" w:rsidP="002419E4">
      <w:pPr>
        <w:rPr>
          <w:b/>
          <w:bCs/>
          <w:sz w:val="28"/>
          <w:szCs w:val="28"/>
          <w:rtl/>
        </w:rPr>
      </w:pPr>
    </w:p>
    <w:p w14:paraId="2ED51189" w14:textId="004A843E" w:rsidR="002419E4" w:rsidRDefault="002419E4" w:rsidP="002419E4">
      <w:pPr>
        <w:jc w:val="right"/>
        <w:rPr>
          <w:b/>
          <w:bCs/>
          <w:sz w:val="28"/>
          <w:szCs w:val="28"/>
          <w:rtl/>
        </w:rPr>
      </w:pPr>
      <w:r w:rsidRPr="002419E4">
        <w:rPr>
          <w:b/>
          <w:bCs/>
          <w:sz w:val="28"/>
          <w:szCs w:val="28"/>
          <w:rtl/>
        </w:rPr>
        <w:t>أظهرت نتائج الدراسة المتعلقة بمدى مواجهة أفراد العينة لصعوبات أثناء الحصول على الخدمات الصحية أن غالبية المشاركين أجابوا بـ"نعم" بنسبة بلغ</w:t>
      </w:r>
      <w:r>
        <w:rPr>
          <w:rFonts w:hint="cs"/>
          <w:b/>
          <w:bCs/>
          <w:sz w:val="28"/>
          <w:szCs w:val="28"/>
          <w:rtl/>
        </w:rPr>
        <w:t xml:space="preserve">ت 59.72%, </w:t>
      </w:r>
      <w:r w:rsidRPr="002419E4">
        <w:rPr>
          <w:b/>
          <w:bCs/>
          <w:sz w:val="28"/>
          <w:szCs w:val="28"/>
          <w:rtl/>
        </w:rPr>
        <w:t>مما يشير إلى أن أكثر من نصف أفراد العينة واجهوا صعوبات أثناء الحصول على الخدمة الصحية</w:t>
      </w:r>
      <w:r>
        <w:rPr>
          <w:rFonts w:hint="cs"/>
          <w:b/>
          <w:bCs/>
          <w:sz w:val="28"/>
          <w:szCs w:val="28"/>
          <w:rtl/>
        </w:rPr>
        <w:t>.</w:t>
      </w:r>
    </w:p>
    <w:p w14:paraId="6E550B73" w14:textId="25B140FE" w:rsidR="002419E4" w:rsidRDefault="002419E4" w:rsidP="002419E4">
      <w:pPr>
        <w:jc w:val="right"/>
        <w:rPr>
          <w:b/>
          <w:bCs/>
          <w:sz w:val="28"/>
          <w:szCs w:val="28"/>
          <w:rtl/>
        </w:rPr>
      </w:pPr>
      <w:r w:rsidRPr="002419E4">
        <w:rPr>
          <w:b/>
          <w:bCs/>
          <w:sz w:val="28"/>
          <w:szCs w:val="28"/>
          <w:rtl/>
        </w:rPr>
        <w:t>في المقابل، بلغت نسبة الذين أجابوا بـ"لا" 39.72%، وهو ما يعكس وجود فئة لم تواجه أي صعوبات تُذكر أثناء تلقي الخدمة. كما جاءت إجابة "أحيانًا" بنسبة محدودة بلغت 0.56%، وهي أقل النسب المسجل</w:t>
      </w:r>
      <w:r>
        <w:rPr>
          <w:rFonts w:hint="cs"/>
          <w:b/>
          <w:bCs/>
          <w:sz w:val="28"/>
          <w:szCs w:val="28"/>
          <w:rtl/>
        </w:rPr>
        <w:t>ة.</w:t>
      </w:r>
    </w:p>
    <w:p w14:paraId="3EAC183C" w14:textId="6F7057BD" w:rsidR="002419E4" w:rsidRDefault="002419E4" w:rsidP="002419E4">
      <w:pPr>
        <w:jc w:val="right"/>
        <w:rPr>
          <w:b/>
          <w:bCs/>
          <w:sz w:val="28"/>
          <w:szCs w:val="28"/>
          <w:rtl/>
        </w:rPr>
      </w:pPr>
      <w:r w:rsidRPr="002419E4">
        <w:rPr>
          <w:b/>
          <w:bCs/>
          <w:sz w:val="28"/>
          <w:szCs w:val="28"/>
          <w:rtl/>
        </w:rPr>
        <w:t>تشير هذه النتائج بصورة عامة إلى وجود بعض التحديات التي تواجه المستفيدين عند الحصول على الخدمات الصحية، الأمر الذي يستدعي العمل على تحسين جودة الخدمة وتطوير الإجراءات بما يسهم في تعزيز رضا المستفيدين وتقليل المعوقات التي قد تؤثر في حصولهم على الخدمة بصورة مناسب</w:t>
      </w:r>
      <w:r>
        <w:rPr>
          <w:rFonts w:hint="cs"/>
          <w:b/>
          <w:bCs/>
          <w:sz w:val="28"/>
          <w:szCs w:val="28"/>
          <w:rtl/>
        </w:rPr>
        <w:t>ة.</w:t>
      </w:r>
    </w:p>
    <w:p w14:paraId="71C0E091" w14:textId="77777777" w:rsidR="002419E4" w:rsidRDefault="002419E4" w:rsidP="002419E4">
      <w:pPr>
        <w:jc w:val="right"/>
        <w:rPr>
          <w:b/>
          <w:bCs/>
          <w:sz w:val="28"/>
          <w:szCs w:val="28"/>
          <w:rtl/>
        </w:rPr>
      </w:pPr>
    </w:p>
    <w:p w14:paraId="729CEDE7" w14:textId="77777777" w:rsidR="002419E4" w:rsidRDefault="002419E4" w:rsidP="002419E4">
      <w:pPr>
        <w:jc w:val="right"/>
        <w:rPr>
          <w:b/>
          <w:bCs/>
          <w:sz w:val="28"/>
          <w:szCs w:val="28"/>
          <w:rtl/>
        </w:rPr>
      </w:pPr>
    </w:p>
    <w:tbl>
      <w:tblPr>
        <w:tblW w:w="7360" w:type="dxa"/>
        <w:jc w:val="center"/>
        <w:tblLook w:val="04A0" w:firstRow="1" w:lastRow="0" w:firstColumn="1" w:lastColumn="0" w:noHBand="0" w:noVBand="1"/>
      </w:tblPr>
      <w:tblGrid>
        <w:gridCol w:w="3020"/>
        <w:gridCol w:w="1120"/>
        <w:gridCol w:w="3220"/>
      </w:tblGrid>
      <w:tr w:rsidR="00817445" w:rsidRPr="00817445" w14:paraId="3F9F2890" w14:textId="77777777" w:rsidTr="00817445">
        <w:trPr>
          <w:trHeight w:val="345"/>
          <w:jc w:val="center"/>
        </w:trPr>
        <w:tc>
          <w:tcPr>
            <w:tcW w:w="7360" w:type="dxa"/>
            <w:gridSpan w:val="3"/>
            <w:tcBorders>
              <w:top w:val="single" w:sz="4" w:space="0" w:color="auto"/>
              <w:left w:val="single" w:sz="4" w:space="0" w:color="auto"/>
              <w:bottom w:val="single" w:sz="4" w:space="0" w:color="auto"/>
              <w:right w:val="single" w:sz="4" w:space="0" w:color="000000"/>
            </w:tcBorders>
            <w:noWrap/>
            <w:vAlign w:val="center"/>
            <w:hideMark/>
          </w:tcPr>
          <w:p w14:paraId="486757C6" w14:textId="77777777" w:rsidR="00817445" w:rsidRPr="00817445" w:rsidRDefault="00817445" w:rsidP="00817445">
            <w:pPr>
              <w:bidi/>
              <w:spacing w:after="0" w:line="240" w:lineRule="auto"/>
              <w:jc w:val="center"/>
              <w:rPr>
                <w:rFonts w:ascii="Calibri" w:eastAsia="Times New Roman" w:hAnsi="Calibri" w:cs="Calibri"/>
                <w:b/>
                <w:bCs/>
                <w:color w:val="000000"/>
              </w:rPr>
            </w:pPr>
            <w:r w:rsidRPr="00817445">
              <w:rPr>
                <w:rFonts w:ascii="Calibri" w:eastAsia="Times New Roman" w:hAnsi="Calibri" w:cs="Calibri"/>
                <w:b/>
                <w:bCs/>
                <w:color w:val="000000"/>
                <w:rtl/>
              </w:rPr>
              <w:t>صعوبات الحصول على الخدمة</w:t>
            </w:r>
          </w:p>
        </w:tc>
      </w:tr>
      <w:tr w:rsidR="00817445" w:rsidRPr="00817445" w14:paraId="3BE4D0E8" w14:textId="77777777" w:rsidTr="00817445">
        <w:trPr>
          <w:trHeight w:val="600"/>
          <w:jc w:val="center"/>
        </w:trPr>
        <w:tc>
          <w:tcPr>
            <w:tcW w:w="3020" w:type="dxa"/>
            <w:tcBorders>
              <w:top w:val="nil"/>
              <w:left w:val="single" w:sz="4" w:space="0" w:color="auto"/>
              <w:bottom w:val="single" w:sz="4" w:space="0" w:color="auto"/>
              <w:right w:val="single" w:sz="4" w:space="0" w:color="auto"/>
            </w:tcBorders>
            <w:vAlign w:val="center"/>
            <w:hideMark/>
          </w:tcPr>
          <w:p w14:paraId="57E3E9CA" w14:textId="77777777" w:rsidR="00817445" w:rsidRPr="00817445" w:rsidRDefault="00817445" w:rsidP="00817445">
            <w:pPr>
              <w:bidi/>
              <w:spacing w:after="0" w:line="240" w:lineRule="auto"/>
              <w:jc w:val="center"/>
              <w:rPr>
                <w:rFonts w:ascii="Calibri" w:eastAsia="Times New Roman" w:hAnsi="Calibri" w:cs="Calibri"/>
                <w:b/>
                <w:bCs/>
                <w:color w:val="000000"/>
                <w:rtl/>
              </w:rPr>
            </w:pPr>
            <w:r w:rsidRPr="00817445">
              <w:rPr>
                <w:rFonts w:ascii="Calibri" w:eastAsia="Times New Roman" w:hAnsi="Calibri" w:cs="Calibri"/>
                <w:b/>
                <w:bCs/>
                <w:color w:val="000000"/>
                <w:rtl/>
              </w:rPr>
              <w:t>النسبة المئوية</w:t>
            </w:r>
          </w:p>
        </w:tc>
        <w:tc>
          <w:tcPr>
            <w:tcW w:w="1120" w:type="dxa"/>
            <w:tcBorders>
              <w:top w:val="nil"/>
              <w:left w:val="nil"/>
              <w:bottom w:val="single" w:sz="4" w:space="0" w:color="auto"/>
              <w:right w:val="single" w:sz="4" w:space="0" w:color="auto"/>
            </w:tcBorders>
            <w:vAlign w:val="center"/>
            <w:hideMark/>
          </w:tcPr>
          <w:p w14:paraId="5D8CBD2D" w14:textId="77777777" w:rsidR="00817445" w:rsidRPr="00817445" w:rsidRDefault="00817445" w:rsidP="00817445">
            <w:pPr>
              <w:bidi/>
              <w:spacing w:after="0" w:line="240" w:lineRule="auto"/>
              <w:jc w:val="center"/>
              <w:rPr>
                <w:rFonts w:ascii="Calibri" w:eastAsia="Times New Roman" w:hAnsi="Calibri" w:cs="Calibri"/>
                <w:b/>
                <w:bCs/>
                <w:color w:val="000000"/>
                <w:rtl/>
              </w:rPr>
            </w:pPr>
            <w:r w:rsidRPr="00817445">
              <w:rPr>
                <w:rFonts w:ascii="Calibri" w:eastAsia="Times New Roman" w:hAnsi="Calibri" w:cs="Calibri"/>
                <w:b/>
                <w:bCs/>
                <w:color w:val="000000"/>
                <w:rtl/>
              </w:rPr>
              <w:t>عدد التكرارات</w:t>
            </w:r>
          </w:p>
        </w:tc>
        <w:tc>
          <w:tcPr>
            <w:tcW w:w="3220" w:type="dxa"/>
            <w:tcBorders>
              <w:top w:val="nil"/>
              <w:left w:val="nil"/>
              <w:bottom w:val="single" w:sz="4" w:space="0" w:color="auto"/>
              <w:right w:val="single" w:sz="4" w:space="0" w:color="auto"/>
            </w:tcBorders>
            <w:vAlign w:val="center"/>
            <w:hideMark/>
          </w:tcPr>
          <w:p w14:paraId="7B425C88" w14:textId="77777777" w:rsidR="00817445" w:rsidRPr="00817445" w:rsidRDefault="00817445" w:rsidP="00817445">
            <w:pPr>
              <w:bidi/>
              <w:spacing w:after="0" w:line="240" w:lineRule="auto"/>
              <w:jc w:val="center"/>
              <w:rPr>
                <w:rFonts w:ascii="Calibri" w:eastAsia="Times New Roman" w:hAnsi="Calibri" w:cs="Calibri"/>
                <w:b/>
                <w:bCs/>
                <w:color w:val="000000"/>
                <w:rtl/>
              </w:rPr>
            </w:pPr>
            <w:r w:rsidRPr="00817445">
              <w:rPr>
                <w:rFonts w:ascii="Calibri" w:eastAsia="Times New Roman" w:hAnsi="Calibri" w:cs="Calibri"/>
                <w:b/>
                <w:bCs/>
                <w:color w:val="000000"/>
                <w:rtl/>
              </w:rPr>
              <w:t>الصعوبة الرئيسية</w:t>
            </w:r>
          </w:p>
        </w:tc>
      </w:tr>
      <w:tr w:rsidR="00817445" w:rsidRPr="00817445" w14:paraId="5D4B437F" w14:textId="77777777" w:rsidTr="00817445">
        <w:trPr>
          <w:trHeight w:val="465"/>
          <w:jc w:val="center"/>
        </w:trPr>
        <w:tc>
          <w:tcPr>
            <w:tcW w:w="3020" w:type="dxa"/>
            <w:tcBorders>
              <w:top w:val="nil"/>
              <w:left w:val="single" w:sz="4" w:space="0" w:color="auto"/>
              <w:bottom w:val="single" w:sz="4" w:space="0" w:color="auto"/>
              <w:right w:val="single" w:sz="4" w:space="0" w:color="auto"/>
            </w:tcBorders>
            <w:vAlign w:val="center"/>
            <w:hideMark/>
          </w:tcPr>
          <w:p w14:paraId="542F25BA" w14:textId="77777777" w:rsidR="00817445" w:rsidRPr="00817445" w:rsidRDefault="00817445" w:rsidP="00817445">
            <w:pPr>
              <w:spacing w:after="0" w:line="240" w:lineRule="auto"/>
              <w:jc w:val="center"/>
              <w:rPr>
                <w:rFonts w:ascii="Calibri" w:eastAsia="Times New Roman" w:hAnsi="Calibri" w:cs="Calibri"/>
                <w:b/>
                <w:bCs/>
                <w:color w:val="000000"/>
                <w:rtl/>
              </w:rPr>
            </w:pPr>
            <w:r w:rsidRPr="00817445">
              <w:rPr>
                <w:rFonts w:ascii="Calibri" w:eastAsia="Times New Roman" w:hAnsi="Calibri" w:cs="Calibri"/>
                <w:b/>
                <w:bCs/>
                <w:color w:val="000000"/>
              </w:rPr>
              <w:t>52.20%</w:t>
            </w:r>
          </w:p>
        </w:tc>
        <w:tc>
          <w:tcPr>
            <w:tcW w:w="1120" w:type="dxa"/>
            <w:tcBorders>
              <w:top w:val="nil"/>
              <w:left w:val="nil"/>
              <w:bottom w:val="single" w:sz="4" w:space="0" w:color="auto"/>
              <w:right w:val="single" w:sz="4" w:space="0" w:color="auto"/>
            </w:tcBorders>
            <w:vAlign w:val="center"/>
            <w:hideMark/>
          </w:tcPr>
          <w:p w14:paraId="2FC73B6B" w14:textId="77777777" w:rsidR="00817445" w:rsidRPr="00817445" w:rsidRDefault="00817445" w:rsidP="00817445">
            <w:pPr>
              <w:spacing w:after="0" w:line="240" w:lineRule="auto"/>
              <w:jc w:val="center"/>
              <w:rPr>
                <w:rFonts w:ascii="Calibri" w:eastAsia="Times New Roman" w:hAnsi="Calibri" w:cs="Calibri"/>
                <w:b/>
                <w:bCs/>
                <w:color w:val="000000"/>
              </w:rPr>
            </w:pPr>
            <w:r w:rsidRPr="00817445">
              <w:rPr>
                <w:rFonts w:ascii="Calibri" w:eastAsia="Times New Roman" w:hAnsi="Calibri" w:cs="Calibri"/>
                <w:b/>
                <w:bCs/>
                <w:color w:val="000000"/>
              </w:rPr>
              <w:t>83</w:t>
            </w:r>
          </w:p>
        </w:tc>
        <w:tc>
          <w:tcPr>
            <w:tcW w:w="3220" w:type="dxa"/>
            <w:tcBorders>
              <w:top w:val="nil"/>
              <w:left w:val="nil"/>
              <w:bottom w:val="single" w:sz="4" w:space="0" w:color="auto"/>
              <w:right w:val="single" w:sz="4" w:space="0" w:color="auto"/>
            </w:tcBorders>
            <w:vAlign w:val="center"/>
            <w:hideMark/>
          </w:tcPr>
          <w:p w14:paraId="093F5277" w14:textId="77777777" w:rsidR="00817445" w:rsidRPr="00817445" w:rsidRDefault="00817445" w:rsidP="00817445">
            <w:pPr>
              <w:bidi/>
              <w:spacing w:after="0" w:line="240" w:lineRule="auto"/>
              <w:jc w:val="center"/>
              <w:rPr>
                <w:rFonts w:ascii="Calibri" w:eastAsia="Times New Roman" w:hAnsi="Calibri" w:cs="Calibri"/>
                <w:b/>
                <w:bCs/>
                <w:color w:val="000000"/>
              </w:rPr>
            </w:pPr>
            <w:r w:rsidRPr="00817445">
              <w:rPr>
                <w:rFonts w:ascii="Calibri" w:eastAsia="Times New Roman" w:hAnsi="Calibri" w:cs="Calibri"/>
                <w:b/>
                <w:bCs/>
                <w:color w:val="000000"/>
                <w:rtl/>
              </w:rPr>
              <w:t>طول الانتظار والإجراءات والحجز</w:t>
            </w:r>
          </w:p>
        </w:tc>
      </w:tr>
      <w:tr w:rsidR="00817445" w:rsidRPr="00817445" w14:paraId="00AEDFA4" w14:textId="77777777" w:rsidTr="00817445">
        <w:trPr>
          <w:trHeight w:val="300"/>
          <w:jc w:val="center"/>
        </w:trPr>
        <w:tc>
          <w:tcPr>
            <w:tcW w:w="3020" w:type="dxa"/>
            <w:tcBorders>
              <w:top w:val="nil"/>
              <w:left w:val="single" w:sz="4" w:space="0" w:color="auto"/>
              <w:bottom w:val="single" w:sz="4" w:space="0" w:color="auto"/>
              <w:right w:val="single" w:sz="4" w:space="0" w:color="auto"/>
            </w:tcBorders>
            <w:vAlign w:val="center"/>
            <w:hideMark/>
          </w:tcPr>
          <w:p w14:paraId="2B6935AE" w14:textId="77777777" w:rsidR="00817445" w:rsidRPr="00817445" w:rsidRDefault="00817445" w:rsidP="00817445">
            <w:pPr>
              <w:spacing w:after="0" w:line="240" w:lineRule="auto"/>
              <w:jc w:val="center"/>
              <w:rPr>
                <w:rFonts w:ascii="Calibri" w:eastAsia="Times New Roman" w:hAnsi="Calibri" w:cs="Calibri"/>
                <w:b/>
                <w:bCs/>
                <w:color w:val="000000"/>
                <w:rtl/>
              </w:rPr>
            </w:pPr>
            <w:r w:rsidRPr="00817445">
              <w:rPr>
                <w:rFonts w:ascii="Calibri" w:eastAsia="Times New Roman" w:hAnsi="Calibri" w:cs="Calibri"/>
                <w:b/>
                <w:bCs/>
                <w:color w:val="000000"/>
              </w:rPr>
              <w:t>27.70%</w:t>
            </w:r>
          </w:p>
        </w:tc>
        <w:tc>
          <w:tcPr>
            <w:tcW w:w="1120" w:type="dxa"/>
            <w:tcBorders>
              <w:top w:val="nil"/>
              <w:left w:val="nil"/>
              <w:bottom w:val="single" w:sz="4" w:space="0" w:color="auto"/>
              <w:right w:val="single" w:sz="4" w:space="0" w:color="auto"/>
            </w:tcBorders>
            <w:vAlign w:val="center"/>
            <w:hideMark/>
          </w:tcPr>
          <w:p w14:paraId="7E3D262E" w14:textId="77777777" w:rsidR="00817445" w:rsidRPr="00817445" w:rsidRDefault="00817445" w:rsidP="00817445">
            <w:pPr>
              <w:spacing w:after="0" w:line="240" w:lineRule="auto"/>
              <w:jc w:val="center"/>
              <w:rPr>
                <w:rFonts w:ascii="Calibri" w:eastAsia="Times New Roman" w:hAnsi="Calibri" w:cs="Calibri"/>
                <w:b/>
                <w:bCs/>
                <w:color w:val="000000"/>
              </w:rPr>
            </w:pPr>
            <w:r w:rsidRPr="00817445">
              <w:rPr>
                <w:rFonts w:ascii="Calibri" w:eastAsia="Times New Roman" w:hAnsi="Calibri" w:cs="Calibri"/>
                <w:b/>
                <w:bCs/>
                <w:color w:val="000000"/>
              </w:rPr>
              <w:t>44</w:t>
            </w:r>
          </w:p>
        </w:tc>
        <w:tc>
          <w:tcPr>
            <w:tcW w:w="3220" w:type="dxa"/>
            <w:tcBorders>
              <w:top w:val="nil"/>
              <w:left w:val="nil"/>
              <w:bottom w:val="single" w:sz="4" w:space="0" w:color="auto"/>
              <w:right w:val="single" w:sz="4" w:space="0" w:color="auto"/>
            </w:tcBorders>
            <w:vAlign w:val="center"/>
            <w:hideMark/>
          </w:tcPr>
          <w:p w14:paraId="0AEEA7FA" w14:textId="77777777" w:rsidR="00817445" w:rsidRPr="00817445" w:rsidRDefault="00817445" w:rsidP="00817445">
            <w:pPr>
              <w:bidi/>
              <w:spacing w:after="0" w:line="240" w:lineRule="auto"/>
              <w:jc w:val="center"/>
              <w:rPr>
                <w:rFonts w:ascii="Calibri" w:eastAsia="Times New Roman" w:hAnsi="Calibri" w:cs="Calibri"/>
                <w:b/>
                <w:bCs/>
                <w:color w:val="000000"/>
              </w:rPr>
            </w:pPr>
            <w:r w:rsidRPr="00817445">
              <w:rPr>
                <w:rFonts w:ascii="Calibri" w:eastAsia="Times New Roman" w:hAnsi="Calibri" w:cs="Calibri"/>
                <w:b/>
                <w:bCs/>
                <w:color w:val="000000"/>
                <w:rtl/>
              </w:rPr>
              <w:t>نقص الأدوية والمستلزمات</w:t>
            </w:r>
          </w:p>
        </w:tc>
      </w:tr>
      <w:tr w:rsidR="00817445" w:rsidRPr="00817445" w14:paraId="0ACDEAE2" w14:textId="77777777" w:rsidTr="00817445">
        <w:trPr>
          <w:trHeight w:val="300"/>
          <w:jc w:val="center"/>
        </w:trPr>
        <w:tc>
          <w:tcPr>
            <w:tcW w:w="3020" w:type="dxa"/>
            <w:tcBorders>
              <w:top w:val="nil"/>
              <w:left w:val="single" w:sz="4" w:space="0" w:color="auto"/>
              <w:bottom w:val="single" w:sz="4" w:space="0" w:color="auto"/>
              <w:right w:val="single" w:sz="4" w:space="0" w:color="auto"/>
            </w:tcBorders>
            <w:vAlign w:val="center"/>
            <w:hideMark/>
          </w:tcPr>
          <w:p w14:paraId="4FC6446F" w14:textId="77777777" w:rsidR="00817445" w:rsidRPr="00817445" w:rsidRDefault="00817445" w:rsidP="00817445">
            <w:pPr>
              <w:spacing w:after="0" w:line="240" w:lineRule="auto"/>
              <w:jc w:val="center"/>
              <w:rPr>
                <w:rFonts w:ascii="Calibri" w:eastAsia="Times New Roman" w:hAnsi="Calibri" w:cs="Calibri"/>
                <w:b/>
                <w:bCs/>
                <w:color w:val="000000"/>
                <w:rtl/>
              </w:rPr>
            </w:pPr>
            <w:r w:rsidRPr="00817445">
              <w:rPr>
                <w:rFonts w:ascii="Calibri" w:eastAsia="Times New Roman" w:hAnsi="Calibri" w:cs="Calibri"/>
                <w:b/>
                <w:bCs/>
                <w:color w:val="000000"/>
              </w:rPr>
              <w:t>22.60%</w:t>
            </w:r>
          </w:p>
        </w:tc>
        <w:tc>
          <w:tcPr>
            <w:tcW w:w="1120" w:type="dxa"/>
            <w:tcBorders>
              <w:top w:val="nil"/>
              <w:left w:val="nil"/>
              <w:bottom w:val="single" w:sz="4" w:space="0" w:color="auto"/>
              <w:right w:val="single" w:sz="4" w:space="0" w:color="auto"/>
            </w:tcBorders>
            <w:vAlign w:val="center"/>
            <w:hideMark/>
          </w:tcPr>
          <w:p w14:paraId="043C3676" w14:textId="77777777" w:rsidR="00817445" w:rsidRPr="00817445" w:rsidRDefault="00817445" w:rsidP="00817445">
            <w:pPr>
              <w:spacing w:after="0" w:line="240" w:lineRule="auto"/>
              <w:jc w:val="center"/>
              <w:rPr>
                <w:rFonts w:ascii="Calibri" w:eastAsia="Times New Roman" w:hAnsi="Calibri" w:cs="Calibri"/>
                <w:b/>
                <w:bCs/>
                <w:color w:val="000000"/>
              </w:rPr>
            </w:pPr>
            <w:r w:rsidRPr="00817445">
              <w:rPr>
                <w:rFonts w:ascii="Calibri" w:eastAsia="Times New Roman" w:hAnsi="Calibri" w:cs="Calibri"/>
                <w:b/>
                <w:bCs/>
                <w:color w:val="000000"/>
              </w:rPr>
              <w:t>36</w:t>
            </w:r>
          </w:p>
        </w:tc>
        <w:tc>
          <w:tcPr>
            <w:tcW w:w="3220" w:type="dxa"/>
            <w:tcBorders>
              <w:top w:val="nil"/>
              <w:left w:val="nil"/>
              <w:bottom w:val="single" w:sz="4" w:space="0" w:color="auto"/>
              <w:right w:val="single" w:sz="4" w:space="0" w:color="auto"/>
            </w:tcBorders>
            <w:vAlign w:val="center"/>
            <w:hideMark/>
          </w:tcPr>
          <w:p w14:paraId="15020D89" w14:textId="77777777" w:rsidR="00817445" w:rsidRPr="00817445" w:rsidRDefault="00817445" w:rsidP="00817445">
            <w:pPr>
              <w:bidi/>
              <w:spacing w:after="0" w:line="240" w:lineRule="auto"/>
              <w:jc w:val="center"/>
              <w:rPr>
                <w:rFonts w:ascii="Calibri" w:eastAsia="Times New Roman" w:hAnsi="Calibri" w:cs="Calibri"/>
                <w:b/>
                <w:bCs/>
                <w:color w:val="000000"/>
              </w:rPr>
            </w:pPr>
            <w:r w:rsidRPr="00817445">
              <w:rPr>
                <w:rFonts w:ascii="Calibri" w:eastAsia="Times New Roman" w:hAnsi="Calibri" w:cs="Calibri"/>
                <w:b/>
                <w:bCs/>
                <w:color w:val="000000"/>
                <w:rtl/>
              </w:rPr>
              <w:t>نقص الأطباء والكوادر الطبية</w:t>
            </w:r>
          </w:p>
        </w:tc>
      </w:tr>
      <w:tr w:rsidR="00817445" w:rsidRPr="00817445" w14:paraId="2294E616" w14:textId="77777777" w:rsidTr="00817445">
        <w:trPr>
          <w:trHeight w:val="375"/>
          <w:jc w:val="center"/>
        </w:trPr>
        <w:tc>
          <w:tcPr>
            <w:tcW w:w="3020" w:type="dxa"/>
            <w:tcBorders>
              <w:top w:val="nil"/>
              <w:left w:val="single" w:sz="4" w:space="0" w:color="auto"/>
              <w:bottom w:val="single" w:sz="4" w:space="0" w:color="auto"/>
              <w:right w:val="single" w:sz="4" w:space="0" w:color="auto"/>
            </w:tcBorders>
            <w:vAlign w:val="center"/>
            <w:hideMark/>
          </w:tcPr>
          <w:p w14:paraId="18B896BA" w14:textId="77777777" w:rsidR="00817445" w:rsidRPr="00817445" w:rsidRDefault="00817445" w:rsidP="00817445">
            <w:pPr>
              <w:spacing w:after="0" w:line="240" w:lineRule="auto"/>
              <w:jc w:val="center"/>
              <w:rPr>
                <w:rFonts w:ascii="Calibri" w:eastAsia="Times New Roman" w:hAnsi="Calibri" w:cs="Calibri"/>
                <w:b/>
                <w:bCs/>
                <w:color w:val="000000"/>
                <w:rtl/>
              </w:rPr>
            </w:pPr>
            <w:r w:rsidRPr="00817445">
              <w:rPr>
                <w:rFonts w:ascii="Calibri" w:eastAsia="Times New Roman" w:hAnsi="Calibri" w:cs="Calibri"/>
                <w:b/>
                <w:bCs/>
                <w:color w:val="000000"/>
              </w:rPr>
              <w:t>16.40%</w:t>
            </w:r>
          </w:p>
        </w:tc>
        <w:tc>
          <w:tcPr>
            <w:tcW w:w="1120" w:type="dxa"/>
            <w:tcBorders>
              <w:top w:val="nil"/>
              <w:left w:val="nil"/>
              <w:bottom w:val="single" w:sz="4" w:space="0" w:color="auto"/>
              <w:right w:val="single" w:sz="4" w:space="0" w:color="auto"/>
            </w:tcBorders>
            <w:vAlign w:val="center"/>
            <w:hideMark/>
          </w:tcPr>
          <w:p w14:paraId="7C7B2101" w14:textId="77777777" w:rsidR="00817445" w:rsidRPr="00817445" w:rsidRDefault="00817445" w:rsidP="00817445">
            <w:pPr>
              <w:spacing w:after="0" w:line="240" w:lineRule="auto"/>
              <w:jc w:val="center"/>
              <w:rPr>
                <w:rFonts w:ascii="Calibri" w:eastAsia="Times New Roman" w:hAnsi="Calibri" w:cs="Calibri"/>
                <w:b/>
                <w:bCs/>
                <w:color w:val="000000"/>
              </w:rPr>
            </w:pPr>
            <w:r w:rsidRPr="00817445">
              <w:rPr>
                <w:rFonts w:ascii="Calibri" w:eastAsia="Times New Roman" w:hAnsi="Calibri" w:cs="Calibri"/>
                <w:b/>
                <w:bCs/>
                <w:color w:val="000000"/>
              </w:rPr>
              <w:t>26</w:t>
            </w:r>
          </w:p>
        </w:tc>
        <w:tc>
          <w:tcPr>
            <w:tcW w:w="3220" w:type="dxa"/>
            <w:tcBorders>
              <w:top w:val="nil"/>
              <w:left w:val="nil"/>
              <w:bottom w:val="single" w:sz="4" w:space="0" w:color="auto"/>
              <w:right w:val="single" w:sz="4" w:space="0" w:color="auto"/>
            </w:tcBorders>
            <w:vAlign w:val="center"/>
            <w:hideMark/>
          </w:tcPr>
          <w:p w14:paraId="1AAE0F7D" w14:textId="77777777" w:rsidR="00817445" w:rsidRPr="00817445" w:rsidRDefault="00817445" w:rsidP="00817445">
            <w:pPr>
              <w:bidi/>
              <w:spacing w:after="0" w:line="240" w:lineRule="auto"/>
              <w:jc w:val="center"/>
              <w:rPr>
                <w:rFonts w:ascii="Calibri" w:eastAsia="Times New Roman" w:hAnsi="Calibri" w:cs="Calibri"/>
                <w:b/>
                <w:bCs/>
                <w:color w:val="000000"/>
              </w:rPr>
            </w:pPr>
            <w:r w:rsidRPr="00817445">
              <w:rPr>
                <w:rFonts w:ascii="Calibri" w:eastAsia="Times New Roman" w:hAnsi="Calibri" w:cs="Calibri"/>
                <w:b/>
                <w:bCs/>
                <w:color w:val="000000"/>
                <w:rtl/>
              </w:rPr>
              <w:t>مشاكل العمليات والأجهزة والمستلزمات</w:t>
            </w:r>
          </w:p>
        </w:tc>
      </w:tr>
      <w:tr w:rsidR="00817445" w:rsidRPr="00817445" w14:paraId="2BD22AB0" w14:textId="77777777" w:rsidTr="00817445">
        <w:trPr>
          <w:trHeight w:val="300"/>
          <w:jc w:val="center"/>
        </w:trPr>
        <w:tc>
          <w:tcPr>
            <w:tcW w:w="3020" w:type="dxa"/>
            <w:tcBorders>
              <w:top w:val="nil"/>
              <w:left w:val="single" w:sz="4" w:space="0" w:color="auto"/>
              <w:bottom w:val="single" w:sz="4" w:space="0" w:color="auto"/>
              <w:right w:val="single" w:sz="4" w:space="0" w:color="auto"/>
            </w:tcBorders>
            <w:vAlign w:val="center"/>
            <w:hideMark/>
          </w:tcPr>
          <w:p w14:paraId="454B8BE5" w14:textId="77777777" w:rsidR="00817445" w:rsidRPr="00817445" w:rsidRDefault="00817445" w:rsidP="00817445">
            <w:pPr>
              <w:spacing w:after="0" w:line="240" w:lineRule="auto"/>
              <w:jc w:val="center"/>
              <w:rPr>
                <w:rFonts w:ascii="Calibri" w:eastAsia="Times New Roman" w:hAnsi="Calibri" w:cs="Calibri"/>
                <w:b/>
                <w:bCs/>
                <w:color w:val="000000"/>
                <w:rtl/>
              </w:rPr>
            </w:pPr>
            <w:r w:rsidRPr="00817445">
              <w:rPr>
                <w:rFonts w:ascii="Calibri" w:eastAsia="Times New Roman" w:hAnsi="Calibri" w:cs="Calibri"/>
                <w:b/>
                <w:bCs/>
                <w:color w:val="000000"/>
              </w:rPr>
              <w:t>10.70%</w:t>
            </w:r>
          </w:p>
        </w:tc>
        <w:tc>
          <w:tcPr>
            <w:tcW w:w="1120" w:type="dxa"/>
            <w:tcBorders>
              <w:top w:val="nil"/>
              <w:left w:val="nil"/>
              <w:bottom w:val="single" w:sz="4" w:space="0" w:color="auto"/>
              <w:right w:val="single" w:sz="4" w:space="0" w:color="auto"/>
            </w:tcBorders>
            <w:vAlign w:val="center"/>
            <w:hideMark/>
          </w:tcPr>
          <w:p w14:paraId="7E42A8FA" w14:textId="77777777" w:rsidR="00817445" w:rsidRPr="00817445" w:rsidRDefault="00817445" w:rsidP="00817445">
            <w:pPr>
              <w:spacing w:after="0" w:line="240" w:lineRule="auto"/>
              <w:jc w:val="center"/>
              <w:rPr>
                <w:rFonts w:ascii="Calibri" w:eastAsia="Times New Roman" w:hAnsi="Calibri" w:cs="Calibri"/>
                <w:b/>
                <w:bCs/>
                <w:color w:val="000000"/>
              </w:rPr>
            </w:pPr>
            <w:r w:rsidRPr="00817445">
              <w:rPr>
                <w:rFonts w:ascii="Calibri" w:eastAsia="Times New Roman" w:hAnsi="Calibri" w:cs="Calibri"/>
                <w:b/>
                <w:bCs/>
                <w:color w:val="000000"/>
              </w:rPr>
              <w:t>17</w:t>
            </w:r>
          </w:p>
        </w:tc>
        <w:tc>
          <w:tcPr>
            <w:tcW w:w="3220" w:type="dxa"/>
            <w:tcBorders>
              <w:top w:val="nil"/>
              <w:left w:val="nil"/>
              <w:bottom w:val="single" w:sz="4" w:space="0" w:color="auto"/>
              <w:right w:val="single" w:sz="4" w:space="0" w:color="auto"/>
            </w:tcBorders>
            <w:vAlign w:val="center"/>
            <w:hideMark/>
          </w:tcPr>
          <w:p w14:paraId="5E598863" w14:textId="77777777" w:rsidR="00817445" w:rsidRPr="00817445" w:rsidRDefault="00817445" w:rsidP="00817445">
            <w:pPr>
              <w:bidi/>
              <w:spacing w:after="0" w:line="240" w:lineRule="auto"/>
              <w:jc w:val="center"/>
              <w:rPr>
                <w:rFonts w:ascii="Calibri" w:eastAsia="Times New Roman" w:hAnsi="Calibri" w:cs="Calibri"/>
                <w:b/>
                <w:bCs/>
                <w:color w:val="000000"/>
              </w:rPr>
            </w:pPr>
            <w:r w:rsidRPr="00817445">
              <w:rPr>
                <w:rFonts w:ascii="Calibri" w:eastAsia="Times New Roman" w:hAnsi="Calibri" w:cs="Calibri"/>
                <w:b/>
                <w:bCs/>
                <w:color w:val="000000"/>
                <w:rtl/>
              </w:rPr>
              <w:t>أخطاء طبية ومضاعفات وعدوى</w:t>
            </w:r>
          </w:p>
        </w:tc>
      </w:tr>
      <w:tr w:rsidR="00817445" w:rsidRPr="00817445" w14:paraId="2581A0DE" w14:textId="77777777" w:rsidTr="00817445">
        <w:trPr>
          <w:trHeight w:val="300"/>
          <w:jc w:val="center"/>
        </w:trPr>
        <w:tc>
          <w:tcPr>
            <w:tcW w:w="3020" w:type="dxa"/>
            <w:tcBorders>
              <w:top w:val="nil"/>
              <w:left w:val="single" w:sz="4" w:space="0" w:color="auto"/>
              <w:bottom w:val="single" w:sz="4" w:space="0" w:color="auto"/>
              <w:right w:val="single" w:sz="4" w:space="0" w:color="auto"/>
            </w:tcBorders>
            <w:vAlign w:val="center"/>
            <w:hideMark/>
          </w:tcPr>
          <w:p w14:paraId="38BC6AEB" w14:textId="77777777" w:rsidR="00817445" w:rsidRPr="00817445" w:rsidRDefault="00817445" w:rsidP="00817445">
            <w:pPr>
              <w:spacing w:after="0" w:line="240" w:lineRule="auto"/>
              <w:jc w:val="center"/>
              <w:rPr>
                <w:rFonts w:ascii="Calibri" w:eastAsia="Times New Roman" w:hAnsi="Calibri" w:cs="Calibri"/>
                <w:b/>
                <w:bCs/>
                <w:color w:val="000000"/>
                <w:rtl/>
              </w:rPr>
            </w:pPr>
            <w:r w:rsidRPr="00817445">
              <w:rPr>
                <w:rFonts w:ascii="Calibri" w:eastAsia="Times New Roman" w:hAnsi="Calibri" w:cs="Calibri"/>
                <w:b/>
                <w:bCs/>
                <w:color w:val="000000"/>
              </w:rPr>
              <w:t>9.40%</w:t>
            </w:r>
          </w:p>
        </w:tc>
        <w:tc>
          <w:tcPr>
            <w:tcW w:w="1120" w:type="dxa"/>
            <w:tcBorders>
              <w:top w:val="nil"/>
              <w:left w:val="nil"/>
              <w:bottom w:val="single" w:sz="4" w:space="0" w:color="auto"/>
              <w:right w:val="single" w:sz="4" w:space="0" w:color="auto"/>
            </w:tcBorders>
            <w:vAlign w:val="center"/>
            <w:hideMark/>
          </w:tcPr>
          <w:p w14:paraId="2F5E9011" w14:textId="77777777" w:rsidR="00817445" w:rsidRPr="00817445" w:rsidRDefault="00817445" w:rsidP="00817445">
            <w:pPr>
              <w:spacing w:after="0" w:line="240" w:lineRule="auto"/>
              <w:jc w:val="center"/>
              <w:rPr>
                <w:rFonts w:ascii="Calibri" w:eastAsia="Times New Roman" w:hAnsi="Calibri" w:cs="Calibri"/>
                <w:b/>
                <w:bCs/>
                <w:color w:val="000000"/>
              </w:rPr>
            </w:pPr>
            <w:r w:rsidRPr="00817445">
              <w:rPr>
                <w:rFonts w:ascii="Calibri" w:eastAsia="Times New Roman" w:hAnsi="Calibri" w:cs="Calibri"/>
                <w:b/>
                <w:bCs/>
                <w:color w:val="000000"/>
              </w:rPr>
              <w:t>15</w:t>
            </w:r>
          </w:p>
        </w:tc>
        <w:tc>
          <w:tcPr>
            <w:tcW w:w="3220" w:type="dxa"/>
            <w:tcBorders>
              <w:top w:val="nil"/>
              <w:left w:val="nil"/>
              <w:bottom w:val="single" w:sz="4" w:space="0" w:color="auto"/>
              <w:right w:val="single" w:sz="4" w:space="0" w:color="auto"/>
            </w:tcBorders>
            <w:vAlign w:val="center"/>
            <w:hideMark/>
          </w:tcPr>
          <w:p w14:paraId="59C995B8" w14:textId="77777777" w:rsidR="00817445" w:rsidRPr="00817445" w:rsidRDefault="00817445" w:rsidP="00817445">
            <w:pPr>
              <w:bidi/>
              <w:spacing w:after="0" w:line="240" w:lineRule="auto"/>
              <w:jc w:val="center"/>
              <w:rPr>
                <w:rFonts w:ascii="Calibri" w:eastAsia="Times New Roman" w:hAnsi="Calibri" w:cs="Calibri"/>
                <w:b/>
                <w:bCs/>
                <w:color w:val="000000"/>
              </w:rPr>
            </w:pPr>
            <w:r w:rsidRPr="00817445">
              <w:rPr>
                <w:rFonts w:ascii="Calibri" w:eastAsia="Times New Roman" w:hAnsi="Calibri" w:cs="Calibri"/>
                <w:b/>
                <w:bCs/>
                <w:color w:val="000000"/>
                <w:rtl/>
              </w:rPr>
              <w:t>مشاكل الطوارئ والرعاية المركزة</w:t>
            </w:r>
          </w:p>
        </w:tc>
      </w:tr>
      <w:tr w:rsidR="00817445" w:rsidRPr="00817445" w14:paraId="7554A1E6" w14:textId="77777777" w:rsidTr="00817445">
        <w:trPr>
          <w:trHeight w:val="300"/>
          <w:jc w:val="center"/>
        </w:trPr>
        <w:tc>
          <w:tcPr>
            <w:tcW w:w="3020" w:type="dxa"/>
            <w:tcBorders>
              <w:top w:val="nil"/>
              <w:left w:val="single" w:sz="4" w:space="0" w:color="auto"/>
              <w:bottom w:val="single" w:sz="4" w:space="0" w:color="auto"/>
              <w:right w:val="single" w:sz="4" w:space="0" w:color="auto"/>
            </w:tcBorders>
            <w:vAlign w:val="center"/>
            <w:hideMark/>
          </w:tcPr>
          <w:p w14:paraId="79052323" w14:textId="77777777" w:rsidR="00817445" w:rsidRPr="00817445" w:rsidRDefault="00817445" w:rsidP="00817445">
            <w:pPr>
              <w:spacing w:after="0" w:line="240" w:lineRule="auto"/>
              <w:jc w:val="center"/>
              <w:rPr>
                <w:rFonts w:ascii="Calibri" w:eastAsia="Times New Roman" w:hAnsi="Calibri" w:cs="Calibri"/>
                <w:b/>
                <w:bCs/>
                <w:color w:val="000000"/>
                <w:rtl/>
              </w:rPr>
            </w:pPr>
            <w:r w:rsidRPr="00817445">
              <w:rPr>
                <w:rFonts w:ascii="Calibri" w:eastAsia="Times New Roman" w:hAnsi="Calibri" w:cs="Calibri"/>
                <w:b/>
                <w:bCs/>
                <w:color w:val="000000"/>
              </w:rPr>
              <w:t>5.70%</w:t>
            </w:r>
          </w:p>
        </w:tc>
        <w:tc>
          <w:tcPr>
            <w:tcW w:w="1120" w:type="dxa"/>
            <w:tcBorders>
              <w:top w:val="nil"/>
              <w:left w:val="nil"/>
              <w:bottom w:val="single" w:sz="4" w:space="0" w:color="auto"/>
              <w:right w:val="single" w:sz="4" w:space="0" w:color="auto"/>
            </w:tcBorders>
            <w:vAlign w:val="center"/>
            <w:hideMark/>
          </w:tcPr>
          <w:p w14:paraId="5521E249" w14:textId="77777777" w:rsidR="00817445" w:rsidRPr="00817445" w:rsidRDefault="00817445" w:rsidP="00817445">
            <w:pPr>
              <w:spacing w:after="0" w:line="240" w:lineRule="auto"/>
              <w:jc w:val="center"/>
              <w:rPr>
                <w:rFonts w:ascii="Calibri" w:eastAsia="Times New Roman" w:hAnsi="Calibri" w:cs="Calibri"/>
                <w:b/>
                <w:bCs/>
                <w:color w:val="000000"/>
              </w:rPr>
            </w:pPr>
            <w:r w:rsidRPr="00817445">
              <w:rPr>
                <w:rFonts w:ascii="Calibri" w:eastAsia="Times New Roman" w:hAnsi="Calibri" w:cs="Calibri"/>
                <w:b/>
                <w:bCs/>
                <w:color w:val="000000"/>
              </w:rPr>
              <w:t>9</w:t>
            </w:r>
          </w:p>
        </w:tc>
        <w:tc>
          <w:tcPr>
            <w:tcW w:w="3220" w:type="dxa"/>
            <w:tcBorders>
              <w:top w:val="nil"/>
              <w:left w:val="nil"/>
              <w:bottom w:val="single" w:sz="4" w:space="0" w:color="auto"/>
              <w:right w:val="single" w:sz="4" w:space="0" w:color="auto"/>
            </w:tcBorders>
            <w:vAlign w:val="center"/>
            <w:hideMark/>
          </w:tcPr>
          <w:p w14:paraId="0FF2EC01" w14:textId="77777777" w:rsidR="00817445" w:rsidRPr="00817445" w:rsidRDefault="00817445" w:rsidP="00817445">
            <w:pPr>
              <w:bidi/>
              <w:spacing w:after="0" w:line="240" w:lineRule="auto"/>
              <w:jc w:val="center"/>
              <w:rPr>
                <w:rFonts w:ascii="Calibri" w:eastAsia="Times New Roman" w:hAnsi="Calibri" w:cs="Calibri"/>
                <w:b/>
                <w:bCs/>
                <w:color w:val="000000"/>
              </w:rPr>
            </w:pPr>
            <w:r w:rsidRPr="00817445">
              <w:rPr>
                <w:rFonts w:ascii="Calibri" w:eastAsia="Times New Roman" w:hAnsi="Calibri" w:cs="Calibri"/>
                <w:b/>
                <w:bCs/>
                <w:color w:val="000000"/>
                <w:rtl/>
              </w:rPr>
              <w:t>سوء المعاملة</w:t>
            </w:r>
          </w:p>
        </w:tc>
      </w:tr>
      <w:tr w:rsidR="00817445" w:rsidRPr="00817445" w14:paraId="5A7A0086" w14:textId="77777777" w:rsidTr="00817445">
        <w:trPr>
          <w:trHeight w:val="300"/>
          <w:jc w:val="center"/>
        </w:trPr>
        <w:tc>
          <w:tcPr>
            <w:tcW w:w="3020" w:type="dxa"/>
            <w:tcBorders>
              <w:top w:val="nil"/>
              <w:left w:val="single" w:sz="4" w:space="0" w:color="auto"/>
              <w:bottom w:val="single" w:sz="4" w:space="0" w:color="auto"/>
              <w:right w:val="single" w:sz="4" w:space="0" w:color="auto"/>
            </w:tcBorders>
            <w:vAlign w:val="center"/>
            <w:hideMark/>
          </w:tcPr>
          <w:p w14:paraId="4AD3F5F5" w14:textId="77777777" w:rsidR="00817445" w:rsidRPr="00817445" w:rsidRDefault="00817445" w:rsidP="00817445">
            <w:pPr>
              <w:spacing w:after="0" w:line="240" w:lineRule="auto"/>
              <w:jc w:val="center"/>
              <w:rPr>
                <w:rFonts w:ascii="Calibri" w:eastAsia="Times New Roman" w:hAnsi="Calibri" w:cs="Calibri"/>
                <w:b/>
                <w:bCs/>
                <w:color w:val="000000"/>
                <w:rtl/>
              </w:rPr>
            </w:pPr>
            <w:r w:rsidRPr="00817445">
              <w:rPr>
                <w:rFonts w:ascii="Calibri" w:eastAsia="Times New Roman" w:hAnsi="Calibri" w:cs="Calibri"/>
                <w:b/>
                <w:bCs/>
                <w:color w:val="000000"/>
              </w:rPr>
              <w:t>3.10%</w:t>
            </w:r>
          </w:p>
        </w:tc>
        <w:tc>
          <w:tcPr>
            <w:tcW w:w="1120" w:type="dxa"/>
            <w:tcBorders>
              <w:top w:val="nil"/>
              <w:left w:val="nil"/>
              <w:bottom w:val="single" w:sz="4" w:space="0" w:color="auto"/>
              <w:right w:val="single" w:sz="4" w:space="0" w:color="auto"/>
            </w:tcBorders>
            <w:vAlign w:val="center"/>
            <w:hideMark/>
          </w:tcPr>
          <w:p w14:paraId="408F8628" w14:textId="77777777" w:rsidR="00817445" w:rsidRPr="00817445" w:rsidRDefault="00817445" w:rsidP="00817445">
            <w:pPr>
              <w:spacing w:after="0" w:line="240" w:lineRule="auto"/>
              <w:jc w:val="center"/>
              <w:rPr>
                <w:rFonts w:ascii="Calibri" w:eastAsia="Times New Roman" w:hAnsi="Calibri" w:cs="Calibri"/>
                <w:b/>
                <w:bCs/>
                <w:color w:val="000000"/>
              </w:rPr>
            </w:pPr>
            <w:r w:rsidRPr="00817445">
              <w:rPr>
                <w:rFonts w:ascii="Calibri" w:eastAsia="Times New Roman" w:hAnsi="Calibri" w:cs="Calibri"/>
                <w:b/>
                <w:bCs/>
                <w:color w:val="000000"/>
              </w:rPr>
              <w:t>5</w:t>
            </w:r>
          </w:p>
        </w:tc>
        <w:tc>
          <w:tcPr>
            <w:tcW w:w="3220" w:type="dxa"/>
            <w:tcBorders>
              <w:top w:val="nil"/>
              <w:left w:val="nil"/>
              <w:bottom w:val="single" w:sz="4" w:space="0" w:color="auto"/>
              <w:right w:val="single" w:sz="4" w:space="0" w:color="auto"/>
            </w:tcBorders>
            <w:vAlign w:val="center"/>
            <w:hideMark/>
          </w:tcPr>
          <w:p w14:paraId="5D1A7150" w14:textId="77777777" w:rsidR="00817445" w:rsidRPr="00817445" w:rsidRDefault="00817445" w:rsidP="00817445">
            <w:pPr>
              <w:bidi/>
              <w:spacing w:after="0" w:line="240" w:lineRule="auto"/>
              <w:jc w:val="center"/>
              <w:rPr>
                <w:rFonts w:ascii="Calibri" w:eastAsia="Times New Roman" w:hAnsi="Calibri" w:cs="Calibri"/>
                <w:b/>
                <w:bCs/>
                <w:color w:val="000000"/>
              </w:rPr>
            </w:pPr>
            <w:r w:rsidRPr="00817445">
              <w:rPr>
                <w:rFonts w:ascii="Calibri" w:eastAsia="Times New Roman" w:hAnsi="Calibri" w:cs="Calibri"/>
                <w:b/>
                <w:bCs/>
                <w:color w:val="000000"/>
                <w:rtl/>
              </w:rPr>
              <w:t>مشكلات إدارية وإحالة وتشخيص</w:t>
            </w:r>
          </w:p>
        </w:tc>
      </w:tr>
    </w:tbl>
    <w:p w14:paraId="40F18777" w14:textId="77777777" w:rsidR="002419E4" w:rsidRDefault="002419E4" w:rsidP="002419E4">
      <w:pPr>
        <w:jc w:val="right"/>
        <w:rPr>
          <w:b/>
          <w:bCs/>
          <w:sz w:val="28"/>
          <w:szCs w:val="28"/>
          <w:rtl/>
        </w:rPr>
      </w:pPr>
    </w:p>
    <w:p w14:paraId="6A5D99F9" w14:textId="77777777" w:rsidR="0036679C" w:rsidRDefault="0036679C" w:rsidP="0036679C">
      <w:pPr>
        <w:jc w:val="right"/>
        <w:rPr>
          <w:b/>
          <w:bCs/>
          <w:sz w:val="28"/>
          <w:szCs w:val="28"/>
          <w:rtl/>
        </w:rPr>
      </w:pPr>
    </w:p>
    <w:p w14:paraId="6F8B2345" w14:textId="59251891" w:rsidR="00817445" w:rsidRDefault="00817445" w:rsidP="00817445">
      <w:pPr>
        <w:jc w:val="right"/>
        <w:rPr>
          <w:b/>
          <w:bCs/>
          <w:sz w:val="28"/>
          <w:szCs w:val="28"/>
          <w:rtl/>
        </w:rPr>
      </w:pPr>
      <w:r w:rsidRPr="00817445">
        <w:rPr>
          <w:b/>
          <w:bCs/>
          <w:sz w:val="28"/>
          <w:szCs w:val="28"/>
          <w:rtl/>
        </w:rPr>
        <w:lastRenderedPageBreak/>
        <w:t>أظهرت النتائج أن أكثر الصعوبات التي واجهت المستفيدين تمثلت في طول فترات الانتظار والإجراءات بنسبة 52.2%، تليها نقص الأدوية والمستلزمات بنسبة 27.7%، ثم نقص الكوادر الطبية بنسبة 22.6%. كما برزت مشكلات تتعلق بالعمليات والأجهزة والمضاعفات الطبية والطوارئ بدرجات متفاوتة، مما يعكس وجود تحديات تنظيمية وتشغيلية تؤثر على جودة الخدمات الصحية</w:t>
      </w:r>
      <w:r>
        <w:rPr>
          <w:rFonts w:hint="cs"/>
          <w:b/>
          <w:bCs/>
          <w:sz w:val="28"/>
          <w:szCs w:val="28"/>
          <w:rtl/>
        </w:rPr>
        <w:t>.</w:t>
      </w:r>
    </w:p>
    <w:p w14:paraId="731BCFF2" w14:textId="28346800" w:rsidR="00817445" w:rsidRDefault="00817445" w:rsidP="00817445">
      <w:pPr>
        <w:jc w:val="right"/>
        <w:rPr>
          <w:b/>
          <w:bCs/>
          <w:sz w:val="28"/>
          <w:szCs w:val="28"/>
          <w:rtl/>
        </w:rPr>
      </w:pPr>
      <w:r w:rsidRPr="00FD2ECB">
        <w:rPr>
          <w:b/>
          <w:bCs/>
          <w:sz w:val="28"/>
          <w:szCs w:val="28"/>
          <w:rtl/>
        </w:rPr>
        <w:t>جدول (</w:t>
      </w:r>
      <w:r>
        <w:rPr>
          <w:rFonts w:hint="cs"/>
          <w:b/>
          <w:bCs/>
          <w:sz w:val="28"/>
          <w:szCs w:val="28"/>
          <w:rtl/>
        </w:rPr>
        <w:t>43</w:t>
      </w:r>
      <w:r w:rsidRPr="00FD2ECB">
        <w:rPr>
          <w:b/>
          <w:bCs/>
          <w:sz w:val="28"/>
          <w:szCs w:val="28"/>
          <w:rtl/>
        </w:rPr>
        <w:t>): توزيع آراء المشاركين حول</w:t>
      </w:r>
      <w:r>
        <w:rPr>
          <w:rFonts w:hint="cs"/>
          <w:b/>
          <w:bCs/>
          <w:sz w:val="28"/>
          <w:szCs w:val="28"/>
          <w:rtl/>
        </w:rPr>
        <w:t xml:space="preserve"> الحصول على حقك في العلاج.</w:t>
      </w:r>
    </w:p>
    <w:tbl>
      <w:tblPr>
        <w:tblW w:w="3900" w:type="dxa"/>
        <w:jc w:val="center"/>
        <w:tblLook w:val="04A0" w:firstRow="1" w:lastRow="0" w:firstColumn="1" w:lastColumn="0" w:noHBand="0" w:noVBand="1"/>
      </w:tblPr>
      <w:tblGrid>
        <w:gridCol w:w="1120"/>
        <w:gridCol w:w="1300"/>
        <w:gridCol w:w="1480"/>
      </w:tblGrid>
      <w:tr w:rsidR="00817445" w:rsidRPr="00817445" w14:paraId="6016B8B5" w14:textId="77777777" w:rsidTr="00817445">
        <w:trPr>
          <w:trHeight w:val="345"/>
          <w:jc w:val="center"/>
        </w:trPr>
        <w:tc>
          <w:tcPr>
            <w:tcW w:w="3900" w:type="dxa"/>
            <w:gridSpan w:val="3"/>
            <w:tcBorders>
              <w:top w:val="single" w:sz="4" w:space="0" w:color="auto"/>
              <w:left w:val="single" w:sz="4" w:space="0" w:color="auto"/>
              <w:bottom w:val="single" w:sz="4" w:space="0" w:color="auto"/>
              <w:right w:val="single" w:sz="4" w:space="0" w:color="000000"/>
            </w:tcBorders>
            <w:noWrap/>
            <w:vAlign w:val="center"/>
            <w:hideMark/>
          </w:tcPr>
          <w:p w14:paraId="00C9FDB5" w14:textId="77777777" w:rsidR="00817445" w:rsidRPr="00817445" w:rsidRDefault="00817445" w:rsidP="00817445">
            <w:pPr>
              <w:bidi/>
              <w:spacing w:after="0" w:line="240" w:lineRule="auto"/>
              <w:jc w:val="center"/>
              <w:rPr>
                <w:rFonts w:ascii="Calibri" w:eastAsia="Times New Roman" w:hAnsi="Calibri" w:cs="Calibri"/>
                <w:b/>
                <w:bCs/>
                <w:color w:val="000000"/>
              </w:rPr>
            </w:pPr>
            <w:r w:rsidRPr="00817445">
              <w:rPr>
                <w:rFonts w:ascii="Calibri" w:eastAsia="Times New Roman" w:hAnsi="Calibri" w:cs="Calibri"/>
                <w:b/>
                <w:bCs/>
                <w:color w:val="000000"/>
                <w:rtl/>
              </w:rPr>
              <w:t>هل واجهتك أي صعوبة في الحصول على الخدمات</w:t>
            </w:r>
          </w:p>
        </w:tc>
      </w:tr>
      <w:tr w:rsidR="00817445" w:rsidRPr="00817445" w14:paraId="160D76CC" w14:textId="77777777" w:rsidTr="00817445">
        <w:trPr>
          <w:trHeight w:val="600"/>
          <w:jc w:val="center"/>
        </w:trPr>
        <w:tc>
          <w:tcPr>
            <w:tcW w:w="1120" w:type="dxa"/>
            <w:tcBorders>
              <w:top w:val="nil"/>
              <w:left w:val="single" w:sz="4" w:space="0" w:color="auto"/>
              <w:bottom w:val="single" w:sz="4" w:space="0" w:color="auto"/>
              <w:right w:val="single" w:sz="4" w:space="0" w:color="auto"/>
            </w:tcBorders>
            <w:vAlign w:val="center"/>
            <w:hideMark/>
          </w:tcPr>
          <w:p w14:paraId="62B8DB2F" w14:textId="77777777" w:rsidR="00817445" w:rsidRPr="00817445" w:rsidRDefault="00817445" w:rsidP="00817445">
            <w:pPr>
              <w:bidi/>
              <w:spacing w:after="0" w:line="240" w:lineRule="auto"/>
              <w:jc w:val="center"/>
              <w:rPr>
                <w:rFonts w:ascii="Calibri" w:eastAsia="Times New Roman" w:hAnsi="Calibri" w:cs="Calibri"/>
                <w:b/>
                <w:bCs/>
                <w:color w:val="000000"/>
                <w:rtl/>
              </w:rPr>
            </w:pPr>
            <w:r w:rsidRPr="00817445">
              <w:rPr>
                <w:rFonts w:ascii="Calibri" w:eastAsia="Times New Roman" w:hAnsi="Calibri" w:cs="Calibri"/>
                <w:b/>
                <w:bCs/>
                <w:color w:val="000000"/>
                <w:rtl/>
              </w:rPr>
              <w:t>النسبة %</w:t>
            </w:r>
          </w:p>
        </w:tc>
        <w:tc>
          <w:tcPr>
            <w:tcW w:w="1300" w:type="dxa"/>
            <w:tcBorders>
              <w:top w:val="nil"/>
              <w:left w:val="nil"/>
              <w:bottom w:val="single" w:sz="4" w:space="0" w:color="auto"/>
              <w:right w:val="single" w:sz="4" w:space="0" w:color="auto"/>
            </w:tcBorders>
            <w:vAlign w:val="center"/>
            <w:hideMark/>
          </w:tcPr>
          <w:p w14:paraId="68BD80CC" w14:textId="77777777" w:rsidR="00817445" w:rsidRPr="00817445" w:rsidRDefault="00817445" w:rsidP="00817445">
            <w:pPr>
              <w:bidi/>
              <w:spacing w:after="0" w:line="240" w:lineRule="auto"/>
              <w:jc w:val="center"/>
              <w:rPr>
                <w:rFonts w:ascii="Calibri" w:eastAsia="Times New Roman" w:hAnsi="Calibri" w:cs="Calibri"/>
                <w:b/>
                <w:bCs/>
                <w:color w:val="000000"/>
                <w:rtl/>
              </w:rPr>
            </w:pPr>
            <w:r w:rsidRPr="00817445">
              <w:rPr>
                <w:rFonts w:ascii="Calibri" w:eastAsia="Times New Roman" w:hAnsi="Calibri" w:cs="Calibri"/>
                <w:b/>
                <w:bCs/>
                <w:color w:val="000000"/>
                <w:rtl/>
              </w:rPr>
              <w:t>التكرار</w:t>
            </w:r>
          </w:p>
        </w:tc>
        <w:tc>
          <w:tcPr>
            <w:tcW w:w="1480" w:type="dxa"/>
            <w:tcBorders>
              <w:top w:val="nil"/>
              <w:left w:val="nil"/>
              <w:bottom w:val="single" w:sz="4" w:space="0" w:color="auto"/>
              <w:right w:val="single" w:sz="4" w:space="0" w:color="auto"/>
            </w:tcBorders>
            <w:vAlign w:val="center"/>
            <w:hideMark/>
          </w:tcPr>
          <w:p w14:paraId="4903136F" w14:textId="77777777" w:rsidR="00817445" w:rsidRPr="00817445" w:rsidRDefault="00817445" w:rsidP="00817445">
            <w:pPr>
              <w:bidi/>
              <w:spacing w:after="0" w:line="240" w:lineRule="auto"/>
              <w:jc w:val="center"/>
              <w:rPr>
                <w:rFonts w:ascii="Calibri" w:eastAsia="Times New Roman" w:hAnsi="Calibri" w:cs="Calibri"/>
                <w:b/>
                <w:bCs/>
                <w:color w:val="000000"/>
                <w:rtl/>
              </w:rPr>
            </w:pPr>
            <w:r w:rsidRPr="00817445">
              <w:rPr>
                <w:rFonts w:ascii="Calibri" w:eastAsia="Times New Roman" w:hAnsi="Calibri" w:cs="Calibri"/>
                <w:b/>
                <w:bCs/>
                <w:color w:val="000000"/>
                <w:rtl/>
              </w:rPr>
              <w:t>الإجابة</w:t>
            </w:r>
          </w:p>
        </w:tc>
      </w:tr>
      <w:tr w:rsidR="00817445" w:rsidRPr="00817445" w14:paraId="370494AA" w14:textId="77777777" w:rsidTr="00817445">
        <w:trPr>
          <w:trHeight w:val="465"/>
          <w:jc w:val="center"/>
        </w:trPr>
        <w:tc>
          <w:tcPr>
            <w:tcW w:w="1120" w:type="dxa"/>
            <w:tcBorders>
              <w:top w:val="nil"/>
              <w:left w:val="single" w:sz="4" w:space="0" w:color="auto"/>
              <w:bottom w:val="single" w:sz="4" w:space="0" w:color="auto"/>
              <w:right w:val="single" w:sz="4" w:space="0" w:color="auto"/>
            </w:tcBorders>
            <w:vAlign w:val="center"/>
            <w:hideMark/>
          </w:tcPr>
          <w:p w14:paraId="1D93320C" w14:textId="77777777" w:rsidR="00817445" w:rsidRPr="00817445" w:rsidRDefault="00817445" w:rsidP="00817445">
            <w:pPr>
              <w:spacing w:after="0" w:line="240" w:lineRule="auto"/>
              <w:jc w:val="center"/>
              <w:rPr>
                <w:rFonts w:ascii="Calibri" w:eastAsia="Times New Roman" w:hAnsi="Calibri" w:cs="Calibri"/>
                <w:b/>
                <w:bCs/>
                <w:color w:val="000000"/>
                <w:rtl/>
              </w:rPr>
            </w:pPr>
            <w:r w:rsidRPr="00817445">
              <w:rPr>
                <w:rFonts w:ascii="Calibri" w:eastAsia="Times New Roman" w:hAnsi="Calibri" w:cs="Calibri"/>
                <w:b/>
                <w:bCs/>
                <w:color w:val="000000"/>
              </w:rPr>
              <w:t>42.37%</w:t>
            </w:r>
          </w:p>
        </w:tc>
        <w:tc>
          <w:tcPr>
            <w:tcW w:w="1300" w:type="dxa"/>
            <w:tcBorders>
              <w:top w:val="nil"/>
              <w:left w:val="nil"/>
              <w:bottom w:val="single" w:sz="4" w:space="0" w:color="auto"/>
              <w:right w:val="single" w:sz="4" w:space="0" w:color="auto"/>
            </w:tcBorders>
            <w:vAlign w:val="center"/>
            <w:hideMark/>
          </w:tcPr>
          <w:p w14:paraId="32F3CA35" w14:textId="77777777" w:rsidR="00817445" w:rsidRPr="00817445" w:rsidRDefault="00817445" w:rsidP="00817445">
            <w:pPr>
              <w:spacing w:after="0" w:line="240" w:lineRule="auto"/>
              <w:jc w:val="center"/>
              <w:rPr>
                <w:rFonts w:ascii="Calibri" w:eastAsia="Times New Roman" w:hAnsi="Calibri" w:cs="Calibri"/>
                <w:b/>
                <w:bCs/>
                <w:color w:val="000000"/>
              </w:rPr>
            </w:pPr>
            <w:r w:rsidRPr="00817445">
              <w:rPr>
                <w:rFonts w:ascii="Calibri" w:eastAsia="Times New Roman" w:hAnsi="Calibri" w:cs="Calibri"/>
                <w:b/>
                <w:bCs/>
                <w:color w:val="000000"/>
              </w:rPr>
              <w:t>150</w:t>
            </w:r>
          </w:p>
        </w:tc>
        <w:tc>
          <w:tcPr>
            <w:tcW w:w="1480" w:type="dxa"/>
            <w:tcBorders>
              <w:top w:val="nil"/>
              <w:left w:val="nil"/>
              <w:bottom w:val="single" w:sz="4" w:space="0" w:color="auto"/>
              <w:right w:val="single" w:sz="4" w:space="0" w:color="auto"/>
            </w:tcBorders>
            <w:vAlign w:val="center"/>
            <w:hideMark/>
          </w:tcPr>
          <w:p w14:paraId="4DA1108B" w14:textId="77777777" w:rsidR="00817445" w:rsidRPr="00817445" w:rsidRDefault="00817445" w:rsidP="00817445">
            <w:pPr>
              <w:bidi/>
              <w:spacing w:after="0" w:line="240" w:lineRule="auto"/>
              <w:jc w:val="center"/>
              <w:rPr>
                <w:rFonts w:ascii="Calibri" w:eastAsia="Times New Roman" w:hAnsi="Calibri" w:cs="Calibri"/>
                <w:b/>
                <w:bCs/>
                <w:color w:val="000000"/>
              </w:rPr>
            </w:pPr>
            <w:r w:rsidRPr="00817445">
              <w:rPr>
                <w:rFonts w:ascii="Calibri" w:eastAsia="Times New Roman" w:hAnsi="Calibri" w:cs="Calibri"/>
                <w:b/>
                <w:bCs/>
                <w:color w:val="000000"/>
                <w:rtl/>
              </w:rPr>
              <w:t>لا</w:t>
            </w:r>
          </w:p>
        </w:tc>
      </w:tr>
      <w:tr w:rsidR="00817445" w:rsidRPr="00817445" w14:paraId="16CEC0DF" w14:textId="77777777" w:rsidTr="00817445">
        <w:trPr>
          <w:trHeight w:val="300"/>
          <w:jc w:val="center"/>
        </w:trPr>
        <w:tc>
          <w:tcPr>
            <w:tcW w:w="1120" w:type="dxa"/>
            <w:tcBorders>
              <w:top w:val="nil"/>
              <w:left w:val="single" w:sz="4" w:space="0" w:color="auto"/>
              <w:bottom w:val="single" w:sz="4" w:space="0" w:color="auto"/>
              <w:right w:val="single" w:sz="4" w:space="0" w:color="auto"/>
            </w:tcBorders>
            <w:vAlign w:val="center"/>
            <w:hideMark/>
          </w:tcPr>
          <w:p w14:paraId="45C81460" w14:textId="77777777" w:rsidR="00817445" w:rsidRPr="00817445" w:rsidRDefault="00817445" w:rsidP="00817445">
            <w:pPr>
              <w:spacing w:after="0" w:line="240" w:lineRule="auto"/>
              <w:jc w:val="center"/>
              <w:rPr>
                <w:rFonts w:ascii="Calibri" w:eastAsia="Times New Roman" w:hAnsi="Calibri" w:cs="Calibri"/>
                <w:b/>
                <w:bCs/>
                <w:color w:val="000000"/>
                <w:rtl/>
              </w:rPr>
            </w:pPr>
            <w:r w:rsidRPr="00817445">
              <w:rPr>
                <w:rFonts w:ascii="Calibri" w:eastAsia="Times New Roman" w:hAnsi="Calibri" w:cs="Calibri"/>
                <w:b/>
                <w:bCs/>
                <w:color w:val="000000"/>
              </w:rPr>
              <w:t>57.63%</w:t>
            </w:r>
          </w:p>
        </w:tc>
        <w:tc>
          <w:tcPr>
            <w:tcW w:w="1300" w:type="dxa"/>
            <w:tcBorders>
              <w:top w:val="nil"/>
              <w:left w:val="nil"/>
              <w:bottom w:val="single" w:sz="4" w:space="0" w:color="auto"/>
              <w:right w:val="single" w:sz="4" w:space="0" w:color="auto"/>
            </w:tcBorders>
            <w:vAlign w:val="center"/>
            <w:hideMark/>
          </w:tcPr>
          <w:p w14:paraId="27C27FD1" w14:textId="77777777" w:rsidR="00817445" w:rsidRPr="00817445" w:rsidRDefault="00817445" w:rsidP="00817445">
            <w:pPr>
              <w:spacing w:after="0" w:line="240" w:lineRule="auto"/>
              <w:jc w:val="center"/>
              <w:rPr>
                <w:rFonts w:ascii="Calibri" w:eastAsia="Times New Roman" w:hAnsi="Calibri" w:cs="Calibri"/>
                <w:b/>
                <w:bCs/>
                <w:color w:val="000000"/>
              </w:rPr>
            </w:pPr>
            <w:r w:rsidRPr="00817445">
              <w:rPr>
                <w:rFonts w:ascii="Calibri" w:eastAsia="Times New Roman" w:hAnsi="Calibri" w:cs="Calibri"/>
                <w:b/>
                <w:bCs/>
                <w:color w:val="000000"/>
              </w:rPr>
              <w:t>204</w:t>
            </w:r>
          </w:p>
        </w:tc>
        <w:tc>
          <w:tcPr>
            <w:tcW w:w="1480" w:type="dxa"/>
            <w:tcBorders>
              <w:top w:val="nil"/>
              <w:left w:val="nil"/>
              <w:bottom w:val="single" w:sz="4" w:space="0" w:color="auto"/>
              <w:right w:val="single" w:sz="4" w:space="0" w:color="auto"/>
            </w:tcBorders>
            <w:vAlign w:val="center"/>
            <w:hideMark/>
          </w:tcPr>
          <w:p w14:paraId="6BAE3FB4" w14:textId="77777777" w:rsidR="00817445" w:rsidRPr="00817445" w:rsidRDefault="00817445" w:rsidP="00817445">
            <w:pPr>
              <w:bidi/>
              <w:spacing w:after="0" w:line="240" w:lineRule="auto"/>
              <w:jc w:val="center"/>
              <w:rPr>
                <w:rFonts w:ascii="Calibri" w:eastAsia="Times New Roman" w:hAnsi="Calibri" w:cs="Calibri"/>
                <w:b/>
                <w:bCs/>
                <w:color w:val="000000"/>
              </w:rPr>
            </w:pPr>
            <w:r w:rsidRPr="00817445">
              <w:rPr>
                <w:rFonts w:ascii="Calibri" w:eastAsia="Times New Roman" w:hAnsi="Calibri" w:cs="Calibri"/>
                <w:b/>
                <w:bCs/>
                <w:color w:val="000000"/>
                <w:rtl/>
              </w:rPr>
              <w:t>نعم</w:t>
            </w:r>
          </w:p>
        </w:tc>
      </w:tr>
      <w:tr w:rsidR="00817445" w:rsidRPr="00817445" w14:paraId="07CC9878" w14:textId="77777777" w:rsidTr="00817445">
        <w:trPr>
          <w:trHeight w:val="300"/>
          <w:jc w:val="center"/>
        </w:trPr>
        <w:tc>
          <w:tcPr>
            <w:tcW w:w="1120" w:type="dxa"/>
            <w:tcBorders>
              <w:top w:val="nil"/>
              <w:left w:val="single" w:sz="4" w:space="0" w:color="auto"/>
              <w:bottom w:val="single" w:sz="4" w:space="0" w:color="auto"/>
              <w:right w:val="single" w:sz="4" w:space="0" w:color="auto"/>
            </w:tcBorders>
            <w:vAlign w:val="center"/>
            <w:hideMark/>
          </w:tcPr>
          <w:p w14:paraId="14C9F4D2" w14:textId="77777777" w:rsidR="00817445" w:rsidRPr="00817445" w:rsidRDefault="00817445" w:rsidP="00817445">
            <w:pPr>
              <w:spacing w:after="0" w:line="240" w:lineRule="auto"/>
              <w:jc w:val="center"/>
              <w:rPr>
                <w:rFonts w:ascii="Calibri" w:eastAsia="Times New Roman" w:hAnsi="Calibri" w:cs="Calibri"/>
                <w:b/>
                <w:bCs/>
                <w:color w:val="000000"/>
                <w:rtl/>
              </w:rPr>
            </w:pPr>
            <w:r w:rsidRPr="00817445">
              <w:rPr>
                <w:rFonts w:ascii="Calibri" w:eastAsia="Times New Roman" w:hAnsi="Calibri" w:cs="Calibri"/>
                <w:b/>
                <w:bCs/>
                <w:color w:val="000000"/>
              </w:rPr>
              <w:t>100.00%</w:t>
            </w:r>
          </w:p>
        </w:tc>
        <w:tc>
          <w:tcPr>
            <w:tcW w:w="1300" w:type="dxa"/>
            <w:tcBorders>
              <w:top w:val="nil"/>
              <w:left w:val="nil"/>
              <w:bottom w:val="single" w:sz="4" w:space="0" w:color="auto"/>
              <w:right w:val="single" w:sz="4" w:space="0" w:color="auto"/>
            </w:tcBorders>
            <w:vAlign w:val="center"/>
            <w:hideMark/>
          </w:tcPr>
          <w:p w14:paraId="22C1CC8C" w14:textId="77777777" w:rsidR="00817445" w:rsidRPr="00817445" w:rsidRDefault="00817445" w:rsidP="00817445">
            <w:pPr>
              <w:spacing w:after="0" w:line="240" w:lineRule="auto"/>
              <w:jc w:val="center"/>
              <w:rPr>
                <w:rFonts w:ascii="Calibri" w:eastAsia="Times New Roman" w:hAnsi="Calibri" w:cs="Calibri"/>
                <w:b/>
                <w:bCs/>
                <w:color w:val="000000"/>
              </w:rPr>
            </w:pPr>
            <w:r w:rsidRPr="00817445">
              <w:rPr>
                <w:rFonts w:ascii="Calibri" w:eastAsia="Times New Roman" w:hAnsi="Calibri" w:cs="Calibri"/>
                <w:b/>
                <w:bCs/>
                <w:color w:val="000000"/>
              </w:rPr>
              <w:t>355</w:t>
            </w:r>
          </w:p>
        </w:tc>
        <w:tc>
          <w:tcPr>
            <w:tcW w:w="1480" w:type="dxa"/>
            <w:tcBorders>
              <w:top w:val="nil"/>
              <w:left w:val="nil"/>
              <w:bottom w:val="single" w:sz="4" w:space="0" w:color="auto"/>
              <w:right w:val="single" w:sz="4" w:space="0" w:color="auto"/>
            </w:tcBorders>
            <w:vAlign w:val="center"/>
            <w:hideMark/>
          </w:tcPr>
          <w:p w14:paraId="7FD0C96F" w14:textId="77777777" w:rsidR="00817445" w:rsidRPr="00817445" w:rsidRDefault="00817445" w:rsidP="00817445">
            <w:pPr>
              <w:bidi/>
              <w:spacing w:after="0" w:line="240" w:lineRule="auto"/>
              <w:jc w:val="center"/>
              <w:rPr>
                <w:rFonts w:ascii="Calibri" w:eastAsia="Times New Roman" w:hAnsi="Calibri" w:cs="Calibri"/>
                <w:b/>
                <w:bCs/>
                <w:color w:val="000000"/>
              </w:rPr>
            </w:pPr>
            <w:r w:rsidRPr="00817445">
              <w:rPr>
                <w:rFonts w:ascii="Calibri" w:eastAsia="Times New Roman" w:hAnsi="Calibri" w:cs="Calibri"/>
                <w:b/>
                <w:bCs/>
                <w:color w:val="000000"/>
                <w:rtl/>
              </w:rPr>
              <w:t>الإجمالي</w:t>
            </w:r>
          </w:p>
        </w:tc>
      </w:tr>
    </w:tbl>
    <w:p w14:paraId="53D070CA" w14:textId="77777777" w:rsidR="00817445" w:rsidRDefault="00817445" w:rsidP="00817445">
      <w:pPr>
        <w:jc w:val="right"/>
        <w:rPr>
          <w:b/>
          <w:bCs/>
          <w:sz w:val="28"/>
          <w:szCs w:val="28"/>
          <w:rtl/>
        </w:rPr>
      </w:pPr>
    </w:p>
    <w:p w14:paraId="60F35BF6" w14:textId="1D51F161" w:rsidR="00817445" w:rsidRPr="00BA7AF6" w:rsidRDefault="00817445" w:rsidP="00817445">
      <w:pPr>
        <w:jc w:val="right"/>
        <w:rPr>
          <w:b/>
          <w:bCs/>
          <w:sz w:val="28"/>
          <w:szCs w:val="28"/>
        </w:rPr>
      </w:pPr>
      <w:r w:rsidRPr="00817445">
        <w:rPr>
          <w:b/>
          <w:bCs/>
          <w:sz w:val="28"/>
          <w:szCs w:val="28"/>
          <w:rtl/>
        </w:rPr>
        <w:t>تشير النتائج إلى أن غالبية المستفيدين (57.63%) أفادوا بوجود صعوبات في الحصول على الخدمات الصحية، مقابل 42.37% لم يواجهوا هذه الصعوبات. ويعكس ذلك أن هناك تحديات ملحوظة في الوصول إلى الخدمة داخل النظام الصحي محل الدراسة، رغم أن نسبة غير قليلة من المستفيدين لم تواجه مشكلات، مما يشير إلى وجود تباين في تجربة الحصول على الخدمة بين المستفيدين. هذا التباين قد يرتبط بعوامل تنظيمية مثل ضغط الطلب، وتفاوت توفر الموارد، وكفاءة إدارة الخدمة بين الأقسام المختلف</w:t>
      </w:r>
      <w:r>
        <w:rPr>
          <w:rFonts w:hint="cs"/>
          <w:b/>
          <w:bCs/>
          <w:sz w:val="28"/>
          <w:szCs w:val="28"/>
          <w:rtl/>
        </w:rPr>
        <w:t>ة.</w:t>
      </w:r>
    </w:p>
    <w:tbl>
      <w:tblPr>
        <w:tblW w:w="5340" w:type="dxa"/>
        <w:jc w:val="center"/>
        <w:tblLook w:val="04A0" w:firstRow="1" w:lastRow="0" w:firstColumn="1" w:lastColumn="0" w:noHBand="0" w:noVBand="1"/>
      </w:tblPr>
      <w:tblGrid>
        <w:gridCol w:w="1140"/>
        <w:gridCol w:w="1140"/>
        <w:gridCol w:w="3060"/>
      </w:tblGrid>
      <w:tr w:rsidR="001E2AA4" w:rsidRPr="001E2AA4" w14:paraId="22A6786C" w14:textId="77777777" w:rsidTr="001E2AA4">
        <w:trPr>
          <w:trHeight w:val="345"/>
          <w:jc w:val="center"/>
        </w:trPr>
        <w:tc>
          <w:tcPr>
            <w:tcW w:w="5340" w:type="dxa"/>
            <w:gridSpan w:val="3"/>
            <w:tcBorders>
              <w:top w:val="single" w:sz="4" w:space="0" w:color="auto"/>
              <w:left w:val="single" w:sz="4" w:space="0" w:color="auto"/>
              <w:bottom w:val="single" w:sz="4" w:space="0" w:color="auto"/>
              <w:right w:val="single" w:sz="4" w:space="0" w:color="000000"/>
            </w:tcBorders>
            <w:noWrap/>
            <w:vAlign w:val="center"/>
            <w:hideMark/>
          </w:tcPr>
          <w:p w14:paraId="03565924" w14:textId="77777777" w:rsidR="001E2AA4" w:rsidRPr="001E2AA4" w:rsidRDefault="001E2AA4" w:rsidP="001E2AA4">
            <w:pPr>
              <w:bidi/>
              <w:spacing w:after="0" w:line="240" w:lineRule="auto"/>
              <w:jc w:val="center"/>
              <w:rPr>
                <w:rFonts w:ascii="Calibri" w:eastAsia="Times New Roman" w:hAnsi="Calibri" w:cs="Calibri"/>
                <w:b/>
                <w:bCs/>
                <w:color w:val="000000"/>
              </w:rPr>
            </w:pPr>
            <w:r w:rsidRPr="001E2AA4">
              <w:rPr>
                <w:rFonts w:ascii="Calibri" w:eastAsia="Times New Roman" w:hAnsi="Calibri" w:cs="Calibri"/>
                <w:b/>
                <w:bCs/>
                <w:color w:val="000000"/>
                <w:rtl/>
              </w:rPr>
              <w:t>الموقف</w:t>
            </w:r>
          </w:p>
        </w:tc>
      </w:tr>
      <w:tr w:rsidR="001E2AA4" w:rsidRPr="001E2AA4" w14:paraId="6A21DE21" w14:textId="77777777" w:rsidTr="001E2AA4">
        <w:trPr>
          <w:trHeight w:val="600"/>
          <w:jc w:val="center"/>
        </w:trPr>
        <w:tc>
          <w:tcPr>
            <w:tcW w:w="1140" w:type="dxa"/>
            <w:tcBorders>
              <w:top w:val="nil"/>
              <w:left w:val="single" w:sz="4" w:space="0" w:color="auto"/>
              <w:bottom w:val="single" w:sz="4" w:space="0" w:color="auto"/>
              <w:right w:val="single" w:sz="4" w:space="0" w:color="auto"/>
            </w:tcBorders>
            <w:vAlign w:val="center"/>
            <w:hideMark/>
          </w:tcPr>
          <w:p w14:paraId="67667F81" w14:textId="77777777" w:rsidR="001E2AA4" w:rsidRPr="001E2AA4" w:rsidRDefault="001E2AA4" w:rsidP="001E2AA4">
            <w:pPr>
              <w:bidi/>
              <w:spacing w:after="0" w:line="240" w:lineRule="auto"/>
              <w:jc w:val="center"/>
              <w:rPr>
                <w:rFonts w:ascii="Calibri" w:eastAsia="Times New Roman" w:hAnsi="Calibri" w:cs="Calibri"/>
                <w:b/>
                <w:bCs/>
                <w:color w:val="000000"/>
                <w:rtl/>
              </w:rPr>
            </w:pPr>
            <w:r w:rsidRPr="001E2AA4">
              <w:rPr>
                <w:rFonts w:ascii="Calibri" w:eastAsia="Times New Roman" w:hAnsi="Calibri" w:cs="Calibri"/>
                <w:b/>
                <w:bCs/>
                <w:color w:val="000000"/>
                <w:rtl/>
              </w:rPr>
              <w:t>النسبة %</w:t>
            </w:r>
          </w:p>
        </w:tc>
        <w:tc>
          <w:tcPr>
            <w:tcW w:w="1140" w:type="dxa"/>
            <w:tcBorders>
              <w:top w:val="nil"/>
              <w:left w:val="nil"/>
              <w:bottom w:val="single" w:sz="4" w:space="0" w:color="auto"/>
              <w:right w:val="single" w:sz="4" w:space="0" w:color="auto"/>
            </w:tcBorders>
            <w:vAlign w:val="center"/>
            <w:hideMark/>
          </w:tcPr>
          <w:p w14:paraId="62366183" w14:textId="77777777" w:rsidR="001E2AA4" w:rsidRPr="001E2AA4" w:rsidRDefault="001E2AA4" w:rsidP="001E2AA4">
            <w:pPr>
              <w:bidi/>
              <w:spacing w:after="0" w:line="240" w:lineRule="auto"/>
              <w:jc w:val="center"/>
              <w:rPr>
                <w:rFonts w:ascii="Calibri" w:eastAsia="Times New Roman" w:hAnsi="Calibri" w:cs="Calibri"/>
                <w:b/>
                <w:bCs/>
                <w:color w:val="000000"/>
                <w:rtl/>
              </w:rPr>
            </w:pPr>
            <w:r w:rsidRPr="001E2AA4">
              <w:rPr>
                <w:rFonts w:ascii="Calibri" w:eastAsia="Times New Roman" w:hAnsi="Calibri" w:cs="Calibri"/>
                <w:b/>
                <w:bCs/>
                <w:color w:val="000000"/>
                <w:rtl/>
              </w:rPr>
              <w:t>التكرار التقريبي</w:t>
            </w:r>
          </w:p>
        </w:tc>
        <w:tc>
          <w:tcPr>
            <w:tcW w:w="3060" w:type="dxa"/>
            <w:tcBorders>
              <w:top w:val="nil"/>
              <w:left w:val="nil"/>
              <w:bottom w:val="single" w:sz="4" w:space="0" w:color="auto"/>
              <w:right w:val="single" w:sz="4" w:space="0" w:color="auto"/>
            </w:tcBorders>
            <w:vAlign w:val="center"/>
            <w:hideMark/>
          </w:tcPr>
          <w:p w14:paraId="5B47BCC6" w14:textId="77777777" w:rsidR="001E2AA4" w:rsidRPr="001E2AA4" w:rsidRDefault="001E2AA4" w:rsidP="001E2AA4">
            <w:pPr>
              <w:bidi/>
              <w:spacing w:after="0" w:line="240" w:lineRule="auto"/>
              <w:jc w:val="center"/>
              <w:rPr>
                <w:rFonts w:ascii="Calibri" w:eastAsia="Times New Roman" w:hAnsi="Calibri" w:cs="Calibri"/>
                <w:b/>
                <w:bCs/>
                <w:color w:val="000000"/>
                <w:rtl/>
              </w:rPr>
            </w:pPr>
            <w:r w:rsidRPr="001E2AA4">
              <w:rPr>
                <w:rFonts w:ascii="Calibri" w:eastAsia="Times New Roman" w:hAnsi="Calibri" w:cs="Calibri"/>
                <w:b/>
                <w:bCs/>
                <w:color w:val="000000"/>
                <w:rtl/>
              </w:rPr>
              <w:t>نوع الموقف</w:t>
            </w:r>
          </w:p>
        </w:tc>
      </w:tr>
      <w:tr w:rsidR="001E2AA4" w:rsidRPr="001E2AA4" w14:paraId="3A21A36A" w14:textId="77777777" w:rsidTr="001E2AA4">
        <w:trPr>
          <w:trHeight w:val="465"/>
          <w:jc w:val="center"/>
        </w:trPr>
        <w:tc>
          <w:tcPr>
            <w:tcW w:w="1140" w:type="dxa"/>
            <w:tcBorders>
              <w:top w:val="nil"/>
              <w:left w:val="single" w:sz="4" w:space="0" w:color="auto"/>
              <w:bottom w:val="single" w:sz="4" w:space="0" w:color="auto"/>
              <w:right w:val="single" w:sz="4" w:space="0" w:color="auto"/>
            </w:tcBorders>
            <w:vAlign w:val="center"/>
            <w:hideMark/>
          </w:tcPr>
          <w:p w14:paraId="30538EE7" w14:textId="77777777" w:rsidR="001E2AA4" w:rsidRPr="001E2AA4" w:rsidRDefault="001E2AA4" w:rsidP="001E2AA4">
            <w:pPr>
              <w:spacing w:after="0" w:line="240" w:lineRule="auto"/>
              <w:jc w:val="center"/>
              <w:rPr>
                <w:rFonts w:ascii="Calibri" w:eastAsia="Times New Roman" w:hAnsi="Calibri" w:cs="Calibri"/>
                <w:b/>
                <w:bCs/>
                <w:color w:val="000000"/>
                <w:rtl/>
              </w:rPr>
            </w:pPr>
            <w:r w:rsidRPr="001E2AA4">
              <w:rPr>
                <w:rFonts w:ascii="Calibri" w:eastAsia="Times New Roman" w:hAnsi="Calibri" w:cs="Calibri"/>
                <w:b/>
                <w:bCs/>
                <w:color w:val="000000"/>
              </w:rPr>
              <w:t>45.40%</w:t>
            </w:r>
          </w:p>
        </w:tc>
        <w:tc>
          <w:tcPr>
            <w:tcW w:w="1140" w:type="dxa"/>
            <w:tcBorders>
              <w:top w:val="nil"/>
              <w:left w:val="nil"/>
              <w:bottom w:val="single" w:sz="4" w:space="0" w:color="auto"/>
              <w:right w:val="single" w:sz="4" w:space="0" w:color="auto"/>
            </w:tcBorders>
            <w:vAlign w:val="center"/>
            <w:hideMark/>
          </w:tcPr>
          <w:p w14:paraId="109DF183" w14:textId="77777777" w:rsidR="001E2AA4" w:rsidRPr="001E2AA4" w:rsidRDefault="001E2AA4" w:rsidP="001E2AA4">
            <w:pPr>
              <w:spacing w:after="0" w:line="240" w:lineRule="auto"/>
              <w:jc w:val="center"/>
              <w:rPr>
                <w:rFonts w:ascii="Calibri" w:eastAsia="Times New Roman" w:hAnsi="Calibri" w:cs="Calibri"/>
                <w:b/>
                <w:bCs/>
                <w:color w:val="000000"/>
              </w:rPr>
            </w:pPr>
            <w:r w:rsidRPr="001E2AA4">
              <w:rPr>
                <w:rFonts w:ascii="Calibri" w:eastAsia="Times New Roman" w:hAnsi="Calibri" w:cs="Calibri"/>
                <w:b/>
                <w:bCs/>
                <w:color w:val="000000"/>
              </w:rPr>
              <w:t>118</w:t>
            </w:r>
          </w:p>
        </w:tc>
        <w:tc>
          <w:tcPr>
            <w:tcW w:w="3060" w:type="dxa"/>
            <w:tcBorders>
              <w:top w:val="nil"/>
              <w:left w:val="nil"/>
              <w:bottom w:val="single" w:sz="4" w:space="0" w:color="auto"/>
              <w:right w:val="single" w:sz="4" w:space="0" w:color="auto"/>
            </w:tcBorders>
            <w:vAlign w:val="center"/>
            <w:hideMark/>
          </w:tcPr>
          <w:p w14:paraId="1646EDE8" w14:textId="77777777" w:rsidR="001E2AA4" w:rsidRPr="001E2AA4" w:rsidRDefault="001E2AA4" w:rsidP="001E2AA4">
            <w:pPr>
              <w:bidi/>
              <w:spacing w:after="0" w:line="240" w:lineRule="auto"/>
              <w:jc w:val="center"/>
              <w:rPr>
                <w:rFonts w:ascii="Calibri" w:eastAsia="Times New Roman" w:hAnsi="Calibri" w:cs="Calibri"/>
                <w:b/>
                <w:bCs/>
                <w:color w:val="000000"/>
              </w:rPr>
            </w:pPr>
            <w:r w:rsidRPr="001E2AA4">
              <w:rPr>
                <w:rFonts w:ascii="Calibri" w:eastAsia="Times New Roman" w:hAnsi="Calibri" w:cs="Calibri"/>
                <w:b/>
                <w:bCs/>
                <w:color w:val="000000"/>
                <w:rtl/>
              </w:rPr>
              <w:t>سوء المعاملة من الطاقم الطبي/الإداري</w:t>
            </w:r>
          </w:p>
        </w:tc>
      </w:tr>
      <w:tr w:rsidR="001E2AA4" w:rsidRPr="001E2AA4" w14:paraId="32AB05F6" w14:textId="77777777" w:rsidTr="001E2AA4">
        <w:trPr>
          <w:trHeight w:val="300"/>
          <w:jc w:val="center"/>
        </w:trPr>
        <w:tc>
          <w:tcPr>
            <w:tcW w:w="1140" w:type="dxa"/>
            <w:tcBorders>
              <w:top w:val="nil"/>
              <w:left w:val="single" w:sz="4" w:space="0" w:color="auto"/>
              <w:bottom w:val="single" w:sz="4" w:space="0" w:color="auto"/>
              <w:right w:val="single" w:sz="4" w:space="0" w:color="auto"/>
            </w:tcBorders>
            <w:vAlign w:val="center"/>
            <w:hideMark/>
          </w:tcPr>
          <w:p w14:paraId="3786F3F2" w14:textId="77777777" w:rsidR="001E2AA4" w:rsidRPr="001E2AA4" w:rsidRDefault="001E2AA4" w:rsidP="001E2AA4">
            <w:pPr>
              <w:spacing w:after="0" w:line="240" w:lineRule="auto"/>
              <w:jc w:val="center"/>
              <w:rPr>
                <w:rFonts w:ascii="Calibri" w:eastAsia="Times New Roman" w:hAnsi="Calibri" w:cs="Calibri"/>
                <w:b/>
                <w:bCs/>
                <w:color w:val="000000"/>
                <w:rtl/>
              </w:rPr>
            </w:pPr>
            <w:r w:rsidRPr="001E2AA4">
              <w:rPr>
                <w:rFonts w:ascii="Calibri" w:eastAsia="Times New Roman" w:hAnsi="Calibri" w:cs="Calibri"/>
                <w:b/>
                <w:bCs/>
                <w:color w:val="000000"/>
              </w:rPr>
              <w:t>36.90%</w:t>
            </w:r>
          </w:p>
        </w:tc>
        <w:tc>
          <w:tcPr>
            <w:tcW w:w="1140" w:type="dxa"/>
            <w:tcBorders>
              <w:top w:val="nil"/>
              <w:left w:val="nil"/>
              <w:bottom w:val="single" w:sz="4" w:space="0" w:color="auto"/>
              <w:right w:val="single" w:sz="4" w:space="0" w:color="auto"/>
            </w:tcBorders>
            <w:vAlign w:val="center"/>
            <w:hideMark/>
          </w:tcPr>
          <w:p w14:paraId="4F496DF8" w14:textId="77777777" w:rsidR="001E2AA4" w:rsidRPr="001E2AA4" w:rsidRDefault="001E2AA4" w:rsidP="001E2AA4">
            <w:pPr>
              <w:spacing w:after="0" w:line="240" w:lineRule="auto"/>
              <w:jc w:val="center"/>
              <w:rPr>
                <w:rFonts w:ascii="Calibri" w:eastAsia="Times New Roman" w:hAnsi="Calibri" w:cs="Calibri"/>
                <w:b/>
                <w:bCs/>
                <w:color w:val="000000"/>
              </w:rPr>
            </w:pPr>
            <w:r w:rsidRPr="001E2AA4">
              <w:rPr>
                <w:rFonts w:ascii="Calibri" w:eastAsia="Times New Roman" w:hAnsi="Calibri" w:cs="Calibri"/>
                <w:b/>
                <w:bCs/>
                <w:color w:val="000000"/>
              </w:rPr>
              <w:t>96</w:t>
            </w:r>
          </w:p>
        </w:tc>
        <w:tc>
          <w:tcPr>
            <w:tcW w:w="3060" w:type="dxa"/>
            <w:tcBorders>
              <w:top w:val="nil"/>
              <w:left w:val="nil"/>
              <w:bottom w:val="single" w:sz="4" w:space="0" w:color="auto"/>
              <w:right w:val="single" w:sz="4" w:space="0" w:color="auto"/>
            </w:tcBorders>
            <w:vAlign w:val="center"/>
            <w:hideMark/>
          </w:tcPr>
          <w:p w14:paraId="4F0CA1E1" w14:textId="77777777" w:rsidR="001E2AA4" w:rsidRPr="001E2AA4" w:rsidRDefault="001E2AA4" w:rsidP="001E2AA4">
            <w:pPr>
              <w:bidi/>
              <w:spacing w:after="0" w:line="240" w:lineRule="auto"/>
              <w:jc w:val="center"/>
              <w:rPr>
                <w:rFonts w:ascii="Calibri" w:eastAsia="Times New Roman" w:hAnsi="Calibri" w:cs="Calibri"/>
                <w:b/>
                <w:bCs/>
                <w:color w:val="000000"/>
              </w:rPr>
            </w:pPr>
            <w:r w:rsidRPr="001E2AA4">
              <w:rPr>
                <w:rFonts w:ascii="Calibri" w:eastAsia="Times New Roman" w:hAnsi="Calibri" w:cs="Calibri"/>
                <w:b/>
                <w:bCs/>
                <w:color w:val="000000"/>
                <w:rtl/>
              </w:rPr>
              <w:t>نقص أو عدم توافر الأدوية</w:t>
            </w:r>
          </w:p>
        </w:tc>
      </w:tr>
      <w:tr w:rsidR="001E2AA4" w:rsidRPr="001E2AA4" w14:paraId="53180217" w14:textId="77777777" w:rsidTr="001E2AA4">
        <w:trPr>
          <w:trHeight w:val="300"/>
          <w:jc w:val="center"/>
        </w:trPr>
        <w:tc>
          <w:tcPr>
            <w:tcW w:w="1140" w:type="dxa"/>
            <w:tcBorders>
              <w:top w:val="nil"/>
              <w:left w:val="single" w:sz="4" w:space="0" w:color="auto"/>
              <w:bottom w:val="single" w:sz="4" w:space="0" w:color="auto"/>
              <w:right w:val="single" w:sz="4" w:space="0" w:color="auto"/>
            </w:tcBorders>
            <w:vAlign w:val="center"/>
            <w:hideMark/>
          </w:tcPr>
          <w:p w14:paraId="6610844F" w14:textId="77777777" w:rsidR="001E2AA4" w:rsidRPr="001E2AA4" w:rsidRDefault="001E2AA4" w:rsidP="001E2AA4">
            <w:pPr>
              <w:spacing w:after="0" w:line="240" w:lineRule="auto"/>
              <w:jc w:val="center"/>
              <w:rPr>
                <w:rFonts w:ascii="Calibri" w:eastAsia="Times New Roman" w:hAnsi="Calibri" w:cs="Calibri"/>
                <w:b/>
                <w:bCs/>
                <w:color w:val="000000"/>
                <w:rtl/>
              </w:rPr>
            </w:pPr>
            <w:r w:rsidRPr="001E2AA4">
              <w:rPr>
                <w:rFonts w:ascii="Calibri" w:eastAsia="Times New Roman" w:hAnsi="Calibri" w:cs="Calibri"/>
                <w:b/>
                <w:bCs/>
                <w:color w:val="000000"/>
              </w:rPr>
              <w:t>20.80%</w:t>
            </w:r>
          </w:p>
        </w:tc>
        <w:tc>
          <w:tcPr>
            <w:tcW w:w="1140" w:type="dxa"/>
            <w:tcBorders>
              <w:top w:val="nil"/>
              <w:left w:val="nil"/>
              <w:bottom w:val="single" w:sz="4" w:space="0" w:color="auto"/>
              <w:right w:val="single" w:sz="4" w:space="0" w:color="auto"/>
            </w:tcBorders>
            <w:vAlign w:val="center"/>
            <w:hideMark/>
          </w:tcPr>
          <w:p w14:paraId="22B0B1A7" w14:textId="77777777" w:rsidR="001E2AA4" w:rsidRPr="001E2AA4" w:rsidRDefault="001E2AA4" w:rsidP="001E2AA4">
            <w:pPr>
              <w:spacing w:after="0" w:line="240" w:lineRule="auto"/>
              <w:jc w:val="center"/>
              <w:rPr>
                <w:rFonts w:ascii="Calibri" w:eastAsia="Times New Roman" w:hAnsi="Calibri" w:cs="Calibri"/>
                <w:b/>
                <w:bCs/>
                <w:color w:val="000000"/>
              </w:rPr>
            </w:pPr>
            <w:r w:rsidRPr="001E2AA4">
              <w:rPr>
                <w:rFonts w:ascii="Calibri" w:eastAsia="Times New Roman" w:hAnsi="Calibri" w:cs="Calibri"/>
                <w:b/>
                <w:bCs/>
                <w:color w:val="000000"/>
              </w:rPr>
              <w:t>54</w:t>
            </w:r>
          </w:p>
        </w:tc>
        <w:tc>
          <w:tcPr>
            <w:tcW w:w="3060" w:type="dxa"/>
            <w:tcBorders>
              <w:top w:val="nil"/>
              <w:left w:val="nil"/>
              <w:bottom w:val="single" w:sz="4" w:space="0" w:color="auto"/>
              <w:right w:val="single" w:sz="4" w:space="0" w:color="auto"/>
            </w:tcBorders>
            <w:vAlign w:val="center"/>
            <w:hideMark/>
          </w:tcPr>
          <w:p w14:paraId="6F9C1D2C" w14:textId="77777777" w:rsidR="001E2AA4" w:rsidRPr="001E2AA4" w:rsidRDefault="001E2AA4" w:rsidP="001E2AA4">
            <w:pPr>
              <w:bidi/>
              <w:spacing w:after="0" w:line="240" w:lineRule="auto"/>
              <w:jc w:val="center"/>
              <w:rPr>
                <w:rFonts w:ascii="Calibri" w:eastAsia="Times New Roman" w:hAnsi="Calibri" w:cs="Calibri"/>
                <w:b/>
                <w:bCs/>
                <w:color w:val="000000"/>
              </w:rPr>
            </w:pPr>
            <w:r w:rsidRPr="001E2AA4">
              <w:rPr>
                <w:rFonts w:ascii="Calibri" w:eastAsia="Times New Roman" w:hAnsi="Calibri" w:cs="Calibri"/>
                <w:b/>
                <w:bCs/>
                <w:color w:val="000000"/>
                <w:rtl/>
              </w:rPr>
              <w:t>غياب الأطباء أو عدم توقيع الكشف</w:t>
            </w:r>
          </w:p>
        </w:tc>
      </w:tr>
      <w:tr w:rsidR="001E2AA4" w:rsidRPr="001E2AA4" w14:paraId="2BA494C1" w14:textId="77777777" w:rsidTr="001E2AA4">
        <w:trPr>
          <w:trHeight w:val="375"/>
          <w:jc w:val="center"/>
        </w:trPr>
        <w:tc>
          <w:tcPr>
            <w:tcW w:w="1140" w:type="dxa"/>
            <w:tcBorders>
              <w:top w:val="nil"/>
              <w:left w:val="single" w:sz="4" w:space="0" w:color="auto"/>
              <w:bottom w:val="single" w:sz="4" w:space="0" w:color="auto"/>
              <w:right w:val="single" w:sz="4" w:space="0" w:color="auto"/>
            </w:tcBorders>
            <w:vAlign w:val="center"/>
            <w:hideMark/>
          </w:tcPr>
          <w:p w14:paraId="5B1515C7" w14:textId="77777777" w:rsidR="001E2AA4" w:rsidRPr="001E2AA4" w:rsidRDefault="001E2AA4" w:rsidP="001E2AA4">
            <w:pPr>
              <w:spacing w:after="0" w:line="240" w:lineRule="auto"/>
              <w:jc w:val="center"/>
              <w:rPr>
                <w:rFonts w:ascii="Calibri" w:eastAsia="Times New Roman" w:hAnsi="Calibri" w:cs="Calibri"/>
                <w:b/>
                <w:bCs/>
                <w:color w:val="000000"/>
                <w:rtl/>
              </w:rPr>
            </w:pPr>
            <w:r w:rsidRPr="001E2AA4">
              <w:rPr>
                <w:rFonts w:ascii="Calibri" w:eastAsia="Times New Roman" w:hAnsi="Calibri" w:cs="Calibri"/>
                <w:b/>
                <w:bCs/>
                <w:color w:val="000000"/>
              </w:rPr>
              <w:t>12.30%</w:t>
            </w:r>
          </w:p>
        </w:tc>
        <w:tc>
          <w:tcPr>
            <w:tcW w:w="1140" w:type="dxa"/>
            <w:tcBorders>
              <w:top w:val="nil"/>
              <w:left w:val="nil"/>
              <w:bottom w:val="single" w:sz="4" w:space="0" w:color="auto"/>
              <w:right w:val="single" w:sz="4" w:space="0" w:color="auto"/>
            </w:tcBorders>
            <w:vAlign w:val="center"/>
            <w:hideMark/>
          </w:tcPr>
          <w:p w14:paraId="52F162EF" w14:textId="77777777" w:rsidR="001E2AA4" w:rsidRPr="001E2AA4" w:rsidRDefault="001E2AA4" w:rsidP="001E2AA4">
            <w:pPr>
              <w:spacing w:after="0" w:line="240" w:lineRule="auto"/>
              <w:jc w:val="center"/>
              <w:rPr>
                <w:rFonts w:ascii="Calibri" w:eastAsia="Times New Roman" w:hAnsi="Calibri" w:cs="Calibri"/>
                <w:b/>
                <w:bCs/>
                <w:color w:val="000000"/>
              </w:rPr>
            </w:pPr>
            <w:r w:rsidRPr="001E2AA4">
              <w:rPr>
                <w:rFonts w:ascii="Calibri" w:eastAsia="Times New Roman" w:hAnsi="Calibri" w:cs="Calibri"/>
                <w:b/>
                <w:bCs/>
                <w:color w:val="000000"/>
              </w:rPr>
              <w:t>32</w:t>
            </w:r>
          </w:p>
        </w:tc>
        <w:tc>
          <w:tcPr>
            <w:tcW w:w="3060" w:type="dxa"/>
            <w:tcBorders>
              <w:top w:val="nil"/>
              <w:left w:val="nil"/>
              <w:bottom w:val="single" w:sz="4" w:space="0" w:color="auto"/>
              <w:right w:val="single" w:sz="4" w:space="0" w:color="auto"/>
            </w:tcBorders>
            <w:vAlign w:val="center"/>
            <w:hideMark/>
          </w:tcPr>
          <w:p w14:paraId="116D5D65" w14:textId="77777777" w:rsidR="001E2AA4" w:rsidRPr="001E2AA4" w:rsidRDefault="001E2AA4" w:rsidP="001E2AA4">
            <w:pPr>
              <w:bidi/>
              <w:spacing w:after="0" w:line="240" w:lineRule="auto"/>
              <w:jc w:val="center"/>
              <w:rPr>
                <w:rFonts w:ascii="Calibri" w:eastAsia="Times New Roman" w:hAnsi="Calibri" w:cs="Calibri"/>
                <w:b/>
                <w:bCs/>
                <w:color w:val="000000"/>
              </w:rPr>
            </w:pPr>
            <w:r w:rsidRPr="001E2AA4">
              <w:rPr>
                <w:rFonts w:ascii="Calibri" w:eastAsia="Times New Roman" w:hAnsi="Calibri" w:cs="Calibri"/>
                <w:b/>
                <w:bCs/>
                <w:color w:val="000000"/>
                <w:rtl/>
              </w:rPr>
              <w:t>أخطاء طبية ومضاعفات بعد العمليات</w:t>
            </w:r>
          </w:p>
        </w:tc>
      </w:tr>
      <w:tr w:rsidR="001E2AA4" w:rsidRPr="001E2AA4" w14:paraId="674F9D83" w14:textId="77777777" w:rsidTr="001E2AA4">
        <w:trPr>
          <w:trHeight w:val="300"/>
          <w:jc w:val="center"/>
        </w:trPr>
        <w:tc>
          <w:tcPr>
            <w:tcW w:w="1140" w:type="dxa"/>
            <w:tcBorders>
              <w:top w:val="nil"/>
              <w:left w:val="single" w:sz="4" w:space="0" w:color="auto"/>
              <w:bottom w:val="single" w:sz="4" w:space="0" w:color="auto"/>
              <w:right w:val="single" w:sz="4" w:space="0" w:color="auto"/>
            </w:tcBorders>
            <w:vAlign w:val="center"/>
            <w:hideMark/>
          </w:tcPr>
          <w:p w14:paraId="63EB7844" w14:textId="77777777" w:rsidR="001E2AA4" w:rsidRPr="001E2AA4" w:rsidRDefault="001E2AA4" w:rsidP="001E2AA4">
            <w:pPr>
              <w:spacing w:after="0" w:line="240" w:lineRule="auto"/>
              <w:jc w:val="center"/>
              <w:rPr>
                <w:rFonts w:ascii="Calibri" w:eastAsia="Times New Roman" w:hAnsi="Calibri" w:cs="Calibri"/>
                <w:b/>
                <w:bCs/>
                <w:color w:val="000000"/>
                <w:rtl/>
              </w:rPr>
            </w:pPr>
            <w:r w:rsidRPr="001E2AA4">
              <w:rPr>
                <w:rFonts w:ascii="Calibri" w:eastAsia="Times New Roman" w:hAnsi="Calibri" w:cs="Calibri"/>
                <w:b/>
                <w:bCs/>
                <w:color w:val="000000"/>
              </w:rPr>
              <w:t>10.80%</w:t>
            </w:r>
          </w:p>
        </w:tc>
        <w:tc>
          <w:tcPr>
            <w:tcW w:w="1140" w:type="dxa"/>
            <w:tcBorders>
              <w:top w:val="nil"/>
              <w:left w:val="nil"/>
              <w:bottom w:val="single" w:sz="4" w:space="0" w:color="auto"/>
              <w:right w:val="single" w:sz="4" w:space="0" w:color="auto"/>
            </w:tcBorders>
            <w:vAlign w:val="center"/>
            <w:hideMark/>
          </w:tcPr>
          <w:p w14:paraId="5B71C5D5" w14:textId="77777777" w:rsidR="001E2AA4" w:rsidRPr="001E2AA4" w:rsidRDefault="001E2AA4" w:rsidP="001E2AA4">
            <w:pPr>
              <w:spacing w:after="0" w:line="240" w:lineRule="auto"/>
              <w:jc w:val="center"/>
              <w:rPr>
                <w:rFonts w:ascii="Calibri" w:eastAsia="Times New Roman" w:hAnsi="Calibri" w:cs="Calibri"/>
                <w:b/>
                <w:bCs/>
                <w:color w:val="000000"/>
              </w:rPr>
            </w:pPr>
            <w:r w:rsidRPr="001E2AA4">
              <w:rPr>
                <w:rFonts w:ascii="Calibri" w:eastAsia="Times New Roman" w:hAnsi="Calibri" w:cs="Calibri"/>
                <w:b/>
                <w:bCs/>
                <w:color w:val="000000"/>
              </w:rPr>
              <w:t>28</w:t>
            </w:r>
          </w:p>
        </w:tc>
        <w:tc>
          <w:tcPr>
            <w:tcW w:w="3060" w:type="dxa"/>
            <w:tcBorders>
              <w:top w:val="nil"/>
              <w:left w:val="nil"/>
              <w:bottom w:val="single" w:sz="4" w:space="0" w:color="auto"/>
              <w:right w:val="single" w:sz="4" w:space="0" w:color="auto"/>
            </w:tcBorders>
            <w:vAlign w:val="center"/>
            <w:hideMark/>
          </w:tcPr>
          <w:p w14:paraId="36BF6342" w14:textId="77777777" w:rsidR="001E2AA4" w:rsidRPr="001E2AA4" w:rsidRDefault="001E2AA4" w:rsidP="001E2AA4">
            <w:pPr>
              <w:bidi/>
              <w:spacing w:after="0" w:line="240" w:lineRule="auto"/>
              <w:jc w:val="center"/>
              <w:rPr>
                <w:rFonts w:ascii="Calibri" w:eastAsia="Times New Roman" w:hAnsi="Calibri" w:cs="Calibri"/>
                <w:b/>
                <w:bCs/>
                <w:color w:val="000000"/>
              </w:rPr>
            </w:pPr>
            <w:r w:rsidRPr="001E2AA4">
              <w:rPr>
                <w:rFonts w:ascii="Calibri" w:eastAsia="Times New Roman" w:hAnsi="Calibri" w:cs="Calibri"/>
                <w:b/>
                <w:bCs/>
                <w:color w:val="000000"/>
                <w:rtl/>
              </w:rPr>
              <w:t>تأخر أو عدم إتمام العمليات</w:t>
            </w:r>
          </w:p>
        </w:tc>
      </w:tr>
      <w:tr w:rsidR="001E2AA4" w:rsidRPr="001E2AA4" w14:paraId="17672050" w14:textId="77777777" w:rsidTr="001E2AA4">
        <w:trPr>
          <w:trHeight w:val="300"/>
          <w:jc w:val="center"/>
        </w:trPr>
        <w:tc>
          <w:tcPr>
            <w:tcW w:w="1140" w:type="dxa"/>
            <w:tcBorders>
              <w:top w:val="nil"/>
              <w:left w:val="single" w:sz="4" w:space="0" w:color="auto"/>
              <w:bottom w:val="single" w:sz="4" w:space="0" w:color="auto"/>
              <w:right w:val="single" w:sz="4" w:space="0" w:color="auto"/>
            </w:tcBorders>
            <w:vAlign w:val="center"/>
            <w:hideMark/>
          </w:tcPr>
          <w:p w14:paraId="745A8FD1" w14:textId="77777777" w:rsidR="001E2AA4" w:rsidRPr="001E2AA4" w:rsidRDefault="001E2AA4" w:rsidP="001E2AA4">
            <w:pPr>
              <w:spacing w:after="0" w:line="240" w:lineRule="auto"/>
              <w:jc w:val="center"/>
              <w:rPr>
                <w:rFonts w:ascii="Calibri" w:eastAsia="Times New Roman" w:hAnsi="Calibri" w:cs="Calibri"/>
                <w:b/>
                <w:bCs/>
                <w:color w:val="000000"/>
                <w:rtl/>
              </w:rPr>
            </w:pPr>
            <w:r w:rsidRPr="001E2AA4">
              <w:rPr>
                <w:rFonts w:ascii="Calibri" w:eastAsia="Times New Roman" w:hAnsi="Calibri" w:cs="Calibri"/>
                <w:b/>
                <w:bCs/>
                <w:color w:val="000000"/>
              </w:rPr>
              <w:t>8.10%</w:t>
            </w:r>
          </w:p>
        </w:tc>
        <w:tc>
          <w:tcPr>
            <w:tcW w:w="1140" w:type="dxa"/>
            <w:tcBorders>
              <w:top w:val="nil"/>
              <w:left w:val="nil"/>
              <w:bottom w:val="single" w:sz="4" w:space="0" w:color="auto"/>
              <w:right w:val="single" w:sz="4" w:space="0" w:color="auto"/>
            </w:tcBorders>
            <w:vAlign w:val="center"/>
            <w:hideMark/>
          </w:tcPr>
          <w:p w14:paraId="514C2DF9" w14:textId="77777777" w:rsidR="001E2AA4" w:rsidRPr="001E2AA4" w:rsidRDefault="001E2AA4" w:rsidP="001E2AA4">
            <w:pPr>
              <w:spacing w:after="0" w:line="240" w:lineRule="auto"/>
              <w:jc w:val="center"/>
              <w:rPr>
                <w:rFonts w:ascii="Calibri" w:eastAsia="Times New Roman" w:hAnsi="Calibri" w:cs="Calibri"/>
                <w:b/>
                <w:bCs/>
                <w:color w:val="000000"/>
              </w:rPr>
            </w:pPr>
            <w:r w:rsidRPr="001E2AA4">
              <w:rPr>
                <w:rFonts w:ascii="Calibri" w:eastAsia="Times New Roman" w:hAnsi="Calibri" w:cs="Calibri"/>
                <w:b/>
                <w:bCs/>
                <w:color w:val="000000"/>
              </w:rPr>
              <w:t>21</w:t>
            </w:r>
          </w:p>
        </w:tc>
        <w:tc>
          <w:tcPr>
            <w:tcW w:w="3060" w:type="dxa"/>
            <w:tcBorders>
              <w:top w:val="nil"/>
              <w:left w:val="nil"/>
              <w:bottom w:val="single" w:sz="4" w:space="0" w:color="auto"/>
              <w:right w:val="single" w:sz="4" w:space="0" w:color="auto"/>
            </w:tcBorders>
            <w:vAlign w:val="center"/>
            <w:hideMark/>
          </w:tcPr>
          <w:p w14:paraId="728C9CC5" w14:textId="77777777" w:rsidR="001E2AA4" w:rsidRPr="001E2AA4" w:rsidRDefault="001E2AA4" w:rsidP="001E2AA4">
            <w:pPr>
              <w:bidi/>
              <w:spacing w:after="0" w:line="240" w:lineRule="auto"/>
              <w:jc w:val="center"/>
              <w:rPr>
                <w:rFonts w:ascii="Calibri" w:eastAsia="Times New Roman" w:hAnsi="Calibri" w:cs="Calibri"/>
                <w:b/>
                <w:bCs/>
                <w:color w:val="000000"/>
              </w:rPr>
            </w:pPr>
            <w:r w:rsidRPr="001E2AA4">
              <w:rPr>
                <w:rFonts w:ascii="Calibri" w:eastAsia="Times New Roman" w:hAnsi="Calibri" w:cs="Calibri"/>
                <w:b/>
                <w:bCs/>
                <w:color w:val="000000"/>
                <w:rtl/>
              </w:rPr>
              <w:t>مشاكل في الحجز والإجراءات</w:t>
            </w:r>
          </w:p>
        </w:tc>
      </w:tr>
      <w:tr w:rsidR="001E2AA4" w:rsidRPr="001E2AA4" w14:paraId="51EECEF6" w14:textId="77777777" w:rsidTr="001E2AA4">
        <w:trPr>
          <w:trHeight w:val="300"/>
          <w:jc w:val="center"/>
        </w:trPr>
        <w:tc>
          <w:tcPr>
            <w:tcW w:w="1140" w:type="dxa"/>
            <w:tcBorders>
              <w:top w:val="nil"/>
              <w:left w:val="single" w:sz="4" w:space="0" w:color="auto"/>
              <w:bottom w:val="single" w:sz="4" w:space="0" w:color="auto"/>
              <w:right w:val="single" w:sz="4" w:space="0" w:color="auto"/>
            </w:tcBorders>
            <w:vAlign w:val="center"/>
            <w:hideMark/>
          </w:tcPr>
          <w:p w14:paraId="6A4F6285" w14:textId="77777777" w:rsidR="001E2AA4" w:rsidRPr="001E2AA4" w:rsidRDefault="001E2AA4" w:rsidP="001E2AA4">
            <w:pPr>
              <w:spacing w:after="0" w:line="240" w:lineRule="auto"/>
              <w:jc w:val="center"/>
              <w:rPr>
                <w:rFonts w:ascii="Calibri" w:eastAsia="Times New Roman" w:hAnsi="Calibri" w:cs="Calibri"/>
                <w:b/>
                <w:bCs/>
                <w:color w:val="000000"/>
                <w:rtl/>
              </w:rPr>
            </w:pPr>
            <w:r w:rsidRPr="001E2AA4">
              <w:rPr>
                <w:rFonts w:ascii="Calibri" w:eastAsia="Times New Roman" w:hAnsi="Calibri" w:cs="Calibri"/>
                <w:b/>
                <w:bCs/>
                <w:color w:val="000000"/>
              </w:rPr>
              <w:t>4.60%</w:t>
            </w:r>
          </w:p>
        </w:tc>
        <w:tc>
          <w:tcPr>
            <w:tcW w:w="1140" w:type="dxa"/>
            <w:tcBorders>
              <w:top w:val="nil"/>
              <w:left w:val="nil"/>
              <w:bottom w:val="single" w:sz="4" w:space="0" w:color="auto"/>
              <w:right w:val="single" w:sz="4" w:space="0" w:color="auto"/>
            </w:tcBorders>
            <w:vAlign w:val="center"/>
            <w:hideMark/>
          </w:tcPr>
          <w:p w14:paraId="028370C5" w14:textId="77777777" w:rsidR="001E2AA4" w:rsidRPr="001E2AA4" w:rsidRDefault="001E2AA4" w:rsidP="001E2AA4">
            <w:pPr>
              <w:spacing w:after="0" w:line="240" w:lineRule="auto"/>
              <w:jc w:val="center"/>
              <w:rPr>
                <w:rFonts w:ascii="Calibri" w:eastAsia="Times New Roman" w:hAnsi="Calibri" w:cs="Calibri"/>
                <w:b/>
                <w:bCs/>
                <w:color w:val="000000"/>
              </w:rPr>
            </w:pPr>
            <w:r w:rsidRPr="001E2AA4">
              <w:rPr>
                <w:rFonts w:ascii="Calibri" w:eastAsia="Times New Roman" w:hAnsi="Calibri" w:cs="Calibri"/>
                <w:b/>
                <w:bCs/>
                <w:color w:val="000000"/>
              </w:rPr>
              <w:t>12</w:t>
            </w:r>
          </w:p>
        </w:tc>
        <w:tc>
          <w:tcPr>
            <w:tcW w:w="3060" w:type="dxa"/>
            <w:tcBorders>
              <w:top w:val="nil"/>
              <w:left w:val="nil"/>
              <w:bottom w:val="single" w:sz="4" w:space="0" w:color="auto"/>
              <w:right w:val="single" w:sz="4" w:space="0" w:color="auto"/>
            </w:tcBorders>
            <w:vAlign w:val="center"/>
            <w:hideMark/>
          </w:tcPr>
          <w:p w14:paraId="0789F0FD" w14:textId="77777777" w:rsidR="001E2AA4" w:rsidRPr="001E2AA4" w:rsidRDefault="001E2AA4" w:rsidP="001E2AA4">
            <w:pPr>
              <w:bidi/>
              <w:spacing w:after="0" w:line="240" w:lineRule="auto"/>
              <w:jc w:val="center"/>
              <w:rPr>
                <w:rFonts w:ascii="Calibri" w:eastAsia="Times New Roman" w:hAnsi="Calibri" w:cs="Calibri"/>
                <w:b/>
                <w:bCs/>
                <w:color w:val="000000"/>
              </w:rPr>
            </w:pPr>
            <w:r w:rsidRPr="001E2AA4">
              <w:rPr>
                <w:rFonts w:ascii="Calibri" w:eastAsia="Times New Roman" w:hAnsi="Calibri" w:cs="Calibri"/>
                <w:b/>
                <w:bCs/>
                <w:color w:val="000000"/>
                <w:rtl/>
              </w:rPr>
              <w:t>مشكلات التقارير والمتابعة</w:t>
            </w:r>
          </w:p>
        </w:tc>
      </w:tr>
      <w:tr w:rsidR="001E2AA4" w:rsidRPr="001E2AA4" w14:paraId="44BEB8C9" w14:textId="77777777" w:rsidTr="001E2AA4">
        <w:trPr>
          <w:trHeight w:val="300"/>
          <w:jc w:val="center"/>
        </w:trPr>
        <w:tc>
          <w:tcPr>
            <w:tcW w:w="1140" w:type="dxa"/>
            <w:tcBorders>
              <w:top w:val="nil"/>
              <w:left w:val="single" w:sz="4" w:space="0" w:color="auto"/>
              <w:bottom w:val="single" w:sz="4" w:space="0" w:color="auto"/>
              <w:right w:val="single" w:sz="4" w:space="0" w:color="auto"/>
            </w:tcBorders>
            <w:vAlign w:val="center"/>
            <w:hideMark/>
          </w:tcPr>
          <w:p w14:paraId="518694EA" w14:textId="77777777" w:rsidR="001E2AA4" w:rsidRPr="001E2AA4" w:rsidRDefault="001E2AA4" w:rsidP="001E2AA4">
            <w:pPr>
              <w:spacing w:after="0" w:line="240" w:lineRule="auto"/>
              <w:jc w:val="center"/>
              <w:rPr>
                <w:rFonts w:ascii="Calibri" w:eastAsia="Times New Roman" w:hAnsi="Calibri" w:cs="Calibri"/>
                <w:b/>
                <w:bCs/>
                <w:color w:val="000000"/>
                <w:rtl/>
              </w:rPr>
            </w:pPr>
            <w:r w:rsidRPr="001E2AA4">
              <w:rPr>
                <w:rFonts w:ascii="Calibri" w:eastAsia="Times New Roman" w:hAnsi="Calibri" w:cs="Calibri"/>
                <w:b/>
                <w:bCs/>
                <w:color w:val="000000"/>
              </w:rPr>
              <w:t>3.80%</w:t>
            </w:r>
          </w:p>
        </w:tc>
        <w:tc>
          <w:tcPr>
            <w:tcW w:w="1140" w:type="dxa"/>
            <w:tcBorders>
              <w:top w:val="nil"/>
              <w:left w:val="nil"/>
              <w:bottom w:val="single" w:sz="4" w:space="0" w:color="auto"/>
              <w:right w:val="single" w:sz="4" w:space="0" w:color="auto"/>
            </w:tcBorders>
            <w:vAlign w:val="center"/>
            <w:hideMark/>
          </w:tcPr>
          <w:p w14:paraId="330BB298" w14:textId="77777777" w:rsidR="001E2AA4" w:rsidRPr="001E2AA4" w:rsidRDefault="001E2AA4" w:rsidP="001E2AA4">
            <w:pPr>
              <w:spacing w:after="0" w:line="240" w:lineRule="auto"/>
              <w:jc w:val="center"/>
              <w:rPr>
                <w:rFonts w:ascii="Calibri" w:eastAsia="Times New Roman" w:hAnsi="Calibri" w:cs="Calibri"/>
                <w:b/>
                <w:bCs/>
                <w:color w:val="000000"/>
              </w:rPr>
            </w:pPr>
            <w:r w:rsidRPr="001E2AA4">
              <w:rPr>
                <w:rFonts w:ascii="Calibri" w:eastAsia="Times New Roman" w:hAnsi="Calibri" w:cs="Calibri"/>
                <w:b/>
                <w:bCs/>
                <w:color w:val="000000"/>
              </w:rPr>
              <w:t>10</w:t>
            </w:r>
          </w:p>
        </w:tc>
        <w:tc>
          <w:tcPr>
            <w:tcW w:w="3060" w:type="dxa"/>
            <w:tcBorders>
              <w:top w:val="nil"/>
              <w:left w:val="nil"/>
              <w:bottom w:val="single" w:sz="4" w:space="0" w:color="auto"/>
              <w:right w:val="single" w:sz="4" w:space="0" w:color="auto"/>
            </w:tcBorders>
            <w:vAlign w:val="center"/>
            <w:hideMark/>
          </w:tcPr>
          <w:p w14:paraId="62CF4609" w14:textId="77777777" w:rsidR="001E2AA4" w:rsidRPr="001E2AA4" w:rsidRDefault="001E2AA4" w:rsidP="001E2AA4">
            <w:pPr>
              <w:bidi/>
              <w:spacing w:after="0" w:line="240" w:lineRule="auto"/>
              <w:jc w:val="center"/>
              <w:rPr>
                <w:rFonts w:ascii="Calibri" w:eastAsia="Times New Roman" w:hAnsi="Calibri" w:cs="Calibri"/>
                <w:b/>
                <w:bCs/>
                <w:color w:val="000000"/>
              </w:rPr>
            </w:pPr>
            <w:r w:rsidRPr="001E2AA4">
              <w:rPr>
                <w:rFonts w:ascii="Calibri" w:eastAsia="Times New Roman" w:hAnsi="Calibri" w:cs="Calibri"/>
                <w:b/>
                <w:bCs/>
                <w:color w:val="000000"/>
                <w:rtl/>
              </w:rPr>
              <w:t>نقص المستلزمات الطبية</w:t>
            </w:r>
          </w:p>
        </w:tc>
      </w:tr>
    </w:tbl>
    <w:p w14:paraId="09C7A57B" w14:textId="77777777" w:rsidR="00BA7AF6" w:rsidRDefault="00BA7AF6" w:rsidP="00BA7AF6">
      <w:pPr>
        <w:jc w:val="right"/>
        <w:rPr>
          <w:b/>
          <w:bCs/>
          <w:sz w:val="28"/>
          <w:szCs w:val="28"/>
          <w:rtl/>
        </w:rPr>
      </w:pPr>
    </w:p>
    <w:p w14:paraId="4FDA04E7" w14:textId="64484E12" w:rsidR="001E2AA4" w:rsidRDefault="001E2AA4" w:rsidP="001E2AA4">
      <w:pPr>
        <w:jc w:val="right"/>
        <w:rPr>
          <w:b/>
          <w:bCs/>
          <w:sz w:val="28"/>
          <w:szCs w:val="28"/>
          <w:rtl/>
        </w:rPr>
      </w:pPr>
      <w:r w:rsidRPr="001E2AA4">
        <w:rPr>
          <w:b/>
          <w:bCs/>
          <w:sz w:val="28"/>
          <w:szCs w:val="28"/>
          <w:rtl/>
        </w:rPr>
        <w:t xml:space="preserve">تشير النتائج إلى أن أكثر المواقف التي ارتبطت بالشعور بعدم الحصول على الحق في العلاج أو المعاملة تمثلت في سوء المعاملة من مقدمي الخدمة بنسبة 45.4%، يليها نقص الأدوية وعدم توافرها بنسبة </w:t>
      </w:r>
      <w:r>
        <w:rPr>
          <w:rFonts w:hint="cs"/>
          <w:b/>
          <w:bCs/>
          <w:sz w:val="28"/>
          <w:szCs w:val="28"/>
          <w:rtl/>
        </w:rPr>
        <w:t xml:space="preserve">36.9% </w:t>
      </w:r>
      <w:r w:rsidRPr="001E2AA4">
        <w:rPr>
          <w:b/>
          <w:bCs/>
          <w:sz w:val="28"/>
          <w:szCs w:val="28"/>
          <w:rtl/>
        </w:rPr>
        <w:t>كما برزت مشكلات تتعلق بـ غياب الأطباء أو عدم توقيع الكشف الطبي بنسبة</w:t>
      </w:r>
      <w:r>
        <w:rPr>
          <w:rFonts w:hint="cs"/>
          <w:b/>
          <w:bCs/>
          <w:sz w:val="28"/>
          <w:szCs w:val="28"/>
          <w:rtl/>
        </w:rPr>
        <w:t xml:space="preserve"> 20.8%, </w:t>
      </w:r>
      <w:r w:rsidRPr="001E2AA4">
        <w:rPr>
          <w:b/>
          <w:bCs/>
          <w:sz w:val="28"/>
          <w:szCs w:val="28"/>
          <w:rtl/>
        </w:rPr>
        <w:t>إضافة إلى وجود مشكلات مرتبطة بـ الأخطاء الطبية والمضاعفات بعد العمليات بنسبة 12.3</w:t>
      </w:r>
      <w:r>
        <w:rPr>
          <w:rFonts w:hint="cs"/>
          <w:b/>
          <w:bCs/>
          <w:sz w:val="28"/>
          <w:szCs w:val="28"/>
          <w:rtl/>
        </w:rPr>
        <w:t>%.</w:t>
      </w:r>
    </w:p>
    <w:p w14:paraId="19C19AAA" w14:textId="44E803B9" w:rsidR="001E2AA4" w:rsidRPr="001E2AA4" w:rsidRDefault="001E2AA4" w:rsidP="001E2AA4">
      <w:pPr>
        <w:jc w:val="right"/>
        <w:rPr>
          <w:b/>
          <w:bCs/>
          <w:sz w:val="28"/>
          <w:szCs w:val="28"/>
        </w:rPr>
      </w:pPr>
      <w:r w:rsidRPr="001E2AA4">
        <w:rPr>
          <w:b/>
          <w:bCs/>
          <w:sz w:val="28"/>
          <w:szCs w:val="28"/>
          <w:rtl/>
        </w:rPr>
        <w:lastRenderedPageBreak/>
        <w:t>وتعكس هذه النتائج أن الشعور بعدم العدالة في تقديم الخدمة لا يرتبط فقط بالجوانب الطبية، بل يمتد ليشمل الأبعاد السلوكية والتنظيمية، مثل أسلوب التعامل، وتوفر الموارد، وكفاءة استمرارية الخدمة. كما تشير إلى وجود خلل متعدد المستويات يجمع بين نقص الموارد البشرية والمادية وضعف الالتزام بمعايير جودة الخدمة، مما يؤثر بشكل مباشر على رضا المستفيدين وثقتهم في النظام الصحي</w:t>
      </w:r>
      <w:r>
        <w:rPr>
          <w:rFonts w:hint="cs"/>
          <w:b/>
          <w:bCs/>
          <w:sz w:val="28"/>
          <w:szCs w:val="28"/>
          <w:rtl/>
        </w:rPr>
        <w:t>.</w:t>
      </w:r>
    </w:p>
    <w:p w14:paraId="3F01FDA1" w14:textId="77777777" w:rsidR="001E2AA4" w:rsidRDefault="001E2AA4" w:rsidP="00BA7AF6">
      <w:pPr>
        <w:jc w:val="right"/>
        <w:rPr>
          <w:b/>
          <w:bCs/>
          <w:sz w:val="28"/>
          <w:szCs w:val="28"/>
          <w:rtl/>
        </w:rPr>
      </w:pPr>
    </w:p>
    <w:p w14:paraId="5DD40E3A" w14:textId="0C4C4671" w:rsidR="0099546D" w:rsidRDefault="0099546D" w:rsidP="0099546D">
      <w:pPr>
        <w:jc w:val="right"/>
        <w:rPr>
          <w:b/>
          <w:bCs/>
          <w:sz w:val="28"/>
          <w:szCs w:val="28"/>
          <w:rtl/>
        </w:rPr>
      </w:pPr>
      <w:r w:rsidRPr="00FD2ECB">
        <w:rPr>
          <w:b/>
          <w:bCs/>
          <w:sz w:val="28"/>
          <w:szCs w:val="28"/>
          <w:rtl/>
        </w:rPr>
        <w:t>جدول (</w:t>
      </w:r>
      <w:r>
        <w:rPr>
          <w:rFonts w:hint="cs"/>
          <w:b/>
          <w:bCs/>
          <w:sz w:val="28"/>
          <w:szCs w:val="28"/>
          <w:rtl/>
        </w:rPr>
        <w:t>44</w:t>
      </w:r>
      <w:r w:rsidRPr="00FD2ECB">
        <w:rPr>
          <w:b/>
          <w:bCs/>
          <w:sz w:val="28"/>
          <w:szCs w:val="28"/>
          <w:rtl/>
        </w:rPr>
        <w:t>): توزيع آراء المشاركين حول</w:t>
      </w:r>
      <w:r>
        <w:rPr>
          <w:rFonts w:hint="cs"/>
          <w:b/>
          <w:bCs/>
          <w:sz w:val="28"/>
          <w:szCs w:val="28"/>
          <w:rtl/>
        </w:rPr>
        <w:t xml:space="preserve"> الجوانب التي تحتاج الى مزيد من الرقابة لتحسين جودة الخدمات.</w:t>
      </w:r>
    </w:p>
    <w:tbl>
      <w:tblPr>
        <w:tblW w:w="4360" w:type="dxa"/>
        <w:jc w:val="center"/>
        <w:tblLook w:val="04A0" w:firstRow="1" w:lastRow="0" w:firstColumn="1" w:lastColumn="0" w:noHBand="0" w:noVBand="1"/>
      </w:tblPr>
      <w:tblGrid>
        <w:gridCol w:w="960"/>
        <w:gridCol w:w="760"/>
        <w:gridCol w:w="2640"/>
      </w:tblGrid>
      <w:tr w:rsidR="00237998" w:rsidRPr="00237998" w14:paraId="2B62600D" w14:textId="77777777" w:rsidTr="00237998">
        <w:trPr>
          <w:trHeight w:val="345"/>
          <w:jc w:val="center"/>
        </w:trPr>
        <w:tc>
          <w:tcPr>
            <w:tcW w:w="4360" w:type="dxa"/>
            <w:gridSpan w:val="3"/>
            <w:tcBorders>
              <w:top w:val="single" w:sz="4" w:space="0" w:color="auto"/>
              <w:left w:val="single" w:sz="4" w:space="0" w:color="auto"/>
              <w:bottom w:val="single" w:sz="4" w:space="0" w:color="auto"/>
              <w:right w:val="single" w:sz="4" w:space="0" w:color="auto"/>
            </w:tcBorders>
            <w:noWrap/>
            <w:vAlign w:val="center"/>
            <w:hideMark/>
          </w:tcPr>
          <w:p w14:paraId="5BE99768" w14:textId="77777777" w:rsidR="00237998" w:rsidRPr="00237998" w:rsidRDefault="00237998" w:rsidP="00237998">
            <w:pPr>
              <w:bidi/>
              <w:spacing w:after="0" w:line="240" w:lineRule="auto"/>
              <w:jc w:val="center"/>
              <w:rPr>
                <w:rFonts w:ascii="Calibri" w:eastAsia="Times New Roman" w:hAnsi="Calibri" w:cs="Calibri"/>
                <w:b/>
                <w:bCs/>
                <w:color w:val="000000"/>
              </w:rPr>
            </w:pPr>
            <w:r w:rsidRPr="00237998">
              <w:rPr>
                <w:rFonts w:ascii="Calibri" w:eastAsia="Times New Roman" w:hAnsi="Calibri" w:cs="Calibri"/>
                <w:b/>
                <w:bCs/>
                <w:color w:val="000000"/>
                <w:rtl/>
              </w:rPr>
              <w:t>الجوانب التي تحتاج الى مزيد من الرقابة لتحسين الجودة</w:t>
            </w:r>
          </w:p>
        </w:tc>
      </w:tr>
      <w:tr w:rsidR="00237998" w:rsidRPr="00237998" w14:paraId="0AACAEFD" w14:textId="77777777" w:rsidTr="00237998">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80BA271" w14:textId="77777777" w:rsidR="00237998" w:rsidRPr="00237998" w:rsidRDefault="00237998" w:rsidP="00237998">
            <w:pPr>
              <w:bidi/>
              <w:spacing w:after="0" w:line="240" w:lineRule="auto"/>
              <w:jc w:val="center"/>
              <w:rPr>
                <w:rFonts w:ascii="Calibri" w:eastAsia="Times New Roman" w:hAnsi="Calibri" w:cs="Calibri"/>
                <w:b/>
                <w:bCs/>
                <w:color w:val="000000"/>
                <w:rtl/>
              </w:rPr>
            </w:pPr>
            <w:r w:rsidRPr="00237998">
              <w:rPr>
                <w:rFonts w:ascii="Calibri" w:eastAsia="Times New Roman" w:hAnsi="Calibri" w:cs="Calibri"/>
                <w:b/>
                <w:bCs/>
                <w:color w:val="000000"/>
                <w:rtl/>
              </w:rPr>
              <w:t>النسبة %</w:t>
            </w:r>
          </w:p>
        </w:tc>
        <w:tc>
          <w:tcPr>
            <w:tcW w:w="760" w:type="dxa"/>
            <w:tcBorders>
              <w:top w:val="nil"/>
              <w:left w:val="nil"/>
              <w:bottom w:val="single" w:sz="4" w:space="0" w:color="auto"/>
              <w:right w:val="single" w:sz="4" w:space="0" w:color="auto"/>
            </w:tcBorders>
            <w:vAlign w:val="center"/>
            <w:hideMark/>
          </w:tcPr>
          <w:p w14:paraId="7163D371" w14:textId="77777777" w:rsidR="00237998" w:rsidRPr="00237998" w:rsidRDefault="00237998" w:rsidP="00237998">
            <w:pPr>
              <w:bidi/>
              <w:spacing w:after="0" w:line="240" w:lineRule="auto"/>
              <w:jc w:val="center"/>
              <w:rPr>
                <w:rFonts w:ascii="Calibri" w:eastAsia="Times New Roman" w:hAnsi="Calibri" w:cs="Calibri"/>
                <w:b/>
                <w:bCs/>
                <w:color w:val="000000"/>
                <w:rtl/>
              </w:rPr>
            </w:pPr>
            <w:r w:rsidRPr="00237998">
              <w:rPr>
                <w:rFonts w:ascii="Calibri" w:eastAsia="Times New Roman" w:hAnsi="Calibri" w:cs="Calibri"/>
                <w:b/>
                <w:bCs/>
                <w:color w:val="000000"/>
                <w:rtl/>
              </w:rPr>
              <w:t>التكرار</w:t>
            </w:r>
          </w:p>
        </w:tc>
        <w:tc>
          <w:tcPr>
            <w:tcW w:w="2640" w:type="dxa"/>
            <w:tcBorders>
              <w:top w:val="nil"/>
              <w:left w:val="nil"/>
              <w:bottom w:val="single" w:sz="4" w:space="0" w:color="auto"/>
              <w:right w:val="single" w:sz="4" w:space="0" w:color="auto"/>
            </w:tcBorders>
            <w:vAlign w:val="center"/>
            <w:hideMark/>
          </w:tcPr>
          <w:p w14:paraId="1DB382C6" w14:textId="77777777" w:rsidR="00237998" w:rsidRPr="00237998" w:rsidRDefault="00237998" w:rsidP="00237998">
            <w:pPr>
              <w:bidi/>
              <w:spacing w:after="0" w:line="240" w:lineRule="auto"/>
              <w:jc w:val="center"/>
              <w:rPr>
                <w:rFonts w:ascii="Calibri" w:eastAsia="Times New Roman" w:hAnsi="Calibri" w:cs="Calibri"/>
                <w:b/>
                <w:bCs/>
                <w:color w:val="000000"/>
                <w:rtl/>
              </w:rPr>
            </w:pPr>
            <w:r w:rsidRPr="00237998">
              <w:rPr>
                <w:rFonts w:ascii="Calibri" w:eastAsia="Times New Roman" w:hAnsi="Calibri" w:cs="Calibri"/>
                <w:b/>
                <w:bCs/>
                <w:color w:val="000000"/>
                <w:rtl/>
              </w:rPr>
              <w:t>الجانب</w:t>
            </w:r>
          </w:p>
        </w:tc>
      </w:tr>
      <w:tr w:rsidR="00237998" w:rsidRPr="00237998" w14:paraId="5EE8AEE0" w14:textId="77777777" w:rsidTr="00237998">
        <w:trPr>
          <w:trHeight w:val="465"/>
          <w:jc w:val="center"/>
        </w:trPr>
        <w:tc>
          <w:tcPr>
            <w:tcW w:w="960" w:type="dxa"/>
            <w:tcBorders>
              <w:top w:val="nil"/>
              <w:left w:val="single" w:sz="4" w:space="0" w:color="auto"/>
              <w:bottom w:val="single" w:sz="4" w:space="0" w:color="auto"/>
              <w:right w:val="single" w:sz="4" w:space="0" w:color="auto"/>
            </w:tcBorders>
            <w:vAlign w:val="center"/>
            <w:hideMark/>
          </w:tcPr>
          <w:p w14:paraId="1DC1D736" w14:textId="77777777" w:rsidR="00237998" w:rsidRPr="00237998" w:rsidRDefault="00237998" w:rsidP="00237998">
            <w:pPr>
              <w:spacing w:after="0" w:line="240" w:lineRule="auto"/>
              <w:jc w:val="center"/>
              <w:rPr>
                <w:rFonts w:ascii="Calibri" w:eastAsia="Times New Roman" w:hAnsi="Calibri" w:cs="Calibri"/>
                <w:b/>
                <w:bCs/>
                <w:color w:val="000000"/>
                <w:rtl/>
              </w:rPr>
            </w:pPr>
            <w:r w:rsidRPr="00237998">
              <w:rPr>
                <w:rFonts w:ascii="Calibri" w:eastAsia="Times New Roman" w:hAnsi="Calibri" w:cs="Calibri"/>
                <w:b/>
                <w:bCs/>
                <w:color w:val="000000"/>
              </w:rPr>
              <w:t>69.86%</w:t>
            </w:r>
          </w:p>
        </w:tc>
        <w:tc>
          <w:tcPr>
            <w:tcW w:w="760" w:type="dxa"/>
            <w:tcBorders>
              <w:top w:val="nil"/>
              <w:left w:val="nil"/>
              <w:bottom w:val="single" w:sz="4" w:space="0" w:color="auto"/>
              <w:right w:val="single" w:sz="4" w:space="0" w:color="auto"/>
            </w:tcBorders>
            <w:vAlign w:val="center"/>
            <w:hideMark/>
          </w:tcPr>
          <w:p w14:paraId="3069E80B" w14:textId="77777777" w:rsidR="00237998" w:rsidRPr="00237998" w:rsidRDefault="00237998" w:rsidP="00237998">
            <w:pPr>
              <w:spacing w:after="0" w:line="240" w:lineRule="auto"/>
              <w:jc w:val="center"/>
              <w:rPr>
                <w:rFonts w:ascii="Calibri" w:eastAsia="Times New Roman" w:hAnsi="Calibri" w:cs="Calibri"/>
                <w:b/>
                <w:bCs/>
                <w:color w:val="000000"/>
              </w:rPr>
            </w:pPr>
            <w:r w:rsidRPr="00237998">
              <w:rPr>
                <w:rFonts w:ascii="Calibri" w:eastAsia="Times New Roman" w:hAnsi="Calibri" w:cs="Calibri"/>
                <w:b/>
                <w:bCs/>
                <w:color w:val="000000"/>
              </w:rPr>
              <w:t>248</w:t>
            </w:r>
          </w:p>
        </w:tc>
        <w:tc>
          <w:tcPr>
            <w:tcW w:w="2640" w:type="dxa"/>
            <w:tcBorders>
              <w:top w:val="nil"/>
              <w:left w:val="nil"/>
              <w:bottom w:val="single" w:sz="4" w:space="0" w:color="auto"/>
              <w:right w:val="single" w:sz="4" w:space="0" w:color="auto"/>
            </w:tcBorders>
            <w:vAlign w:val="center"/>
            <w:hideMark/>
          </w:tcPr>
          <w:p w14:paraId="69F7B507" w14:textId="77777777" w:rsidR="00237998" w:rsidRPr="00237998" w:rsidRDefault="00237998" w:rsidP="00237998">
            <w:pPr>
              <w:bidi/>
              <w:spacing w:after="0" w:line="240" w:lineRule="auto"/>
              <w:jc w:val="center"/>
              <w:rPr>
                <w:rFonts w:ascii="Calibri" w:eastAsia="Times New Roman" w:hAnsi="Calibri" w:cs="Calibri"/>
                <w:b/>
                <w:bCs/>
                <w:color w:val="000000"/>
              </w:rPr>
            </w:pPr>
            <w:r w:rsidRPr="00237998">
              <w:rPr>
                <w:rFonts w:ascii="Calibri" w:eastAsia="Times New Roman" w:hAnsi="Calibri" w:cs="Calibri"/>
                <w:b/>
                <w:bCs/>
                <w:color w:val="000000"/>
                <w:rtl/>
              </w:rPr>
              <w:t>مدة الانتظار بالمنشأة</w:t>
            </w:r>
          </w:p>
        </w:tc>
      </w:tr>
      <w:tr w:rsidR="00237998" w:rsidRPr="00237998" w14:paraId="1BB1849C" w14:textId="77777777" w:rsidTr="00237998">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F899F58" w14:textId="77777777" w:rsidR="00237998" w:rsidRPr="00237998" w:rsidRDefault="00237998" w:rsidP="00237998">
            <w:pPr>
              <w:spacing w:after="0" w:line="240" w:lineRule="auto"/>
              <w:jc w:val="center"/>
              <w:rPr>
                <w:rFonts w:ascii="Calibri" w:eastAsia="Times New Roman" w:hAnsi="Calibri" w:cs="Calibri"/>
                <w:b/>
                <w:bCs/>
                <w:color w:val="000000"/>
                <w:rtl/>
              </w:rPr>
            </w:pPr>
            <w:r w:rsidRPr="00237998">
              <w:rPr>
                <w:rFonts w:ascii="Calibri" w:eastAsia="Times New Roman" w:hAnsi="Calibri" w:cs="Calibri"/>
                <w:b/>
                <w:bCs/>
                <w:color w:val="000000"/>
              </w:rPr>
              <w:t>46.76%</w:t>
            </w:r>
          </w:p>
        </w:tc>
        <w:tc>
          <w:tcPr>
            <w:tcW w:w="760" w:type="dxa"/>
            <w:tcBorders>
              <w:top w:val="nil"/>
              <w:left w:val="nil"/>
              <w:bottom w:val="single" w:sz="4" w:space="0" w:color="auto"/>
              <w:right w:val="single" w:sz="4" w:space="0" w:color="auto"/>
            </w:tcBorders>
            <w:vAlign w:val="center"/>
            <w:hideMark/>
          </w:tcPr>
          <w:p w14:paraId="7DB2AFE2" w14:textId="77777777" w:rsidR="00237998" w:rsidRPr="00237998" w:rsidRDefault="00237998" w:rsidP="00237998">
            <w:pPr>
              <w:spacing w:after="0" w:line="240" w:lineRule="auto"/>
              <w:jc w:val="center"/>
              <w:rPr>
                <w:rFonts w:ascii="Calibri" w:eastAsia="Times New Roman" w:hAnsi="Calibri" w:cs="Calibri"/>
                <w:b/>
                <w:bCs/>
                <w:color w:val="000000"/>
              </w:rPr>
            </w:pPr>
            <w:r w:rsidRPr="00237998">
              <w:rPr>
                <w:rFonts w:ascii="Calibri" w:eastAsia="Times New Roman" w:hAnsi="Calibri" w:cs="Calibri"/>
                <w:b/>
                <w:bCs/>
                <w:color w:val="000000"/>
              </w:rPr>
              <w:t>166</w:t>
            </w:r>
          </w:p>
        </w:tc>
        <w:tc>
          <w:tcPr>
            <w:tcW w:w="2640" w:type="dxa"/>
            <w:tcBorders>
              <w:top w:val="nil"/>
              <w:left w:val="nil"/>
              <w:bottom w:val="single" w:sz="4" w:space="0" w:color="auto"/>
              <w:right w:val="single" w:sz="4" w:space="0" w:color="auto"/>
            </w:tcBorders>
            <w:vAlign w:val="center"/>
            <w:hideMark/>
          </w:tcPr>
          <w:p w14:paraId="4B1264CA" w14:textId="77777777" w:rsidR="00237998" w:rsidRPr="00237998" w:rsidRDefault="00237998" w:rsidP="00237998">
            <w:pPr>
              <w:bidi/>
              <w:spacing w:after="0" w:line="240" w:lineRule="auto"/>
              <w:jc w:val="center"/>
              <w:rPr>
                <w:rFonts w:ascii="Calibri" w:eastAsia="Times New Roman" w:hAnsi="Calibri" w:cs="Calibri"/>
                <w:b/>
                <w:bCs/>
                <w:color w:val="000000"/>
              </w:rPr>
            </w:pPr>
            <w:r w:rsidRPr="00237998">
              <w:rPr>
                <w:rFonts w:ascii="Calibri" w:eastAsia="Times New Roman" w:hAnsi="Calibri" w:cs="Calibri"/>
                <w:b/>
                <w:bCs/>
                <w:color w:val="000000"/>
                <w:rtl/>
              </w:rPr>
              <w:t>سلوك الفريق الطبي والإداري</w:t>
            </w:r>
          </w:p>
        </w:tc>
      </w:tr>
      <w:tr w:rsidR="00237998" w:rsidRPr="00237998" w14:paraId="7EF27CD6" w14:textId="77777777" w:rsidTr="00237998">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4390561" w14:textId="77777777" w:rsidR="00237998" w:rsidRPr="00237998" w:rsidRDefault="00237998" w:rsidP="00237998">
            <w:pPr>
              <w:spacing w:after="0" w:line="240" w:lineRule="auto"/>
              <w:jc w:val="center"/>
              <w:rPr>
                <w:rFonts w:ascii="Calibri" w:eastAsia="Times New Roman" w:hAnsi="Calibri" w:cs="Calibri"/>
                <w:b/>
                <w:bCs/>
                <w:color w:val="000000"/>
                <w:rtl/>
              </w:rPr>
            </w:pPr>
            <w:r w:rsidRPr="00237998">
              <w:rPr>
                <w:rFonts w:ascii="Calibri" w:eastAsia="Times New Roman" w:hAnsi="Calibri" w:cs="Calibri"/>
                <w:b/>
                <w:bCs/>
                <w:color w:val="000000"/>
              </w:rPr>
              <w:t>41.13%</w:t>
            </w:r>
          </w:p>
        </w:tc>
        <w:tc>
          <w:tcPr>
            <w:tcW w:w="760" w:type="dxa"/>
            <w:tcBorders>
              <w:top w:val="nil"/>
              <w:left w:val="nil"/>
              <w:bottom w:val="single" w:sz="4" w:space="0" w:color="auto"/>
              <w:right w:val="single" w:sz="4" w:space="0" w:color="auto"/>
            </w:tcBorders>
            <w:vAlign w:val="center"/>
            <w:hideMark/>
          </w:tcPr>
          <w:p w14:paraId="1A901044" w14:textId="77777777" w:rsidR="00237998" w:rsidRPr="00237998" w:rsidRDefault="00237998" w:rsidP="00237998">
            <w:pPr>
              <w:spacing w:after="0" w:line="240" w:lineRule="auto"/>
              <w:jc w:val="center"/>
              <w:rPr>
                <w:rFonts w:ascii="Calibri" w:eastAsia="Times New Roman" w:hAnsi="Calibri" w:cs="Calibri"/>
                <w:b/>
                <w:bCs/>
                <w:color w:val="000000"/>
              </w:rPr>
            </w:pPr>
            <w:r w:rsidRPr="00237998">
              <w:rPr>
                <w:rFonts w:ascii="Calibri" w:eastAsia="Times New Roman" w:hAnsi="Calibri" w:cs="Calibri"/>
                <w:b/>
                <w:bCs/>
                <w:color w:val="000000"/>
              </w:rPr>
              <w:t>146</w:t>
            </w:r>
          </w:p>
        </w:tc>
        <w:tc>
          <w:tcPr>
            <w:tcW w:w="2640" w:type="dxa"/>
            <w:tcBorders>
              <w:top w:val="nil"/>
              <w:left w:val="nil"/>
              <w:bottom w:val="single" w:sz="4" w:space="0" w:color="auto"/>
              <w:right w:val="single" w:sz="4" w:space="0" w:color="auto"/>
            </w:tcBorders>
            <w:vAlign w:val="center"/>
            <w:hideMark/>
          </w:tcPr>
          <w:p w14:paraId="23CCB2C2" w14:textId="77777777" w:rsidR="00237998" w:rsidRPr="00237998" w:rsidRDefault="00237998" w:rsidP="00237998">
            <w:pPr>
              <w:bidi/>
              <w:spacing w:after="0" w:line="240" w:lineRule="auto"/>
              <w:jc w:val="center"/>
              <w:rPr>
                <w:rFonts w:ascii="Calibri" w:eastAsia="Times New Roman" w:hAnsi="Calibri" w:cs="Calibri"/>
                <w:b/>
                <w:bCs/>
                <w:color w:val="000000"/>
              </w:rPr>
            </w:pPr>
            <w:r w:rsidRPr="00237998">
              <w:rPr>
                <w:rFonts w:ascii="Calibri" w:eastAsia="Times New Roman" w:hAnsi="Calibri" w:cs="Calibri"/>
                <w:b/>
                <w:bCs/>
                <w:color w:val="000000"/>
                <w:rtl/>
              </w:rPr>
              <w:t>التعامل مع الجميع دون تمييز</w:t>
            </w:r>
          </w:p>
        </w:tc>
      </w:tr>
      <w:tr w:rsidR="00237998" w:rsidRPr="00237998" w14:paraId="786A6825" w14:textId="77777777" w:rsidTr="00237998">
        <w:trPr>
          <w:trHeight w:val="375"/>
          <w:jc w:val="center"/>
        </w:trPr>
        <w:tc>
          <w:tcPr>
            <w:tcW w:w="960" w:type="dxa"/>
            <w:tcBorders>
              <w:top w:val="nil"/>
              <w:left w:val="single" w:sz="4" w:space="0" w:color="auto"/>
              <w:bottom w:val="single" w:sz="4" w:space="0" w:color="auto"/>
              <w:right w:val="single" w:sz="4" w:space="0" w:color="auto"/>
            </w:tcBorders>
            <w:vAlign w:val="center"/>
            <w:hideMark/>
          </w:tcPr>
          <w:p w14:paraId="37AC1F12" w14:textId="77777777" w:rsidR="00237998" w:rsidRPr="00237998" w:rsidRDefault="00237998" w:rsidP="00237998">
            <w:pPr>
              <w:spacing w:after="0" w:line="240" w:lineRule="auto"/>
              <w:jc w:val="center"/>
              <w:rPr>
                <w:rFonts w:ascii="Calibri" w:eastAsia="Times New Roman" w:hAnsi="Calibri" w:cs="Calibri"/>
                <w:b/>
                <w:bCs/>
                <w:color w:val="000000"/>
                <w:rtl/>
              </w:rPr>
            </w:pPr>
            <w:r w:rsidRPr="00237998">
              <w:rPr>
                <w:rFonts w:ascii="Calibri" w:eastAsia="Times New Roman" w:hAnsi="Calibri" w:cs="Calibri"/>
                <w:b/>
                <w:bCs/>
                <w:color w:val="000000"/>
              </w:rPr>
              <w:t>40.56%</w:t>
            </w:r>
          </w:p>
        </w:tc>
        <w:tc>
          <w:tcPr>
            <w:tcW w:w="760" w:type="dxa"/>
            <w:tcBorders>
              <w:top w:val="nil"/>
              <w:left w:val="nil"/>
              <w:bottom w:val="single" w:sz="4" w:space="0" w:color="auto"/>
              <w:right w:val="single" w:sz="4" w:space="0" w:color="auto"/>
            </w:tcBorders>
            <w:vAlign w:val="center"/>
            <w:hideMark/>
          </w:tcPr>
          <w:p w14:paraId="6130BCCB" w14:textId="77777777" w:rsidR="00237998" w:rsidRPr="00237998" w:rsidRDefault="00237998" w:rsidP="00237998">
            <w:pPr>
              <w:spacing w:after="0" w:line="240" w:lineRule="auto"/>
              <w:jc w:val="center"/>
              <w:rPr>
                <w:rFonts w:ascii="Calibri" w:eastAsia="Times New Roman" w:hAnsi="Calibri" w:cs="Calibri"/>
                <w:b/>
                <w:bCs/>
                <w:color w:val="000000"/>
              </w:rPr>
            </w:pPr>
            <w:r w:rsidRPr="00237998">
              <w:rPr>
                <w:rFonts w:ascii="Calibri" w:eastAsia="Times New Roman" w:hAnsi="Calibri" w:cs="Calibri"/>
                <w:b/>
                <w:bCs/>
                <w:color w:val="000000"/>
              </w:rPr>
              <w:t>144</w:t>
            </w:r>
          </w:p>
        </w:tc>
        <w:tc>
          <w:tcPr>
            <w:tcW w:w="2640" w:type="dxa"/>
            <w:tcBorders>
              <w:top w:val="nil"/>
              <w:left w:val="nil"/>
              <w:bottom w:val="single" w:sz="4" w:space="0" w:color="auto"/>
              <w:right w:val="single" w:sz="4" w:space="0" w:color="auto"/>
            </w:tcBorders>
            <w:vAlign w:val="center"/>
            <w:hideMark/>
          </w:tcPr>
          <w:p w14:paraId="25C7ADFC" w14:textId="77777777" w:rsidR="00237998" w:rsidRPr="00237998" w:rsidRDefault="00237998" w:rsidP="00237998">
            <w:pPr>
              <w:bidi/>
              <w:spacing w:after="0" w:line="240" w:lineRule="auto"/>
              <w:jc w:val="center"/>
              <w:rPr>
                <w:rFonts w:ascii="Calibri" w:eastAsia="Times New Roman" w:hAnsi="Calibri" w:cs="Calibri"/>
                <w:b/>
                <w:bCs/>
                <w:color w:val="000000"/>
              </w:rPr>
            </w:pPr>
            <w:r w:rsidRPr="00237998">
              <w:rPr>
                <w:rFonts w:ascii="Calibri" w:eastAsia="Times New Roman" w:hAnsi="Calibri" w:cs="Calibri"/>
                <w:b/>
                <w:bCs/>
                <w:color w:val="000000"/>
                <w:rtl/>
              </w:rPr>
              <w:t>توافر أدوية</w:t>
            </w:r>
          </w:p>
        </w:tc>
      </w:tr>
      <w:tr w:rsidR="00237998" w:rsidRPr="00237998" w14:paraId="1F60F26A" w14:textId="77777777" w:rsidTr="00237998">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52A5E36" w14:textId="77777777" w:rsidR="00237998" w:rsidRPr="00237998" w:rsidRDefault="00237998" w:rsidP="00237998">
            <w:pPr>
              <w:spacing w:after="0" w:line="240" w:lineRule="auto"/>
              <w:jc w:val="center"/>
              <w:rPr>
                <w:rFonts w:ascii="Calibri" w:eastAsia="Times New Roman" w:hAnsi="Calibri" w:cs="Calibri"/>
                <w:b/>
                <w:bCs/>
                <w:color w:val="000000"/>
                <w:rtl/>
              </w:rPr>
            </w:pPr>
            <w:r w:rsidRPr="00237998">
              <w:rPr>
                <w:rFonts w:ascii="Calibri" w:eastAsia="Times New Roman" w:hAnsi="Calibri" w:cs="Calibri"/>
                <w:b/>
                <w:bCs/>
                <w:color w:val="000000"/>
              </w:rPr>
              <w:t>39.44%</w:t>
            </w:r>
          </w:p>
        </w:tc>
        <w:tc>
          <w:tcPr>
            <w:tcW w:w="760" w:type="dxa"/>
            <w:tcBorders>
              <w:top w:val="nil"/>
              <w:left w:val="nil"/>
              <w:bottom w:val="single" w:sz="4" w:space="0" w:color="auto"/>
              <w:right w:val="single" w:sz="4" w:space="0" w:color="auto"/>
            </w:tcBorders>
            <w:vAlign w:val="center"/>
            <w:hideMark/>
          </w:tcPr>
          <w:p w14:paraId="656D0060" w14:textId="77777777" w:rsidR="00237998" w:rsidRPr="00237998" w:rsidRDefault="00237998" w:rsidP="00237998">
            <w:pPr>
              <w:spacing w:after="0" w:line="240" w:lineRule="auto"/>
              <w:jc w:val="center"/>
              <w:rPr>
                <w:rFonts w:ascii="Calibri" w:eastAsia="Times New Roman" w:hAnsi="Calibri" w:cs="Calibri"/>
                <w:b/>
                <w:bCs/>
                <w:color w:val="000000"/>
              </w:rPr>
            </w:pPr>
            <w:r w:rsidRPr="00237998">
              <w:rPr>
                <w:rFonts w:ascii="Calibri" w:eastAsia="Times New Roman" w:hAnsi="Calibri" w:cs="Calibri"/>
                <w:b/>
                <w:bCs/>
                <w:color w:val="000000"/>
              </w:rPr>
              <w:t>140</w:t>
            </w:r>
          </w:p>
        </w:tc>
        <w:tc>
          <w:tcPr>
            <w:tcW w:w="2640" w:type="dxa"/>
            <w:tcBorders>
              <w:top w:val="nil"/>
              <w:left w:val="nil"/>
              <w:bottom w:val="single" w:sz="4" w:space="0" w:color="auto"/>
              <w:right w:val="single" w:sz="4" w:space="0" w:color="auto"/>
            </w:tcBorders>
            <w:vAlign w:val="center"/>
            <w:hideMark/>
          </w:tcPr>
          <w:p w14:paraId="21B45D03" w14:textId="77777777" w:rsidR="00237998" w:rsidRPr="00237998" w:rsidRDefault="00237998" w:rsidP="00237998">
            <w:pPr>
              <w:bidi/>
              <w:spacing w:after="0" w:line="240" w:lineRule="auto"/>
              <w:jc w:val="center"/>
              <w:rPr>
                <w:rFonts w:ascii="Calibri" w:eastAsia="Times New Roman" w:hAnsi="Calibri" w:cs="Calibri"/>
                <w:b/>
                <w:bCs/>
                <w:color w:val="000000"/>
              </w:rPr>
            </w:pPr>
            <w:r w:rsidRPr="00237998">
              <w:rPr>
                <w:rFonts w:ascii="Calibri" w:eastAsia="Times New Roman" w:hAnsi="Calibri" w:cs="Calibri"/>
                <w:b/>
                <w:bCs/>
                <w:color w:val="000000"/>
                <w:rtl/>
              </w:rPr>
              <w:t>مدة الإجراءات الطبية/الإدارية</w:t>
            </w:r>
          </w:p>
        </w:tc>
      </w:tr>
      <w:tr w:rsidR="00237998" w:rsidRPr="00237998" w14:paraId="0D5B3340" w14:textId="77777777" w:rsidTr="00237998">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65409A6E" w14:textId="77777777" w:rsidR="00237998" w:rsidRPr="00237998" w:rsidRDefault="00237998" w:rsidP="00237998">
            <w:pPr>
              <w:spacing w:after="0" w:line="240" w:lineRule="auto"/>
              <w:jc w:val="center"/>
              <w:rPr>
                <w:rFonts w:ascii="Calibri" w:eastAsia="Times New Roman" w:hAnsi="Calibri" w:cs="Calibri"/>
                <w:b/>
                <w:bCs/>
                <w:color w:val="000000"/>
                <w:rtl/>
              </w:rPr>
            </w:pPr>
            <w:r w:rsidRPr="00237998">
              <w:rPr>
                <w:rFonts w:ascii="Calibri" w:eastAsia="Times New Roman" w:hAnsi="Calibri" w:cs="Calibri"/>
                <w:b/>
                <w:bCs/>
                <w:color w:val="000000"/>
              </w:rPr>
              <w:t>29.86%</w:t>
            </w:r>
          </w:p>
        </w:tc>
        <w:tc>
          <w:tcPr>
            <w:tcW w:w="760" w:type="dxa"/>
            <w:tcBorders>
              <w:top w:val="nil"/>
              <w:left w:val="nil"/>
              <w:bottom w:val="single" w:sz="4" w:space="0" w:color="auto"/>
              <w:right w:val="single" w:sz="4" w:space="0" w:color="auto"/>
            </w:tcBorders>
            <w:vAlign w:val="center"/>
            <w:hideMark/>
          </w:tcPr>
          <w:p w14:paraId="7A716A90" w14:textId="77777777" w:rsidR="00237998" w:rsidRPr="00237998" w:rsidRDefault="00237998" w:rsidP="00237998">
            <w:pPr>
              <w:spacing w:after="0" w:line="240" w:lineRule="auto"/>
              <w:jc w:val="center"/>
              <w:rPr>
                <w:rFonts w:ascii="Calibri" w:eastAsia="Times New Roman" w:hAnsi="Calibri" w:cs="Calibri"/>
                <w:b/>
                <w:bCs/>
                <w:color w:val="000000"/>
              </w:rPr>
            </w:pPr>
            <w:r w:rsidRPr="00237998">
              <w:rPr>
                <w:rFonts w:ascii="Calibri" w:eastAsia="Times New Roman" w:hAnsi="Calibri" w:cs="Calibri"/>
                <w:b/>
                <w:bCs/>
                <w:color w:val="000000"/>
              </w:rPr>
              <w:t>106</w:t>
            </w:r>
          </w:p>
        </w:tc>
        <w:tc>
          <w:tcPr>
            <w:tcW w:w="2640" w:type="dxa"/>
            <w:tcBorders>
              <w:top w:val="nil"/>
              <w:left w:val="nil"/>
              <w:bottom w:val="single" w:sz="4" w:space="0" w:color="auto"/>
              <w:right w:val="single" w:sz="4" w:space="0" w:color="auto"/>
            </w:tcBorders>
            <w:vAlign w:val="center"/>
            <w:hideMark/>
          </w:tcPr>
          <w:p w14:paraId="6C121923" w14:textId="77777777" w:rsidR="00237998" w:rsidRPr="00237998" w:rsidRDefault="00237998" w:rsidP="00237998">
            <w:pPr>
              <w:bidi/>
              <w:spacing w:after="0" w:line="240" w:lineRule="auto"/>
              <w:jc w:val="center"/>
              <w:rPr>
                <w:rFonts w:ascii="Calibri" w:eastAsia="Times New Roman" w:hAnsi="Calibri" w:cs="Calibri"/>
                <w:b/>
                <w:bCs/>
                <w:color w:val="000000"/>
              </w:rPr>
            </w:pPr>
            <w:r w:rsidRPr="00237998">
              <w:rPr>
                <w:rFonts w:ascii="Calibri" w:eastAsia="Times New Roman" w:hAnsi="Calibri" w:cs="Calibri"/>
                <w:b/>
                <w:bCs/>
                <w:color w:val="000000"/>
                <w:rtl/>
              </w:rPr>
              <w:t>قوائم انتظار الفحوصات</w:t>
            </w:r>
          </w:p>
        </w:tc>
      </w:tr>
      <w:tr w:rsidR="00237998" w:rsidRPr="00237998" w14:paraId="7AEAA19D" w14:textId="77777777" w:rsidTr="00237998">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7EC9E880" w14:textId="77777777" w:rsidR="00237998" w:rsidRPr="00237998" w:rsidRDefault="00237998" w:rsidP="00237998">
            <w:pPr>
              <w:spacing w:after="0" w:line="240" w:lineRule="auto"/>
              <w:jc w:val="center"/>
              <w:rPr>
                <w:rFonts w:ascii="Calibri" w:eastAsia="Times New Roman" w:hAnsi="Calibri" w:cs="Calibri"/>
                <w:b/>
                <w:bCs/>
                <w:color w:val="000000"/>
                <w:rtl/>
              </w:rPr>
            </w:pPr>
            <w:r w:rsidRPr="00237998">
              <w:rPr>
                <w:rFonts w:ascii="Calibri" w:eastAsia="Times New Roman" w:hAnsi="Calibri" w:cs="Calibri"/>
                <w:b/>
                <w:bCs/>
                <w:color w:val="000000"/>
              </w:rPr>
              <w:t>26.48%</w:t>
            </w:r>
          </w:p>
        </w:tc>
        <w:tc>
          <w:tcPr>
            <w:tcW w:w="760" w:type="dxa"/>
            <w:tcBorders>
              <w:top w:val="nil"/>
              <w:left w:val="nil"/>
              <w:bottom w:val="single" w:sz="4" w:space="0" w:color="auto"/>
              <w:right w:val="single" w:sz="4" w:space="0" w:color="auto"/>
            </w:tcBorders>
            <w:vAlign w:val="center"/>
            <w:hideMark/>
          </w:tcPr>
          <w:p w14:paraId="22E976EE" w14:textId="77777777" w:rsidR="00237998" w:rsidRPr="00237998" w:rsidRDefault="00237998" w:rsidP="00237998">
            <w:pPr>
              <w:spacing w:after="0" w:line="240" w:lineRule="auto"/>
              <w:jc w:val="center"/>
              <w:rPr>
                <w:rFonts w:ascii="Calibri" w:eastAsia="Times New Roman" w:hAnsi="Calibri" w:cs="Calibri"/>
                <w:b/>
                <w:bCs/>
                <w:color w:val="000000"/>
              </w:rPr>
            </w:pPr>
            <w:r w:rsidRPr="00237998">
              <w:rPr>
                <w:rFonts w:ascii="Calibri" w:eastAsia="Times New Roman" w:hAnsi="Calibri" w:cs="Calibri"/>
                <w:b/>
                <w:bCs/>
                <w:color w:val="000000"/>
              </w:rPr>
              <w:t>94</w:t>
            </w:r>
          </w:p>
        </w:tc>
        <w:tc>
          <w:tcPr>
            <w:tcW w:w="2640" w:type="dxa"/>
            <w:tcBorders>
              <w:top w:val="nil"/>
              <w:left w:val="nil"/>
              <w:bottom w:val="single" w:sz="4" w:space="0" w:color="auto"/>
              <w:right w:val="single" w:sz="4" w:space="0" w:color="auto"/>
            </w:tcBorders>
            <w:vAlign w:val="center"/>
            <w:hideMark/>
          </w:tcPr>
          <w:p w14:paraId="718448D2" w14:textId="77777777" w:rsidR="00237998" w:rsidRPr="00237998" w:rsidRDefault="00237998" w:rsidP="00237998">
            <w:pPr>
              <w:bidi/>
              <w:spacing w:after="0" w:line="240" w:lineRule="auto"/>
              <w:jc w:val="center"/>
              <w:rPr>
                <w:rFonts w:ascii="Calibri" w:eastAsia="Times New Roman" w:hAnsi="Calibri" w:cs="Calibri"/>
                <w:b/>
                <w:bCs/>
                <w:color w:val="000000"/>
              </w:rPr>
            </w:pPr>
            <w:r w:rsidRPr="00237998">
              <w:rPr>
                <w:rFonts w:ascii="Calibri" w:eastAsia="Times New Roman" w:hAnsi="Calibri" w:cs="Calibri"/>
                <w:b/>
                <w:bCs/>
                <w:color w:val="000000"/>
                <w:rtl/>
              </w:rPr>
              <w:t>توافر مستلزمات</w:t>
            </w:r>
          </w:p>
        </w:tc>
      </w:tr>
      <w:tr w:rsidR="00237998" w:rsidRPr="00237998" w14:paraId="577FB065" w14:textId="77777777" w:rsidTr="00237998">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1646F1A8" w14:textId="77777777" w:rsidR="00237998" w:rsidRPr="00237998" w:rsidRDefault="00237998" w:rsidP="00237998">
            <w:pPr>
              <w:spacing w:after="0" w:line="240" w:lineRule="auto"/>
              <w:jc w:val="center"/>
              <w:rPr>
                <w:rFonts w:ascii="Calibri" w:eastAsia="Times New Roman" w:hAnsi="Calibri" w:cs="Calibri"/>
                <w:b/>
                <w:bCs/>
                <w:color w:val="000000"/>
                <w:rtl/>
              </w:rPr>
            </w:pPr>
            <w:r w:rsidRPr="00237998">
              <w:rPr>
                <w:rFonts w:ascii="Calibri" w:eastAsia="Times New Roman" w:hAnsi="Calibri" w:cs="Calibri"/>
                <w:b/>
                <w:bCs/>
                <w:color w:val="000000"/>
              </w:rPr>
              <w:t>22.54%</w:t>
            </w:r>
          </w:p>
        </w:tc>
        <w:tc>
          <w:tcPr>
            <w:tcW w:w="760" w:type="dxa"/>
            <w:tcBorders>
              <w:top w:val="nil"/>
              <w:left w:val="nil"/>
              <w:bottom w:val="single" w:sz="4" w:space="0" w:color="auto"/>
              <w:right w:val="single" w:sz="4" w:space="0" w:color="auto"/>
            </w:tcBorders>
            <w:vAlign w:val="center"/>
            <w:hideMark/>
          </w:tcPr>
          <w:p w14:paraId="3AB189FB" w14:textId="77777777" w:rsidR="00237998" w:rsidRPr="00237998" w:rsidRDefault="00237998" w:rsidP="00237998">
            <w:pPr>
              <w:spacing w:after="0" w:line="240" w:lineRule="auto"/>
              <w:jc w:val="center"/>
              <w:rPr>
                <w:rFonts w:ascii="Calibri" w:eastAsia="Times New Roman" w:hAnsi="Calibri" w:cs="Calibri"/>
                <w:b/>
                <w:bCs/>
                <w:color w:val="000000"/>
              </w:rPr>
            </w:pPr>
            <w:r w:rsidRPr="00237998">
              <w:rPr>
                <w:rFonts w:ascii="Calibri" w:eastAsia="Times New Roman" w:hAnsi="Calibri" w:cs="Calibri"/>
                <w:b/>
                <w:bCs/>
                <w:color w:val="000000"/>
              </w:rPr>
              <w:t>80</w:t>
            </w:r>
          </w:p>
        </w:tc>
        <w:tc>
          <w:tcPr>
            <w:tcW w:w="2640" w:type="dxa"/>
            <w:tcBorders>
              <w:top w:val="nil"/>
              <w:left w:val="nil"/>
              <w:bottom w:val="single" w:sz="4" w:space="0" w:color="auto"/>
              <w:right w:val="single" w:sz="4" w:space="0" w:color="auto"/>
            </w:tcBorders>
            <w:vAlign w:val="center"/>
            <w:hideMark/>
          </w:tcPr>
          <w:p w14:paraId="480734C1" w14:textId="77777777" w:rsidR="00237998" w:rsidRPr="00237998" w:rsidRDefault="00237998" w:rsidP="00237998">
            <w:pPr>
              <w:bidi/>
              <w:spacing w:after="0" w:line="240" w:lineRule="auto"/>
              <w:jc w:val="center"/>
              <w:rPr>
                <w:rFonts w:ascii="Calibri" w:eastAsia="Times New Roman" w:hAnsi="Calibri" w:cs="Calibri"/>
                <w:b/>
                <w:bCs/>
                <w:color w:val="000000"/>
              </w:rPr>
            </w:pPr>
            <w:r w:rsidRPr="00237998">
              <w:rPr>
                <w:rFonts w:ascii="Calibri" w:eastAsia="Times New Roman" w:hAnsi="Calibri" w:cs="Calibri"/>
                <w:b/>
                <w:bCs/>
                <w:color w:val="000000"/>
                <w:rtl/>
              </w:rPr>
              <w:t>قوائم انتظار العمليات</w:t>
            </w:r>
          </w:p>
        </w:tc>
      </w:tr>
      <w:tr w:rsidR="00237998" w:rsidRPr="00237998" w14:paraId="3F7794A3" w14:textId="77777777" w:rsidTr="00237998">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589EFC30" w14:textId="77777777" w:rsidR="00237998" w:rsidRPr="00237998" w:rsidRDefault="00237998" w:rsidP="00237998">
            <w:pPr>
              <w:spacing w:after="0" w:line="240" w:lineRule="auto"/>
              <w:jc w:val="center"/>
              <w:rPr>
                <w:rFonts w:ascii="Calibri" w:eastAsia="Times New Roman" w:hAnsi="Calibri" w:cs="Calibri"/>
                <w:b/>
                <w:bCs/>
                <w:color w:val="000000"/>
                <w:rtl/>
              </w:rPr>
            </w:pPr>
            <w:r w:rsidRPr="00237998">
              <w:rPr>
                <w:rFonts w:ascii="Calibri" w:eastAsia="Times New Roman" w:hAnsi="Calibri" w:cs="Calibri"/>
                <w:b/>
                <w:bCs/>
                <w:color w:val="000000"/>
              </w:rPr>
              <w:t>20.28%</w:t>
            </w:r>
          </w:p>
        </w:tc>
        <w:tc>
          <w:tcPr>
            <w:tcW w:w="760" w:type="dxa"/>
            <w:tcBorders>
              <w:top w:val="nil"/>
              <w:left w:val="nil"/>
              <w:bottom w:val="single" w:sz="4" w:space="0" w:color="auto"/>
              <w:right w:val="single" w:sz="4" w:space="0" w:color="auto"/>
            </w:tcBorders>
            <w:vAlign w:val="center"/>
            <w:hideMark/>
          </w:tcPr>
          <w:p w14:paraId="663DB40C" w14:textId="77777777" w:rsidR="00237998" w:rsidRPr="00237998" w:rsidRDefault="00237998" w:rsidP="00237998">
            <w:pPr>
              <w:spacing w:after="0" w:line="240" w:lineRule="auto"/>
              <w:jc w:val="center"/>
              <w:rPr>
                <w:rFonts w:ascii="Calibri" w:eastAsia="Times New Roman" w:hAnsi="Calibri" w:cs="Calibri"/>
                <w:b/>
                <w:bCs/>
                <w:color w:val="000000"/>
              </w:rPr>
            </w:pPr>
            <w:r w:rsidRPr="00237998">
              <w:rPr>
                <w:rFonts w:ascii="Calibri" w:eastAsia="Times New Roman" w:hAnsi="Calibri" w:cs="Calibri"/>
                <w:b/>
                <w:bCs/>
                <w:color w:val="000000"/>
              </w:rPr>
              <w:t>72</w:t>
            </w:r>
          </w:p>
        </w:tc>
        <w:tc>
          <w:tcPr>
            <w:tcW w:w="2640" w:type="dxa"/>
            <w:tcBorders>
              <w:top w:val="nil"/>
              <w:left w:val="nil"/>
              <w:bottom w:val="single" w:sz="4" w:space="0" w:color="auto"/>
              <w:right w:val="single" w:sz="4" w:space="0" w:color="auto"/>
            </w:tcBorders>
            <w:vAlign w:val="center"/>
            <w:hideMark/>
          </w:tcPr>
          <w:p w14:paraId="68311ECD" w14:textId="77777777" w:rsidR="00237998" w:rsidRPr="00237998" w:rsidRDefault="00237998" w:rsidP="00237998">
            <w:pPr>
              <w:bidi/>
              <w:spacing w:after="0" w:line="240" w:lineRule="auto"/>
              <w:jc w:val="center"/>
              <w:rPr>
                <w:rFonts w:ascii="Calibri" w:eastAsia="Times New Roman" w:hAnsi="Calibri" w:cs="Calibri"/>
                <w:b/>
                <w:bCs/>
                <w:color w:val="000000"/>
              </w:rPr>
            </w:pPr>
            <w:r w:rsidRPr="00237998">
              <w:rPr>
                <w:rFonts w:ascii="Calibri" w:eastAsia="Times New Roman" w:hAnsi="Calibri" w:cs="Calibri"/>
                <w:b/>
                <w:bCs/>
                <w:color w:val="000000"/>
                <w:rtl/>
              </w:rPr>
              <w:t>توافر خدمات طبية معينة</w:t>
            </w:r>
          </w:p>
        </w:tc>
      </w:tr>
      <w:tr w:rsidR="00237998" w:rsidRPr="00237998" w14:paraId="7DC3B97D" w14:textId="77777777" w:rsidTr="00237998">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698DF5D9" w14:textId="77777777" w:rsidR="00237998" w:rsidRPr="00237998" w:rsidRDefault="00237998" w:rsidP="00237998">
            <w:pPr>
              <w:spacing w:after="0" w:line="240" w:lineRule="auto"/>
              <w:jc w:val="center"/>
              <w:rPr>
                <w:rFonts w:ascii="Calibri" w:eastAsia="Times New Roman" w:hAnsi="Calibri" w:cs="Calibri"/>
                <w:b/>
                <w:bCs/>
                <w:color w:val="000000"/>
                <w:rtl/>
              </w:rPr>
            </w:pPr>
            <w:r w:rsidRPr="00237998">
              <w:rPr>
                <w:rFonts w:ascii="Calibri" w:eastAsia="Times New Roman" w:hAnsi="Calibri" w:cs="Calibri"/>
                <w:b/>
                <w:bCs/>
                <w:color w:val="000000"/>
              </w:rPr>
              <w:t>17.18%</w:t>
            </w:r>
          </w:p>
        </w:tc>
        <w:tc>
          <w:tcPr>
            <w:tcW w:w="760" w:type="dxa"/>
            <w:tcBorders>
              <w:top w:val="nil"/>
              <w:left w:val="nil"/>
              <w:bottom w:val="single" w:sz="4" w:space="0" w:color="auto"/>
              <w:right w:val="single" w:sz="4" w:space="0" w:color="auto"/>
            </w:tcBorders>
            <w:vAlign w:val="center"/>
            <w:hideMark/>
          </w:tcPr>
          <w:p w14:paraId="061D6E5C" w14:textId="77777777" w:rsidR="00237998" w:rsidRPr="00237998" w:rsidRDefault="00237998" w:rsidP="00237998">
            <w:pPr>
              <w:spacing w:after="0" w:line="240" w:lineRule="auto"/>
              <w:jc w:val="center"/>
              <w:rPr>
                <w:rFonts w:ascii="Calibri" w:eastAsia="Times New Roman" w:hAnsi="Calibri" w:cs="Calibri"/>
                <w:b/>
                <w:bCs/>
                <w:color w:val="000000"/>
              </w:rPr>
            </w:pPr>
            <w:r w:rsidRPr="00237998">
              <w:rPr>
                <w:rFonts w:ascii="Calibri" w:eastAsia="Times New Roman" w:hAnsi="Calibri" w:cs="Calibri"/>
                <w:b/>
                <w:bCs/>
                <w:color w:val="000000"/>
              </w:rPr>
              <w:t>61</w:t>
            </w:r>
          </w:p>
        </w:tc>
        <w:tc>
          <w:tcPr>
            <w:tcW w:w="2640" w:type="dxa"/>
            <w:tcBorders>
              <w:top w:val="nil"/>
              <w:left w:val="nil"/>
              <w:bottom w:val="single" w:sz="4" w:space="0" w:color="auto"/>
              <w:right w:val="single" w:sz="4" w:space="0" w:color="auto"/>
            </w:tcBorders>
            <w:vAlign w:val="center"/>
            <w:hideMark/>
          </w:tcPr>
          <w:p w14:paraId="321F81CF" w14:textId="77777777" w:rsidR="00237998" w:rsidRPr="00237998" w:rsidRDefault="00237998" w:rsidP="00237998">
            <w:pPr>
              <w:bidi/>
              <w:spacing w:after="0" w:line="240" w:lineRule="auto"/>
              <w:jc w:val="center"/>
              <w:rPr>
                <w:rFonts w:ascii="Calibri" w:eastAsia="Times New Roman" w:hAnsi="Calibri" w:cs="Calibri"/>
                <w:b/>
                <w:bCs/>
                <w:color w:val="000000"/>
              </w:rPr>
            </w:pPr>
            <w:r w:rsidRPr="00237998">
              <w:rPr>
                <w:rFonts w:ascii="Calibri" w:eastAsia="Times New Roman" w:hAnsi="Calibri" w:cs="Calibri"/>
                <w:b/>
                <w:bCs/>
                <w:color w:val="000000"/>
                <w:rtl/>
              </w:rPr>
              <w:t>جودة الخدمة المقدمة</w:t>
            </w:r>
          </w:p>
        </w:tc>
      </w:tr>
      <w:tr w:rsidR="00237998" w:rsidRPr="00237998" w14:paraId="22AC3E78" w14:textId="77777777" w:rsidTr="00237998">
        <w:trPr>
          <w:trHeight w:val="300"/>
          <w:jc w:val="center"/>
        </w:trPr>
        <w:tc>
          <w:tcPr>
            <w:tcW w:w="960" w:type="dxa"/>
            <w:tcBorders>
              <w:top w:val="nil"/>
              <w:left w:val="single" w:sz="4" w:space="0" w:color="auto"/>
              <w:bottom w:val="single" w:sz="4" w:space="0" w:color="auto"/>
              <w:right w:val="single" w:sz="4" w:space="0" w:color="auto"/>
            </w:tcBorders>
            <w:vAlign w:val="center"/>
            <w:hideMark/>
          </w:tcPr>
          <w:p w14:paraId="58AFE1B3" w14:textId="77777777" w:rsidR="00237998" w:rsidRPr="00237998" w:rsidRDefault="00237998" w:rsidP="00237998">
            <w:pPr>
              <w:spacing w:after="0" w:line="240" w:lineRule="auto"/>
              <w:jc w:val="center"/>
              <w:rPr>
                <w:rFonts w:ascii="Calibri" w:eastAsia="Times New Roman" w:hAnsi="Calibri" w:cs="Calibri"/>
                <w:b/>
                <w:bCs/>
                <w:color w:val="000000"/>
                <w:rtl/>
              </w:rPr>
            </w:pPr>
            <w:r w:rsidRPr="00237998">
              <w:rPr>
                <w:rFonts w:ascii="Calibri" w:eastAsia="Times New Roman" w:hAnsi="Calibri" w:cs="Calibri"/>
                <w:b/>
                <w:bCs/>
                <w:color w:val="000000"/>
              </w:rPr>
              <w:t>10.70%</w:t>
            </w:r>
          </w:p>
        </w:tc>
        <w:tc>
          <w:tcPr>
            <w:tcW w:w="760" w:type="dxa"/>
            <w:tcBorders>
              <w:top w:val="nil"/>
              <w:left w:val="nil"/>
              <w:bottom w:val="single" w:sz="4" w:space="0" w:color="auto"/>
              <w:right w:val="single" w:sz="4" w:space="0" w:color="auto"/>
            </w:tcBorders>
            <w:vAlign w:val="center"/>
            <w:hideMark/>
          </w:tcPr>
          <w:p w14:paraId="6E728271" w14:textId="77777777" w:rsidR="00237998" w:rsidRPr="00237998" w:rsidRDefault="00237998" w:rsidP="00237998">
            <w:pPr>
              <w:spacing w:after="0" w:line="240" w:lineRule="auto"/>
              <w:jc w:val="center"/>
              <w:rPr>
                <w:rFonts w:ascii="Calibri" w:eastAsia="Times New Roman" w:hAnsi="Calibri" w:cs="Calibri"/>
                <w:b/>
                <w:bCs/>
                <w:color w:val="000000"/>
              </w:rPr>
            </w:pPr>
            <w:r w:rsidRPr="00237998">
              <w:rPr>
                <w:rFonts w:ascii="Calibri" w:eastAsia="Times New Roman" w:hAnsi="Calibri" w:cs="Calibri"/>
                <w:b/>
                <w:bCs/>
                <w:color w:val="000000"/>
              </w:rPr>
              <w:t>38</w:t>
            </w:r>
          </w:p>
        </w:tc>
        <w:tc>
          <w:tcPr>
            <w:tcW w:w="2640" w:type="dxa"/>
            <w:tcBorders>
              <w:top w:val="nil"/>
              <w:left w:val="nil"/>
              <w:bottom w:val="single" w:sz="4" w:space="0" w:color="auto"/>
              <w:right w:val="single" w:sz="4" w:space="0" w:color="auto"/>
            </w:tcBorders>
            <w:vAlign w:val="center"/>
            <w:hideMark/>
          </w:tcPr>
          <w:p w14:paraId="3A0310E7" w14:textId="77777777" w:rsidR="00237998" w:rsidRPr="00237998" w:rsidRDefault="00237998" w:rsidP="00237998">
            <w:pPr>
              <w:bidi/>
              <w:spacing w:after="0" w:line="240" w:lineRule="auto"/>
              <w:jc w:val="center"/>
              <w:rPr>
                <w:rFonts w:ascii="Calibri" w:eastAsia="Times New Roman" w:hAnsi="Calibri" w:cs="Calibri"/>
                <w:b/>
                <w:bCs/>
                <w:color w:val="000000"/>
              </w:rPr>
            </w:pPr>
            <w:r w:rsidRPr="00237998">
              <w:rPr>
                <w:rFonts w:ascii="Calibri" w:eastAsia="Times New Roman" w:hAnsi="Calibri" w:cs="Calibri"/>
                <w:b/>
                <w:bCs/>
                <w:color w:val="000000"/>
                <w:rtl/>
              </w:rPr>
              <w:t>غياب فريق العمل</w:t>
            </w:r>
          </w:p>
        </w:tc>
      </w:tr>
    </w:tbl>
    <w:p w14:paraId="16537919" w14:textId="77777777" w:rsidR="0099546D" w:rsidRDefault="0099546D" w:rsidP="00BA7AF6">
      <w:pPr>
        <w:jc w:val="right"/>
        <w:rPr>
          <w:b/>
          <w:bCs/>
          <w:sz w:val="28"/>
          <w:szCs w:val="28"/>
          <w:rtl/>
        </w:rPr>
      </w:pPr>
    </w:p>
    <w:p w14:paraId="752A5BF6" w14:textId="5C641EF6" w:rsidR="00237998" w:rsidRDefault="00237998" w:rsidP="00237998">
      <w:pPr>
        <w:jc w:val="right"/>
        <w:rPr>
          <w:b/>
          <w:bCs/>
          <w:sz w:val="28"/>
          <w:szCs w:val="28"/>
          <w:rtl/>
        </w:rPr>
      </w:pPr>
      <w:r w:rsidRPr="00237998">
        <w:rPr>
          <w:b/>
          <w:bCs/>
          <w:sz w:val="28"/>
          <w:szCs w:val="28"/>
          <w:rtl/>
        </w:rPr>
        <w:t>تشير النتائج إلى أن أكثر الجوانب التي تحتاج إلى رقابة وتحسين من وجهة نظر المشاركين كانت مدة الانتظار داخل المنشأة حيث أشار إليها نحو</w:t>
      </w:r>
      <w:r>
        <w:rPr>
          <w:rFonts w:hint="cs"/>
          <w:b/>
          <w:bCs/>
          <w:sz w:val="28"/>
          <w:szCs w:val="28"/>
          <w:rtl/>
        </w:rPr>
        <w:t xml:space="preserve"> 69.9% </w:t>
      </w:r>
      <w:r w:rsidRPr="00237998">
        <w:rPr>
          <w:b/>
          <w:bCs/>
          <w:sz w:val="28"/>
          <w:szCs w:val="28"/>
          <w:rtl/>
        </w:rPr>
        <w:t>من أفراد العينة، وهو ما يعكس وجود مشكلة واضحة في كفاءة إدارة الوقت وتدفق المرضى داخل المنشآت الصحية</w:t>
      </w:r>
      <w:r>
        <w:rPr>
          <w:rFonts w:hint="cs"/>
          <w:b/>
          <w:bCs/>
          <w:sz w:val="28"/>
          <w:szCs w:val="28"/>
          <w:rtl/>
        </w:rPr>
        <w:t>.</w:t>
      </w:r>
    </w:p>
    <w:p w14:paraId="38067E46" w14:textId="1D67741E" w:rsidR="00237998" w:rsidRDefault="00237998" w:rsidP="00237998">
      <w:pPr>
        <w:jc w:val="right"/>
        <w:rPr>
          <w:b/>
          <w:bCs/>
          <w:sz w:val="28"/>
          <w:szCs w:val="28"/>
          <w:rtl/>
        </w:rPr>
      </w:pPr>
      <w:r w:rsidRPr="00237998">
        <w:rPr>
          <w:b/>
          <w:bCs/>
          <w:sz w:val="28"/>
          <w:szCs w:val="28"/>
          <w:rtl/>
        </w:rPr>
        <w:t>كما برزت عدة جوانب تنظيمية وبشرية ضمن أولويات التحسين، حيث أشار حوال</w:t>
      </w:r>
      <w:r>
        <w:rPr>
          <w:rFonts w:hint="cs"/>
          <w:b/>
          <w:bCs/>
          <w:sz w:val="28"/>
          <w:szCs w:val="28"/>
          <w:rtl/>
        </w:rPr>
        <w:t xml:space="preserve">ي 46.8% </w:t>
      </w:r>
      <w:r w:rsidRPr="00237998">
        <w:rPr>
          <w:b/>
          <w:bCs/>
          <w:sz w:val="28"/>
          <w:szCs w:val="28"/>
          <w:rtl/>
        </w:rPr>
        <w:t>إلى سلوك الفريق الطبي والإداري</w:t>
      </w:r>
      <w:r>
        <w:rPr>
          <w:rFonts w:hint="cs"/>
          <w:b/>
          <w:bCs/>
          <w:sz w:val="28"/>
          <w:szCs w:val="28"/>
          <w:rtl/>
        </w:rPr>
        <w:t xml:space="preserve">, 41.1% </w:t>
      </w:r>
      <w:r w:rsidRPr="00237998">
        <w:rPr>
          <w:b/>
          <w:bCs/>
          <w:sz w:val="28"/>
          <w:szCs w:val="28"/>
          <w:rtl/>
        </w:rPr>
        <w:t>إلى ضرورة تعزيز مبدأ التعامل دون تمييز، إضافة إلى</w:t>
      </w:r>
      <w:r>
        <w:rPr>
          <w:rFonts w:hint="cs"/>
          <w:b/>
          <w:bCs/>
          <w:sz w:val="28"/>
          <w:szCs w:val="28"/>
          <w:rtl/>
        </w:rPr>
        <w:t xml:space="preserve"> 40.6% </w:t>
      </w:r>
      <w:r w:rsidRPr="00237998">
        <w:rPr>
          <w:b/>
          <w:bCs/>
          <w:sz w:val="28"/>
          <w:szCs w:val="28"/>
          <w:rtl/>
        </w:rPr>
        <w:t>أشاروا إلى مشكلة توافر الأدوي</w:t>
      </w:r>
      <w:r>
        <w:rPr>
          <w:rFonts w:hint="cs"/>
          <w:b/>
          <w:bCs/>
          <w:sz w:val="28"/>
          <w:szCs w:val="28"/>
          <w:rtl/>
        </w:rPr>
        <w:t xml:space="preserve">ة, و39.4% </w:t>
      </w:r>
      <w:r w:rsidRPr="00237998">
        <w:rPr>
          <w:b/>
          <w:bCs/>
          <w:sz w:val="28"/>
          <w:szCs w:val="28"/>
          <w:rtl/>
        </w:rPr>
        <w:t>إلى مدة الإجراءات الطبية والإدارية، مما يدل على أن التحديات لا تقتصر على جانب واحد بل تشمل عناصر بشرية وإدارية ولوجستية معً</w:t>
      </w:r>
      <w:r>
        <w:rPr>
          <w:rFonts w:hint="cs"/>
          <w:b/>
          <w:bCs/>
          <w:sz w:val="28"/>
          <w:szCs w:val="28"/>
          <w:rtl/>
        </w:rPr>
        <w:t>ا.</w:t>
      </w:r>
    </w:p>
    <w:p w14:paraId="0364B2DE" w14:textId="76100D9F" w:rsidR="00237998" w:rsidRDefault="00237998" w:rsidP="00237998">
      <w:pPr>
        <w:jc w:val="right"/>
        <w:rPr>
          <w:b/>
          <w:bCs/>
          <w:sz w:val="28"/>
          <w:szCs w:val="28"/>
          <w:rtl/>
        </w:rPr>
      </w:pPr>
      <w:r w:rsidRPr="00237998">
        <w:rPr>
          <w:b/>
          <w:bCs/>
          <w:sz w:val="28"/>
          <w:szCs w:val="28"/>
          <w:rtl/>
        </w:rPr>
        <w:t>وفي مستوى متوسط من الأهمية، ظهرت مشكلات قوائم انتظار الفحوصا</w:t>
      </w:r>
      <w:r>
        <w:rPr>
          <w:rFonts w:hint="cs"/>
          <w:b/>
          <w:bCs/>
          <w:sz w:val="28"/>
          <w:szCs w:val="28"/>
          <w:rtl/>
        </w:rPr>
        <w:t>ت 29.9%, وتوافر المستلزمات 26.5%, قوائم انتظار العمليات 22.5%,</w:t>
      </w:r>
      <w:r w:rsidRPr="00237998">
        <w:rPr>
          <w:rtl/>
        </w:rPr>
        <w:t xml:space="preserve"> </w:t>
      </w:r>
      <w:r w:rsidRPr="00237998">
        <w:rPr>
          <w:b/>
          <w:bCs/>
          <w:sz w:val="28"/>
          <w:szCs w:val="28"/>
          <w:rtl/>
        </w:rPr>
        <w:t>وهو ما يشير إلى وجود ضغط على الخدمات التشخيصية والجراحي</w:t>
      </w:r>
      <w:r>
        <w:rPr>
          <w:rFonts w:hint="cs"/>
          <w:b/>
          <w:bCs/>
          <w:sz w:val="28"/>
          <w:szCs w:val="28"/>
          <w:rtl/>
        </w:rPr>
        <w:t>ة.</w:t>
      </w:r>
    </w:p>
    <w:p w14:paraId="2BBA6EBC" w14:textId="643F3753" w:rsidR="00237998" w:rsidRDefault="00237998" w:rsidP="00237998">
      <w:pPr>
        <w:jc w:val="right"/>
        <w:rPr>
          <w:b/>
          <w:bCs/>
          <w:sz w:val="28"/>
          <w:szCs w:val="28"/>
          <w:rtl/>
        </w:rPr>
      </w:pPr>
      <w:r w:rsidRPr="00237998">
        <w:rPr>
          <w:b/>
          <w:bCs/>
          <w:sz w:val="28"/>
          <w:szCs w:val="28"/>
          <w:rtl/>
        </w:rPr>
        <w:lastRenderedPageBreak/>
        <w:t>بينما جاءت بعض الجوانب بنسب أقل نسبيًا مثل توافر خدمات طبية معين</w:t>
      </w:r>
      <w:r>
        <w:rPr>
          <w:rFonts w:hint="cs"/>
          <w:b/>
          <w:bCs/>
          <w:sz w:val="28"/>
          <w:szCs w:val="28"/>
          <w:rtl/>
        </w:rPr>
        <w:t xml:space="preserve">ة 20.3%, </w:t>
      </w:r>
      <w:r w:rsidRPr="00237998">
        <w:rPr>
          <w:b/>
          <w:bCs/>
          <w:sz w:val="28"/>
          <w:szCs w:val="28"/>
          <w:rtl/>
        </w:rPr>
        <w:t>وجودة الخدمة المقدم</w:t>
      </w:r>
      <w:r>
        <w:rPr>
          <w:rFonts w:hint="cs"/>
          <w:b/>
          <w:bCs/>
          <w:sz w:val="28"/>
          <w:szCs w:val="28"/>
          <w:rtl/>
        </w:rPr>
        <w:t xml:space="preserve">ة 17.2%, </w:t>
      </w:r>
      <w:r w:rsidRPr="00237998">
        <w:rPr>
          <w:b/>
          <w:bCs/>
          <w:sz w:val="28"/>
          <w:szCs w:val="28"/>
          <w:rtl/>
        </w:rPr>
        <w:t>وغياب فريق العم</w:t>
      </w:r>
      <w:r>
        <w:rPr>
          <w:rFonts w:hint="cs"/>
          <w:b/>
          <w:bCs/>
          <w:sz w:val="28"/>
          <w:szCs w:val="28"/>
          <w:rtl/>
        </w:rPr>
        <w:t xml:space="preserve">ل 10.7%, </w:t>
      </w:r>
      <w:r w:rsidRPr="00237998">
        <w:rPr>
          <w:b/>
          <w:bCs/>
          <w:sz w:val="28"/>
          <w:szCs w:val="28"/>
          <w:rtl/>
        </w:rPr>
        <w:t>مما قد يعكس أن المشاركين يرون أن المشكلة الأساسية تكمن بدرجة أكبر في إدارة الخدمة وتوافر الموارد والوقت أكثر من جودة الخدمة ذاته</w:t>
      </w:r>
      <w:r>
        <w:rPr>
          <w:rFonts w:hint="cs"/>
          <w:b/>
          <w:bCs/>
          <w:sz w:val="28"/>
          <w:szCs w:val="28"/>
          <w:rtl/>
        </w:rPr>
        <w:t>ا.</w:t>
      </w:r>
    </w:p>
    <w:p w14:paraId="30CD5426" w14:textId="77777777" w:rsidR="007D50E8" w:rsidRDefault="007D50E8" w:rsidP="00237998">
      <w:pPr>
        <w:jc w:val="right"/>
        <w:rPr>
          <w:b/>
          <w:bCs/>
          <w:sz w:val="28"/>
          <w:szCs w:val="28"/>
          <w:rtl/>
        </w:rPr>
      </w:pPr>
    </w:p>
    <w:p w14:paraId="42F33ED1" w14:textId="1273BAC5" w:rsidR="007D50E8" w:rsidRDefault="00584969" w:rsidP="00237998">
      <w:pPr>
        <w:jc w:val="right"/>
        <w:rPr>
          <w:b/>
          <w:bCs/>
          <w:sz w:val="28"/>
          <w:szCs w:val="28"/>
          <w:rtl/>
        </w:rPr>
      </w:pPr>
      <w:r w:rsidRPr="00FD2ECB">
        <w:rPr>
          <w:b/>
          <w:bCs/>
          <w:sz w:val="28"/>
          <w:szCs w:val="28"/>
          <w:rtl/>
        </w:rPr>
        <w:t>جدول (</w:t>
      </w:r>
      <w:r w:rsidR="00421A0D">
        <w:rPr>
          <w:rFonts w:hint="cs"/>
          <w:b/>
          <w:bCs/>
          <w:sz w:val="28"/>
          <w:szCs w:val="28"/>
          <w:rtl/>
        </w:rPr>
        <w:t>45</w:t>
      </w:r>
      <w:r w:rsidRPr="00FD2ECB">
        <w:rPr>
          <w:b/>
          <w:bCs/>
          <w:sz w:val="28"/>
          <w:szCs w:val="28"/>
          <w:rtl/>
        </w:rPr>
        <w:t>): توزيع آراء المشاركين حول</w:t>
      </w:r>
      <w:r>
        <w:rPr>
          <w:rFonts w:hint="cs"/>
          <w:b/>
          <w:bCs/>
          <w:sz w:val="28"/>
          <w:szCs w:val="28"/>
          <w:rtl/>
        </w:rPr>
        <w:t xml:space="preserve"> </w:t>
      </w:r>
      <w:r w:rsidR="00421A0D">
        <w:rPr>
          <w:rFonts w:hint="cs"/>
          <w:b/>
          <w:bCs/>
          <w:sz w:val="28"/>
          <w:szCs w:val="28"/>
          <w:rtl/>
        </w:rPr>
        <w:t>تقييم تجربتك مع الهيئة العامة للرعاية الصحية.</w:t>
      </w:r>
    </w:p>
    <w:tbl>
      <w:tblPr>
        <w:tblW w:w="4560" w:type="dxa"/>
        <w:jc w:val="center"/>
        <w:tblLook w:val="04A0" w:firstRow="1" w:lastRow="0" w:firstColumn="1" w:lastColumn="0" w:noHBand="0" w:noVBand="1"/>
      </w:tblPr>
      <w:tblGrid>
        <w:gridCol w:w="1420"/>
        <w:gridCol w:w="1420"/>
        <w:gridCol w:w="1720"/>
      </w:tblGrid>
      <w:tr w:rsidR="00421A0D" w:rsidRPr="00421A0D" w14:paraId="5A2BFFE4" w14:textId="77777777" w:rsidTr="00421A0D">
        <w:trPr>
          <w:trHeight w:val="345"/>
          <w:jc w:val="center"/>
        </w:trPr>
        <w:tc>
          <w:tcPr>
            <w:tcW w:w="4560" w:type="dxa"/>
            <w:gridSpan w:val="3"/>
            <w:tcBorders>
              <w:top w:val="single" w:sz="4" w:space="0" w:color="auto"/>
              <w:left w:val="single" w:sz="4" w:space="0" w:color="auto"/>
              <w:bottom w:val="single" w:sz="4" w:space="0" w:color="auto"/>
              <w:right w:val="single" w:sz="4" w:space="0" w:color="000000"/>
            </w:tcBorders>
            <w:noWrap/>
            <w:vAlign w:val="center"/>
            <w:hideMark/>
          </w:tcPr>
          <w:p w14:paraId="39F72AA6" w14:textId="77777777" w:rsidR="00421A0D" w:rsidRPr="00421A0D" w:rsidRDefault="00421A0D" w:rsidP="00421A0D">
            <w:pPr>
              <w:bidi/>
              <w:spacing w:after="0" w:line="240" w:lineRule="auto"/>
              <w:jc w:val="center"/>
              <w:rPr>
                <w:rFonts w:ascii="Calibri" w:eastAsia="Times New Roman" w:hAnsi="Calibri" w:cs="Calibri"/>
                <w:b/>
                <w:bCs/>
                <w:color w:val="000000"/>
              </w:rPr>
            </w:pPr>
            <w:r w:rsidRPr="00421A0D">
              <w:rPr>
                <w:rFonts w:ascii="Calibri" w:eastAsia="Times New Roman" w:hAnsi="Calibri" w:cs="Calibri"/>
                <w:b/>
                <w:bCs/>
                <w:color w:val="000000"/>
                <w:rtl/>
              </w:rPr>
              <w:t>كيف تقيم تجربتك مع الهيئة العامة للرعاية الصحية</w:t>
            </w:r>
          </w:p>
        </w:tc>
      </w:tr>
      <w:tr w:rsidR="00421A0D" w:rsidRPr="00421A0D" w14:paraId="4B3A1C81" w14:textId="77777777" w:rsidTr="00421A0D">
        <w:trPr>
          <w:trHeight w:val="600"/>
          <w:jc w:val="center"/>
        </w:trPr>
        <w:tc>
          <w:tcPr>
            <w:tcW w:w="1420" w:type="dxa"/>
            <w:tcBorders>
              <w:top w:val="nil"/>
              <w:left w:val="single" w:sz="4" w:space="0" w:color="auto"/>
              <w:bottom w:val="single" w:sz="4" w:space="0" w:color="auto"/>
              <w:right w:val="single" w:sz="4" w:space="0" w:color="auto"/>
            </w:tcBorders>
            <w:vAlign w:val="center"/>
            <w:hideMark/>
          </w:tcPr>
          <w:p w14:paraId="6504A2A5" w14:textId="77777777" w:rsidR="00421A0D" w:rsidRPr="00421A0D" w:rsidRDefault="00421A0D" w:rsidP="00421A0D">
            <w:pPr>
              <w:bidi/>
              <w:spacing w:after="0" w:line="240" w:lineRule="auto"/>
              <w:jc w:val="center"/>
              <w:rPr>
                <w:rFonts w:ascii="Calibri" w:eastAsia="Times New Roman" w:hAnsi="Calibri" w:cs="Calibri"/>
                <w:b/>
                <w:bCs/>
                <w:color w:val="000000"/>
                <w:rtl/>
              </w:rPr>
            </w:pPr>
            <w:r w:rsidRPr="00421A0D">
              <w:rPr>
                <w:rFonts w:ascii="Calibri" w:eastAsia="Times New Roman" w:hAnsi="Calibri" w:cs="Calibri"/>
                <w:b/>
                <w:bCs/>
                <w:color w:val="000000"/>
                <w:rtl/>
              </w:rPr>
              <w:t>النسبة %</w:t>
            </w:r>
          </w:p>
        </w:tc>
        <w:tc>
          <w:tcPr>
            <w:tcW w:w="1420" w:type="dxa"/>
            <w:tcBorders>
              <w:top w:val="nil"/>
              <w:left w:val="nil"/>
              <w:bottom w:val="single" w:sz="4" w:space="0" w:color="auto"/>
              <w:right w:val="single" w:sz="4" w:space="0" w:color="auto"/>
            </w:tcBorders>
            <w:vAlign w:val="center"/>
            <w:hideMark/>
          </w:tcPr>
          <w:p w14:paraId="7DE08574" w14:textId="77777777" w:rsidR="00421A0D" w:rsidRPr="00421A0D" w:rsidRDefault="00421A0D" w:rsidP="00421A0D">
            <w:pPr>
              <w:bidi/>
              <w:spacing w:after="0" w:line="240" w:lineRule="auto"/>
              <w:jc w:val="center"/>
              <w:rPr>
                <w:rFonts w:ascii="Calibri" w:eastAsia="Times New Roman" w:hAnsi="Calibri" w:cs="Calibri"/>
                <w:b/>
                <w:bCs/>
                <w:color w:val="000000"/>
                <w:rtl/>
              </w:rPr>
            </w:pPr>
            <w:r w:rsidRPr="00421A0D">
              <w:rPr>
                <w:rFonts w:ascii="Calibri" w:eastAsia="Times New Roman" w:hAnsi="Calibri" w:cs="Calibri"/>
                <w:b/>
                <w:bCs/>
                <w:color w:val="000000"/>
                <w:rtl/>
              </w:rPr>
              <w:t>التكرار</w:t>
            </w:r>
          </w:p>
        </w:tc>
        <w:tc>
          <w:tcPr>
            <w:tcW w:w="1720" w:type="dxa"/>
            <w:tcBorders>
              <w:top w:val="nil"/>
              <w:left w:val="nil"/>
              <w:bottom w:val="single" w:sz="4" w:space="0" w:color="auto"/>
              <w:right w:val="single" w:sz="4" w:space="0" w:color="auto"/>
            </w:tcBorders>
            <w:vAlign w:val="center"/>
            <w:hideMark/>
          </w:tcPr>
          <w:p w14:paraId="296CBA76" w14:textId="77777777" w:rsidR="00421A0D" w:rsidRPr="00421A0D" w:rsidRDefault="00421A0D" w:rsidP="00421A0D">
            <w:pPr>
              <w:bidi/>
              <w:spacing w:after="0" w:line="240" w:lineRule="auto"/>
              <w:jc w:val="center"/>
              <w:rPr>
                <w:rFonts w:ascii="Calibri" w:eastAsia="Times New Roman" w:hAnsi="Calibri" w:cs="Calibri"/>
                <w:b/>
                <w:bCs/>
                <w:color w:val="000000"/>
                <w:rtl/>
              </w:rPr>
            </w:pPr>
            <w:r w:rsidRPr="00421A0D">
              <w:rPr>
                <w:rFonts w:ascii="Calibri" w:eastAsia="Times New Roman" w:hAnsi="Calibri" w:cs="Calibri"/>
                <w:b/>
                <w:bCs/>
                <w:color w:val="000000"/>
                <w:rtl/>
              </w:rPr>
              <w:t>الإجابة</w:t>
            </w:r>
          </w:p>
        </w:tc>
      </w:tr>
      <w:tr w:rsidR="00421A0D" w:rsidRPr="00421A0D" w14:paraId="33B72053" w14:textId="77777777" w:rsidTr="00421A0D">
        <w:trPr>
          <w:trHeight w:val="465"/>
          <w:jc w:val="center"/>
        </w:trPr>
        <w:tc>
          <w:tcPr>
            <w:tcW w:w="1420" w:type="dxa"/>
            <w:tcBorders>
              <w:top w:val="nil"/>
              <w:left w:val="single" w:sz="4" w:space="0" w:color="auto"/>
              <w:bottom w:val="single" w:sz="4" w:space="0" w:color="auto"/>
              <w:right w:val="single" w:sz="4" w:space="0" w:color="auto"/>
            </w:tcBorders>
            <w:vAlign w:val="center"/>
            <w:hideMark/>
          </w:tcPr>
          <w:p w14:paraId="0F646053" w14:textId="77777777" w:rsidR="00421A0D" w:rsidRPr="00421A0D" w:rsidRDefault="00421A0D" w:rsidP="00421A0D">
            <w:pPr>
              <w:spacing w:after="0" w:line="240" w:lineRule="auto"/>
              <w:jc w:val="center"/>
              <w:rPr>
                <w:rFonts w:ascii="Calibri" w:eastAsia="Times New Roman" w:hAnsi="Calibri" w:cs="Calibri"/>
                <w:b/>
                <w:bCs/>
                <w:color w:val="000000"/>
                <w:rtl/>
              </w:rPr>
            </w:pPr>
            <w:r w:rsidRPr="00421A0D">
              <w:rPr>
                <w:rFonts w:ascii="Calibri" w:eastAsia="Times New Roman" w:hAnsi="Calibri" w:cs="Calibri"/>
                <w:b/>
                <w:bCs/>
                <w:color w:val="000000"/>
              </w:rPr>
              <w:t>23.38%</w:t>
            </w:r>
          </w:p>
        </w:tc>
        <w:tc>
          <w:tcPr>
            <w:tcW w:w="1420" w:type="dxa"/>
            <w:tcBorders>
              <w:top w:val="nil"/>
              <w:left w:val="nil"/>
              <w:bottom w:val="single" w:sz="4" w:space="0" w:color="auto"/>
              <w:right w:val="single" w:sz="4" w:space="0" w:color="auto"/>
            </w:tcBorders>
            <w:vAlign w:val="center"/>
            <w:hideMark/>
          </w:tcPr>
          <w:p w14:paraId="18D0135E" w14:textId="77777777" w:rsidR="00421A0D" w:rsidRPr="00421A0D" w:rsidRDefault="00421A0D" w:rsidP="00421A0D">
            <w:pPr>
              <w:spacing w:after="0" w:line="240" w:lineRule="auto"/>
              <w:jc w:val="center"/>
              <w:rPr>
                <w:rFonts w:ascii="Calibri" w:eastAsia="Times New Roman" w:hAnsi="Calibri" w:cs="Calibri"/>
                <w:b/>
                <w:bCs/>
                <w:color w:val="000000"/>
              </w:rPr>
            </w:pPr>
            <w:r w:rsidRPr="00421A0D">
              <w:rPr>
                <w:rFonts w:ascii="Calibri" w:eastAsia="Times New Roman" w:hAnsi="Calibri" w:cs="Calibri"/>
                <w:b/>
                <w:bCs/>
                <w:color w:val="000000"/>
              </w:rPr>
              <w:t>83</w:t>
            </w:r>
          </w:p>
        </w:tc>
        <w:tc>
          <w:tcPr>
            <w:tcW w:w="1720" w:type="dxa"/>
            <w:tcBorders>
              <w:top w:val="nil"/>
              <w:left w:val="nil"/>
              <w:bottom w:val="single" w:sz="4" w:space="0" w:color="auto"/>
              <w:right w:val="single" w:sz="4" w:space="0" w:color="auto"/>
            </w:tcBorders>
            <w:vAlign w:val="center"/>
            <w:hideMark/>
          </w:tcPr>
          <w:p w14:paraId="0183AE01" w14:textId="77777777" w:rsidR="00421A0D" w:rsidRPr="00421A0D" w:rsidRDefault="00421A0D" w:rsidP="00421A0D">
            <w:pPr>
              <w:bidi/>
              <w:spacing w:after="0" w:line="240" w:lineRule="auto"/>
              <w:jc w:val="center"/>
              <w:rPr>
                <w:rFonts w:ascii="Calibri" w:eastAsia="Times New Roman" w:hAnsi="Calibri" w:cs="Calibri"/>
                <w:b/>
                <w:bCs/>
                <w:color w:val="000000"/>
              </w:rPr>
            </w:pPr>
            <w:r w:rsidRPr="00421A0D">
              <w:rPr>
                <w:rFonts w:ascii="Calibri" w:eastAsia="Times New Roman" w:hAnsi="Calibri" w:cs="Calibri"/>
                <w:b/>
                <w:bCs/>
                <w:color w:val="000000"/>
                <w:rtl/>
              </w:rPr>
              <w:t>تجربة جيدة</w:t>
            </w:r>
          </w:p>
        </w:tc>
      </w:tr>
      <w:tr w:rsidR="00421A0D" w:rsidRPr="00421A0D" w14:paraId="5FF95195" w14:textId="77777777" w:rsidTr="00421A0D">
        <w:trPr>
          <w:trHeight w:val="300"/>
          <w:jc w:val="center"/>
        </w:trPr>
        <w:tc>
          <w:tcPr>
            <w:tcW w:w="1420" w:type="dxa"/>
            <w:tcBorders>
              <w:top w:val="nil"/>
              <w:left w:val="single" w:sz="4" w:space="0" w:color="auto"/>
              <w:bottom w:val="single" w:sz="4" w:space="0" w:color="auto"/>
              <w:right w:val="single" w:sz="4" w:space="0" w:color="auto"/>
            </w:tcBorders>
            <w:vAlign w:val="center"/>
            <w:hideMark/>
          </w:tcPr>
          <w:p w14:paraId="135FE054" w14:textId="77777777" w:rsidR="00421A0D" w:rsidRPr="00421A0D" w:rsidRDefault="00421A0D" w:rsidP="00421A0D">
            <w:pPr>
              <w:spacing w:after="0" w:line="240" w:lineRule="auto"/>
              <w:jc w:val="center"/>
              <w:rPr>
                <w:rFonts w:ascii="Calibri" w:eastAsia="Times New Roman" w:hAnsi="Calibri" w:cs="Calibri"/>
                <w:b/>
                <w:bCs/>
                <w:color w:val="000000"/>
                <w:rtl/>
              </w:rPr>
            </w:pPr>
            <w:r w:rsidRPr="00421A0D">
              <w:rPr>
                <w:rFonts w:ascii="Calibri" w:eastAsia="Times New Roman" w:hAnsi="Calibri" w:cs="Calibri"/>
                <w:b/>
                <w:bCs/>
                <w:color w:val="000000"/>
              </w:rPr>
              <w:t>5.63%</w:t>
            </w:r>
          </w:p>
        </w:tc>
        <w:tc>
          <w:tcPr>
            <w:tcW w:w="1420" w:type="dxa"/>
            <w:tcBorders>
              <w:top w:val="nil"/>
              <w:left w:val="nil"/>
              <w:bottom w:val="single" w:sz="4" w:space="0" w:color="auto"/>
              <w:right w:val="single" w:sz="4" w:space="0" w:color="auto"/>
            </w:tcBorders>
            <w:vAlign w:val="center"/>
            <w:hideMark/>
          </w:tcPr>
          <w:p w14:paraId="602DC321" w14:textId="77777777" w:rsidR="00421A0D" w:rsidRPr="00421A0D" w:rsidRDefault="00421A0D" w:rsidP="00421A0D">
            <w:pPr>
              <w:spacing w:after="0" w:line="240" w:lineRule="auto"/>
              <w:jc w:val="center"/>
              <w:rPr>
                <w:rFonts w:ascii="Calibri" w:eastAsia="Times New Roman" w:hAnsi="Calibri" w:cs="Calibri"/>
                <w:b/>
                <w:bCs/>
                <w:color w:val="000000"/>
              </w:rPr>
            </w:pPr>
            <w:r w:rsidRPr="00421A0D">
              <w:rPr>
                <w:rFonts w:ascii="Calibri" w:eastAsia="Times New Roman" w:hAnsi="Calibri" w:cs="Calibri"/>
                <w:b/>
                <w:bCs/>
                <w:color w:val="000000"/>
              </w:rPr>
              <w:t>20</w:t>
            </w:r>
          </w:p>
        </w:tc>
        <w:tc>
          <w:tcPr>
            <w:tcW w:w="1720" w:type="dxa"/>
            <w:tcBorders>
              <w:top w:val="nil"/>
              <w:left w:val="nil"/>
              <w:bottom w:val="single" w:sz="4" w:space="0" w:color="auto"/>
              <w:right w:val="single" w:sz="4" w:space="0" w:color="auto"/>
            </w:tcBorders>
            <w:vAlign w:val="center"/>
            <w:hideMark/>
          </w:tcPr>
          <w:p w14:paraId="56A3AB8E" w14:textId="77777777" w:rsidR="00421A0D" w:rsidRPr="00421A0D" w:rsidRDefault="00421A0D" w:rsidP="00421A0D">
            <w:pPr>
              <w:bidi/>
              <w:spacing w:after="0" w:line="240" w:lineRule="auto"/>
              <w:jc w:val="center"/>
              <w:rPr>
                <w:rFonts w:ascii="Calibri" w:eastAsia="Times New Roman" w:hAnsi="Calibri" w:cs="Calibri"/>
                <w:b/>
                <w:bCs/>
                <w:color w:val="000000"/>
              </w:rPr>
            </w:pPr>
            <w:r w:rsidRPr="00421A0D">
              <w:rPr>
                <w:rFonts w:ascii="Calibri" w:eastAsia="Times New Roman" w:hAnsi="Calibri" w:cs="Calibri"/>
                <w:b/>
                <w:bCs/>
                <w:color w:val="000000"/>
                <w:rtl/>
              </w:rPr>
              <w:t>تجربة جيدة للغاية</w:t>
            </w:r>
          </w:p>
        </w:tc>
      </w:tr>
      <w:tr w:rsidR="00421A0D" w:rsidRPr="00421A0D" w14:paraId="2DC429EE" w14:textId="77777777" w:rsidTr="00421A0D">
        <w:trPr>
          <w:trHeight w:val="300"/>
          <w:jc w:val="center"/>
        </w:trPr>
        <w:tc>
          <w:tcPr>
            <w:tcW w:w="1420" w:type="dxa"/>
            <w:tcBorders>
              <w:top w:val="nil"/>
              <w:left w:val="single" w:sz="4" w:space="0" w:color="auto"/>
              <w:bottom w:val="single" w:sz="4" w:space="0" w:color="auto"/>
              <w:right w:val="single" w:sz="4" w:space="0" w:color="auto"/>
            </w:tcBorders>
            <w:vAlign w:val="center"/>
            <w:hideMark/>
          </w:tcPr>
          <w:p w14:paraId="7ABBA9A7" w14:textId="77777777" w:rsidR="00421A0D" w:rsidRPr="00421A0D" w:rsidRDefault="00421A0D" w:rsidP="00421A0D">
            <w:pPr>
              <w:spacing w:after="0" w:line="240" w:lineRule="auto"/>
              <w:jc w:val="center"/>
              <w:rPr>
                <w:rFonts w:ascii="Calibri" w:eastAsia="Times New Roman" w:hAnsi="Calibri" w:cs="Calibri"/>
                <w:b/>
                <w:bCs/>
                <w:color w:val="000000"/>
                <w:rtl/>
              </w:rPr>
            </w:pPr>
            <w:r w:rsidRPr="00421A0D">
              <w:rPr>
                <w:rFonts w:ascii="Calibri" w:eastAsia="Times New Roman" w:hAnsi="Calibri" w:cs="Calibri"/>
                <w:b/>
                <w:bCs/>
                <w:color w:val="000000"/>
              </w:rPr>
              <w:t>16.90%</w:t>
            </w:r>
          </w:p>
        </w:tc>
        <w:tc>
          <w:tcPr>
            <w:tcW w:w="1420" w:type="dxa"/>
            <w:tcBorders>
              <w:top w:val="nil"/>
              <w:left w:val="nil"/>
              <w:bottom w:val="single" w:sz="4" w:space="0" w:color="auto"/>
              <w:right w:val="single" w:sz="4" w:space="0" w:color="auto"/>
            </w:tcBorders>
            <w:vAlign w:val="center"/>
            <w:hideMark/>
          </w:tcPr>
          <w:p w14:paraId="0C68546C" w14:textId="77777777" w:rsidR="00421A0D" w:rsidRPr="00421A0D" w:rsidRDefault="00421A0D" w:rsidP="00421A0D">
            <w:pPr>
              <w:spacing w:after="0" w:line="240" w:lineRule="auto"/>
              <w:jc w:val="center"/>
              <w:rPr>
                <w:rFonts w:ascii="Calibri" w:eastAsia="Times New Roman" w:hAnsi="Calibri" w:cs="Calibri"/>
                <w:b/>
                <w:bCs/>
                <w:color w:val="000000"/>
              </w:rPr>
            </w:pPr>
            <w:r w:rsidRPr="00421A0D">
              <w:rPr>
                <w:rFonts w:ascii="Calibri" w:eastAsia="Times New Roman" w:hAnsi="Calibri" w:cs="Calibri"/>
                <w:b/>
                <w:bCs/>
                <w:color w:val="000000"/>
              </w:rPr>
              <w:t>60</w:t>
            </w:r>
          </w:p>
        </w:tc>
        <w:tc>
          <w:tcPr>
            <w:tcW w:w="1720" w:type="dxa"/>
            <w:tcBorders>
              <w:top w:val="nil"/>
              <w:left w:val="nil"/>
              <w:bottom w:val="single" w:sz="4" w:space="0" w:color="auto"/>
              <w:right w:val="single" w:sz="4" w:space="0" w:color="auto"/>
            </w:tcBorders>
            <w:vAlign w:val="center"/>
            <w:hideMark/>
          </w:tcPr>
          <w:p w14:paraId="197B6451" w14:textId="77777777" w:rsidR="00421A0D" w:rsidRPr="00421A0D" w:rsidRDefault="00421A0D" w:rsidP="00421A0D">
            <w:pPr>
              <w:bidi/>
              <w:spacing w:after="0" w:line="240" w:lineRule="auto"/>
              <w:jc w:val="center"/>
              <w:rPr>
                <w:rFonts w:ascii="Calibri" w:eastAsia="Times New Roman" w:hAnsi="Calibri" w:cs="Calibri"/>
                <w:b/>
                <w:bCs/>
                <w:color w:val="000000"/>
              </w:rPr>
            </w:pPr>
            <w:r w:rsidRPr="00421A0D">
              <w:rPr>
                <w:rFonts w:ascii="Calibri" w:eastAsia="Times New Roman" w:hAnsi="Calibri" w:cs="Calibri"/>
                <w:b/>
                <w:bCs/>
                <w:color w:val="000000"/>
                <w:rtl/>
              </w:rPr>
              <w:t>تجربة سيئة</w:t>
            </w:r>
          </w:p>
        </w:tc>
      </w:tr>
      <w:tr w:rsidR="00421A0D" w:rsidRPr="00421A0D" w14:paraId="0CF3567F" w14:textId="77777777" w:rsidTr="00421A0D">
        <w:trPr>
          <w:trHeight w:val="375"/>
          <w:jc w:val="center"/>
        </w:trPr>
        <w:tc>
          <w:tcPr>
            <w:tcW w:w="1420" w:type="dxa"/>
            <w:tcBorders>
              <w:top w:val="nil"/>
              <w:left w:val="single" w:sz="4" w:space="0" w:color="auto"/>
              <w:bottom w:val="single" w:sz="4" w:space="0" w:color="auto"/>
              <w:right w:val="single" w:sz="4" w:space="0" w:color="auto"/>
            </w:tcBorders>
            <w:vAlign w:val="center"/>
            <w:hideMark/>
          </w:tcPr>
          <w:p w14:paraId="59895345" w14:textId="77777777" w:rsidR="00421A0D" w:rsidRPr="00421A0D" w:rsidRDefault="00421A0D" w:rsidP="00421A0D">
            <w:pPr>
              <w:spacing w:after="0" w:line="240" w:lineRule="auto"/>
              <w:jc w:val="center"/>
              <w:rPr>
                <w:rFonts w:ascii="Calibri" w:eastAsia="Times New Roman" w:hAnsi="Calibri" w:cs="Calibri"/>
                <w:b/>
                <w:bCs/>
                <w:color w:val="000000"/>
                <w:rtl/>
              </w:rPr>
            </w:pPr>
            <w:r w:rsidRPr="00421A0D">
              <w:rPr>
                <w:rFonts w:ascii="Calibri" w:eastAsia="Times New Roman" w:hAnsi="Calibri" w:cs="Calibri"/>
                <w:b/>
                <w:bCs/>
                <w:color w:val="000000"/>
              </w:rPr>
              <w:t>54.08%</w:t>
            </w:r>
          </w:p>
        </w:tc>
        <w:tc>
          <w:tcPr>
            <w:tcW w:w="1420" w:type="dxa"/>
            <w:tcBorders>
              <w:top w:val="nil"/>
              <w:left w:val="nil"/>
              <w:bottom w:val="single" w:sz="4" w:space="0" w:color="auto"/>
              <w:right w:val="single" w:sz="4" w:space="0" w:color="auto"/>
            </w:tcBorders>
            <w:vAlign w:val="center"/>
            <w:hideMark/>
          </w:tcPr>
          <w:p w14:paraId="044C66AC" w14:textId="77777777" w:rsidR="00421A0D" w:rsidRPr="00421A0D" w:rsidRDefault="00421A0D" w:rsidP="00421A0D">
            <w:pPr>
              <w:spacing w:after="0" w:line="240" w:lineRule="auto"/>
              <w:jc w:val="center"/>
              <w:rPr>
                <w:rFonts w:ascii="Calibri" w:eastAsia="Times New Roman" w:hAnsi="Calibri" w:cs="Calibri"/>
                <w:b/>
                <w:bCs/>
                <w:color w:val="000000"/>
              </w:rPr>
            </w:pPr>
            <w:r w:rsidRPr="00421A0D">
              <w:rPr>
                <w:rFonts w:ascii="Calibri" w:eastAsia="Times New Roman" w:hAnsi="Calibri" w:cs="Calibri"/>
                <w:b/>
                <w:bCs/>
                <w:color w:val="000000"/>
              </w:rPr>
              <w:t>192</w:t>
            </w:r>
          </w:p>
        </w:tc>
        <w:tc>
          <w:tcPr>
            <w:tcW w:w="1720" w:type="dxa"/>
            <w:tcBorders>
              <w:top w:val="nil"/>
              <w:left w:val="nil"/>
              <w:bottom w:val="single" w:sz="4" w:space="0" w:color="auto"/>
              <w:right w:val="single" w:sz="4" w:space="0" w:color="auto"/>
            </w:tcBorders>
            <w:vAlign w:val="center"/>
            <w:hideMark/>
          </w:tcPr>
          <w:p w14:paraId="020B777B" w14:textId="77777777" w:rsidR="00421A0D" w:rsidRPr="00421A0D" w:rsidRDefault="00421A0D" w:rsidP="00421A0D">
            <w:pPr>
              <w:bidi/>
              <w:spacing w:after="0" w:line="240" w:lineRule="auto"/>
              <w:jc w:val="center"/>
              <w:rPr>
                <w:rFonts w:ascii="Calibri" w:eastAsia="Times New Roman" w:hAnsi="Calibri" w:cs="Calibri"/>
                <w:b/>
                <w:bCs/>
                <w:color w:val="000000"/>
              </w:rPr>
            </w:pPr>
            <w:r w:rsidRPr="00421A0D">
              <w:rPr>
                <w:rFonts w:ascii="Calibri" w:eastAsia="Times New Roman" w:hAnsi="Calibri" w:cs="Calibri"/>
                <w:b/>
                <w:bCs/>
                <w:color w:val="000000"/>
                <w:rtl/>
              </w:rPr>
              <w:t>تجربة سيئة للغاية</w:t>
            </w:r>
          </w:p>
        </w:tc>
      </w:tr>
      <w:tr w:rsidR="00421A0D" w:rsidRPr="00421A0D" w14:paraId="11DDF773" w14:textId="77777777" w:rsidTr="00421A0D">
        <w:trPr>
          <w:trHeight w:val="300"/>
          <w:jc w:val="center"/>
        </w:trPr>
        <w:tc>
          <w:tcPr>
            <w:tcW w:w="1420" w:type="dxa"/>
            <w:tcBorders>
              <w:top w:val="nil"/>
              <w:left w:val="single" w:sz="4" w:space="0" w:color="auto"/>
              <w:bottom w:val="single" w:sz="4" w:space="0" w:color="auto"/>
              <w:right w:val="single" w:sz="4" w:space="0" w:color="auto"/>
            </w:tcBorders>
            <w:vAlign w:val="center"/>
            <w:hideMark/>
          </w:tcPr>
          <w:p w14:paraId="6E49EB14" w14:textId="77777777" w:rsidR="00421A0D" w:rsidRPr="00421A0D" w:rsidRDefault="00421A0D" w:rsidP="00421A0D">
            <w:pPr>
              <w:spacing w:after="0" w:line="240" w:lineRule="auto"/>
              <w:jc w:val="center"/>
              <w:rPr>
                <w:rFonts w:ascii="Calibri" w:eastAsia="Times New Roman" w:hAnsi="Calibri" w:cs="Calibri"/>
                <w:b/>
                <w:bCs/>
                <w:color w:val="000000"/>
                <w:rtl/>
              </w:rPr>
            </w:pPr>
            <w:r w:rsidRPr="00421A0D">
              <w:rPr>
                <w:rFonts w:ascii="Calibri" w:eastAsia="Times New Roman" w:hAnsi="Calibri" w:cs="Calibri"/>
                <w:b/>
                <w:bCs/>
                <w:color w:val="000000"/>
              </w:rPr>
              <w:t>100.00%</w:t>
            </w:r>
          </w:p>
        </w:tc>
        <w:tc>
          <w:tcPr>
            <w:tcW w:w="1420" w:type="dxa"/>
            <w:tcBorders>
              <w:top w:val="nil"/>
              <w:left w:val="nil"/>
              <w:bottom w:val="single" w:sz="4" w:space="0" w:color="auto"/>
              <w:right w:val="single" w:sz="4" w:space="0" w:color="auto"/>
            </w:tcBorders>
            <w:vAlign w:val="center"/>
            <w:hideMark/>
          </w:tcPr>
          <w:p w14:paraId="24CC3DCB" w14:textId="77777777" w:rsidR="00421A0D" w:rsidRPr="00421A0D" w:rsidRDefault="00421A0D" w:rsidP="00421A0D">
            <w:pPr>
              <w:spacing w:after="0" w:line="240" w:lineRule="auto"/>
              <w:jc w:val="center"/>
              <w:rPr>
                <w:rFonts w:ascii="Calibri" w:eastAsia="Times New Roman" w:hAnsi="Calibri" w:cs="Calibri"/>
                <w:b/>
                <w:bCs/>
                <w:color w:val="000000"/>
              </w:rPr>
            </w:pPr>
            <w:r w:rsidRPr="00421A0D">
              <w:rPr>
                <w:rFonts w:ascii="Calibri" w:eastAsia="Times New Roman" w:hAnsi="Calibri" w:cs="Calibri"/>
                <w:b/>
                <w:bCs/>
                <w:color w:val="000000"/>
              </w:rPr>
              <w:t>355</w:t>
            </w:r>
          </w:p>
        </w:tc>
        <w:tc>
          <w:tcPr>
            <w:tcW w:w="1720" w:type="dxa"/>
            <w:tcBorders>
              <w:top w:val="nil"/>
              <w:left w:val="nil"/>
              <w:bottom w:val="single" w:sz="4" w:space="0" w:color="auto"/>
              <w:right w:val="single" w:sz="4" w:space="0" w:color="auto"/>
            </w:tcBorders>
            <w:vAlign w:val="center"/>
            <w:hideMark/>
          </w:tcPr>
          <w:p w14:paraId="4A6B4FB7" w14:textId="77777777" w:rsidR="00421A0D" w:rsidRPr="00421A0D" w:rsidRDefault="00421A0D" w:rsidP="00421A0D">
            <w:pPr>
              <w:bidi/>
              <w:spacing w:after="0" w:line="240" w:lineRule="auto"/>
              <w:jc w:val="center"/>
              <w:rPr>
                <w:rFonts w:ascii="Calibri" w:eastAsia="Times New Roman" w:hAnsi="Calibri" w:cs="Calibri"/>
                <w:b/>
                <w:bCs/>
                <w:color w:val="000000"/>
              </w:rPr>
            </w:pPr>
            <w:r w:rsidRPr="00421A0D">
              <w:rPr>
                <w:rFonts w:ascii="Calibri" w:eastAsia="Times New Roman" w:hAnsi="Calibri" w:cs="Calibri"/>
                <w:b/>
                <w:bCs/>
                <w:color w:val="000000"/>
                <w:rtl/>
              </w:rPr>
              <w:t>الإجمالي</w:t>
            </w:r>
          </w:p>
        </w:tc>
      </w:tr>
    </w:tbl>
    <w:p w14:paraId="682D2AF0" w14:textId="77777777" w:rsidR="00421A0D" w:rsidRDefault="00421A0D" w:rsidP="00421A0D">
      <w:pPr>
        <w:jc w:val="center"/>
        <w:rPr>
          <w:b/>
          <w:bCs/>
          <w:sz w:val="28"/>
          <w:szCs w:val="28"/>
          <w:rtl/>
        </w:rPr>
      </w:pPr>
    </w:p>
    <w:p w14:paraId="35F6F1D1" w14:textId="3FE40330" w:rsidR="00421A0D" w:rsidRDefault="00421A0D" w:rsidP="00421A0D">
      <w:pPr>
        <w:jc w:val="right"/>
        <w:rPr>
          <w:b/>
          <w:bCs/>
          <w:sz w:val="28"/>
          <w:szCs w:val="28"/>
          <w:rtl/>
          <w:lang w:bidi="ar-EG"/>
        </w:rPr>
      </w:pPr>
      <w:r>
        <w:rPr>
          <w:rFonts w:hint="cs"/>
          <w:b/>
          <w:bCs/>
          <w:sz w:val="28"/>
          <w:szCs w:val="28"/>
          <w:rtl/>
        </w:rPr>
        <w:t>المتوسط الحسابي = 1.81</w:t>
      </w:r>
    </w:p>
    <w:p w14:paraId="23CEF715" w14:textId="77777777" w:rsidR="00421A0D" w:rsidRDefault="00421A0D" w:rsidP="00421A0D">
      <w:pPr>
        <w:jc w:val="right"/>
        <w:rPr>
          <w:b/>
          <w:bCs/>
          <w:sz w:val="28"/>
          <w:szCs w:val="28"/>
          <w:rtl/>
        </w:rPr>
      </w:pPr>
      <w:r>
        <w:rPr>
          <w:rFonts w:hint="cs"/>
          <w:b/>
          <w:bCs/>
          <w:sz w:val="28"/>
          <w:szCs w:val="28"/>
          <w:rtl/>
        </w:rPr>
        <w:t>الانحراف المعياري = 0.98231</w:t>
      </w:r>
    </w:p>
    <w:p w14:paraId="4B005FF2" w14:textId="6A1D773A" w:rsidR="00421A0D" w:rsidRDefault="00421A0D" w:rsidP="00421A0D">
      <w:pPr>
        <w:jc w:val="right"/>
        <w:rPr>
          <w:b/>
          <w:bCs/>
          <w:sz w:val="28"/>
          <w:szCs w:val="28"/>
          <w:rtl/>
        </w:rPr>
      </w:pPr>
      <w:r w:rsidRPr="00421A0D">
        <w:rPr>
          <w:b/>
          <w:bCs/>
          <w:sz w:val="28"/>
          <w:szCs w:val="28"/>
          <w:rtl/>
        </w:rPr>
        <w:t>أظهرت نتائج تحليل السؤال الخاص بتقييم تجربة المستفيدين مع الهيئة العامة للرعاية الصحية أن المتوسط الحسابي بلغ</w:t>
      </w:r>
      <w:r>
        <w:rPr>
          <w:rFonts w:hint="cs"/>
          <w:b/>
          <w:bCs/>
          <w:sz w:val="28"/>
          <w:szCs w:val="28"/>
          <w:rtl/>
        </w:rPr>
        <w:t xml:space="preserve">(1.81 من 4), </w:t>
      </w:r>
      <w:r w:rsidRPr="00421A0D">
        <w:rPr>
          <w:b/>
          <w:bCs/>
          <w:sz w:val="28"/>
          <w:szCs w:val="28"/>
          <w:rtl/>
        </w:rPr>
        <w:t>وهو متوسط منخفض يعكس اتجاهًا عامًا نحو عدم الرضا عن التجربة الصحية المقدم</w:t>
      </w:r>
      <w:r>
        <w:rPr>
          <w:rFonts w:hint="cs"/>
          <w:b/>
          <w:bCs/>
          <w:sz w:val="28"/>
          <w:szCs w:val="28"/>
          <w:rtl/>
        </w:rPr>
        <w:t>ة.</w:t>
      </w:r>
    </w:p>
    <w:p w14:paraId="02F1A57D" w14:textId="1456E5EF" w:rsidR="00421A0D" w:rsidRDefault="00421A0D" w:rsidP="00421A0D">
      <w:pPr>
        <w:jc w:val="right"/>
        <w:rPr>
          <w:b/>
          <w:bCs/>
          <w:sz w:val="28"/>
          <w:szCs w:val="28"/>
          <w:rtl/>
        </w:rPr>
      </w:pPr>
      <w:r w:rsidRPr="00421A0D">
        <w:rPr>
          <w:b/>
          <w:bCs/>
          <w:sz w:val="28"/>
          <w:szCs w:val="28"/>
          <w:rtl/>
        </w:rPr>
        <w:t>كما بلغ الانحراف المعياري</w:t>
      </w:r>
      <w:r>
        <w:rPr>
          <w:rFonts w:hint="cs"/>
          <w:b/>
          <w:bCs/>
          <w:sz w:val="28"/>
          <w:szCs w:val="28"/>
          <w:rtl/>
        </w:rPr>
        <w:t xml:space="preserve"> 0.98, </w:t>
      </w:r>
      <w:r w:rsidRPr="00421A0D">
        <w:rPr>
          <w:b/>
          <w:bCs/>
          <w:sz w:val="28"/>
          <w:szCs w:val="28"/>
          <w:rtl/>
        </w:rPr>
        <w:t>وهو ما يشير إلى وجود تباين محدود إلى متوسط في آراء المستجيبين، أي أن اتجاهات المشاركين تميل إلى التقارب حول التقييم السلبي، مع وجود اختلافات فردية محدودة في مستوى الرض</w:t>
      </w:r>
      <w:r>
        <w:rPr>
          <w:rFonts w:hint="cs"/>
          <w:b/>
          <w:bCs/>
          <w:sz w:val="28"/>
          <w:szCs w:val="28"/>
          <w:rtl/>
        </w:rPr>
        <w:t>ا.</w:t>
      </w:r>
    </w:p>
    <w:p w14:paraId="2CCE57CA" w14:textId="77777777" w:rsidR="00421A0D" w:rsidRPr="009F785D" w:rsidRDefault="00421A0D" w:rsidP="00421A0D">
      <w:pPr>
        <w:jc w:val="right"/>
        <w:rPr>
          <w:b/>
          <w:bCs/>
          <w:sz w:val="28"/>
          <w:szCs w:val="28"/>
        </w:rPr>
      </w:pPr>
    </w:p>
    <w:sectPr w:rsidR="00421A0D" w:rsidRPr="009F78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1937A" w14:textId="77777777" w:rsidR="00E35002" w:rsidRDefault="00E35002" w:rsidP="00BD65DA">
      <w:pPr>
        <w:spacing w:after="0" w:line="240" w:lineRule="auto"/>
      </w:pPr>
      <w:r>
        <w:separator/>
      </w:r>
    </w:p>
  </w:endnote>
  <w:endnote w:type="continuationSeparator" w:id="0">
    <w:p w14:paraId="7B06B24F" w14:textId="77777777" w:rsidR="00E35002" w:rsidRDefault="00E35002" w:rsidP="00BD6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16504" w14:textId="77777777" w:rsidR="00E35002" w:rsidRDefault="00E35002" w:rsidP="00BD65DA">
      <w:pPr>
        <w:spacing w:after="0" w:line="240" w:lineRule="auto"/>
      </w:pPr>
      <w:r>
        <w:separator/>
      </w:r>
    </w:p>
  </w:footnote>
  <w:footnote w:type="continuationSeparator" w:id="0">
    <w:p w14:paraId="629603B5" w14:textId="77777777" w:rsidR="00E35002" w:rsidRDefault="00E35002" w:rsidP="00BD65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306C8"/>
    <w:multiLevelType w:val="hybridMultilevel"/>
    <w:tmpl w:val="CBAAF430"/>
    <w:lvl w:ilvl="0" w:tplc="04090001">
      <w:start w:val="1"/>
      <w:numFmt w:val="bullet"/>
      <w:lvlText w:val=""/>
      <w:lvlJc w:val="left"/>
      <w:pPr>
        <w:ind w:left="2279" w:hanging="360"/>
      </w:pPr>
      <w:rPr>
        <w:rFonts w:ascii="Symbol" w:hAnsi="Symbol" w:hint="default"/>
      </w:rPr>
    </w:lvl>
    <w:lvl w:ilvl="1" w:tplc="04090003" w:tentative="1">
      <w:start w:val="1"/>
      <w:numFmt w:val="bullet"/>
      <w:lvlText w:val="o"/>
      <w:lvlJc w:val="left"/>
      <w:pPr>
        <w:ind w:left="2999" w:hanging="360"/>
      </w:pPr>
      <w:rPr>
        <w:rFonts w:ascii="Courier New" w:hAnsi="Courier New" w:cs="Courier New" w:hint="default"/>
      </w:rPr>
    </w:lvl>
    <w:lvl w:ilvl="2" w:tplc="04090005" w:tentative="1">
      <w:start w:val="1"/>
      <w:numFmt w:val="bullet"/>
      <w:lvlText w:val=""/>
      <w:lvlJc w:val="left"/>
      <w:pPr>
        <w:ind w:left="3719" w:hanging="360"/>
      </w:pPr>
      <w:rPr>
        <w:rFonts w:ascii="Wingdings" w:hAnsi="Wingdings" w:hint="default"/>
      </w:rPr>
    </w:lvl>
    <w:lvl w:ilvl="3" w:tplc="04090001" w:tentative="1">
      <w:start w:val="1"/>
      <w:numFmt w:val="bullet"/>
      <w:lvlText w:val=""/>
      <w:lvlJc w:val="left"/>
      <w:pPr>
        <w:ind w:left="4439" w:hanging="360"/>
      </w:pPr>
      <w:rPr>
        <w:rFonts w:ascii="Symbol" w:hAnsi="Symbol" w:hint="default"/>
      </w:rPr>
    </w:lvl>
    <w:lvl w:ilvl="4" w:tplc="04090003" w:tentative="1">
      <w:start w:val="1"/>
      <w:numFmt w:val="bullet"/>
      <w:lvlText w:val="o"/>
      <w:lvlJc w:val="left"/>
      <w:pPr>
        <w:ind w:left="5159" w:hanging="360"/>
      </w:pPr>
      <w:rPr>
        <w:rFonts w:ascii="Courier New" w:hAnsi="Courier New" w:cs="Courier New" w:hint="default"/>
      </w:rPr>
    </w:lvl>
    <w:lvl w:ilvl="5" w:tplc="04090005" w:tentative="1">
      <w:start w:val="1"/>
      <w:numFmt w:val="bullet"/>
      <w:lvlText w:val=""/>
      <w:lvlJc w:val="left"/>
      <w:pPr>
        <w:ind w:left="5879" w:hanging="360"/>
      </w:pPr>
      <w:rPr>
        <w:rFonts w:ascii="Wingdings" w:hAnsi="Wingdings" w:hint="default"/>
      </w:rPr>
    </w:lvl>
    <w:lvl w:ilvl="6" w:tplc="04090001" w:tentative="1">
      <w:start w:val="1"/>
      <w:numFmt w:val="bullet"/>
      <w:lvlText w:val=""/>
      <w:lvlJc w:val="left"/>
      <w:pPr>
        <w:ind w:left="6599" w:hanging="360"/>
      </w:pPr>
      <w:rPr>
        <w:rFonts w:ascii="Symbol" w:hAnsi="Symbol" w:hint="default"/>
      </w:rPr>
    </w:lvl>
    <w:lvl w:ilvl="7" w:tplc="04090003" w:tentative="1">
      <w:start w:val="1"/>
      <w:numFmt w:val="bullet"/>
      <w:lvlText w:val="o"/>
      <w:lvlJc w:val="left"/>
      <w:pPr>
        <w:ind w:left="7319" w:hanging="360"/>
      </w:pPr>
      <w:rPr>
        <w:rFonts w:ascii="Courier New" w:hAnsi="Courier New" w:cs="Courier New" w:hint="default"/>
      </w:rPr>
    </w:lvl>
    <w:lvl w:ilvl="8" w:tplc="04090005" w:tentative="1">
      <w:start w:val="1"/>
      <w:numFmt w:val="bullet"/>
      <w:lvlText w:val=""/>
      <w:lvlJc w:val="left"/>
      <w:pPr>
        <w:ind w:left="8039" w:hanging="360"/>
      </w:pPr>
      <w:rPr>
        <w:rFonts w:ascii="Wingdings" w:hAnsi="Wingdings" w:hint="default"/>
      </w:rPr>
    </w:lvl>
  </w:abstractNum>
  <w:abstractNum w:abstractNumId="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37090642"/>
    <w:multiLevelType w:val="hybridMultilevel"/>
    <w:tmpl w:val="6BCCF750"/>
    <w:lvl w:ilvl="0" w:tplc="04090001">
      <w:start w:val="1"/>
      <w:numFmt w:val="bullet"/>
      <w:lvlText w:val=""/>
      <w:lvlJc w:val="left"/>
      <w:pPr>
        <w:ind w:left="2999" w:hanging="360"/>
      </w:pPr>
      <w:rPr>
        <w:rFonts w:ascii="Symbol" w:hAnsi="Symbol" w:hint="default"/>
      </w:rPr>
    </w:lvl>
    <w:lvl w:ilvl="1" w:tplc="04090003" w:tentative="1">
      <w:start w:val="1"/>
      <w:numFmt w:val="bullet"/>
      <w:lvlText w:val="o"/>
      <w:lvlJc w:val="left"/>
      <w:pPr>
        <w:ind w:left="3719" w:hanging="360"/>
      </w:pPr>
      <w:rPr>
        <w:rFonts w:ascii="Courier New" w:hAnsi="Courier New" w:cs="Courier New" w:hint="default"/>
      </w:rPr>
    </w:lvl>
    <w:lvl w:ilvl="2" w:tplc="04090005" w:tentative="1">
      <w:start w:val="1"/>
      <w:numFmt w:val="bullet"/>
      <w:lvlText w:val=""/>
      <w:lvlJc w:val="left"/>
      <w:pPr>
        <w:ind w:left="4439" w:hanging="360"/>
      </w:pPr>
      <w:rPr>
        <w:rFonts w:ascii="Wingdings" w:hAnsi="Wingdings" w:hint="default"/>
      </w:rPr>
    </w:lvl>
    <w:lvl w:ilvl="3" w:tplc="04090001" w:tentative="1">
      <w:start w:val="1"/>
      <w:numFmt w:val="bullet"/>
      <w:lvlText w:val=""/>
      <w:lvlJc w:val="left"/>
      <w:pPr>
        <w:ind w:left="5159" w:hanging="360"/>
      </w:pPr>
      <w:rPr>
        <w:rFonts w:ascii="Symbol" w:hAnsi="Symbol" w:hint="default"/>
      </w:rPr>
    </w:lvl>
    <w:lvl w:ilvl="4" w:tplc="04090003" w:tentative="1">
      <w:start w:val="1"/>
      <w:numFmt w:val="bullet"/>
      <w:lvlText w:val="o"/>
      <w:lvlJc w:val="left"/>
      <w:pPr>
        <w:ind w:left="5879" w:hanging="360"/>
      </w:pPr>
      <w:rPr>
        <w:rFonts w:ascii="Courier New" w:hAnsi="Courier New" w:cs="Courier New" w:hint="default"/>
      </w:rPr>
    </w:lvl>
    <w:lvl w:ilvl="5" w:tplc="04090005" w:tentative="1">
      <w:start w:val="1"/>
      <w:numFmt w:val="bullet"/>
      <w:lvlText w:val=""/>
      <w:lvlJc w:val="left"/>
      <w:pPr>
        <w:ind w:left="6599" w:hanging="360"/>
      </w:pPr>
      <w:rPr>
        <w:rFonts w:ascii="Wingdings" w:hAnsi="Wingdings" w:hint="default"/>
      </w:rPr>
    </w:lvl>
    <w:lvl w:ilvl="6" w:tplc="04090001" w:tentative="1">
      <w:start w:val="1"/>
      <w:numFmt w:val="bullet"/>
      <w:lvlText w:val=""/>
      <w:lvlJc w:val="left"/>
      <w:pPr>
        <w:ind w:left="7319" w:hanging="360"/>
      </w:pPr>
      <w:rPr>
        <w:rFonts w:ascii="Symbol" w:hAnsi="Symbol" w:hint="default"/>
      </w:rPr>
    </w:lvl>
    <w:lvl w:ilvl="7" w:tplc="04090003" w:tentative="1">
      <w:start w:val="1"/>
      <w:numFmt w:val="bullet"/>
      <w:lvlText w:val="o"/>
      <w:lvlJc w:val="left"/>
      <w:pPr>
        <w:ind w:left="8039" w:hanging="360"/>
      </w:pPr>
      <w:rPr>
        <w:rFonts w:ascii="Courier New" w:hAnsi="Courier New" w:cs="Courier New" w:hint="default"/>
      </w:rPr>
    </w:lvl>
    <w:lvl w:ilvl="8" w:tplc="04090005" w:tentative="1">
      <w:start w:val="1"/>
      <w:numFmt w:val="bullet"/>
      <w:lvlText w:val=""/>
      <w:lvlJc w:val="left"/>
      <w:pPr>
        <w:ind w:left="8759" w:hanging="360"/>
      </w:pPr>
      <w:rPr>
        <w:rFonts w:ascii="Wingdings" w:hAnsi="Wingdings" w:hint="default"/>
      </w:rPr>
    </w:lvl>
  </w:abstractNum>
  <w:abstractNum w:abstractNumId="3" w15:restartNumberingAfterBreak="0">
    <w:nsid w:val="54A34469"/>
    <w:multiLevelType w:val="multilevel"/>
    <w:tmpl w:val="B1440D18"/>
    <w:lvl w:ilvl="0">
      <w:start w:val="1"/>
      <w:numFmt w:val="bullet"/>
      <w:lvlText w:val=""/>
      <w:lvlJc w:val="left"/>
      <w:pPr>
        <w:tabs>
          <w:tab w:val="num" w:pos="1919"/>
        </w:tabs>
        <w:ind w:left="1919" w:hanging="360"/>
      </w:pPr>
      <w:rPr>
        <w:rFonts w:ascii="Symbol" w:hAnsi="Symbol" w:hint="default"/>
        <w:sz w:val="20"/>
        <w:lang w:bidi="ar-SA"/>
      </w:rPr>
    </w:lvl>
    <w:lvl w:ilvl="1">
      <w:start w:val="1"/>
      <w:numFmt w:val="bullet"/>
      <w:lvlText w:val="o"/>
      <w:lvlJc w:val="left"/>
      <w:pPr>
        <w:tabs>
          <w:tab w:val="num" w:pos="8646"/>
        </w:tabs>
        <w:ind w:left="8646"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num w:numId="1" w16cid:durableId="750927366">
    <w:abstractNumId w:val="3"/>
  </w:num>
  <w:num w:numId="2" w16cid:durableId="747970102">
    <w:abstractNumId w:val="1"/>
  </w:num>
  <w:num w:numId="3" w16cid:durableId="2131119492">
    <w:abstractNumId w:val="1"/>
  </w:num>
  <w:num w:numId="4" w16cid:durableId="780342328">
    <w:abstractNumId w:val="1"/>
  </w:num>
  <w:num w:numId="5" w16cid:durableId="1878468566">
    <w:abstractNumId w:val="1"/>
  </w:num>
  <w:num w:numId="6" w16cid:durableId="1875776245">
    <w:abstractNumId w:val="1"/>
  </w:num>
  <w:num w:numId="7" w16cid:durableId="503084748">
    <w:abstractNumId w:val="1"/>
  </w:num>
  <w:num w:numId="8" w16cid:durableId="651063019">
    <w:abstractNumId w:val="1"/>
  </w:num>
  <w:num w:numId="9" w16cid:durableId="1959332830">
    <w:abstractNumId w:val="1"/>
  </w:num>
  <w:num w:numId="10" w16cid:durableId="1718040898">
    <w:abstractNumId w:val="1"/>
  </w:num>
  <w:num w:numId="11" w16cid:durableId="1566573672">
    <w:abstractNumId w:val="1"/>
  </w:num>
  <w:num w:numId="12" w16cid:durableId="219752590">
    <w:abstractNumId w:val="0"/>
  </w:num>
  <w:num w:numId="13" w16cid:durableId="19405235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65803"/>
    <w:rsid w:val="00012724"/>
    <w:rsid w:val="00025099"/>
    <w:rsid w:val="000329DC"/>
    <w:rsid w:val="00076199"/>
    <w:rsid w:val="00086FFE"/>
    <w:rsid w:val="00091202"/>
    <w:rsid w:val="000B6DBC"/>
    <w:rsid w:val="00157021"/>
    <w:rsid w:val="00182183"/>
    <w:rsid w:val="00192D9C"/>
    <w:rsid w:val="001C7956"/>
    <w:rsid w:val="001D6E41"/>
    <w:rsid w:val="001E2AA4"/>
    <w:rsid w:val="00215926"/>
    <w:rsid w:val="00237998"/>
    <w:rsid w:val="002419E4"/>
    <w:rsid w:val="00261012"/>
    <w:rsid w:val="00281B72"/>
    <w:rsid w:val="00287807"/>
    <w:rsid w:val="00297A0D"/>
    <w:rsid w:val="002B6992"/>
    <w:rsid w:val="003127AA"/>
    <w:rsid w:val="0036679C"/>
    <w:rsid w:val="00370DD6"/>
    <w:rsid w:val="00397052"/>
    <w:rsid w:val="003B04B9"/>
    <w:rsid w:val="003E36F2"/>
    <w:rsid w:val="003F4370"/>
    <w:rsid w:val="003F64A2"/>
    <w:rsid w:val="00421A0D"/>
    <w:rsid w:val="004705F4"/>
    <w:rsid w:val="00480038"/>
    <w:rsid w:val="00481D21"/>
    <w:rsid w:val="004928A5"/>
    <w:rsid w:val="004E1068"/>
    <w:rsid w:val="00552955"/>
    <w:rsid w:val="00584969"/>
    <w:rsid w:val="00592219"/>
    <w:rsid w:val="006156F4"/>
    <w:rsid w:val="006307C5"/>
    <w:rsid w:val="0063735F"/>
    <w:rsid w:val="00687B97"/>
    <w:rsid w:val="006A03A8"/>
    <w:rsid w:val="006A2E9D"/>
    <w:rsid w:val="006E4F15"/>
    <w:rsid w:val="00751524"/>
    <w:rsid w:val="00783F65"/>
    <w:rsid w:val="007D50E8"/>
    <w:rsid w:val="008028EC"/>
    <w:rsid w:val="00807FEB"/>
    <w:rsid w:val="00817445"/>
    <w:rsid w:val="00834BA1"/>
    <w:rsid w:val="00845D0F"/>
    <w:rsid w:val="00865803"/>
    <w:rsid w:val="00883942"/>
    <w:rsid w:val="008E715F"/>
    <w:rsid w:val="008F5EBD"/>
    <w:rsid w:val="00987182"/>
    <w:rsid w:val="00994A11"/>
    <w:rsid w:val="0099546D"/>
    <w:rsid w:val="009F785D"/>
    <w:rsid w:val="00A11383"/>
    <w:rsid w:val="00A57B5D"/>
    <w:rsid w:val="00A76105"/>
    <w:rsid w:val="00B516EA"/>
    <w:rsid w:val="00B94D71"/>
    <w:rsid w:val="00BA7AF6"/>
    <w:rsid w:val="00BD65DA"/>
    <w:rsid w:val="00C31868"/>
    <w:rsid w:val="00C93DC3"/>
    <w:rsid w:val="00CD3FB6"/>
    <w:rsid w:val="00D64FE8"/>
    <w:rsid w:val="00D657DE"/>
    <w:rsid w:val="00DA315A"/>
    <w:rsid w:val="00DA3517"/>
    <w:rsid w:val="00E35002"/>
    <w:rsid w:val="00E72686"/>
    <w:rsid w:val="00E846DF"/>
    <w:rsid w:val="00E873AC"/>
    <w:rsid w:val="00EB1310"/>
    <w:rsid w:val="00EC3CC0"/>
    <w:rsid w:val="00F149C0"/>
    <w:rsid w:val="00F33AA1"/>
    <w:rsid w:val="00F73CBB"/>
    <w:rsid w:val="00FC4554"/>
    <w:rsid w:val="00FD2ECB"/>
    <w:rsid w:val="00FE08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75153"/>
  <w15:chartTrackingRefBased/>
  <w15:docId w15:val="{53E91081-DEAD-408A-89ED-6472CB3B6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46D"/>
  </w:style>
  <w:style w:type="paragraph" w:styleId="Heading1">
    <w:name w:val="heading 1"/>
    <w:basedOn w:val="Normal"/>
    <w:next w:val="Normal"/>
    <w:link w:val="Heading1Char"/>
    <w:uiPriority w:val="9"/>
    <w:qFormat/>
    <w:rsid w:val="000250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25099"/>
    <w:pPr>
      <w:keepNext/>
      <w:keepLines/>
      <w:spacing w:before="40" w:after="0"/>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025099"/>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rsid w:val="00025099"/>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025099"/>
    <w:pPr>
      <w:keepNext/>
      <w:keepLines/>
      <w:spacing w:before="40" w:after="0"/>
      <w:outlineLvl w:val="4"/>
    </w:pPr>
    <w:rPr>
      <w:color w:val="2F5496" w:themeColor="accent1" w:themeShade="BF"/>
    </w:rPr>
  </w:style>
  <w:style w:type="paragraph" w:styleId="Heading6">
    <w:name w:val="heading 6"/>
    <w:basedOn w:val="Normal"/>
    <w:next w:val="Normal"/>
    <w:link w:val="Heading6Char"/>
    <w:uiPriority w:val="9"/>
    <w:semiHidden/>
    <w:unhideWhenUsed/>
    <w:qFormat/>
    <w:rsid w:val="00025099"/>
    <w:pPr>
      <w:keepNext/>
      <w:keepLines/>
      <w:spacing w:before="40" w:after="0"/>
      <w:outlineLvl w:val="5"/>
    </w:pPr>
    <w:rPr>
      <w:color w:val="1F3864" w:themeColor="accent1" w:themeShade="80"/>
    </w:rPr>
  </w:style>
  <w:style w:type="paragraph" w:styleId="Heading7">
    <w:name w:val="heading 7"/>
    <w:basedOn w:val="Normal"/>
    <w:next w:val="Normal"/>
    <w:link w:val="Heading7Char"/>
    <w:uiPriority w:val="9"/>
    <w:semiHidden/>
    <w:unhideWhenUsed/>
    <w:qFormat/>
    <w:rsid w:val="00025099"/>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025099"/>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025099"/>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09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025099"/>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025099"/>
    <w:rPr>
      <w:rFonts w:asciiTheme="majorHAnsi" w:eastAsiaTheme="majorEastAsia" w:hAnsiTheme="majorHAnsi" w:cstheme="majorBidi"/>
      <w:color w:val="1F3864" w:themeColor="accent1" w:themeShade="80"/>
      <w:sz w:val="24"/>
      <w:szCs w:val="24"/>
    </w:rPr>
  </w:style>
  <w:style w:type="character" w:customStyle="1" w:styleId="Heading4Char">
    <w:name w:val="Heading 4 Char"/>
    <w:basedOn w:val="DefaultParagraphFont"/>
    <w:link w:val="Heading4"/>
    <w:uiPriority w:val="9"/>
    <w:semiHidden/>
    <w:rsid w:val="00025099"/>
    <w:rPr>
      <w:i/>
      <w:iCs/>
    </w:rPr>
  </w:style>
  <w:style w:type="character" w:customStyle="1" w:styleId="Heading5Char">
    <w:name w:val="Heading 5 Char"/>
    <w:basedOn w:val="DefaultParagraphFont"/>
    <w:link w:val="Heading5"/>
    <w:uiPriority w:val="9"/>
    <w:semiHidden/>
    <w:rsid w:val="00025099"/>
    <w:rPr>
      <w:color w:val="2F5496" w:themeColor="accent1" w:themeShade="BF"/>
    </w:rPr>
  </w:style>
  <w:style w:type="character" w:customStyle="1" w:styleId="Heading6Char">
    <w:name w:val="Heading 6 Char"/>
    <w:basedOn w:val="DefaultParagraphFont"/>
    <w:link w:val="Heading6"/>
    <w:uiPriority w:val="9"/>
    <w:semiHidden/>
    <w:rsid w:val="00025099"/>
    <w:rPr>
      <w:color w:val="1F3864" w:themeColor="accent1" w:themeShade="80"/>
    </w:rPr>
  </w:style>
  <w:style w:type="character" w:customStyle="1" w:styleId="Heading7Char">
    <w:name w:val="Heading 7 Char"/>
    <w:basedOn w:val="DefaultParagraphFont"/>
    <w:link w:val="Heading7"/>
    <w:uiPriority w:val="9"/>
    <w:semiHidden/>
    <w:rsid w:val="00025099"/>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025099"/>
    <w:rPr>
      <w:color w:val="262626" w:themeColor="text1" w:themeTint="D9"/>
      <w:sz w:val="21"/>
      <w:szCs w:val="21"/>
    </w:rPr>
  </w:style>
  <w:style w:type="character" w:customStyle="1" w:styleId="Heading9Char">
    <w:name w:val="Heading 9 Char"/>
    <w:basedOn w:val="DefaultParagraphFont"/>
    <w:link w:val="Heading9"/>
    <w:uiPriority w:val="9"/>
    <w:semiHidden/>
    <w:rsid w:val="00025099"/>
    <w:rPr>
      <w:rFonts w:asciiTheme="majorHAnsi" w:eastAsiaTheme="majorEastAsia" w:hAnsiTheme="majorHAnsi" w:cstheme="majorBidi"/>
      <w:i/>
      <w:iCs/>
      <w:color w:val="262626" w:themeColor="text1" w:themeTint="D9"/>
      <w:sz w:val="21"/>
      <w:szCs w:val="21"/>
    </w:rPr>
  </w:style>
  <w:style w:type="paragraph" w:styleId="Title">
    <w:name w:val="Title"/>
    <w:basedOn w:val="Normal"/>
    <w:next w:val="Normal"/>
    <w:link w:val="TitleChar"/>
    <w:uiPriority w:val="10"/>
    <w:qFormat/>
    <w:rsid w:val="00025099"/>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025099"/>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025099"/>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025099"/>
    <w:rPr>
      <w:color w:val="5A5A5A" w:themeColor="text1" w:themeTint="A5"/>
      <w:spacing w:val="15"/>
    </w:rPr>
  </w:style>
  <w:style w:type="paragraph" w:styleId="Quote">
    <w:name w:val="Quote"/>
    <w:basedOn w:val="Normal"/>
    <w:next w:val="Normal"/>
    <w:link w:val="QuoteChar"/>
    <w:uiPriority w:val="29"/>
    <w:qFormat/>
    <w:rsid w:val="00025099"/>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025099"/>
    <w:rPr>
      <w:i/>
      <w:iCs/>
      <w:color w:val="404040" w:themeColor="text1" w:themeTint="BF"/>
    </w:rPr>
  </w:style>
  <w:style w:type="paragraph" w:styleId="ListParagraph">
    <w:name w:val="List Paragraph"/>
    <w:basedOn w:val="Normal"/>
    <w:uiPriority w:val="34"/>
    <w:qFormat/>
    <w:rsid w:val="00865803"/>
    <w:pPr>
      <w:ind w:left="720"/>
      <w:contextualSpacing/>
    </w:pPr>
  </w:style>
  <w:style w:type="character" w:styleId="IntenseEmphasis">
    <w:name w:val="Intense Emphasis"/>
    <w:basedOn w:val="DefaultParagraphFont"/>
    <w:uiPriority w:val="21"/>
    <w:qFormat/>
    <w:rsid w:val="00025099"/>
    <w:rPr>
      <w:i/>
      <w:iCs/>
      <w:color w:val="4472C4" w:themeColor="accent1"/>
    </w:rPr>
  </w:style>
  <w:style w:type="paragraph" w:styleId="IntenseQuote">
    <w:name w:val="Intense Quote"/>
    <w:basedOn w:val="Normal"/>
    <w:next w:val="Normal"/>
    <w:link w:val="IntenseQuoteChar"/>
    <w:uiPriority w:val="30"/>
    <w:qFormat/>
    <w:rsid w:val="0002509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25099"/>
    <w:rPr>
      <w:i/>
      <w:iCs/>
      <w:color w:val="4472C4" w:themeColor="accent1"/>
    </w:rPr>
  </w:style>
  <w:style w:type="character" w:styleId="IntenseReference">
    <w:name w:val="Intense Reference"/>
    <w:basedOn w:val="DefaultParagraphFont"/>
    <w:uiPriority w:val="32"/>
    <w:qFormat/>
    <w:rsid w:val="00025099"/>
    <w:rPr>
      <w:b/>
      <w:bCs/>
      <w:smallCaps/>
      <w:color w:val="4472C4" w:themeColor="accent1"/>
      <w:spacing w:val="5"/>
    </w:rPr>
  </w:style>
  <w:style w:type="paragraph" w:styleId="Caption">
    <w:name w:val="caption"/>
    <w:basedOn w:val="Normal"/>
    <w:next w:val="Normal"/>
    <w:uiPriority w:val="35"/>
    <w:semiHidden/>
    <w:unhideWhenUsed/>
    <w:qFormat/>
    <w:rsid w:val="00025099"/>
    <w:pPr>
      <w:spacing w:after="200" w:line="240" w:lineRule="auto"/>
    </w:pPr>
    <w:rPr>
      <w:i/>
      <w:iCs/>
      <w:color w:val="44546A" w:themeColor="text2"/>
      <w:sz w:val="18"/>
      <w:szCs w:val="18"/>
    </w:rPr>
  </w:style>
  <w:style w:type="character" w:styleId="Strong">
    <w:name w:val="Strong"/>
    <w:basedOn w:val="DefaultParagraphFont"/>
    <w:uiPriority w:val="22"/>
    <w:qFormat/>
    <w:rsid w:val="00025099"/>
    <w:rPr>
      <w:b/>
      <w:bCs/>
      <w:color w:val="auto"/>
    </w:rPr>
  </w:style>
  <w:style w:type="character" w:styleId="Emphasis">
    <w:name w:val="Emphasis"/>
    <w:basedOn w:val="DefaultParagraphFont"/>
    <w:uiPriority w:val="20"/>
    <w:qFormat/>
    <w:rsid w:val="00025099"/>
    <w:rPr>
      <w:i/>
      <w:iCs/>
      <w:color w:val="auto"/>
    </w:rPr>
  </w:style>
  <w:style w:type="paragraph" w:styleId="NoSpacing">
    <w:name w:val="No Spacing"/>
    <w:uiPriority w:val="1"/>
    <w:qFormat/>
    <w:rsid w:val="00025099"/>
    <w:pPr>
      <w:spacing w:after="0" w:line="240" w:lineRule="auto"/>
    </w:pPr>
  </w:style>
  <w:style w:type="character" w:styleId="SubtleEmphasis">
    <w:name w:val="Subtle Emphasis"/>
    <w:basedOn w:val="DefaultParagraphFont"/>
    <w:uiPriority w:val="19"/>
    <w:qFormat/>
    <w:rsid w:val="00025099"/>
    <w:rPr>
      <w:i/>
      <w:iCs/>
      <w:color w:val="404040" w:themeColor="text1" w:themeTint="BF"/>
    </w:rPr>
  </w:style>
  <w:style w:type="character" w:styleId="SubtleReference">
    <w:name w:val="Subtle Reference"/>
    <w:basedOn w:val="DefaultParagraphFont"/>
    <w:uiPriority w:val="31"/>
    <w:qFormat/>
    <w:rsid w:val="00025099"/>
    <w:rPr>
      <w:smallCaps/>
      <w:color w:val="404040" w:themeColor="text1" w:themeTint="BF"/>
    </w:rPr>
  </w:style>
  <w:style w:type="character" w:styleId="BookTitle">
    <w:name w:val="Book Title"/>
    <w:basedOn w:val="DefaultParagraphFont"/>
    <w:uiPriority w:val="33"/>
    <w:qFormat/>
    <w:rsid w:val="00025099"/>
    <w:rPr>
      <w:b/>
      <w:bCs/>
      <w:i/>
      <w:iCs/>
      <w:spacing w:val="5"/>
    </w:rPr>
  </w:style>
  <w:style w:type="paragraph" w:styleId="TOCHeading">
    <w:name w:val="TOC Heading"/>
    <w:basedOn w:val="Heading1"/>
    <w:next w:val="Normal"/>
    <w:uiPriority w:val="39"/>
    <w:semiHidden/>
    <w:unhideWhenUsed/>
    <w:qFormat/>
    <w:rsid w:val="00025099"/>
    <w:pPr>
      <w:outlineLvl w:val="9"/>
    </w:pPr>
  </w:style>
  <w:style w:type="table" w:styleId="TableGrid">
    <w:name w:val="Table Grid"/>
    <w:basedOn w:val="TableNormal"/>
    <w:uiPriority w:val="39"/>
    <w:rsid w:val="000250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D65DA"/>
    <w:rPr>
      <w:rFonts w:ascii="Times New Roman" w:hAnsi="Times New Roman" w:cs="Times New Roman"/>
      <w:sz w:val="24"/>
      <w:szCs w:val="24"/>
    </w:rPr>
  </w:style>
  <w:style w:type="paragraph" w:styleId="Header">
    <w:name w:val="header"/>
    <w:basedOn w:val="Normal"/>
    <w:link w:val="HeaderChar"/>
    <w:uiPriority w:val="99"/>
    <w:unhideWhenUsed/>
    <w:rsid w:val="00BD65DA"/>
    <w:pPr>
      <w:tabs>
        <w:tab w:val="center" w:pos="4320"/>
        <w:tab w:val="right" w:pos="8640"/>
      </w:tabs>
      <w:spacing w:after="0" w:line="240" w:lineRule="auto"/>
    </w:pPr>
  </w:style>
  <w:style w:type="character" w:customStyle="1" w:styleId="HeaderChar">
    <w:name w:val="Header Char"/>
    <w:basedOn w:val="DefaultParagraphFont"/>
    <w:link w:val="Header"/>
    <w:uiPriority w:val="99"/>
    <w:rsid w:val="00BD65DA"/>
  </w:style>
  <w:style w:type="paragraph" w:styleId="Footer">
    <w:name w:val="footer"/>
    <w:basedOn w:val="Normal"/>
    <w:link w:val="FooterChar"/>
    <w:uiPriority w:val="99"/>
    <w:unhideWhenUsed/>
    <w:rsid w:val="00BD65DA"/>
    <w:pPr>
      <w:tabs>
        <w:tab w:val="center" w:pos="4320"/>
        <w:tab w:val="right" w:pos="8640"/>
      </w:tabs>
      <w:spacing w:after="0" w:line="240" w:lineRule="auto"/>
    </w:pPr>
  </w:style>
  <w:style w:type="character" w:customStyle="1" w:styleId="FooterChar">
    <w:name w:val="Footer Char"/>
    <w:basedOn w:val="DefaultParagraphFont"/>
    <w:link w:val="Footer"/>
    <w:uiPriority w:val="99"/>
    <w:rsid w:val="00BD65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1171</TotalTime>
  <Pages>1</Pages>
  <Words>6726</Words>
  <Characters>38341</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darwish</dc:creator>
  <cp:keywords/>
  <dc:description/>
  <cp:lastModifiedBy>amr darwish</cp:lastModifiedBy>
  <cp:revision>18</cp:revision>
  <dcterms:created xsi:type="dcterms:W3CDTF">2026-05-06T09:29:00Z</dcterms:created>
  <dcterms:modified xsi:type="dcterms:W3CDTF">2026-05-15T23:08:00Z</dcterms:modified>
</cp:coreProperties>
</file>