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Latest Update: 26/07/2026</w:t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Users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Role</w:t>
      </w:r>
      <w:r>
        <w:br w:type="page"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Assets Management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T20_assets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/>
      </w:pPr>
      <w:r>
        <w:rPr/>
        <w:t>Schema::create('T20_assets', function (Blueprint $table) 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$table-&gt;ulid('T20_id')-&gt;primary();//system identifier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$table-&gt;string('T20_tag')-&gt;unique();//department/company asset tag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$table-&gt;foreignUlid('T20T21_category_id')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-&gt;constrained(table: 'T21_asset_categories', column: 'T21_id')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-&gt;cascadeOnUpdate()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-&gt;restrictOnDelete();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$table-&gt;string('T20_brand')-&gt;nullable();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$table-&gt;string('T20_model')-&gt;nullable();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$table-&gt;string('T20_serial_number')-&gt;nullable()-&gt;unique();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$table-&gt;json('T20_attributes')-&gt;nullable();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$table-&gt;string('T20_status');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$table-&gt;timestamp('T20_created_at')-&gt;useCurrent();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$table-&gt;timestamp('T20_updated_at')-&gt;useCurrent()-&gt;useCurrentOnUpdate();</w:t>
      </w:r>
    </w:p>
    <w:p>
      <w:pPr>
        <w:pStyle w:val="Normal"/>
        <w:bidi w:val="0"/>
        <w:jc w:val="left"/>
        <w:rPr/>
      </w:pPr>
      <w:r>
        <w:rPr/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T21_asset_categories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Schema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Schema::create('T21_asset_categories', function (Blueprint $table)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$table-&gt;ulid('T21_id')-&gt;primary();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$table-&gt;string('T21_name');//category names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$table-&gt;timestamp('T21_created_at')-&gt;useCurrent();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 </w:t>
      </w:r>
      <w:r>
        <w:rPr>
          <w:b w:val="false"/>
          <w:bCs w:val="false"/>
        </w:rPr>
        <w:t>$table-&gt;timestamp('T21_updated_at')-&gt;useCurrent()-&gt;useCurrentOnUpdate();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});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Seeder(database/seeders/AssetCategorySeeder)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$categories = ['Laptop','Monitor','Projector'];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foreach ($categories as $name) {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ab/>
        <w:t>AssetCategory::firstOrCreate(['T21_name' =&gt; $name]);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LibreOffice/7.4.7.2$Linux_X86_64 LibreOffice_project/40$Build-2</Application>
  <AppVersion>15.0000</AppVersion>
  <Pages>3</Pages>
  <Words>61</Words>
  <Characters>1178</Characters>
  <CharactersWithSpaces>1411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2026-07-26T15:28:11Z</dcterms:created>
  <dc:creator/>
  <dc:description/>
  <dc:language>en-SG</dc:language>
  <cp:lastModifiedBy/>
  <dcterms:modified xsi:type="dcterms:W3CDTF">2026-07-26T15:46:21Z</dcterms:modified>
  <cp:revision>4</cp:revision>
  <dc:subject/>
  <dc:title/>
</cp:coreProperties>
</file>