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F1E43" w:rsidR="00921A0F" w:rsidP="00921A0F" w:rsidRDefault="00921A0F" w14:paraId="2BFC875A" wp14:textId="77777777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xmlns:wp14="http://schemas.microsoft.com/office/word/2010/wordml" w:rsidRPr="006F1E43" w:rsidR="00921A0F" w:rsidP="0C2A5231" w:rsidRDefault="00921A0F" w14:paraId="2FFE77E1" wp14:textId="7875F643">
      <w:pPr>
        <w:tabs>
          <w:tab w:val="left" w:pos="2925"/>
        </w:tabs>
        <w:jc w:val="center"/>
        <w:rPr>
          <w:i w:val="0"/>
          <w:iCs w:val="0"/>
        </w:rPr>
      </w:pPr>
      <w:r w:rsidRPr="0C2A5231" w:rsidR="00921A0F">
        <w:rPr>
          <w:i w:val="0"/>
          <w:iCs w:val="0"/>
        </w:rPr>
        <w:t>Факультет</w:t>
      </w:r>
      <w:r w:rsidRPr="0C2A5231" w:rsidR="43B1F23E">
        <w:rPr>
          <w:i w:val="0"/>
          <w:iCs w:val="0"/>
        </w:rPr>
        <w:t xml:space="preserve"> компьютерного проектирования</w:t>
      </w:r>
    </w:p>
    <w:p xmlns:wp14="http://schemas.microsoft.com/office/word/2010/wordml" w:rsidRPr="006F1E43" w:rsidR="00921A0F" w:rsidP="0C2A5231" w:rsidRDefault="00921A0F" w14:paraId="516F1B5C" wp14:textId="259F5BAD">
      <w:pPr>
        <w:tabs>
          <w:tab w:val="left" w:pos="2925"/>
        </w:tabs>
        <w:jc w:val="center"/>
        <w:rPr>
          <w:i w:val="0"/>
          <w:iCs w:val="0"/>
        </w:rPr>
      </w:pPr>
      <w:r w:rsidRPr="0C2A5231" w:rsidR="00921A0F">
        <w:rPr>
          <w:i w:val="0"/>
          <w:iCs w:val="0"/>
        </w:rPr>
        <w:t xml:space="preserve">Кафедра </w:t>
      </w:r>
      <w:r w:rsidRPr="0C2A5231" w:rsidR="45C6F2D6">
        <w:rPr>
          <w:i w:val="0"/>
          <w:iCs w:val="0"/>
        </w:rPr>
        <w:t>проектирования информационно-компьютерных систем</w:t>
      </w:r>
    </w:p>
    <w:p xmlns:wp14="http://schemas.microsoft.com/office/word/2010/wordml" w:rsidRPr="006F1E43" w:rsidR="00921A0F" w:rsidP="00921A0F" w:rsidRDefault="00921A0F" w14:paraId="672A6659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A37501D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5DAB6C7B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2EB378F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6A05A809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5A39BBE3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59B79DFB" wp14:textId="77777777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Отчет </w:t>
      </w:r>
      <w:proofErr w:type="gramStart"/>
      <w:r w:rsidRPr="006F1E43">
        <w:rPr>
          <w:i w:val="0"/>
          <w:szCs w:val="28"/>
        </w:rPr>
        <w:t>по</w:t>
      </w:r>
      <w:proofErr w:type="gramEnd"/>
    </w:p>
    <w:p xmlns:wp14="http://schemas.microsoft.com/office/word/2010/wordml" w:rsidRPr="00921A0F" w:rsidR="00921A0F" w:rsidP="0C2A5231" w:rsidRDefault="00921A0F" w14:paraId="62CE029F" wp14:textId="42311E73">
      <w:pPr>
        <w:tabs>
          <w:tab w:val="left" w:pos="2925"/>
        </w:tabs>
        <w:jc w:val="center"/>
        <w:rPr>
          <w:i w:val="0"/>
          <w:iCs w:val="0"/>
        </w:rPr>
      </w:pPr>
      <w:r w:rsidRPr="0C2A5231" w:rsidR="00921A0F">
        <w:rPr>
          <w:i w:val="0"/>
          <w:iCs w:val="0"/>
        </w:rPr>
        <w:t>Лабораторной работе</w:t>
      </w:r>
      <w:r w:rsidRPr="0C2A5231" w:rsidR="00921A0F">
        <w:rPr>
          <w:i w:val="0"/>
          <w:iCs w:val="0"/>
        </w:rPr>
        <w:t xml:space="preserve"> №</w:t>
      </w:r>
      <w:r w:rsidRPr="0C2A5231" w:rsidR="56E87008">
        <w:rPr>
          <w:i w:val="0"/>
          <w:iCs w:val="0"/>
        </w:rPr>
        <w:t>6</w:t>
      </w:r>
    </w:p>
    <w:p xmlns:wp14="http://schemas.microsoft.com/office/word/2010/wordml" w:rsidRPr="006F1E43" w:rsidR="00921A0F" w:rsidP="2946406A" w:rsidRDefault="00921A0F" w14:paraId="72A3D3EC" wp14:textId="278D5A4C">
      <w:pPr>
        <w:pStyle w:val="a"/>
        <w:tabs>
          <w:tab w:val="left" w:pos="2925"/>
        </w:tabs>
        <w:rPr>
          <w:i w:val="0"/>
          <w:iCs w:val="0"/>
        </w:rPr>
      </w:pPr>
      <w:r w:rsidRPr="2946406A" w:rsidR="2946406A">
        <w:rPr>
          <w:i w:val="0"/>
          <w:iCs w:val="0"/>
        </w:rPr>
        <w:t xml:space="preserve">                                   </w:t>
      </w:r>
      <w:r w:rsidRPr="2946406A" w:rsidR="2946406A">
        <w:rPr>
          <w:i w:val="0"/>
          <w:iCs w:val="0"/>
        </w:rPr>
        <w:t>Использование строк</w:t>
      </w:r>
    </w:p>
    <w:p xmlns:wp14="http://schemas.microsoft.com/office/word/2010/wordml" w:rsidRPr="006F1E43" w:rsidR="00921A0F" w:rsidP="00921A0F" w:rsidRDefault="00921A0F" w14:paraId="0D0B940D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E27B00A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28930348" wp14:textId="77777777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xmlns:wp14="http://schemas.microsoft.com/office/word/2010/wordml" w:rsidRPr="0029082E" w:rsidR="00921A0F" w:rsidP="0C2A5231" w:rsidRDefault="00921A0F" w14:paraId="1090860F" wp14:textId="5D0D148F">
      <w:pPr>
        <w:tabs>
          <w:tab w:val="left" w:pos="2925"/>
        </w:tabs>
        <w:jc w:val="right"/>
        <w:rPr>
          <w:i w:val="0"/>
          <w:iCs w:val="0"/>
        </w:rPr>
      </w:pPr>
      <w:r w:rsidRPr="0C2A5231" w:rsidR="00921A0F">
        <w:rPr>
          <w:i w:val="0"/>
          <w:iCs w:val="0"/>
        </w:rPr>
        <w:t xml:space="preserve">                                                                      </w:t>
      </w:r>
      <w:r w:rsidRPr="0C2A5231" w:rsidR="00921A0F">
        <w:rPr>
          <w:i w:val="0"/>
          <w:iCs w:val="0"/>
        </w:rPr>
        <w:t xml:space="preserve">                               </w:t>
      </w:r>
      <w:r w:rsidRPr="0C2A5231" w:rsidR="00921A0F">
        <w:rPr>
          <w:i w:val="0"/>
          <w:iCs w:val="0"/>
        </w:rPr>
        <w:t>Студент</w:t>
      </w:r>
      <w:r w:rsidRPr="0C2A5231" w:rsidR="00921A0F">
        <w:rPr>
          <w:i w:val="0"/>
          <w:iCs w:val="0"/>
        </w:rPr>
        <w:t xml:space="preserve"> гр.</w:t>
      </w:r>
      <w:r w:rsidRPr="0C2A5231" w:rsidR="545C5D4C">
        <w:rPr>
          <w:i w:val="0"/>
          <w:iCs w:val="0"/>
        </w:rPr>
        <w:t>914303</w:t>
      </w:r>
    </w:p>
    <w:p xmlns:wp14="http://schemas.microsoft.com/office/word/2010/wordml" w:rsidRPr="006F1E43" w:rsidR="00921A0F" w:rsidP="2946406A" w:rsidRDefault="00921A0F" w14:paraId="0F2C8588" wp14:textId="5421023A">
      <w:pPr>
        <w:pStyle w:val="a"/>
        <w:tabs>
          <w:tab w:val="left" w:pos="2925"/>
        </w:tabs>
        <w:jc w:val="right"/>
        <w:rPr>
          <w:i w:val="0"/>
          <w:iCs w:val="0"/>
        </w:rPr>
      </w:pPr>
      <w:r w:rsidRPr="2946406A" w:rsidR="2946406A">
        <w:rPr>
          <w:i w:val="0"/>
          <w:iCs w:val="0"/>
        </w:rPr>
        <w:t xml:space="preserve">                                                                                              </w:t>
      </w:r>
      <w:r w:rsidRPr="2946406A" w:rsidR="2946406A">
        <w:rPr>
          <w:i w:val="0"/>
          <w:iCs w:val="0"/>
        </w:rPr>
        <w:t>ВоробейД.А</w:t>
      </w:r>
      <w:r w:rsidRPr="2946406A" w:rsidR="2946406A">
        <w:rPr>
          <w:i w:val="0"/>
          <w:iCs w:val="0"/>
        </w:rPr>
        <w:t xml:space="preserve">                                                                                                                                 </w:t>
      </w:r>
    </w:p>
    <w:p xmlns:wp14="http://schemas.microsoft.com/office/word/2010/wordml" w:rsidRPr="006F1E43" w:rsidR="00921A0F" w:rsidP="00921A0F" w:rsidRDefault="00921A0F" w14:paraId="481C9F93" wp14:textId="77777777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xmlns:wp14="http://schemas.microsoft.com/office/word/2010/wordml" w:rsidRPr="006F1E43" w:rsidR="00921A0F" w:rsidP="00921A0F" w:rsidRDefault="00921A0F" w14:paraId="1008C69B" wp14:textId="77777777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xmlns:wp14="http://schemas.microsoft.com/office/word/2010/wordml" w:rsidRPr="006F1E43" w:rsidR="00921A0F" w:rsidP="00921A0F" w:rsidRDefault="00921A0F" w14:paraId="60061E4C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44EAFD9C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517CF" w14:paraId="14E5E07E" wp14:textId="77777777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2019</w:t>
      </w:r>
    </w:p>
    <w:p xmlns:wp14="http://schemas.microsoft.com/office/word/2010/wordml" w:rsidR="00DA385F" w:rsidP="2946406A" w:rsidRDefault="009517CF" w14:paraId="0BB6F08F" wp14:textId="11465D76">
      <w:pPr>
        <w:pStyle w:val="a"/>
        <w:tabs>
          <w:tab w:val="left" w:pos="2925"/>
        </w:tabs>
        <w:rPr>
          <w:i w:val="0"/>
          <w:iCs w:val="0"/>
        </w:rPr>
      </w:pPr>
      <w:r>
        <w:br w:type="page"/>
      </w:r>
      <w:r w:rsidRPr="2946406A" w:rsidR="2946406A">
        <w:rPr>
          <w:i w:val="0"/>
          <w:iCs w:val="0"/>
        </w:rPr>
        <w:t>Цель</w:t>
      </w:r>
      <w:r w:rsidRPr="2946406A" w:rsidR="2946406A">
        <w:rPr>
          <w:i w:val="0"/>
          <w:iCs w:val="0"/>
        </w:rPr>
        <w:t xml:space="preserve">: </w:t>
      </w:r>
      <w:r w:rsidRPr="2946406A" w:rsidR="2946406A">
        <w:rPr>
          <w:rFonts w:ascii="-webkit-standard" w:hAnsi="-webkit-standard" w:eastAsia="-webkit-standard" w:cs="-webkit-standard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изучить особенности строковых данных, правила работы с компонентами ListBox и СomboBox. Написать и отладить программу работы со строками.</w:t>
      </w:r>
      <w:r>
        <w:br/>
      </w:r>
      <w:r w:rsidRPr="2946406A" w:rsidR="2946406A">
        <w:rPr>
          <w:i w:val="0"/>
          <w:iCs w:val="0"/>
        </w:rPr>
        <w:t xml:space="preserve"> </w:t>
      </w:r>
      <w:r w:rsidRPr="2946406A" w:rsidR="2946406A">
        <w:rPr>
          <w:i w:val="0"/>
          <w:iCs w:val="0"/>
        </w:rPr>
        <w:t>Вариант №</w:t>
      </w:r>
      <w:r w:rsidRPr="2946406A" w:rsidR="2946406A">
        <w:rPr>
          <w:i w:val="0"/>
          <w:iCs w:val="0"/>
        </w:rPr>
        <w:t>2</w:t>
      </w:r>
      <w:r w:rsidR="2946406A">
        <w:rPr/>
        <w:t>.</w:t>
      </w:r>
    </w:p>
    <w:p w:rsidR="2946406A" w:rsidRDefault="2946406A" w14:paraId="67904A14" w14:textId="7D1547EC">
      <w:r w:rsidRPr="2946406A" w:rsidR="2946406A">
        <w:rPr>
          <w:rFonts w:ascii="-webkit-standard" w:hAnsi="-webkit-standard" w:eastAsia="-webkit-standard" w:cs="-webkit-standard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 строке, состоящей из групп нулей и единиц, найти и вывести на экран самую короткую группу.</w:t>
      </w:r>
    </w:p>
    <w:p w:rsidR="2946406A" w:rsidP="2946406A" w:rsidRDefault="2946406A" w14:paraId="3D66D581" w14:textId="6C066B8B">
      <w:pPr>
        <w:pStyle w:val="a"/>
        <w:rPr>
          <w:rFonts w:ascii="-webkit-standard" w:hAnsi="-webkit-standard" w:eastAsia="-webkit-standard" w:cs="-webkit-standard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46406A" w:rsidR="2946406A">
        <w:rPr>
          <w:rFonts w:ascii="-webkit-standard" w:hAnsi="-webkit-standard" w:eastAsia="-webkit-standard" w:cs="-webkit-standard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Код: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 xml:space="preserve"> #include </w:t>
      </w:r>
      <w:r w:rsidRPr="2946406A" w:rsidR="2946406A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&lt;string.h&gt;</w:t>
      </w:r>
    </w:p>
    <w:p w:rsidR="2946406A" w:rsidRDefault="2946406A" w14:paraId="129714F2" w14:textId="085C486D"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 xml:space="preserve">#include </w:t>
      </w:r>
      <w:r w:rsidRPr="2946406A" w:rsidR="2946406A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&lt;iostream&gt;</w:t>
      </w:r>
    </w:p>
    <w:p w:rsidR="2946406A" w:rsidRDefault="2946406A" w14:paraId="33BAEEC4" w14:textId="23DDDC79"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 xml:space="preserve">#include </w:t>
      </w:r>
      <w:r w:rsidRPr="2946406A" w:rsidR="2946406A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&lt;string&gt;</w:t>
      </w:r>
    </w:p>
    <w:p w:rsidR="2946406A" w:rsidRDefault="2946406A" w14:paraId="1707A201" w14:textId="2CAF892F"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 xml:space="preserve">#include </w:t>
      </w:r>
      <w:r w:rsidRPr="2946406A" w:rsidR="2946406A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&lt;cstdlib&gt;</w:t>
      </w:r>
    </w:p>
    <w:p w:rsidR="2946406A" w:rsidRDefault="2946406A" w14:paraId="7156D8C0" w14:textId="25335379">
      <w:r>
        <w:br/>
      </w:r>
    </w:p>
    <w:p w:rsidR="2946406A" w:rsidRDefault="2946406A" w14:paraId="2CFE3CE3" w14:textId="286A07B2"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using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namespace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std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2946406A" w:rsidRDefault="2946406A" w14:paraId="3002FEC6" w14:textId="2972618A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main (){</w:t>
      </w:r>
    </w:p>
    <w:p w:rsidR="2946406A" w:rsidRDefault="2946406A" w14:paraId="43DDEB76" w14:textId="6540A14F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</w:p>
    <w:p w:rsidR="2946406A" w:rsidRDefault="2946406A" w14:paraId="720FA4C0" w14:textId="1CFDB867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choice;</w:t>
      </w:r>
    </w:p>
    <w:p w:rsidR="2946406A" w:rsidRDefault="2946406A" w14:paraId="450F70FA" w14:textId="49214C75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</w:t>
      </w:r>
      <w:r w:rsidRPr="2946406A" w:rsidR="2946406A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"веберите способ введения массива:0-вручную, 1-тестовая строка"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&lt;&lt;endl;</w:t>
      </w:r>
    </w:p>
    <w:p w:rsidR="2946406A" w:rsidRDefault="2946406A" w14:paraId="66E1BE0E" w14:textId="0FD37CD2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cin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&gt;&gt;choice;</w:t>
      </w:r>
    </w:p>
    <w:p w:rsidR="2946406A" w:rsidRDefault="2946406A" w14:paraId="178D312C" w14:textId="094A6383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char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* str;</w:t>
      </w:r>
    </w:p>
    <w:p w:rsidR="2946406A" w:rsidRDefault="2946406A" w14:paraId="6E117181" w14:textId="4845C928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if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(choice==0)</w:t>
      </w:r>
    </w:p>
    <w:p w:rsidR="2946406A" w:rsidRDefault="2946406A" w14:paraId="4F34A7A9" w14:textId="1A0C5277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{</w:t>
      </w:r>
    </w:p>
    <w:p w:rsidR="2946406A" w:rsidRDefault="2946406A" w14:paraId="37789FB4" w14:textId="5E1649D0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</w:t>
      </w:r>
      <w:r w:rsidRPr="2946406A" w:rsidR="2946406A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"введите строку из нулей и единиц: "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&lt;&lt;endl;</w:t>
      </w:r>
    </w:p>
    <w:p w:rsidR="2946406A" w:rsidRDefault="2946406A" w14:paraId="2A8F089B" w14:textId="6AF2B7B2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cin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&gt;&gt;str;</w:t>
      </w:r>
    </w:p>
    <w:p w:rsidR="2946406A" w:rsidRDefault="2946406A" w14:paraId="73B466BC" w14:textId="736EBAEB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endl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2946406A" w:rsidRDefault="2946406A" w14:paraId="659BF29E" w14:textId="3CB375DF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min=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strlen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(str);</w:t>
      </w:r>
    </w:p>
    <w:p w:rsidR="2946406A" w:rsidRDefault="2946406A" w14:paraId="318550C0" w14:textId="14BB89FB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char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* t1= str;</w:t>
      </w:r>
    </w:p>
    <w:p w:rsidR="2946406A" w:rsidRDefault="2946406A" w14:paraId="04AE792A" w14:textId="50664716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kol1;</w:t>
      </w:r>
    </w:p>
    <w:p w:rsidR="2946406A" w:rsidRDefault="2946406A" w14:paraId="72C66F04" w14:textId="68F64D89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</w:p>
    <w:p w:rsidR="2946406A" w:rsidRDefault="2946406A" w14:paraId="5BE98AD9" w14:textId="0EE90135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while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(*str) {</w:t>
      </w:r>
    </w:p>
    <w:p w:rsidR="2946406A" w:rsidRDefault="2946406A" w14:paraId="314D6C1B" w14:textId="05FF05F5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</w:t>
      </w:r>
    </w:p>
    <w:p w:rsidR="2946406A" w:rsidRDefault="2946406A" w14:paraId="64EDE0F7" w14:textId="0ACF3B84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kol1= 0;</w:t>
      </w:r>
    </w:p>
    <w:p w:rsidR="2946406A" w:rsidRDefault="2946406A" w14:paraId="64F84CFF" w14:textId="3DF6A03A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do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{</w:t>
      </w:r>
    </w:p>
    <w:p w:rsidR="2946406A" w:rsidRDefault="2946406A" w14:paraId="70071599" w14:textId="34B91557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kol1++; str++;</w:t>
      </w:r>
    </w:p>
    <w:p w:rsidR="2946406A" w:rsidRDefault="2946406A" w14:paraId="0F557CBB" w14:textId="3BF25672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}</w:t>
      </w:r>
    </w:p>
    <w:p w:rsidR="2946406A" w:rsidRDefault="2946406A" w14:paraId="3B3F2D34" w14:textId="27FAD509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while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(*str== *(str- 1));</w:t>
      </w:r>
    </w:p>
    <w:p w:rsidR="2946406A" w:rsidRDefault="2946406A" w14:paraId="3E893657" w14:textId="556CADAE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</w:t>
      </w:r>
    </w:p>
    <w:p w:rsidR="2946406A" w:rsidRDefault="2946406A" w14:paraId="484F99DD" w14:textId="00525199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if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(kol1&lt; min)</w:t>
      </w:r>
    </w:p>
    <w:p w:rsidR="2946406A" w:rsidRDefault="2946406A" w14:paraId="7EBE815F" w14:textId="71EC34DA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t1= str-(min= kol1);</w:t>
      </w:r>
    </w:p>
    <w:p w:rsidR="2946406A" w:rsidRDefault="2946406A" w14:paraId="40E946F0" w14:textId="726AC2AD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}</w:t>
      </w:r>
    </w:p>
    <w:p w:rsidR="2946406A" w:rsidRDefault="2946406A" w14:paraId="76BF57DA" w14:textId="1B4B678E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</w:t>
      </w:r>
      <w:r w:rsidRPr="2946406A" w:rsidR="2946406A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"самая короткая группа"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&lt;&lt;endl;</w:t>
      </w:r>
    </w:p>
    <w:p w:rsidR="2946406A" w:rsidRDefault="2946406A" w14:paraId="5B5CA175" w14:textId="386070E7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for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i= 0; i&lt; min; i++)</w:t>
      </w:r>
    </w:p>
    <w:p w:rsidR="2946406A" w:rsidRDefault="2946406A" w14:paraId="787DF587" w14:textId="004C8E23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&lt;&lt;t1[i];</w:t>
      </w:r>
    </w:p>
    <w:p w:rsidR="2946406A" w:rsidRDefault="2946406A" w14:paraId="68B15842" w14:textId="29A5AAB0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endl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2946406A" w:rsidRDefault="2946406A" w14:paraId="6812E564" w14:textId="591E4411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2946406A" w:rsidRDefault="2946406A" w14:paraId="4986ED7C" w14:textId="5EDE592F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if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(choice==1)</w:t>
      </w:r>
    </w:p>
    <w:p w:rsidR="2946406A" w:rsidRDefault="2946406A" w14:paraId="68059031" w14:textId="13B7816E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{</w:t>
      </w:r>
    </w:p>
    <w:p w:rsidR="2946406A" w:rsidRDefault="2946406A" w14:paraId="461A1BCD" w14:textId="01FB2F6D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char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* str= (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char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*)</w:t>
      </w:r>
      <w:r w:rsidRPr="2946406A" w:rsidR="2946406A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"1111000001111000111110000000111110000000011111100000000"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2946406A" w:rsidRDefault="2946406A" w14:paraId="779C7AD9" w14:textId="59C9C9A1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&lt;&lt;str;</w:t>
      </w:r>
    </w:p>
    <w:p w:rsidR="2946406A" w:rsidRDefault="2946406A" w14:paraId="0CD86CFB" w14:textId="06852EC4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endl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2946406A" w:rsidRDefault="2946406A" w14:paraId="3CEA25D7" w14:textId="72FBDCC2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minim=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strlen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(str);</w:t>
      </w:r>
    </w:p>
    <w:p w:rsidR="2946406A" w:rsidRDefault="2946406A" w14:paraId="22B3F99C" w14:textId="32C3920E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char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* t2= str;</w:t>
      </w:r>
    </w:p>
    <w:p w:rsidR="2946406A" w:rsidRDefault="2946406A" w14:paraId="18D2001B" w14:textId="65349158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kol2;</w:t>
      </w:r>
    </w:p>
    <w:p w:rsidR="2946406A" w:rsidRDefault="2946406A" w14:paraId="11056A69" w14:textId="445B902D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</w:p>
    <w:p w:rsidR="2946406A" w:rsidRDefault="2946406A" w14:paraId="72E9B96C" w14:textId="24CC7941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while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(*str) {</w:t>
      </w:r>
    </w:p>
    <w:p w:rsidR="2946406A" w:rsidRDefault="2946406A" w14:paraId="2232D126" w14:textId="46ADAB45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</w:p>
    <w:p w:rsidR="2946406A" w:rsidRDefault="2946406A" w14:paraId="0EF083A3" w14:textId="067894D0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kol2= 0;</w:t>
      </w:r>
    </w:p>
    <w:p w:rsidR="2946406A" w:rsidRDefault="2946406A" w14:paraId="556039B3" w14:textId="3177AF3B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do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{</w:t>
      </w:r>
    </w:p>
    <w:p w:rsidR="2946406A" w:rsidRDefault="2946406A" w14:paraId="4A6F09A1" w14:textId="7704D3FE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kol2++; str++;</w:t>
      </w:r>
    </w:p>
    <w:p w:rsidR="2946406A" w:rsidRDefault="2946406A" w14:paraId="4C7E7308" w14:textId="2AA02561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}</w:t>
      </w:r>
    </w:p>
    <w:p w:rsidR="2946406A" w:rsidRDefault="2946406A" w14:paraId="7464B6A2" w14:textId="22E952FF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while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(*str== *(str- 1));</w:t>
      </w:r>
    </w:p>
    <w:p w:rsidR="2946406A" w:rsidRDefault="2946406A" w14:paraId="49422CCA" w14:textId="5E4B337A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</w:p>
    <w:p w:rsidR="2946406A" w:rsidRDefault="2946406A" w14:paraId="7DBBABD4" w14:textId="689D0F77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if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(kol2&lt; minim)</w:t>
      </w:r>
    </w:p>
    <w:p w:rsidR="2946406A" w:rsidRDefault="2946406A" w14:paraId="50823D90" w14:textId="769FDBDB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t2= str-(minim= kol2);</w:t>
      </w:r>
    </w:p>
    <w:p w:rsidR="2946406A" w:rsidRDefault="2946406A" w14:paraId="0C58D528" w14:textId="4FCC3368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}</w:t>
      </w:r>
    </w:p>
    <w:p w:rsidR="2946406A" w:rsidRDefault="2946406A" w14:paraId="46FF6041" w14:textId="70821888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</w:t>
      </w:r>
      <w:r w:rsidRPr="2946406A" w:rsidR="2946406A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"самая короткая группа"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&lt;&lt;endl;</w:t>
      </w:r>
    </w:p>
    <w:p w:rsidR="2946406A" w:rsidRDefault="2946406A" w14:paraId="090F6C23" w14:textId="36C1E74E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for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i= 0; i&lt; minim; i++)</w:t>
      </w:r>
    </w:p>
    <w:p w:rsidR="2946406A" w:rsidRDefault="2946406A" w14:paraId="25DFA287" w14:textId="1C56F144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&lt;&lt;t2[i];</w:t>
      </w:r>
    </w:p>
    <w:p w:rsidR="2946406A" w:rsidRDefault="2946406A" w14:paraId="287A9B79" w14:textId="6C4B6EFC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endl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2946406A" w:rsidRDefault="2946406A" w14:paraId="5E5D1E88" w14:textId="612C94D5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2946406A" w:rsidRDefault="2946406A" w14:paraId="6DAC4B1E" w14:textId="2E3D67E9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else</w:t>
      </w:r>
    </w:p>
    <w:p w:rsidR="2946406A" w:rsidRDefault="2946406A" w14:paraId="32EA67E7" w14:textId="23F6A157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{</w:t>
      </w:r>
    </w:p>
    <w:p w:rsidR="2946406A" w:rsidRDefault="2946406A" w14:paraId="457D4015" w14:textId="4719783D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</w:t>
      </w:r>
      <w:r w:rsidRPr="2946406A" w:rsidR="2946406A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"введено некорректное значение"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&lt;&lt;endl;</w:t>
      </w:r>
    </w:p>
    <w:p w:rsidR="2946406A" w:rsidRDefault="2946406A" w14:paraId="34035F62" w14:textId="4EFA140A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2946406A" w:rsidR="2946406A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exit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(0);</w:t>
      </w:r>
    </w:p>
    <w:p w:rsidR="2946406A" w:rsidRDefault="2946406A" w14:paraId="50963641" w14:textId="76367C13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}</w:t>
      </w:r>
    </w:p>
    <w:p w:rsidR="2946406A" w:rsidRDefault="2946406A" w14:paraId="021181D9" w14:textId="09769FCA"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</w:t>
      </w:r>
      <w:r w:rsidRPr="2946406A" w:rsidR="2946406A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return</w:t>
      </w:r>
      <w:r w:rsidRPr="2946406A" w:rsidR="2946406A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0;</w:t>
      </w:r>
    </w:p>
    <w:p w:rsidR="2946406A" w:rsidRDefault="2946406A" w14:paraId="331598C4" w14:textId="61FF2FD3">
      <w:r w:rsidRPr="49C25120" w:rsidR="49C25120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49C25120" w:rsidP="49C25120" w:rsidRDefault="49C25120" w14:paraId="74237EC7" w14:textId="7EB93704">
      <w:pPr>
        <w:pStyle w:val="a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49C25120" w:rsidR="49C2512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Вывод: создала программу для поиска наименьшей группы в строке.</w:t>
      </w:r>
      <w:r>
        <w:drawing>
          <wp:inline wp14:editId="2F1BB6F3" wp14:anchorId="76B06268">
            <wp:extent cx="4572000" cy="1914525"/>
            <wp:effectExtent l="0" t="0" r="0" b="0"/>
            <wp:docPr id="298793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52a1d7c9445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6406A" w:rsidRDefault="2946406A" w14:paraId="2CDEF522" w14:textId="035874AB"/>
    <w:p w:rsidR="2946406A" w:rsidRDefault="2946406A" w14:paraId="4D8F7569" w14:textId="01BF5E34"/>
    <w:p w:rsidR="2946406A" w:rsidP="2946406A" w:rsidRDefault="2946406A" w14:paraId="45F2ECBB" w14:textId="1E374A89">
      <w:pPr>
        <w:pStyle w:val="a"/>
        <w:rPr>
          <w:rFonts w:ascii="-webkit-standard" w:hAnsi="-webkit-standard" w:eastAsia="-webkit-standard" w:cs="-webkit-standard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46406A" w:rsidP="2946406A" w:rsidRDefault="2946406A" w14:paraId="7AF6A86F" w14:textId="587C6514">
      <w:pPr>
        <w:pStyle w:val="a"/>
      </w:pPr>
    </w:p>
    <w:p w:rsidR="2908FF04" w:rsidP="2946406A" w:rsidRDefault="2908FF04" w14:paraId="75421E3C" w14:textId="57B72431">
      <w:pPr>
        <w:pStyle w:val="a"/>
        <w:spacing w:before="120" w:after="120" w:line="240" w:lineRule="auto"/>
        <w:rPr>
          <w:i w:val="0"/>
          <w:iCs w:val="0"/>
        </w:rPr>
      </w:pPr>
    </w:p>
    <w:sectPr w:rsidR="00921A0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0F"/>
    <w:rsid w:val="00549AD7"/>
    <w:rsid w:val="00572A7E"/>
    <w:rsid w:val="00921A0F"/>
    <w:rsid w:val="009517CF"/>
    <w:rsid w:val="009802F1"/>
    <w:rsid w:val="00C002C6"/>
    <w:rsid w:val="00CC2BC2"/>
    <w:rsid w:val="00DA385F"/>
    <w:rsid w:val="0C2A5231"/>
    <w:rsid w:val="109662A1"/>
    <w:rsid w:val="11D163D9"/>
    <w:rsid w:val="124D5B0D"/>
    <w:rsid w:val="260D9974"/>
    <w:rsid w:val="273BE828"/>
    <w:rsid w:val="2908FF04"/>
    <w:rsid w:val="2946406A"/>
    <w:rsid w:val="336E3602"/>
    <w:rsid w:val="34F2A300"/>
    <w:rsid w:val="3585B13F"/>
    <w:rsid w:val="39F66B40"/>
    <w:rsid w:val="3D5A93F7"/>
    <w:rsid w:val="3F2631E6"/>
    <w:rsid w:val="43B1F23E"/>
    <w:rsid w:val="444C51A5"/>
    <w:rsid w:val="45BC988E"/>
    <w:rsid w:val="45C6F2D6"/>
    <w:rsid w:val="49598A42"/>
    <w:rsid w:val="49C25120"/>
    <w:rsid w:val="4BCB17CC"/>
    <w:rsid w:val="4DD49B5F"/>
    <w:rsid w:val="4E552F74"/>
    <w:rsid w:val="545C5D4C"/>
    <w:rsid w:val="56E87008"/>
    <w:rsid w:val="5C2834EE"/>
    <w:rsid w:val="6B3E7BC2"/>
    <w:rsid w:val="6B71E6E2"/>
    <w:rsid w:val="726CC9C4"/>
    <w:rsid w:val="7353EAC2"/>
    <w:rsid w:val="758C2A7A"/>
    <w:rsid w:val="76DCB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4A38"/>
  <w15:docId w15:val="{cf8bb72c-5b2e-4b58-985b-1d8317ae91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21A0F"/>
    <w:rPr>
      <w:rFonts w:ascii="Times New Roman" w:hAnsi="Times New Roman"/>
      <w:i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png" Id="Rbc052a1d7c94454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Олег</dc:creator>
  <lastModifiedBy>Дарья Воробей Антоновна</lastModifiedBy>
  <revision>5</revision>
  <dcterms:created xsi:type="dcterms:W3CDTF">2019-04-17T08:59:00.0000000Z</dcterms:created>
  <dcterms:modified xsi:type="dcterms:W3CDTF">2019-11-01T09:16:50.9941254Z</dcterms:modified>
</coreProperties>
</file>