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98C4" w14:textId="77777777" w:rsidR="003A782E" w:rsidRPr="00A6383A" w:rsidRDefault="00000000" w:rsidP="00A6383A">
      <w:pPr>
        <w:bidi/>
        <w:spacing w:after="120" w:line="360" w:lineRule="auto"/>
        <w:rPr>
          <w:sz w:val="28"/>
          <w:szCs w:val="28"/>
        </w:rPr>
      </w:pPr>
      <w:r w:rsidRPr="00A6383A">
        <w:rPr>
          <w:rFonts w:ascii="Arial" w:eastAsia="Arial" w:hAnsi="Arial" w:cs="Arial"/>
          <w:b/>
          <w:bCs/>
          <w:color w:val="1F497D"/>
          <w:sz w:val="48"/>
          <w:szCs w:val="48"/>
          <w:rtl/>
        </w:rPr>
        <w:t>بڕکەی شۆتەکان — سىن 12 (پیشنیار)</w:t>
      </w:r>
    </w:p>
    <w:p w14:paraId="627984F9" w14:textId="77777777" w:rsidR="003A782E" w:rsidRPr="00A6383A" w:rsidRDefault="00000000" w:rsidP="00A6383A">
      <w:pPr>
        <w:bidi/>
        <w:spacing w:after="200" w:line="360" w:lineRule="auto"/>
        <w:rPr>
          <w:sz w:val="28"/>
          <w:szCs w:val="28"/>
        </w:rPr>
      </w:pPr>
      <w:r w:rsidRPr="00A6383A">
        <w:rPr>
          <w:rFonts w:ascii="Arial" w:eastAsia="Arial" w:hAnsi="Arial" w:cs="Arial"/>
          <w:b/>
          <w:bCs/>
          <w:color w:val="1F497D"/>
          <w:sz w:val="36"/>
          <w:szCs w:val="36"/>
          <w:rtl/>
        </w:rPr>
        <w:t>ناوەوە. بابەت باغی — بەروبوومی ئێوار</w:t>
      </w:r>
    </w:p>
    <w:p w14:paraId="6AEF2DBB" w14:textId="3C412CDA" w:rsidR="003A782E" w:rsidRPr="00A6383A" w:rsidRDefault="00A6383A" w:rsidP="00A6383A">
      <w:pPr>
        <w:bidi/>
        <w:spacing w:before="200" w:after="80" w:line="360" w:lineRule="auto"/>
        <w:rPr>
          <w:sz w:val="28"/>
          <w:szCs w:val="28"/>
        </w:rPr>
      </w:pPr>
      <w:r>
        <w:rPr>
          <w:rFonts w:ascii="Arial" w:eastAsia="Arial" w:hAnsi="Arial" w:cs="Arial" w:hint="cs"/>
          <w:b/>
          <w:bCs/>
          <w:color w:val="1F497D"/>
          <w:sz w:val="28"/>
          <w:szCs w:val="28"/>
          <w:rtl/>
        </w:rPr>
        <w:t>جوڵەی</w:t>
      </w:r>
      <w:r w:rsidR="00000000" w:rsidRPr="00A6383A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 xml:space="preserve"> یەکەم — «چوونە ژوورەوە» (سەرسام بۆ نیشتمەندی)</w:t>
      </w:r>
    </w:p>
    <w:p w14:paraId="74BA40A3" w14:textId="77777777" w:rsidR="003A782E" w:rsidRPr="00A6383A" w:rsidRDefault="00000000" w:rsidP="00A6383A">
      <w:pPr>
        <w:bidi/>
        <w:spacing w:before="60" w:after="160" w:line="360" w:lineRule="auto"/>
        <w:rPr>
          <w:sz w:val="28"/>
          <w:szCs w:val="28"/>
        </w:rPr>
      </w:pPr>
      <w:r w:rsidRPr="00A6383A">
        <w:rPr>
          <w:rFonts w:ascii="Arial" w:eastAsia="Arial" w:hAnsi="Arial" w:cs="Arial"/>
          <w:i/>
          <w:iCs/>
          <w:sz w:val="24"/>
          <w:szCs w:val="24"/>
          <w:rtl/>
        </w:rPr>
        <w:t>باغەکە جوان بوو. ئێستا گەشە و نالی ئاماژوو دەچن و تۆنی دەگۆڕێت. کامێرا دەبێ فاڕێ بدات، لە ڕێگەی تێگەیشتنی گەشە.</w:t>
      </w:r>
    </w:p>
    <w:p w14:paraId="284EA806" w14:textId="77777777" w:rsidR="003A782E" w:rsidRPr="00A6383A" w:rsidRDefault="00000000" w:rsidP="00A6383A">
      <w:pPr>
        <w:bidi/>
        <w:spacing w:before="300" w:after="80" w:line="360" w:lineRule="auto"/>
        <w:rPr>
          <w:sz w:val="28"/>
          <w:szCs w:val="28"/>
        </w:rPr>
      </w:pPr>
      <w:r w:rsidRPr="00A6383A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شۆڕۆک دوو — «دۆزینەوە» (تێدەردی و ترس)</w:t>
      </w:r>
    </w:p>
    <w:p w14:paraId="6C90BCED" w14:textId="77777777" w:rsidR="003A782E" w:rsidRPr="00A6383A" w:rsidRDefault="00000000" w:rsidP="00A6383A">
      <w:pPr>
        <w:bidi/>
        <w:spacing w:before="60" w:after="160" w:line="360" w:lineRule="auto"/>
        <w:rPr>
          <w:sz w:val="28"/>
          <w:szCs w:val="28"/>
        </w:rPr>
      </w:pPr>
      <w:r w:rsidRPr="00A6383A">
        <w:rPr>
          <w:rFonts w:ascii="Arial" w:eastAsia="Arial" w:hAnsi="Arial" w:cs="Arial"/>
          <w:i/>
          <w:iCs/>
          <w:sz w:val="24"/>
          <w:szCs w:val="24"/>
          <w:rtl/>
        </w:rPr>
        <w:t>گەشە سەری گاۆ و بازدان و دەسک و نووسینە تێدۆژینەکان بڕوای دەکات. هەر دۆزینەوەیەک تێکۆ لایەکی سیکۆلۆژیای نالی دەکات. لە هاتوو، نالی تێماشە دەکات — دینامیکای هێزی ئاسوود.</w:t>
      </w:r>
    </w:p>
    <w:p w14:paraId="07ACCCA2" w14:textId="77777777" w:rsidR="003A782E" w:rsidRPr="00A6383A" w:rsidRDefault="00000000" w:rsidP="00A6383A">
      <w:pPr>
        <w:bidi/>
        <w:spacing w:before="300" w:after="80" w:line="360" w:lineRule="auto"/>
        <w:rPr>
          <w:sz w:val="28"/>
          <w:szCs w:val="28"/>
        </w:rPr>
      </w:pPr>
      <w:r w:rsidRPr="00A6383A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شۆڕۆک سێ — «دەرگای داخراو» (کێشە و لادان)</w:t>
      </w:r>
    </w:p>
    <w:p w14:paraId="0B331223" w14:textId="77777777" w:rsidR="003A782E" w:rsidRPr="00A6383A" w:rsidRDefault="00000000" w:rsidP="00A6383A">
      <w:pPr>
        <w:bidi/>
        <w:spacing w:before="60" w:after="160" w:line="360" w:lineRule="auto"/>
        <w:rPr>
          <w:sz w:val="28"/>
          <w:szCs w:val="28"/>
        </w:rPr>
      </w:pPr>
      <w:r w:rsidRPr="00A6383A">
        <w:rPr>
          <w:rFonts w:ascii="Arial" w:eastAsia="Arial" w:hAnsi="Arial" w:cs="Arial"/>
          <w:i/>
          <w:iCs/>
          <w:sz w:val="24"/>
          <w:szCs w:val="24"/>
          <w:rtl/>
        </w:rPr>
        <w:t>گەشە دوو ژوور دەدۆزێتەوە، یەکێکیان داخراوە. گەشە پرسیاریش دەکشێتە خۆی. نالی بە جوانکاری لادەدات. سىنەکە بە جیاکردنەوە دەتەواوە — گەشە دەچێت بەرپای تێبگەڕێت، نالی بۆ دەرەوە دەچێت گۆشتی سەگ بەردە.</w:t>
      </w:r>
    </w:p>
    <w:p w14:paraId="414B6D6E" w14:textId="77777777" w:rsidR="003A782E" w:rsidRPr="00A6383A" w:rsidRDefault="003A782E" w:rsidP="00A6383A">
      <w:pPr>
        <w:bidi/>
        <w:spacing w:before="200" w:line="360" w:lineRule="auto"/>
        <w:rPr>
          <w:sz w:val="28"/>
          <w:szCs w:val="28"/>
        </w:rPr>
      </w:pPr>
    </w:p>
    <w:tbl>
      <w:tblPr>
        <w:tblW w:w="1425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8"/>
        <w:gridCol w:w="2801"/>
        <w:gridCol w:w="10340"/>
      </w:tblGrid>
      <w:tr w:rsidR="003A782E" w:rsidRPr="00A6383A" w14:paraId="6AC6AE02" w14:textId="77777777" w:rsidTr="00A6383A">
        <w:tblPrEx>
          <w:tblCellMar>
            <w:top w:w="0" w:type="dxa"/>
            <w:bottom w:w="0" w:type="dxa"/>
          </w:tblCellMar>
        </w:tblPrEx>
        <w:trPr>
          <w:trHeight w:val="209"/>
          <w:tblHeader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EEF4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proofErr w:type="spellStart"/>
            <w:r w:rsidRPr="00A6383A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گرتە</w:t>
            </w:r>
            <w:proofErr w:type="spellEnd"/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8BFE4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proofErr w:type="spellStart"/>
            <w:r w:rsidRPr="00A6383A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شێوازی</w:t>
            </w:r>
            <w:proofErr w:type="spellEnd"/>
            <w:r w:rsidRPr="00A6383A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6383A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گرتە</w:t>
            </w:r>
            <w:proofErr w:type="spellEnd"/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6389D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proofErr w:type="spellStart"/>
            <w:r w:rsidRPr="00A6383A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وەسف</w:t>
            </w:r>
            <w:proofErr w:type="spellEnd"/>
          </w:p>
        </w:tc>
      </w:tr>
      <w:tr w:rsidR="003A782E" w:rsidRPr="00A6383A" w14:paraId="7A1FCAF5" w14:textId="77777777" w:rsidTr="00A6383A">
        <w:tblPrEx>
          <w:tblCellMar>
            <w:top w:w="0" w:type="dxa"/>
            <w:bottom w:w="0" w:type="dxa"/>
          </w:tblCellMar>
        </w:tblPrEx>
        <w:trPr>
          <w:trHeight w:val="401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E6DCC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12.1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71AAE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گواستنەوە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74A72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کامێرا نالی و گەشە لە بیرگەی بەرگی بابەتەوە دەگەیاند ژوورەوە. نالی پێش دەچێت، بۆ سێ دەڕۆیت، بۆ ئاشپێزخانەوە، بێ تاشی دەدات. گەشە پاش دەچێت و ڕاوەستاوە — جسمانیاتی دەگۆڕێت. کامێرا لە دواتر نالی تێپەڕێت و لەگەڵ گەشە ماوە، هاتوو بڕوای دەکات. ڕۆشنایی ئەمبێر گەرم، سێیاڵ درێژ لە خۆر کەم بەرز.</w:t>
            </w:r>
          </w:p>
        </w:tc>
      </w:tr>
      <w:tr w:rsidR="003A782E" w:rsidRPr="00A6383A" w14:paraId="31E574B3" w14:textId="77777777" w:rsidTr="00A6383A">
        <w:tblPrEx>
          <w:tblCellMar>
            <w:top w:w="0" w:type="dxa"/>
            <w:bottom w:w="0" w:type="dxa"/>
          </w:tblCellMar>
        </w:tblPrEx>
        <w:trPr>
          <w:trHeight w:val="386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A0726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12.2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1173E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فراوان (زاویەی خوارەوە)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58895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لە سەوڵچوونی گەشە، نیشاندانی هێماف ژوورەخانەکە — سەری ئاژەل، توشتاتی ئاویسە (قاماچ، شمشێر)، مجسمەی بیگانەیی. ژوورەکە وەک خوشکێکی فیکراتدا. سەری گاۆ جوان دیار دەبێت بەڵام هیچ شیوازی نیە.</w:t>
            </w:r>
          </w:p>
        </w:tc>
      </w:tr>
      <w:tr w:rsidR="003A782E" w:rsidRPr="00A6383A" w14:paraId="3824FE55" w14:textId="77777777" w:rsidTr="00A6383A">
        <w:tblPrEx>
          <w:tblCellMar>
            <w:top w:w="0" w:type="dxa"/>
            <w:bottom w:w="0" w:type="dxa"/>
          </w:tblCellMar>
        </w:tblPrEx>
        <w:trPr>
          <w:trHeight w:val="191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AD630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12.3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7BD22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نزیکشۆت — گەشە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FCF6B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ڕووی گەشە. دەم کەم کراویی. چاوەکانی لە چەپ بۆ ڕاست گەڕێت. تێکەڵاو سەرسام و ترسی لێداوبوو. تاشی دەدات سەر میزی خواردن بی تێگەیشتن.</w:t>
            </w:r>
          </w:p>
        </w:tc>
      </w:tr>
      <w:tr w:rsidR="003A782E" w:rsidRPr="00A6383A" w14:paraId="7013A706" w14:textId="77777777" w:rsidTr="00A6383A">
        <w:tblPrEx>
          <w:tblCellMar>
            <w:top w:w="0" w:type="dxa"/>
            <w:bottom w:w="0" w:type="dxa"/>
          </w:tblCellMar>
        </w:tblPrEx>
        <w:trPr>
          <w:trHeight w:val="386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DE123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lastRenderedPageBreak/>
              <w:t>12.4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2E8E3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سەرسوک لە مینگاڵی نالی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D18F7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لە پاشی بانکی ئاشپێزخانەوە، سەرسوک نالی. نالی گەشە تێماشە دەکات لە ئاسوودی ڕووبابان، لەسەر ڕووی ئێسکیم. وی ئێسک دەتێ — ئەمە جیهانی وی یە، گەشە چووی ژوورەوە.</w:t>
            </w:r>
          </w:p>
        </w:tc>
      </w:tr>
      <w:tr w:rsidR="003A782E" w:rsidRPr="00A6383A" w14:paraId="236997C3" w14:textId="77777777" w:rsidTr="00A6383A">
        <w:tblPrEx>
          <w:tblCellMar>
            <w:top w:w="0" w:type="dxa"/>
            <w:bottom w:w="0" w:type="dxa"/>
          </w:tblCellMar>
        </w:tblPrEx>
        <w:trPr>
          <w:trHeight w:val="386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B9594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12.5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6271C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POV — سەری گاۆ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71690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POV گەشە. هێڵکی سێ بۆ سەری گاۆی ئاویسە. چاوە شووشەییەکانی ڕۆشنایی دەگریتەوە — تێیدا جیا و گفتوگۆی تیا. کامێرا کاتێک بە هێماف دەچێت، دێمەیی نیشتمەندی گەشە.</w:t>
            </w:r>
          </w:p>
        </w:tc>
      </w:tr>
      <w:tr w:rsidR="003A782E" w:rsidRPr="00A6383A" w14:paraId="493F3C7F" w14:textId="77777777" w:rsidTr="00A6383A">
        <w:tblPrEx>
          <w:tblCellMar>
            <w:top w:w="0" w:type="dxa"/>
            <w:bottom w:w="0" w:type="dxa"/>
          </w:tblCellMar>
        </w:tblPrEx>
        <w:trPr>
          <w:trHeight w:val="386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FDAA6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12.6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3DEBC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دوو شۆت (ناوەندی)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49043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گەشە دەڵێت: «بۆچی نەتت گوتم بابەتی وەک ئەمە هیے؟» ڕووی سەری گاۆ دەگەڕێت: «سەبارە بەو چاوانە، هاتوو گونجاو تێیدا دیار دەبێت... دێژێ.» نالی بە ئاسوودی: «ئێگەر پێتت گویا، ئێتوا ئەم سەرسامیت ناهێشتبوایا.» دینامیکای هێزی دیار دەبێت — وی ئاسوود، وه ئاگاهی.</w:t>
            </w:r>
          </w:p>
        </w:tc>
      </w:tr>
      <w:tr w:rsidR="003A782E" w:rsidRPr="00A6383A" w14:paraId="2769CC36" w14:textId="77777777" w:rsidTr="00A6383A">
        <w:tblPrEx>
          <w:tblCellMar>
            <w:top w:w="0" w:type="dxa"/>
            <w:bottom w:w="0" w:type="dxa"/>
          </w:tblCellMar>
        </w:tblPrEx>
        <w:trPr>
          <w:trHeight w:val="191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0AC08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12.7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464DB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ناوەندی — گەشە گواستنەوە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DF702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گەشە قۆڵ دەنیشتێتەوە و بازدان تیئاتری لە نزیک بوکێچەکە دەدۆزێتەوە. سوفتی، بێ ڕاست، سێیالی تیرۆ — وەک بتوانن ژیانبێن. ترسی هیے بەڵام تێدەردی سەرغێج دەکات.</w:t>
            </w:r>
          </w:p>
        </w:tc>
      </w:tr>
      <w:tr w:rsidR="003A782E" w:rsidRPr="00A6383A" w14:paraId="191708EA" w14:textId="77777777" w:rsidTr="00A6383A">
        <w:tblPrEx>
          <w:tblCellMar>
            <w:top w:w="0" w:type="dxa"/>
            <w:bottom w:w="0" w:type="dxa"/>
          </w:tblCellMar>
        </w:tblPrEx>
        <w:trPr>
          <w:trHeight w:val="191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C0E35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12.8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9D1E2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نزیکشۆت — بازدان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5A1A4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نزیکشۆتی بازدان. تایت، زاویەی Dutch کەم. تێیدا بەرگی ئینگ. ناخۆش دیار دەبێت.</w:t>
            </w:r>
          </w:p>
        </w:tc>
      </w:tr>
      <w:tr w:rsidR="003A782E" w:rsidRPr="00A6383A" w14:paraId="68F1243B" w14:textId="77777777" w:rsidTr="00A6383A">
        <w:tblPrEx>
          <w:tblCellMar>
            <w:top w:w="0" w:type="dxa"/>
            <w:bottom w:w="0" w:type="dxa"/>
          </w:tblCellMar>
        </w:tblPrEx>
        <w:trPr>
          <w:trHeight w:val="191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DC7E9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12.9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AF363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نزیک-ناوەندی — گەشە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7EA38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گەشە: «ئەم بازدانانە بۆ چیتن؟ بەشێکی چیرۆکی تۆین؟» بێشاخیتی. «دوای بەرهەم تۆ سەبارە بازدان قسە کردیت بەڵام ئێتوا پێتتان حیسابی نەکردم بابەتی.»</w:t>
            </w:r>
          </w:p>
        </w:tc>
      </w:tr>
      <w:tr w:rsidR="003A782E" w:rsidRPr="00A6383A" w14:paraId="3B22D182" w14:textId="77777777" w:rsidTr="00A6383A">
        <w:tblPrEx>
          <w:tblCellMar>
            <w:top w:w="0" w:type="dxa"/>
            <w:bottom w:w="0" w:type="dxa"/>
          </w:tblCellMar>
        </w:tblPrEx>
        <w:trPr>
          <w:trHeight w:val="386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7ECFD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12.10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B5B8E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ناوەندی — نالی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458E3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نالی بە ئاسوودی لێدا: «ئەو قسەیە جیاوازی بوو. ئەم بازدانانە هیچ پەیوەندی بە چیرۆکەکانم نیە — بابەتی هاوریگان دادێنیے کە تیا وێنە دەکەن.» رێسان دەکات بۆ ژوور: «دەتوانی تێبگەڕێی لەمو ژوورە.»</w:t>
            </w:r>
          </w:p>
        </w:tc>
      </w:tr>
      <w:tr w:rsidR="003A782E" w:rsidRPr="00A6383A" w14:paraId="0488CEC4" w14:textId="77777777" w:rsidTr="00A6383A">
        <w:tblPrEx>
          <w:tblCellMar>
            <w:top w:w="0" w:type="dxa"/>
            <w:bottom w:w="0" w:type="dxa"/>
          </w:tblCellMar>
        </w:tblPrEx>
        <w:trPr>
          <w:trHeight w:val="401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C4849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12.11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DED1D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ناوەندی — گەشە لە دەسک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E4E26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گەشە بۆ دەسکێکدا گواستنەوە، لەسەریا لیپتاپ و کاغەز ئاژاوە. کاغەزیکی دەگریت. نزیکشۆتی نووسین: «چیرۆکەکان چاوێت دەکەن.» پرسیار: «ئایە ئەمە ناوی پڕۆژەکی نوێی تۆ؟» ترسی سەروچ — ئەم بابەتە لا نالیێ کە دوو ماڵ ئەنلاینی ناسی نیە.</w:t>
            </w:r>
          </w:p>
        </w:tc>
      </w:tr>
      <w:tr w:rsidR="003A782E" w:rsidRPr="00A6383A" w14:paraId="5FA9E86B" w14:textId="77777777" w:rsidTr="00A6383A">
        <w:tblPrEx>
          <w:tblCellMar>
            <w:top w:w="0" w:type="dxa"/>
            <w:bottom w:w="0" w:type="dxa"/>
          </w:tblCellMar>
        </w:tblPrEx>
        <w:trPr>
          <w:trHeight w:val="191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0E935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12.12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F4BF9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نزیکشۆت — نالی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298BA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نالی: «بەڵێ، ناوی پێش ناتووچکەم یە.» وەڵام سادە، بەڵام چاوەکانی تێدا شتێکی شاردراو.</w:t>
            </w:r>
          </w:p>
        </w:tc>
      </w:tr>
      <w:tr w:rsidR="003A782E" w:rsidRPr="00A6383A" w14:paraId="386EB024" w14:textId="77777777" w:rsidTr="00A6383A">
        <w:tblPrEx>
          <w:tblCellMar>
            <w:top w:w="0" w:type="dxa"/>
            <w:bottom w:w="0" w:type="dxa"/>
          </w:tblCellMar>
        </w:tblPrEx>
        <w:trPr>
          <w:trHeight w:val="386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62A57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12.13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2FA6F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ناوەندی — گەشە بۆ سەری گاۆ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E6251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گەشە ڕێگا دەچێت بۆ سەری گاۆ. تێماشە دەکات بە ئاسوودتر. «چیرۆکی ئەم مجسمانە لیم بڵێ.» بێشاخیتی. «ئایە لە ئەوروپا هێنیت؟» نالی: «نا. بەڵام هەر یەک چیرۆکی هیە. کامیان چیرۆکی بیسەنەیت؟» وی سەری گاۆ دەتاقی.</w:t>
            </w:r>
          </w:p>
        </w:tc>
      </w:tr>
      <w:tr w:rsidR="003A782E" w:rsidRPr="00A6383A" w14:paraId="349177B9" w14:textId="77777777" w:rsidTr="00A6383A">
        <w:tblPrEx>
          <w:tblCellMar>
            <w:top w:w="0" w:type="dxa"/>
            <w:bottom w:w="0" w:type="dxa"/>
          </w:tblCellMar>
        </w:tblPrEx>
        <w:trPr>
          <w:trHeight w:val="386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83271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12.14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3D8F6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فراوان — کۆڕیدۆر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7533E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گەشە تاشی دەگریت و بۆ دوو دەرگادا یاد دەنێت. رێسانی یەکێکی دەکات: «ئەمو ژوور؟» دەسک سەر بندێکی دەکات — داخراو. نالی: «ئەو تێیدا داخراو. بۆ مێ بکە.» گەشە رووی بە نالی دەکات — دەیانەوێ پرسی بکات بەڵام بێ هوری دەنیشتێت. بۆ ژوورە نالی دەچێت، دەرگا دادەدات.</w:t>
            </w:r>
          </w:p>
        </w:tc>
      </w:tr>
      <w:tr w:rsidR="003A782E" w:rsidRPr="00A6383A" w14:paraId="29A39B59" w14:textId="77777777" w:rsidTr="00A6383A">
        <w:tblPrEx>
          <w:tblCellMar>
            <w:top w:w="0" w:type="dxa"/>
            <w:bottom w:w="0" w:type="dxa"/>
          </w:tblCellMar>
        </w:tblPrEx>
        <w:trPr>
          <w:trHeight w:val="386"/>
          <w:jc w:val="right"/>
        </w:trPr>
        <w:tc>
          <w:tcPr>
            <w:tcW w:w="111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AB3F8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lastRenderedPageBreak/>
              <w:t>12.15</w:t>
            </w:r>
          </w:p>
        </w:tc>
        <w:tc>
          <w:tcPr>
            <w:tcW w:w="2801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72109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شۆتی ناوەندی — نالی تەنیا</w:t>
            </w:r>
          </w:p>
        </w:tc>
        <w:tc>
          <w:tcPr>
            <w:tcW w:w="103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B3E58" w14:textId="77777777" w:rsidR="003A782E" w:rsidRPr="00A6383A" w:rsidRDefault="00000000" w:rsidP="00A6383A">
            <w:pPr>
              <w:bidi/>
              <w:spacing w:line="360" w:lineRule="auto"/>
              <w:rPr>
                <w:sz w:val="28"/>
                <w:szCs w:val="28"/>
              </w:rPr>
            </w:pPr>
            <w:r w:rsidRPr="00A6383A">
              <w:rPr>
                <w:rFonts w:ascii="Arial" w:eastAsia="Arial" w:hAnsi="Arial" w:cs="Arial"/>
                <w:sz w:val="22"/>
                <w:szCs w:val="22"/>
                <w:rtl/>
              </w:rPr>
              <w:t>نالی لە ژوورەخانەکە تەنیا دەوەستێت. سەری گاۆ پاشتایی لۆگ دەکات. تێلیفۆنی دەگریت، گۆشتی سەگ دەگریت، بۆ دەرگای پێشوە دەچێت. ژوورەکە بە تالاتر و هاوچەرختری دیار دەبێت. پیاوی تەنیا لەگەڵ بازدان و چیرۆکەکانی.</w:t>
            </w:r>
          </w:p>
        </w:tc>
      </w:tr>
    </w:tbl>
    <w:p w14:paraId="048B75F5" w14:textId="77777777" w:rsidR="003A782E" w:rsidRPr="00A6383A" w:rsidRDefault="00000000" w:rsidP="00A6383A">
      <w:pPr>
        <w:bidi/>
        <w:spacing w:before="300" w:line="360" w:lineRule="auto"/>
        <w:rPr>
          <w:sz w:val="28"/>
          <w:szCs w:val="28"/>
        </w:rPr>
      </w:pPr>
      <w:r w:rsidRPr="00A6383A">
        <w:rPr>
          <w:rFonts w:ascii="Arial" w:eastAsia="Arial" w:hAnsi="Arial" w:cs="Arial"/>
          <w:i/>
          <w:iCs/>
          <w:color w:val="1F497D"/>
          <w:sz w:val="28"/>
          <w:szCs w:val="28"/>
          <w:rtl/>
        </w:rPr>
        <w:t>ئەم پیشنیارە چاوەڕوانی ڕەزامەندی دەرهێنەرە</w:t>
      </w:r>
    </w:p>
    <w:sectPr w:rsidR="003A782E" w:rsidRPr="00A6383A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7FE8"/>
    <w:multiLevelType w:val="hybridMultilevel"/>
    <w:tmpl w:val="69AC785E"/>
    <w:lvl w:ilvl="0" w:tplc="457C07D6">
      <w:start w:val="1"/>
      <w:numFmt w:val="bullet"/>
      <w:lvlText w:val="●"/>
      <w:lvlJc w:val="left"/>
      <w:pPr>
        <w:ind w:left="720" w:hanging="360"/>
      </w:pPr>
    </w:lvl>
    <w:lvl w:ilvl="1" w:tplc="20E41B1E">
      <w:start w:val="1"/>
      <w:numFmt w:val="bullet"/>
      <w:lvlText w:val="○"/>
      <w:lvlJc w:val="left"/>
      <w:pPr>
        <w:ind w:left="1440" w:hanging="360"/>
      </w:pPr>
    </w:lvl>
    <w:lvl w:ilvl="2" w:tplc="93C433AE">
      <w:start w:val="1"/>
      <w:numFmt w:val="bullet"/>
      <w:lvlText w:val="■"/>
      <w:lvlJc w:val="left"/>
      <w:pPr>
        <w:ind w:left="2160" w:hanging="360"/>
      </w:pPr>
    </w:lvl>
    <w:lvl w:ilvl="3" w:tplc="17EE805E">
      <w:start w:val="1"/>
      <w:numFmt w:val="bullet"/>
      <w:lvlText w:val="●"/>
      <w:lvlJc w:val="left"/>
      <w:pPr>
        <w:ind w:left="2880" w:hanging="360"/>
      </w:pPr>
    </w:lvl>
    <w:lvl w:ilvl="4" w:tplc="2B724140">
      <w:start w:val="1"/>
      <w:numFmt w:val="bullet"/>
      <w:lvlText w:val="○"/>
      <w:lvlJc w:val="left"/>
      <w:pPr>
        <w:ind w:left="3600" w:hanging="360"/>
      </w:pPr>
    </w:lvl>
    <w:lvl w:ilvl="5" w:tplc="934C48F4">
      <w:start w:val="1"/>
      <w:numFmt w:val="bullet"/>
      <w:lvlText w:val="■"/>
      <w:lvlJc w:val="left"/>
      <w:pPr>
        <w:ind w:left="4320" w:hanging="360"/>
      </w:pPr>
    </w:lvl>
    <w:lvl w:ilvl="6" w:tplc="356A92B6">
      <w:start w:val="1"/>
      <w:numFmt w:val="bullet"/>
      <w:lvlText w:val="●"/>
      <w:lvlJc w:val="left"/>
      <w:pPr>
        <w:ind w:left="5040" w:hanging="360"/>
      </w:pPr>
    </w:lvl>
    <w:lvl w:ilvl="7" w:tplc="B4384D54">
      <w:start w:val="1"/>
      <w:numFmt w:val="bullet"/>
      <w:lvlText w:val="●"/>
      <w:lvlJc w:val="left"/>
      <w:pPr>
        <w:ind w:left="5760" w:hanging="360"/>
      </w:pPr>
    </w:lvl>
    <w:lvl w:ilvl="8" w:tplc="F006D526">
      <w:start w:val="1"/>
      <w:numFmt w:val="bullet"/>
      <w:lvlText w:val="●"/>
      <w:lvlJc w:val="left"/>
      <w:pPr>
        <w:ind w:left="6480" w:hanging="360"/>
      </w:pPr>
    </w:lvl>
  </w:abstractNum>
  <w:num w:numId="1" w16cid:durableId="309755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82E"/>
    <w:rsid w:val="003A782E"/>
    <w:rsid w:val="007B414D"/>
    <w:rsid w:val="00A6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1AF9"/>
  <w15:docId w15:val="{B04010F4-7170-4025-8CFA-BC3F66B6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2</cp:revision>
  <dcterms:created xsi:type="dcterms:W3CDTF">2026-04-21T18:34:00Z</dcterms:created>
  <dcterms:modified xsi:type="dcterms:W3CDTF">2026-04-21T18:39:00Z</dcterms:modified>
</cp:coreProperties>
</file>