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Texte FALC (FR)</w:t>
      </w:r>
    </w:p>
    <w:p>
      <w:r>
        <w:t>Voici le texte simplifié :</w:t>
      </w:r>
    </w:p>
    <w:p/>
    <w:p>
      <w:r>
        <w:t>Vous devez commencer par vous laver les mains à l'eau tiède et au savon.</w:t>
      </w:r>
    </w:p>
    <w:p>
      <w:r>
        <w:t>Vous devez bien vous sécher les mains ensuite.</w:t>
      </w:r>
    </w:p>
    <w:p>
      <w:r>
        <w:t>Il est important de ne pas utiliser d'alcool ni de crème sur vos mains.</w:t>
      </w:r>
    </w:p>
    <w:p/>
    <w:p>
      <w:r>
        <w:t>Lorsque vous allez prendre un échantillon de sang, vous devez masser le doigt que vous allez piquer.</w:t>
      </w:r>
    </w:p>
    <w:p>
      <w:r>
        <w:t>Vous ne piquez pas le pouce et l'index, car ce ne sont pas les endroits appropriés pour prendre un échantillon de sang.</w:t>
      </w:r>
    </w:p>
    <w:p>
      <w:r>
        <w:t>Vous ne piquez pas non plus sur la pulpe du doigt, mais sur le côté du doigt.</w:t>
      </w:r>
    </w:p>
    <w:p>
      <w:r>
        <w:t>Il est important de tourner autour du doigt pour trouver le meilleur endroit pour prendre l'échantillon de sang.</w:t>
      </w:r>
    </w:p>
    <w:p/>
    <w:p>
      <w:r>
        <w:t>Attention : vous devez changer la lancette à chaque fois que vous prenez un échantillon de sang, car elle ne doit être utilisée qu'une seule fois.</w:t>
      </w:r>
    </w:p>
    <w:p/>
    <w:p>
      <w:r>
        <w:t>Vous devez prendre six échantillons de sang par jour, à des moments spécifiques.</w:t>
      </w:r>
    </w:p>
    <w:p>
      <w:r>
        <w:t>Le matin, vous prenez un échantillon de sang à jeun, c'est-à-dire avant de manger ou de boire quoi que ce soit.</w:t>
      </w:r>
    </w:p>
    <w:p>
      <w:r>
        <w:t>Deux heures après le début de votre petit déjeuner, vous prenez un autre échantillon de sang.</w:t>
      </w:r>
    </w:p>
    <w:p>
      <w:r>
        <w:t>Avant le repas de midi, vous prenez un autre échantillon de sang.</w:t>
      </w:r>
    </w:p>
    <w:p>
      <w:r>
        <w:t>Deux heures après le début du repas de midi, vous prenez un autre échantillon de sang.</w:t>
      </w:r>
    </w:p>
    <w:p>
      <w:r>
        <w:t>Avant le repas du soir, vous prenez un autre échantillon de sang.</w:t>
      </w:r>
    </w:p>
    <w:p>
      <w:r>
        <w:t>Deux heures après le début du repas du soir, vous prenez un dernier échantillon de sang.</w:t>
      </w:r>
    </w:p>
    <w:p/>
    <w:p>
      <w:r>
        <w:t>Il est important de regarder les résultats de vos échantillons de sang.</w:t>
      </w:r>
    </w:p>
    <w:p>
      <w:r>
        <w:t>Avant les repas, votre taux de glucose dans le sang ne doit pas dépasser 0,95 g/L.</w:t>
      </w:r>
    </w:p>
    <w:p>
      <w:r>
        <w:t>Deux heures après les repas, votre taux de glucose dans le sang ne doit pas dépasser 1,20 g/L.</w:t>
      </w:r>
    </w:p>
    <w:p>
      <w:r>
        <w:t>Page 1 sur 2</w:t>
      </w:r>
    </w:p>
    <w:p>
      <w:r>
        <w:t>QR lecteur audio:</w:t>
      </w:r>
    </w:p>
    <w:p>
      <w:r>
        <w:drawing>
          <wp:inline xmlns:a="http://schemas.openxmlformats.org/drawingml/2006/main" xmlns:pic="http://schemas.openxmlformats.org/drawingml/2006/picture">
            <wp:extent cx="1371600" cy="137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rveillance_falc_microsof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Lien lecteur audio: https://daryazdr.github.io/Gestion-de-projet-M1-IDL-UGA/player/surveillance_falc_microsoft.html</w:t>
      </w:r>
    </w:p>
    <w:p>
      <w:r>
        <w:br w:type="page"/>
      </w:r>
    </w:p>
    <w:p>
      <w:pPr>
        <w:pStyle w:val="Heading1"/>
      </w:pPr>
      <w:r>
        <w:t>Images du document source</w:t>
      </w:r>
    </w:p>
    <w:p>
      <w:r>
        <w:t>surveillance_docx_1.png</w:t>
      </w:r>
    </w:p>
    <w:p>
      <w:r>
        <w:drawing>
          <wp:inline xmlns:a="http://schemas.openxmlformats.org/drawingml/2006/main" xmlns:pic="http://schemas.openxmlformats.org/drawingml/2006/picture">
            <wp:extent cx="5029200" cy="54017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rveillance_docx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40173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