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lockText"/>
        <w:numPr>
          <w:ilvl w:val="0"/>
          <w:numId w:val="1"/>
        </w:numPr>
        <w:ind w:hanging="360" w:left="720" w:right="108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A sales agent is paid commission on sales. If she sells 200 products per month, she receives a commission of 10%. If she sells more than 200 products but less than 350, she receives a commission of 15 %. If she sells more than 350 products per month, she receives a commission of 20%. Using pseudocode, create an algorithm for the sales agent.</w:t>
      </w:r>
    </w:p>
    <w:p>
      <w:pPr>
        <w:pStyle w:val="BlockText"/>
        <w:ind w:hanging="360" w:left="720" w:right="108"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  <w:t>Class commission {</w:t>
      </w:r>
    </w:p>
    <w:p>
      <w:pPr>
        <w:pStyle w:val="BlockText"/>
        <w:ind w:hanging="360" w:left="720" w:right="108"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  <w:t xml:space="preserve">   </w:t>
      </w:r>
      <w:r>
        <w:rPr>
          <w:rFonts w:ascii="Times New Roman" w:hAnsi="Times New Roman"/>
          <w:color w:val="C9211E"/>
        </w:rPr>
        <w:t>Constructor (productsSold) {</w:t>
      </w:r>
    </w:p>
    <w:p>
      <w:pPr>
        <w:pStyle w:val="BlockText"/>
        <w:ind w:hanging="360" w:left="720" w:right="108"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  <w:t xml:space="preserve">      </w:t>
      </w:r>
      <w:r>
        <w:rPr>
          <w:rFonts w:ascii="Times New Roman" w:hAnsi="Times New Roman"/>
          <w:color w:val="C9211E"/>
        </w:rPr>
        <w:t>This productsSold ←  productsSold</w:t>
      </w:r>
    </w:p>
    <w:p>
      <w:pPr>
        <w:pStyle w:val="BlockText"/>
        <w:ind w:hanging="360" w:left="720" w:right="108"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  <w:t xml:space="preserve">   </w:t>
      </w:r>
      <w:r>
        <w:rPr>
          <w:rFonts w:ascii="Times New Roman" w:hAnsi="Times New Roman"/>
          <w:color w:val="C9211E"/>
        </w:rPr>
        <w:t>}</w:t>
      </w:r>
    </w:p>
    <w:p>
      <w:pPr>
        <w:pStyle w:val="BlockText"/>
        <w:ind w:hanging="360" w:left="720" w:right="108"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  <w:t xml:space="preserve">   </w:t>
      </w:r>
      <w:r>
        <w:rPr>
          <w:rFonts w:ascii="Times New Roman" w:hAnsi="Times New Roman"/>
          <w:color w:val="C9211E"/>
        </w:rPr>
        <w:t>Method products() {</w:t>
      </w:r>
    </w:p>
    <w:p>
      <w:pPr>
        <w:pStyle w:val="BlockText"/>
        <w:ind w:hanging="360" w:left="720" w:right="108"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  <w:t xml:space="preserve">      </w:t>
      </w:r>
      <w:r>
        <w:rPr>
          <w:rFonts w:ascii="Times New Roman" w:hAnsi="Times New Roman"/>
          <w:color w:val="C9211E"/>
        </w:rPr>
        <w:t>If This productsSold == 200, then {</w:t>
      </w:r>
    </w:p>
    <w:p>
      <w:pPr>
        <w:pStyle w:val="BlockText"/>
        <w:ind w:hanging="360" w:left="720" w:right="108"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  <w:t xml:space="preserve">         </w:t>
      </w:r>
      <w:r>
        <w:rPr>
          <w:rFonts w:ascii="Times New Roman" w:hAnsi="Times New Roman"/>
          <w:color w:val="C9211E"/>
        </w:rPr>
        <w:t>Display “You are to receive a commission of 10%.”</w:t>
      </w:r>
    </w:p>
    <w:p>
      <w:pPr>
        <w:pStyle w:val="BlockText"/>
        <w:ind w:hanging="360" w:left="720" w:right="108"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  <w:t xml:space="preserve">      </w:t>
      </w:r>
      <w:r>
        <w:rPr>
          <w:rFonts w:ascii="Times New Roman" w:hAnsi="Times New Roman"/>
          <w:color w:val="C9211E"/>
        </w:rPr>
        <w:t>}</w:t>
      </w:r>
    </w:p>
    <w:p>
      <w:pPr>
        <w:pStyle w:val="BlockText"/>
        <w:ind w:hanging="360" w:left="720" w:right="108"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  <w:t xml:space="preserve">      </w:t>
      </w:r>
      <w:r>
        <w:rPr>
          <w:rFonts w:ascii="Times New Roman" w:hAnsi="Times New Roman"/>
          <w:color w:val="C9211E"/>
        </w:rPr>
        <w:t>Else if This productsSold &gt; 200 &amp;&amp; &lt; 350, then {</w:t>
      </w:r>
    </w:p>
    <w:p>
      <w:pPr>
        <w:pStyle w:val="BlockText"/>
        <w:ind w:hanging="360" w:left="720" w:right="108"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  <w:t xml:space="preserve">         </w:t>
      </w:r>
      <w:r>
        <w:rPr>
          <w:rFonts w:ascii="Times New Roman" w:hAnsi="Times New Roman"/>
          <w:color w:val="C9211E"/>
        </w:rPr>
        <w:t>Display “You are to receive a commission of 15%.”</w:t>
      </w:r>
    </w:p>
    <w:p>
      <w:pPr>
        <w:pStyle w:val="BlockText"/>
        <w:ind w:hanging="360" w:left="720" w:right="108"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  <w:t xml:space="preserve">      </w:t>
      </w:r>
      <w:r>
        <w:rPr>
          <w:rFonts w:ascii="Times New Roman" w:hAnsi="Times New Roman"/>
          <w:color w:val="C9211E"/>
        </w:rPr>
        <w:t>}</w:t>
      </w:r>
    </w:p>
    <w:p>
      <w:pPr>
        <w:pStyle w:val="BlockText"/>
        <w:ind w:hanging="360" w:left="720" w:right="108"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  <w:t xml:space="preserve">      </w:t>
      </w:r>
      <w:r>
        <w:rPr>
          <w:rFonts w:ascii="Times New Roman" w:hAnsi="Times New Roman"/>
          <w:color w:val="C9211E"/>
        </w:rPr>
        <w:t>Else if This productsSold &gt; 350, then {</w:t>
      </w:r>
    </w:p>
    <w:p>
      <w:pPr>
        <w:pStyle w:val="BlockText"/>
        <w:ind w:hanging="360" w:left="720" w:right="108"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  <w:t xml:space="preserve">         </w:t>
      </w:r>
      <w:r>
        <w:rPr>
          <w:rFonts w:ascii="Times New Roman" w:hAnsi="Times New Roman"/>
          <w:color w:val="C9211E"/>
        </w:rPr>
        <w:t>Display “You are to receive a commission of 20%.”</w:t>
      </w:r>
    </w:p>
    <w:p>
      <w:pPr>
        <w:pStyle w:val="BlockText"/>
        <w:ind w:hanging="360" w:left="720" w:right="108"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  <w:t xml:space="preserve">      </w:t>
      </w:r>
      <w:r>
        <w:rPr>
          <w:rFonts w:ascii="Times New Roman" w:hAnsi="Times New Roman"/>
          <w:color w:val="C9211E"/>
        </w:rPr>
        <w:t>}</w:t>
      </w:r>
    </w:p>
    <w:p>
      <w:pPr>
        <w:pStyle w:val="BlockText"/>
        <w:ind w:hanging="360" w:left="720" w:right="108"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  <w:t xml:space="preserve">      </w:t>
      </w:r>
      <w:r>
        <w:rPr>
          <w:rFonts w:ascii="Times New Roman" w:hAnsi="Times New Roman"/>
          <w:color w:val="C9211E"/>
        </w:rPr>
        <w:t>Else {</w:t>
      </w:r>
    </w:p>
    <w:p>
      <w:pPr>
        <w:pStyle w:val="BlockText"/>
        <w:ind w:hanging="360" w:left="720" w:right="108"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  <w:t xml:space="preserve">         </w:t>
      </w:r>
      <w:r>
        <w:rPr>
          <w:rFonts w:ascii="Times New Roman" w:hAnsi="Times New Roman"/>
          <w:color w:val="C9211E"/>
        </w:rPr>
        <w:t>Display “You are ineligible for the paid commission”</w:t>
      </w:r>
    </w:p>
    <w:p>
      <w:pPr>
        <w:pStyle w:val="BlockText"/>
        <w:ind w:hanging="360" w:left="720" w:right="108"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  <w:t xml:space="preserve">      </w:t>
      </w:r>
      <w:r>
        <w:rPr>
          <w:rFonts w:ascii="Times New Roman" w:hAnsi="Times New Roman"/>
          <w:color w:val="C9211E"/>
        </w:rPr>
        <w:t>}</w:t>
      </w:r>
    </w:p>
    <w:p>
      <w:pPr>
        <w:pStyle w:val="BlockText"/>
        <w:ind w:hanging="360" w:left="720" w:right="108"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  <w:t xml:space="preserve">   </w:t>
      </w:r>
      <w:r>
        <w:rPr>
          <w:rFonts w:ascii="Times New Roman" w:hAnsi="Times New Roman"/>
          <w:color w:val="C9211E"/>
        </w:rPr>
        <w:t>}</w:t>
      </w:r>
    </w:p>
    <w:p>
      <w:pPr>
        <w:pStyle w:val="BlockText"/>
        <w:ind w:hanging="360" w:left="720" w:right="108"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  <w:t>}</w:t>
      </w:r>
    </w:p>
    <w:p>
      <w:pPr>
        <w:pStyle w:val="BlockText"/>
        <w:ind w:hanging="360" w:left="720" w:right="108"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</w:r>
    </w:p>
    <w:p>
      <w:pPr>
        <w:pStyle w:val="BlockText"/>
        <w:ind w:hanging="360" w:left="720" w:right="108"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  <w:t>Function generalQuestions {</w:t>
      </w:r>
    </w:p>
    <w:p>
      <w:pPr>
        <w:pStyle w:val="BlockText"/>
        <w:ind w:hanging="360" w:left="720" w:right="108"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  <w:t xml:space="preserve">   </w:t>
      </w:r>
      <w:r>
        <w:rPr>
          <w:rFonts w:ascii="Times New Roman" w:hAnsi="Times New Roman"/>
          <w:color w:val="C9211E"/>
        </w:rPr>
        <w:t>Var productsSold ← Convert answer to float, prompt “Input the amount of products that you sold this month: ”</w:t>
      </w:r>
    </w:p>
    <w:p>
      <w:pPr>
        <w:pStyle w:val="BlockText"/>
        <w:ind w:hanging="360" w:left="720" w:right="108"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  <w:t>}</w:t>
      </w:r>
    </w:p>
    <w:p>
      <w:pPr>
        <w:pStyle w:val="BlockText"/>
        <w:ind w:hanging="360" w:left="720" w:right="108"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</w:r>
    </w:p>
    <w:p>
      <w:pPr>
        <w:pStyle w:val="BlockText"/>
        <w:ind w:hanging="360" w:left="720" w:right="108"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  <w:t>Run function generalQuestions()</w:t>
      </w:r>
    </w:p>
    <w:p>
      <w:pPr>
        <w:pStyle w:val="BlockText"/>
        <w:ind w:hanging="360" w:left="720" w:right="1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BlockText"/>
        <w:numPr>
          <w:ilvl w:val="0"/>
          <w:numId w:val="1"/>
        </w:numPr>
        <w:ind w:hanging="360" w:left="720" w:right="1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 a JavaScript program based on the algorithm you created in question 1.</w:t>
      </w:r>
    </w:p>
    <w:p>
      <w:pPr>
        <w:pStyle w:val="Normal"/>
        <w:rPr>
          <w:rFonts w:ascii="Times New Roman" w:hAnsi="Times New Roman"/>
          <w:color w:val="C9211E"/>
          <w:sz w:val="20"/>
          <w:szCs w:val="20"/>
        </w:rPr>
      </w:pPr>
      <w:r>
        <w:rPr>
          <w:rFonts w:ascii="Times New Roman" w:hAnsi="Times New Roman"/>
          <w:color w:val="C9211E"/>
          <w:sz w:val="20"/>
          <w:szCs w:val="20"/>
        </w:rPr>
        <w:t>class Commission {</w:t>
      </w:r>
    </w:p>
    <w:p>
      <w:pPr>
        <w:pStyle w:val="Normal"/>
        <w:rPr>
          <w:rFonts w:ascii="Times New Roman" w:hAnsi="Times New Roman"/>
          <w:color w:val="C9211E"/>
          <w:sz w:val="20"/>
          <w:szCs w:val="20"/>
        </w:rPr>
      </w:pPr>
      <w:r>
        <w:rPr>
          <w:rFonts w:ascii="Times New Roman" w:hAnsi="Times New Roman"/>
          <w:color w:val="C9211E"/>
          <w:sz w:val="20"/>
          <w:szCs w:val="20"/>
        </w:rPr>
        <w:t xml:space="preserve">   </w:t>
      </w:r>
      <w:r>
        <w:rPr>
          <w:rFonts w:ascii="Times New Roman" w:hAnsi="Times New Roman"/>
          <w:color w:val="C9211E"/>
          <w:sz w:val="20"/>
          <w:szCs w:val="20"/>
        </w:rPr>
        <w:t>constructor(productsSold) {</w:t>
      </w:r>
    </w:p>
    <w:p>
      <w:pPr>
        <w:pStyle w:val="Normal"/>
        <w:rPr>
          <w:rFonts w:ascii="Times New Roman" w:hAnsi="Times New Roman"/>
          <w:color w:val="C9211E"/>
          <w:sz w:val="20"/>
          <w:szCs w:val="20"/>
        </w:rPr>
      </w:pPr>
      <w:r>
        <w:rPr>
          <w:rFonts w:ascii="Times New Roman" w:hAnsi="Times New Roman"/>
          <w:color w:val="C9211E"/>
          <w:sz w:val="20"/>
          <w:szCs w:val="20"/>
        </w:rPr>
        <w:t xml:space="preserve">      </w:t>
      </w:r>
      <w:r>
        <w:rPr>
          <w:rFonts w:ascii="Times New Roman" w:hAnsi="Times New Roman"/>
          <w:color w:val="C9211E"/>
          <w:sz w:val="20"/>
          <w:szCs w:val="20"/>
        </w:rPr>
        <w:t>this.productsSold = productsSold;</w:t>
      </w:r>
    </w:p>
    <w:p>
      <w:pPr>
        <w:pStyle w:val="Normal"/>
        <w:rPr>
          <w:rFonts w:ascii="Times New Roman" w:hAnsi="Times New Roman"/>
          <w:color w:val="C9211E"/>
          <w:sz w:val="20"/>
          <w:szCs w:val="20"/>
        </w:rPr>
      </w:pPr>
      <w:r>
        <w:rPr>
          <w:rFonts w:ascii="Times New Roman" w:hAnsi="Times New Roman"/>
          <w:color w:val="C9211E"/>
          <w:sz w:val="20"/>
          <w:szCs w:val="20"/>
        </w:rPr>
        <w:t xml:space="preserve">   </w:t>
      </w:r>
      <w:r>
        <w:rPr>
          <w:rFonts w:ascii="Times New Roman" w:hAnsi="Times New Roman"/>
          <w:color w:val="C9211E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C9211E"/>
          <w:sz w:val="20"/>
          <w:szCs w:val="20"/>
        </w:rPr>
      </w:pPr>
      <w:r>
        <w:rPr>
          <w:rFonts w:ascii="Times New Roman" w:hAnsi="Times New Roman"/>
          <w:color w:val="C9211E"/>
          <w:sz w:val="20"/>
          <w:szCs w:val="20"/>
        </w:rPr>
        <w:t xml:space="preserve">   </w:t>
      </w:r>
      <w:r>
        <w:rPr>
          <w:rFonts w:ascii="Times New Roman" w:hAnsi="Times New Roman"/>
          <w:color w:val="C9211E"/>
          <w:sz w:val="20"/>
          <w:szCs w:val="20"/>
        </w:rPr>
        <w:t>soldProducts() {</w:t>
      </w:r>
    </w:p>
    <w:p>
      <w:pPr>
        <w:pStyle w:val="Normal"/>
        <w:rPr>
          <w:rFonts w:ascii="Times New Roman" w:hAnsi="Times New Roman"/>
          <w:color w:val="C9211E"/>
          <w:sz w:val="20"/>
          <w:szCs w:val="20"/>
        </w:rPr>
      </w:pPr>
      <w:r>
        <w:rPr>
          <w:rFonts w:ascii="Times New Roman" w:hAnsi="Times New Roman"/>
          <w:color w:val="C9211E"/>
          <w:sz w:val="20"/>
          <w:szCs w:val="20"/>
        </w:rPr>
        <w:t xml:space="preserve">      </w:t>
      </w:r>
      <w:r>
        <w:rPr>
          <w:rFonts w:ascii="Times New Roman" w:hAnsi="Times New Roman"/>
          <w:color w:val="C9211E"/>
          <w:sz w:val="20"/>
          <w:szCs w:val="20"/>
        </w:rPr>
        <w:t>if (this.productsSold == 200) {</w:t>
      </w:r>
    </w:p>
    <w:p>
      <w:pPr>
        <w:pStyle w:val="Normal"/>
        <w:rPr>
          <w:rFonts w:ascii="Times New Roman" w:hAnsi="Times New Roman"/>
          <w:color w:val="C9211E"/>
          <w:sz w:val="20"/>
          <w:szCs w:val="20"/>
        </w:rPr>
      </w:pPr>
      <w:r>
        <w:rPr>
          <w:rFonts w:ascii="Times New Roman" w:hAnsi="Times New Roman"/>
          <w:color w:val="C9211E"/>
          <w:sz w:val="20"/>
          <w:szCs w:val="20"/>
        </w:rPr>
        <w:t xml:space="preserve">         </w:t>
      </w:r>
      <w:r>
        <w:rPr>
          <w:rFonts w:ascii="Times New Roman" w:hAnsi="Times New Roman"/>
          <w:color w:val="C9211E"/>
          <w:sz w:val="20"/>
          <w:szCs w:val="20"/>
        </w:rPr>
        <w:t>console.log("You are to receive a commission of 10%.");</w:t>
      </w:r>
    </w:p>
    <w:p>
      <w:pPr>
        <w:pStyle w:val="Normal"/>
        <w:rPr>
          <w:rFonts w:ascii="Times New Roman" w:hAnsi="Times New Roman"/>
          <w:color w:val="C9211E"/>
          <w:sz w:val="20"/>
          <w:szCs w:val="20"/>
        </w:rPr>
      </w:pPr>
      <w:r>
        <w:rPr>
          <w:rFonts w:ascii="Times New Roman" w:hAnsi="Times New Roman"/>
          <w:color w:val="C9211E"/>
          <w:sz w:val="20"/>
          <w:szCs w:val="20"/>
        </w:rPr>
        <w:t xml:space="preserve">      </w:t>
      </w:r>
      <w:r>
        <w:rPr>
          <w:rFonts w:ascii="Times New Roman" w:hAnsi="Times New Roman"/>
          <w:color w:val="C9211E"/>
          <w:sz w:val="20"/>
          <w:szCs w:val="20"/>
        </w:rPr>
        <w:t>} else if (this.productsSold &gt; 200 &amp;&amp; this.productsSold &lt; 350) {</w:t>
      </w:r>
    </w:p>
    <w:p>
      <w:pPr>
        <w:pStyle w:val="Normal"/>
        <w:rPr>
          <w:rFonts w:ascii="Times New Roman" w:hAnsi="Times New Roman"/>
          <w:color w:val="C9211E"/>
          <w:sz w:val="20"/>
          <w:szCs w:val="20"/>
        </w:rPr>
      </w:pPr>
      <w:r>
        <w:rPr>
          <w:rFonts w:ascii="Times New Roman" w:hAnsi="Times New Roman"/>
          <w:color w:val="C9211E"/>
          <w:sz w:val="20"/>
          <w:szCs w:val="20"/>
        </w:rPr>
        <w:t xml:space="preserve">         </w:t>
      </w:r>
      <w:r>
        <w:rPr>
          <w:rFonts w:ascii="Times New Roman" w:hAnsi="Times New Roman"/>
          <w:color w:val="C9211E"/>
          <w:sz w:val="20"/>
          <w:szCs w:val="20"/>
        </w:rPr>
        <w:t>console.log("You are to receive a commission of 15%.");</w:t>
      </w:r>
    </w:p>
    <w:p>
      <w:pPr>
        <w:pStyle w:val="Normal"/>
        <w:rPr>
          <w:rFonts w:ascii="Times New Roman" w:hAnsi="Times New Roman"/>
          <w:color w:val="C9211E"/>
          <w:sz w:val="20"/>
          <w:szCs w:val="20"/>
        </w:rPr>
      </w:pPr>
      <w:r>
        <w:rPr>
          <w:rFonts w:ascii="Times New Roman" w:hAnsi="Times New Roman"/>
          <w:color w:val="C9211E"/>
          <w:sz w:val="20"/>
          <w:szCs w:val="20"/>
        </w:rPr>
        <w:t xml:space="preserve">      </w:t>
      </w:r>
      <w:r>
        <w:rPr>
          <w:rFonts w:ascii="Times New Roman" w:hAnsi="Times New Roman"/>
          <w:color w:val="C9211E"/>
          <w:sz w:val="20"/>
          <w:szCs w:val="20"/>
        </w:rPr>
        <w:t>} else if (this.productsSold &gt;= 350) {</w:t>
      </w:r>
    </w:p>
    <w:p>
      <w:pPr>
        <w:pStyle w:val="Normal"/>
        <w:rPr>
          <w:rFonts w:ascii="Times New Roman" w:hAnsi="Times New Roman"/>
          <w:color w:val="C9211E"/>
          <w:sz w:val="20"/>
          <w:szCs w:val="20"/>
        </w:rPr>
      </w:pPr>
      <w:r>
        <w:rPr>
          <w:rFonts w:ascii="Times New Roman" w:hAnsi="Times New Roman"/>
          <w:color w:val="C9211E"/>
          <w:sz w:val="20"/>
          <w:szCs w:val="20"/>
        </w:rPr>
        <w:t xml:space="preserve">         </w:t>
      </w:r>
      <w:r>
        <w:rPr>
          <w:rFonts w:ascii="Times New Roman" w:hAnsi="Times New Roman"/>
          <w:color w:val="C9211E"/>
          <w:sz w:val="20"/>
          <w:szCs w:val="20"/>
        </w:rPr>
        <w:t>console.log("You are to receive a commission of 20%.");</w:t>
      </w:r>
    </w:p>
    <w:p>
      <w:pPr>
        <w:pStyle w:val="Normal"/>
        <w:rPr>
          <w:rFonts w:ascii="Times New Roman" w:hAnsi="Times New Roman"/>
          <w:color w:val="C9211E"/>
          <w:sz w:val="20"/>
          <w:szCs w:val="20"/>
        </w:rPr>
      </w:pPr>
      <w:r>
        <w:rPr>
          <w:rFonts w:ascii="Times New Roman" w:hAnsi="Times New Roman"/>
          <w:color w:val="C9211E"/>
          <w:sz w:val="20"/>
          <w:szCs w:val="20"/>
        </w:rPr>
        <w:t xml:space="preserve">      </w:t>
      </w:r>
      <w:r>
        <w:rPr>
          <w:rFonts w:ascii="Times New Roman" w:hAnsi="Times New Roman"/>
          <w:color w:val="C9211E"/>
          <w:sz w:val="20"/>
          <w:szCs w:val="20"/>
        </w:rPr>
        <w:t>} else {</w:t>
      </w:r>
    </w:p>
    <w:p>
      <w:pPr>
        <w:pStyle w:val="Normal"/>
        <w:rPr>
          <w:rFonts w:ascii="Times New Roman" w:hAnsi="Times New Roman"/>
          <w:color w:val="C9211E"/>
          <w:sz w:val="20"/>
          <w:szCs w:val="20"/>
        </w:rPr>
      </w:pPr>
      <w:r>
        <w:rPr>
          <w:rFonts w:ascii="Times New Roman" w:hAnsi="Times New Roman"/>
          <w:color w:val="C9211E"/>
          <w:sz w:val="20"/>
          <w:szCs w:val="20"/>
        </w:rPr>
        <w:t xml:space="preserve">         </w:t>
      </w:r>
      <w:r>
        <w:rPr>
          <w:rFonts w:ascii="Times New Roman" w:hAnsi="Times New Roman"/>
          <w:color w:val="C9211E"/>
          <w:sz w:val="20"/>
          <w:szCs w:val="20"/>
        </w:rPr>
        <w:t>console.log("You are not eligible for a commission.");</w:t>
      </w:r>
    </w:p>
    <w:p>
      <w:pPr>
        <w:pStyle w:val="Normal"/>
        <w:rPr>
          <w:rFonts w:ascii="Times New Roman" w:hAnsi="Times New Roman"/>
          <w:color w:val="C9211E"/>
          <w:sz w:val="20"/>
          <w:szCs w:val="20"/>
        </w:rPr>
      </w:pPr>
      <w:r>
        <w:rPr>
          <w:rFonts w:ascii="Times New Roman" w:hAnsi="Times New Roman"/>
          <w:color w:val="C9211E"/>
          <w:sz w:val="20"/>
          <w:szCs w:val="20"/>
        </w:rPr>
        <w:t xml:space="preserve">      </w:t>
      </w:r>
      <w:r>
        <w:rPr>
          <w:rFonts w:ascii="Times New Roman" w:hAnsi="Times New Roman"/>
          <w:color w:val="C9211E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C9211E"/>
          <w:sz w:val="20"/>
          <w:szCs w:val="20"/>
        </w:rPr>
      </w:pPr>
      <w:r>
        <w:rPr>
          <w:rFonts w:ascii="Times New Roman" w:hAnsi="Times New Roman"/>
          <w:color w:val="C9211E"/>
          <w:sz w:val="20"/>
          <w:szCs w:val="20"/>
        </w:rPr>
        <w:t xml:space="preserve">   </w:t>
      </w:r>
      <w:r>
        <w:rPr>
          <w:rFonts w:ascii="Times New Roman" w:hAnsi="Times New Roman"/>
          <w:color w:val="C9211E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C9211E"/>
          <w:sz w:val="20"/>
          <w:szCs w:val="20"/>
        </w:rPr>
      </w:pPr>
      <w:r>
        <w:rPr>
          <w:rFonts w:ascii="Times New Roman" w:hAnsi="Times New Roman"/>
          <w:color w:val="C9211E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C9211E"/>
          <w:sz w:val="20"/>
          <w:szCs w:val="20"/>
        </w:rPr>
      </w:pPr>
      <w:r>
        <w:rPr>
          <w:rFonts w:ascii="Times New Roman" w:hAnsi="Times New Roman"/>
          <w:color w:val="C9211E"/>
          <w:sz w:val="20"/>
          <w:szCs w:val="20"/>
        </w:rPr>
      </w:r>
    </w:p>
    <w:p>
      <w:pPr>
        <w:pStyle w:val="Normal"/>
        <w:rPr>
          <w:rFonts w:ascii="Times New Roman" w:hAnsi="Times New Roman"/>
          <w:color w:val="C9211E"/>
          <w:sz w:val="20"/>
          <w:szCs w:val="20"/>
        </w:rPr>
      </w:pPr>
      <w:r>
        <w:rPr>
          <w:rFonts w:ascii="Times New Roman" w:hAnsi="Times New Roman"/>
          <w:color w:val="C9211E"/>
          <w:sz w:val="20"/>
          <w:szCs w:val="20"/>
        </w:rPr>
        <w:t>function generalQuestions() {</w:t>
      </w:r>
    </w:p>
    <w:p>
      <w:pPr>
        <w:pStyle w:val="Normal"/>
        <w:rPr>
          <w:rFonts w:ascii="Times New Roman" w:hAnsi="Times New Roman"/>
          <w:color w:val="C9211E"/>
          <w:sz w:val="20"/>
          <w:szCs w:val="20"/>
        </w:rPr>
      </w:pPr>
      <w:r>
        <w:rPr>
          <w:rFonts w:ascii="Times New Roman" w:hAnsi="Times New Roman"/>
          <w:color w:val="C9211E"/>
          <w:sz w:val="20"/>
          <w:szCs w:val="20"/>
        </w:rPr>
        <w:t xml:space="preserve">   </w:t>
      </w:r>
      <w:r>
        <w:rPr>
          <w:rFonts w:ascii="Times New Roman" w:hAnsi="Times New Roman"/>
          <w:color w:val="C9211E"/>
          <w:sz w:val="20"/>
          <w:szCs w:val="20"/>
        </w:rPr>
        <w:t>var productsSold = parseFloat(prompt("Input the amount of products that you sold this month: "));</w:t>
      </w:r>
    </w:p>
    <w:p>
      <w:pPr>
        <w:pStyle w:val="Normal"/>
        <w:rPr>
          <w:rFonts w:ascii="Times New Roman" w:hAnsi="Times New Roman"/>
          <w:color w:val="C9211E"/>
          <w:sz w:val="20"/>
          <w:szCs w:val="20"/>
        </w:rPr>
      </w:pPr>
      <w:r>
        <w:rPr>
          <w:rFonts w:ascii="Times New Roman" w:hAnsi="Times New Roman"/>
          <w:color w:val="C9211E"/>
          <w:sz w:val="20"/>
          <w:szCs w:val="20"/>
        </w:rPr>
        <w:t xml:space="preserve">   </w:t>
      </w:r>
      <w:r>
        <w:rPr>
          <w:rFonts w:ascii="Times New Roman" w:hAnsi="Times New Roman"/>
          <w:color w:val="C9211E"/>
          <w:sz w:val="20"/>
          <w:szCs w:val="20"/>
        </w:rPr>
        <w:t>var commission = new Commission(productsSold);</w:t>
      </w:r>
    </w:p>
    <w:p>
      <w:pPr>
        <w:pStyle w:val="Normal"/>
        <w:rPr>
          <w:rFonts w:ascii="Times New Roman" w:hAnsi="Times New Roman"/>
          <w:color w:val="C9211E"/>
          <w:sz w:val="20"/>
          <w:szCs w:val="20"/>
        </w:rPr>
      </w:pPr>
      <w:r>
        <w:rPr>
          <w:rFonts w:ascii="Times New Roman" w:hAnsi="Times New Roman"/>
          <w:color w:val="C9211E"/>
          <w:sz w:val="20"/>
          <w:szCs w:val="20"/>
        </w:rPr>
        <w:t xml:space="preserve">   </w:t>
      </w:r>
      <w:r>
        <w:rPr>
          <w:rFonts w:ascii="Times New Roman" w:hAnsi="Times New Roman"/>
          <w:color w:val="C9211E"/>
          <w:sz w:val="20"/>
          <w:szCs w:val="20"/>
        </w:rPr>
        <w:t>commission.soldProducts();</w:t>
      </w:r>
    </w:p>
    <w:p>
      <w:pPr>
        <w:pStyle w:val="Normal"/>
        <w:rPr>
          <w:rFonts w:ascii="Times New Roman" w:hAnsi="Times New Roman"/>
          <w:color w:val="C9211E"/>
          <w:sz w:val="20"/>
          <w:szCs w:val="20"/>
        </w:rPr>
      </w:pPr>
      <w:r>
        <w:rPr>
          <w:rFonts w:ascii="Times New Roman" w:hAnsi="Times New Roman"/>
          <w:color w:val="C9211E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C9211E"/>
          <w:sz w:val="20"/>
          <w:szCs w:val="20"/>
        </w:rPr>
      </w:pPr>
      <w:r>
        <w:rPr>
          <w:rFonts w:ascii="Times New Roman" w:hAnsi="Times New Roman"/>
          <w:color w:val="C9211E"/>
          <w:sz w:val="20"/>
          <w:szCs w:val="20"/>
        </w:rPr>
      </w:r>
    </w:p>
    <w:p>
      <w:pPr>
        <w:pStyle w:val="Normal"/>
        <w:rPr>
          <w:rFonts w:ascii="Times New Roman" w:hAnsi="Times New Roman"/>
          <w:color w:val="C9211E"/>
          <w:sz w:val="20"/>
          <w:szCs w:val="20"/>
        </w:rPr>
      </w:pPr>
      <w:r>
        <w:rPr>
          <w:rFonts w:ascii="Times New Roman" w:hAnsi="Times New Roman"/>
          <w:color w:val="C9211E"/>
          <w:sz w:val="20"/>
          <w:szCs w:val="20"/>
        </w:rPr>
        <w:t>generalQuestions();</w:t>
      </w:r>
    </w:p>
    <w:p>
      <w:pPr>
        <w:pStyle w:val="Normal"/>
        <w:rPr>
          <w:rFonts w:ascii="Times New Roman" w:hAnsi="Times New Roman"/>
          <w:color w:val="C9211E"/>
          <w:sz w:val="20"/>
          <w:szCs w:val="20"/>
        </w:rPr>
      </w:pPr>
      <w:r>
        <w:rPr>
          <w:rFonts w:ascii="Times New Roman" w:hAnsi="Times New Roman"/>
          <w:color w:val="C9211E"/>
          <w:sz w:val="20"/>
          <w:szCs w:val="20"/>
        </w:rPr>
      </w:r>
    </w:p>
    <w:p>
      <w:pPr>
        <w:pStyle w:val="Normal"/>
        <w:rPr>
          <w:rFonts w:ascii="Times New Roman" w:hAnsi="Times New Roman"/>
          <w:color w:val="C9211E"/>
          <w:sz w:val="20"/>
          <w:szCs w:val="20"/>
        </w:rPr>
      </w:pPr>
      <w:r>
        <w:rPr>
          <w:rFonts w:ascii="Times New Roman" w:hAnsi="Times New Roman"/>
          <w:color w:val="C9211E"/>
          <w:sz w:val="20"/>
          <w:szCs w:val="20"/>
        </w:rPr>
        <w:t>See it in action here: https://jsfiddle.net/daryljcb/gfse8ytv/16/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ook Antiqu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 w:val="fals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940fe"/>
    <w:pPr>
      <w:widowControl/>
      <w:bidi w:val="0"/>
      <w:spacing w:before="0" w:after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lockText">
    <w:name w:val="Block Text"/>
    <w:basedOn w:val="Normal"/>
    <w:semiHidden/>
    <w:qFormat/>
    <w:rsid w:val="00af723a"/>
    <w:pPr>
      <w:tabs>
        <w:tab w:val="clear" w:pos="720"/>
        <w:tab w:val="left" w:pos="9180" w:leader="none"/>
      </w:tabs>
      <w:ind w:left="720" w:right="108"/>
    </w:pPr>
    <w:rPr>
      <w:rFonts w:ascii="Book Antiqua" w:hAnsi="Book Antiqua" w:eastAsia="Times New Roman" w:cs="Times New Roman"/>
      <w:sz w:val="20"/>
      <w:szCs w:val="20"/>
    </w:rPr>
  </w:style>
  <w:style w:type="numbering" w:styleId="NoList" w:default="1">
    <w:name w:val="No List"/>
    <w:semiHidden/>
    <w:unhideWhenUsed/>
    <w:qFormat/>
  </w:style>
  <w:style w:type="table" w:default="1" w:styleId="TableNormal">
    <w:name w:val="Normal 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Application>LibreOffice/7.6.4.1$Windows_X86_64 LibreOffice_project/e19e193f88cd6c0525a17fb7a176ed8e6a3e2aa1</Application>
  <AppVersion>15.0000</AppVersion>
  <Pages>2</Pages>
  <Words>289</Words>
  <Characters>1525</Characters>
  <CharactersWithSpaces>1963</CharactersWithSpaces>
  <Paragraphs>48</Paragraphs>
  <Company>NCC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2012-03-30T02:03:00Z</dcterms:created>
  <dc:creator>Tom Duffy</dc:creator>
  <dc:description/>
  <dc:language>en-US</dc:language>
  <cp:lastModifiedBy/>
  <dcterms:modified xsi:type="dcterms:W3CDTF">2024-06-30T16:00:03Z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