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F1380" w14:textId="77777777" w:rsidR="002E04AC" w:rsidRPr="004A1104" w:rsidRDefault="00BF0E4B">
      <w:pPr>
        <w:spacing w:after="80"/>
        <w:rPr>
          <w:b/>
          <w:bCs/>
          <w:sz w:val="24"/>
          <w:szCs w:val="24"/>
        </w:rPr>
      </w:pPr>
      <w:r w:rsidRPr="004A1104">
        <w:rPr>
          <w:b/>
          <w:bCs/>
          <w:sz w:val="18"/>
          <w:szCs w:val="24"/>
        </w:rPr>
        <w:t>This SWMS must be reviewed with all workers before work commences. Work must stop immediately if controls cannot be maintained or conditions change.</w:t>
      </w:r>
    </w:p>
    <w:tbl>
      <w:tblPr>
        <w:tblStyle w:val="TableGrid"/>
        <w:tblW w:w="0" w:type="auto"/>
        <w:jc w:val="center"/>
        <w:tblLook w:val="04A0" w:firstRow="1" w:lastRow="0" w:firstColumn="1" w:lastColumn="0" w:noHBand="0" w:noVBand="1"/>
      </w:tblPr>
      <w:tblGrid>
        <w:gridCol w:w="3954"/>
        <w:gridCol w:w="3954"/>
        <w:gridCol w:w="3954"/>
        <w:gridCol w:w="3954"/>
      </w:tblGrid>
      <w:tr w:rsidR="002E04AC" w14:paraId="047C4391" w14:textId="77777777">
        <w:trPr>
          <w:jc w:val="center"/>
        </w:trPr>
        <w:tc>
          <w:tcPr>
            <w:tcW w:w="3956" w:type="dxa"/>
            <w:shd w:val="clear" w:color="auto" w:fill="D9EAD3"/>
            <w:vAlign w:val="center"/>
          </w:tcPr>
          <w:p w14:paraId="375BE7FF" w14:textId="77777777" w:rsidR="002E04AC" w:rsidRDefault="00BF0E4B">
            <w:r>
              <w:rPr>
                <w:b/>
                <w:color w:val="111111"/>
                <w:sz w:val="16"/>
              </w:rPr>
              <w:t>Activity / Task</w:t>
            </w:r>
          </w:p>
        </w:tc>
        <w:tc>
          <w:tcPr>
            <w:tcW w:w="3956" w:type="dxa"/>
            <w:vAlign w:val="center"/>
          </w:tcPr>
          <w:p w14:paraId="5BDFFAF3" w14:textId="77777777" w:rsidR="002E04AC" w:rsidRDefault="00BF0E4B">
            <w:r>
              <w:rPr>
                <w:color w:val="111111"/>
                <w:sz w:val="16"/>
              </w:rPr>
              <w:t>Moving Powered Plant at the Workplace</w:t>
            </w:r>
          </w:p>
        </w:tc>
        <w:tc>
          <w:tcPr>
            <w:tcW w:w="3956" w:type="dxa"/>
            <w:shd w:val="clear" w:color="auto" w:fill="D9EAD3"/>
            <w:vAlign w:val="center"/>
          </w:tcPr>
          <w:p w14:paraId="3AAB29E6" w14:textId="77777777" w:rsidR="002E04AC" w:rsidRDefault="00BF0E4B">
            <w:r>
              <w:rPr>
                <w:b/>
                <w:color w:val="111111"/>
                <w:sz w:val="16"/>
              </w:rPr>
              <w:t>Location</w:t>
            </w:r>
          </w:p>
        </w:tc>
        <w:tc>
          <w:tcPr>
            <w:tcW w:w="3956" w:type="dxa"/>
            <w:vAlign w:val="center"/>
          </w:tcPr>
          <w:p w14:paraId="53732C6D" w14:textId="77777777" w:rsidR="002E04AC" w:rsidRDefault="00BF0E4B">
            <w:r>
              <w:rPr>
                <w:color w:val="111111"/>
                <w:sz w:val="16"/>
              </w:rPr>
              <w:t>MILC - Millchester Substation / Project Specific</w:t>
            </w:r>
          </w:p>
        </w:tc>
      </w:tr>
      <w:tr w:rsidR="002E04AC" w14:paraId="3AF69391" w14:textId="77777777">
        <w:trPr>
          <w:jc w:val="center"/>
        </w:trPr>
        <w:tc>
          <w:tcPr>
            <w:tcW w:w="3956" w:type="dxa"/>
            <w:shd w:val="clear" w:color="auto" w:fill="D9EAD3"/>
            <w:vAlign w:val="center"/>
          </w:tcPr>
          <w:p w14:paraId="2E38CFB8" w14:textId="77777777" w:rsidR="002E04AC" w:rsidRDefault="00BF0E4B">
            <w:r>
              <w:rPr>
                <w:b/>
                <w:color w:val="111111"/>
                <w:sz w:val="16"/>
              </w:rPr>
              <w:t>Scope</w:t>
            </w:r>
          </w:p>
        </w:tc>
        <w:tc>
          <w:tcPr>
            <w:tcW w:w="3956" w:type="dxa"/>
            <w:vAlign w:val="center"/>
          </w:tcPr>
          <w:p w14:paraId="5485889B" w14:textId="77777777" w:rsidR="002E04AC" w:rsidRDefault="00BF0E4B">
            <w:r>
              <w:rPr>
                <w:color w:val="111111"/>
                <w:sz w:val="16"/>
              </w:rPr>
              <w:t>Applies to all Austen workers operating, directing, spotting, or working near powered mobile plant.</w:t>
            </w:r>
          </w:p>
        </w:tc>
        <w:tc>
          <w:tcPr>
            <w:tcW w:w="3956" w:type="dxa"/>
            <w:shd w:val="clear" w:color="auto" w:fill="D9EAD3"/>
            <w:vAlign w:val="center"/>
          </w:tcPr>
          <w:p w14:paraId="21D67615" w14:textId="77777777" w:rsidR="002E04AC" w:rsidRDefault="00BF0E4B">
            <w:r>
              <w:rPr>
                <w:b/>
                <w:color w:val="111111"/>
                <w:sz w:val="16"/>
              </w:rPr>
              <w:t>SWMS No.</w:t>
            </w:r>
          </w:p>
        </w:tc>
        <w:tc>
          <w:tcPr>
            <w:tcW w:w="3956" w:type="dxa"/>
            <w:vAlign w:val="center"/>
          </w:tcPr>
          <w:p w14:paraId="3B7CB9F4" w14:textId="77777777" w:rsidR="002E04AC" w:rsidRDefault="00BF0E4B">
            <w:r>
              <w:rPr>
                <w:color w:val="111111"/>
                <w:sz w:val="16"/>
              </w:rPr>
              <w:t>MLCH-04</w:t>
            </w:r>
          </w:p>
        </w:tc>
      </w:tr>
      <w:tr w:rsidR="002E04AC" w14:paraId="39E25FC1" w14:textId="77777777">
        <w:trPr>
          <w:jc w:val="center"/>
        </w:trPr>
        <w:tc>
          <w:tcPr>
            <w:tcW w:w="3956" w:type="dxa"/>
            <w:shd w:val="clear" w:color="auto" w:fill="D9EAD3"/>
            <w:vAlign w:val="center"/>
          </w:tcPr>
          <w:p w14:paraId="2087F7EC" w14:textId="77777777" w:rsidR="002E04AC" w:rsidRDefault="00BF0E4B">
            <w:r>
              <w:rPr>
                <w:b/>
                <w:color w:val="111111"/>
                <w:sz w:val="16"/>
              </w:rPr>
              <w:t>Training &amp; Experience</w:t>
            </w:r>
          </w:p>
        </w:tc>
        <w:tc>
          <w:tcPr>
            <w:tcW w:w="3956" w:type="dxa"/>
            <w:vAlign w:val="center"/>
          </w:tcPr>
          <w:p w14:paraId="1B3ECED6" w14:textId="77777777" w:rsidR="002E04AC" w:rsidRDefault="00BF0E4B">
            <w:r>
              <w:rPr>
                <w:color w:val="111111"/>
                <w:sz w:val="16"/>
              </w:rPr>
              <w:t>Competent and experienced workers, licensed / verified operators and site inducted personnel.</w:t>
            </w:r>
          </w:p>
        </w:tc>
        <w:tc>
          <w:tcPr>
            <w:tcW w:w="3956" w:type="dxa"/>
            <w:shd w:val="clear" w:color="auto" w:fill="D9EAD3"/>
            <w:vAlign w:val="center"/>
          </w:tcPr>
          <w:p w14:paraId="5391A0C3" w14:textId="77777777" w:rsidR="002E04AC" w:rsidRDefault="00BF0E4B">
            <w:r>
              <w:rPr>
                <w:b/>
                <w:color w:val="111111"/>
                <w:sz w:val="16"/>
              </w:rPr>
              <w:t>Prepared By</w:t>
            </w:r>
          </w:p>
        </w:tc>
        <w:tc>
          <w:tcPr>
            <w:tcW w:w="3956" w:type="dxa"/>
            <w:vAlign w:val="center"/>
          </w:tcPr>
          <w:p w14:paraId="14D13B73" w14:textId="77777777" w:rsidR="002E04AC" w:rsidRDefault="00BF0E4B">
            <w:r>
              <w:rPr>
                <w:color w:val="111111"/>
                <w:sz w:val="16"/>
              </w:rPr>
              <w:t>John Austen</w:t>
            </w:r>
          </w:p>
        </w:tc>
      </w:tr>
      <w:tr w:rsidR="002E04AC" w14:paraId="6A502D4F" w14:textId="77777777">
        <w:trPr>
          <w:jc w:val="center"/>
        </w:trPr>
        <w:tc>
          <w:tcPr>
            <w:tcW w:w="3956" w:type="dxa"/>
            <w:shd w:val="clear" w:color="auto" w:fill="D9EAD3"/>
            <w:vAlign w:val="center"/>
          </w:tcPr>
          <w:p w14:paraId="3C8032B3" w14:textId="77777777" w:rsidR="002E04AC" w:rsidRDefault="00BF0E4B">
            <w:r>
              <w:rPr>
                <w:b/>
                <w:color w:val="111111"/>
                <w:sz w:val="16"/>
              </w:rPr>
              <w:t>Site Risk Assessment By</w:t>
            </w:r>
          </w:p>
        </w:tc>
        <w:tc>
          <w:tcPr>
            <w:tcW w:w="3956" w:type="dxa"/>
            <w:vAlign w:val="center"/>
          </w:tcPr>
          <w:p w14:paraId="1D25D0BA" w14:textId="77777777" w:rsidR="002E04AC" w:rsidRDefault="00BF0E4B">
            <w:r>
              <w:rPr>
                <w:color w:val="111111"/>
                <w:sz w:val="16"/>
              </w:rPr>
              <w:t>Site Supervisor: John Austen</w:t>
            </w:r>
          </w:p>
        </w:tc>
        <w:tc>
          <w:tcPr>
            <w:tcW w:w="3956" w:type="dxa"/>
            <w:shd w:val="clear" w:color="auto" w:fill="D9EAD3"/>
            <w:vAlign w:val="center"/>
          </w:tcPr>
          <w:p w14:paraId="4EC51EED" w14:textId="77777777" w:rsidR="002E04AC" w:rsidRDefault="00BF0E4B">
            <w:r>
              <w:rPr>
                <w:b/>
                <w:color w:val="111111"/>
                <w:sz w:val="16"/>
              </w:rPr>
              <w:t>Creation / Review Date</w:t>
            </w:r>
          </w:p>
        </w:tc>
        <w:tc>
          <w:tcPr>
            <w:tcW w:w="3956" w:type="dxa"/>
            <w:vAlign w:val="center"/>
          </w:tcPr>
          <w:p w14:paraId="7B403C24" w14:textId="77777777" w:rsidR="002E04AC" w:rsidRDefault="00BF0E4B">
            <w:r>
              <w:rPr>
                <w:color w:val="111111"/>
                <w:sz w:val="16"/>
              </w:rPr>
              <w:t>15/05/2026</w:t>
            </w:r>
          </w:p>
        </w:tc>
      </w:tr>
      <w:tr w:rsidR="002E04AC" w14:paraId="04D0495D" w14:textId="77777777">
        <w:trPr>
          <w:jc w:val="center"/>
        </w:trPr>
        <w:tc>
          <w:tcPr>
            <w:tcW w:w="3956" w:type="dxa"/>
            <w:shd w:val="clear" w:color="auto" w:fill="D9EAD3"/>
            <w:vAlign w:val="center"/>
          </w:tcPr>
          <w:p w14:paraId="20E70FD6" w14:textId="77777777" w:rsidR="002E04AC" w:rsidRDefault="00BF0E4B">
            <w:r>
              <w:rPr>
                <w:b/>
                <w:color w:val="111111"/>
                <w:sz w:val="16"/>
              </w:rPr>
              <w:t>Revision</w:t>
            </w:r>
          </w:p>
        </w:tc>
        <w:tc>
          <w:tcPr>
            <w:tcW w:w="3956" w:type="dxa"/>
            <w:vAlign w:val="center"/>
          </w:tcPr>
          <w:p w14:paraId="5B5739F1" w14:textId="77777777" w:rsidR="002E04AC" w:rsidRDefault="00BF0E4B">
            <w:r>
              <w:rPr>
                <w:color w:val="111111"/>
                <w:sz w:val="16"/>
              </w:rPr>
              <w:t>A</w:t>
            </w:r>
          </w:p>
        </w:tc>
        <w:tc>
          <w:tcPr>
            <w:tcW w:w="3956" w:type="dxa"/>
            <w:shd w:val="clear" w:color="auto" w:fill="D9EAD3"/>
            <w:vAlign w:val="center"/>
          </w:tcPr>
          <w:p w14:paraId="3C56AB0B" w14:textId="77777777" w:rsidR="002E04AC" w:rsidRDefault="00BF0E4B">
            <w:r>
              <w:rPr>
                <w:b/>
                <w:color w:val="111111"/>
                <w:sz w:val="16"/>
              </w:rPr>
              <w:t>Principal Contractor</w:t>
            </w:r>
          </w:p>
        </w:tc>
        <w:tc>
          <w:tcPr>
            <w:tcW w:w="3956" w:type="dxa"/>
            <w:vAlign w:val="center"/>
          </w:tcPr>
          <w:p w14:paraId="63EC8C53" w14:textId="77777777" w:rsidR="002E04AC" w:rsidRDefault="00BF0E4B">
            <w:r>
              <w:rPr>
                <w:color w:val="111111"/>
                <w:sz w:val="16"/>
              </w:rPr>
              <w:t>Energy Queensland / Ergon Energy (Project Specific)</w:t>
            </w:r>
          </w:p>
        </w:tc>
      </w:tr>
    </w:tbl>
    <w:p w14:paraId="459B15E7" w14:textId="77777777" w:rsidR="002E04AC" w:rsidRDefault="00BF0E4B">
      <w:pPr>
        <w:spacing w:before="160" w:after="80"/>
      </w:pPr>
      <w:r>
        <w:rPr>
          <w:b/>
          <w:color w:val="9E0B0F"/>
        </w:rPr>
        <w:t>PURPOSE</w:t>
      </w:r>
    </w:p>
    <w:p w14:paraId="69A423B2" w14:textId="77777777" w:rsidR="002E04AC" w:rsidRDefault="00BF0E4B">
      <w:pPr>
        <w:spacing w:after="80"/>
      </w:pPr>
      <w:r>
        <w:rPr>
          <w:sz w:val="16"/>
        </w:rPr>
        <w:t>This SWMS sets out the hazards, risks and controls for moving powered plant and working around powered mobile plant. It is designed for civil, earthworks, utility and substation work environments, including areas where workers, vehicles, services and plant may interact.</w:t>
      </w:r>
    </w:p>
    <w:p w14:paraId="58FA4944" w14:textId="77777777" w:rsidR="002E04AC" w:rsidRDefault="00BF0E4B">
      <w:pPr>
        <w:spacing w:before="160" w:after="80"/>
      </w:pPr>
      <w:r>
        <w:rPr>
          <w:b/>
          <w:color w:val="9E0B0F"/>
        </w:rPr>
        <w:t>CRITICAL RISKS AND MANDATORY CONTROLS</w:t>
      </w:r>
    </w:p>
    <w:tbl>
      <w:tblPr>
        <w:tblStyle w:val="TableGrid"/>
        <w:tblW w:w="0" w:type="auto"/>
        <w:jc w:val="center"/>
        <w:tblLook w:val="04A0" w:firstRow="1" w:lastRow="0" w:firstColumn="1" w:lastColumn="0" w:noHBand="0" w:noVBand="1"/>
      </w:tblPr>
      <w:tblGrid>
        <w:gridCol w:w="5272"/>
        <w:gridCol w:w="5272"/>
        <w:gridCol w:w="5272"/>
      </w:tblGrid>
      <w:tr w:rsidR="002E04AC" w14:paraId="0CA38106" w14:textId="77777777">
        <w:trPr>
          <w:jc w:val="center"/>
        </w:trPr>
        <w:tc>
          <w:tcPr>
            <w:tcW w:w="5275" w:type="dxa"/>
            <w:shd w:val="clear" w:color="auto" w:fill="9E0B0F"/>
            <w:vAlign w:val="center"/>
          </w:tcPr>
          <w:p w14:paraId="14D99B3C" w14:textId="77777777" w:rsidR="002E04AC" w:rsidRDefault="00BF0E4B">
            <w:r>
              <w:rPr>
                <w:b/>
                <w:color w:val="FFFFFF"/>
                <w:sz w:val="14"/>
              </w:rPr>
              <w:t>Critical Risk</w:t>
            </w:r>
          </w:p>
        </w:tc>
        <w:tc>
          <w:tcPr>
            <w:tcW w:w="5275" w:type="dxa"/>
            <w:shd w:val="clear" w:color="auto" w:fill="9E0B0F"/>
            <w:vAlign w:val="center"/>
          </w:tcPr>
          <w:p w14:paraId="7B2504FD" w14:textId="77777777" w:rsidR="002E04AC" w:rsidRDefault="00BF0E4B">
            <w:r>
              <w:rPr>
                <w:b/>
                <w:color w:val="FFFFFF"/>
                <w:sz w:val="14"/>
              </w:rPr>
              <w:t>Possible Outcome</w:t>
            </w:r>
          </w:p>
        </w:tc>
        <w:tc>
          <w:tcPr>
            <w:tcW w:w="5275" w:type="dxa"/>
            <w:shd w:val="clear" w:color="auto" w:fill="9E0B0F"/>
            <w:vAlign w:val="center"/>
          </w:tcPr>
          <w:p w14:paraId="563D66F4" w14:textId="77777777" w:rsidR="002E04AC" w:rsidRDefault="00BF0E4B">
            <w:r>
              <w:rPr>
                <w:b/>
                <w:color w:val="FFFFFF"/>
                <w:sz w:val="14"/>
              </w:rPr>
              <w:t>Mandatory Controls</w:t>
            </w:r>
          </w:p>
        </w:tc>
      </w:tr>
      <w:tr w:rsidR="002E04AC" w14:paraId="7FC5F00C" w14:textId="77777777">
        <w:trPr>
          <w:jc w:val="center"/>
        </w:trPr>
        <w:tc>
          <w:tcPr>
            <w:tcW w:w="5275" w:type="dxa"/>
            <w:vAlign w:val="center"/>
          </w:tcPr>
          <w:p w14:paraId="7799899C" w14:textId="77777777" w:rsidR="002E04AC" w:rsidRDefault="00BF0E4B">
            <w:r>
              <w:rPr>
                <w:b/>
                <w:sz w:val="14"/>
              </w:rPr>
              <w:t>Plant and pedestrian interaction</w:t>
            </w:r>
          </w:p>
        </w:tc>
        <w:tc>
          <w:tcPr>
            <w:tcW w:w="5275" w:type="dxa"/>
            <w:vAlign w:val="center"/>
          </w:tcPr>
          <w:p w14:paraId="58411BFC" w14:textId="77777777" w:rsidR="002E04AC" w:rsidRDefault="00BF0E4B">
            <w:r>
              <w:rPr>
                <w:sz w:val="14"/>
              </w:rPr>
              <w:t>Crush injury, struck-by injury or fatality</w:t>
            </w:r>
          </w:p>
        </w:tc>
        <w:tc>
          <w:tcPr>
            <w:tcW w:w="5275" w:type="dxa"/>
            <w:vAlign w:val="center"/>
          </w:tcPr>
          <w:p w14:paraId="54DB6531" w14:textId="77777777" w:rsidR="002E04AC" w:rsidRDefault="00BF0E4B">
            <w:r>
              <w:rPr>
                <w:sz w:val="14"/>
              </w:rPr>
              <w:t>Establish exclusion zones; separate people and plant; use spotters where visibility is restricted; maintain positive communication.</w:t>
            </w:r>
          </w:p>
        </w:tc>
      </w:tr>
      <w:tr w:rsidR="002E04AC" w14:paraId="264F5388" w14:textId="77777777">
        <w:trPr>
          <w:jc w:val="center"/>
        </w:trPr>
        <w:tc>
          <w:tcPr>
            <w:tcW w:w="5275" w:type="dxa"/>
            <w:vAlign w:val="center"/>
          </w:tcPr>
          <w:p w14:paraId="67970819" w14:textId="77777777" w:rsidR="002E04AC" w:rsidRDefault="00BF0E4B">
            <w:r>
              <w:rPr>
                <w:b/>
                <w:sz w:val="14"/>
              </w:rPr>
              <w:t>Reversing or blind spots</w:t>
            </w:r>
          </w:p>
        </w:tc>
        <w:tc>
          <w:tcPr>
            <w:tcW w:w="5275" w:type="dxa"/>
            <w:vAlign w:val="center"/>
          </w:tcPr>
          <w:p w14:paraId="281E9E25" w14:textId="77777777" w:rsidR="002E04AC" w:rsidRDefault="00BF0E4B">
            <w:r>
              <w:rPr>
                <w:sz w:val="14"/>
              </w:rPr>
              <w:t>Worker or vehicle collision</w:t>
            </w:r>
          </w:p>
        </w:tc>
        <w:tc>
          <w:tcPr>
            <w:tcW w:w="5275" w:type="dxa"/>
            <w:vAlign w:val="center"/>
          </w:tcPr>
          <w:p w14:paraId="39A5BCF8" w14:textId="77777777" w:rsidR="002E04AC" w:rsidRDefault="00BF0E4B">
            <w:r>
              <w:rPr>
                <w:sz w:val="14"/>
              </w:rPr>
              <w:t>Use reversing alarms, flashing beacons, mirrors/cameras and spotters. Do not enter operating zones without operator approval.</w:t>
            </w:r>
          </w:p>
        </w:tc>
      </w:tr>
      <w:tr w:rsidR="002E04AC" w14:paraId="6BC61B87" w14:textId="77777777">
        <w:trPr>
          <w:jc w:val="center"/>
        </w:trPr>
        <w:tc>
          <w:tcPr>
            <w:tcW w:w="5275" w:type="dxa"/>
            <w:vAlign w:val="center"/>
          </w:tcPr>
          <w:p w14:paraId="4C444F4A" w14:textId="77777777" w:rsidR="002E04AC" w:rsidRDefault="00BF0E4B">
            <w:r>
              <w:rPr>
                <w:b/>
                <w:sz w:val="14"/>
              </w:rPr>
              <w:t>Plant rollover or instability</w:t>
            </w:r>
          </w:p>
        </w:tc>
        <w:tc>
          <w:tcPr>
            <w:tcW w:w="5275" w:type="dxa"/>
            <w:vAlign w:val="center"/>
          </w:tcPr>
          <w:p w14:paraId="73A29D46" w14:textId="77777777" w:rsidR="002E04AC" w:rsidRDefault="00BF0E4B">
            <w:r>
              <w:rPr>
                <w:sz w:val="14"/>
              </w:rPr>
              <w:t>Serious injury, plant damage or fatality</w:t>
            </w:r>
          </w:p>
        </w:tc>
        <w:tc>
          <w:tcPr>
            <w:tcW w:w="5275" w:type="dxa"/>
            <w:vAlign w:val="center"/>
          </w:tcPr>
          <w:p w14:paraId="40788D00" w14:textId="77777777" w:rsidR="002E04AC" w:rsidRDefault="00BF0E4B">
            <w:r>
              <w:rPr>
                <w:sz w:val="14"/>
              </w:rPr>
              <w:t>Use plant suitable for the task and ground conditions; operate within manufacturer limits; maintain safe speeds; use seatbelts where fitted.</w:t>
            </w:r>
          </w:p>
        </w:tc>
      </w:tr>
      <w:tr w:rsidR="002E04AC" w14:paraId="1A6C9BD0" w14:textId="77777777">
        <w:trPr>
          <w:jc w:val="center"/>
        </w:trPr>
        <w:tc>
          <w:tcPr>
            <w:tcW w:w="5275" w:type="dxa"/>
            <w:vAlign w:val="center"/>
          </w:tcPr>
          <w:p w14:paraId="2A1B04C7" w14:textId="77777777" w:rsidR="002E04AC" w:rsidRDefault="00BF0E4B">
            <w:r>
              <w:rPr>
                <w:b/>
                <w:sz w:val="14"/>
              </w:rPr>
              <w:t>Faulty plant or equipment</w:t>
            </w:r>
          </w:p>
        </w:tc>
        <w:tc>
          <w:tcPr>
            <w:tcW w:w="5275" w:type="dxa"/>
            <w:vAlign w:val="center"/>
          </w:tcPr>
          <w:p w14:paraId="69930E26" w14:textId="77777777" w:rsidR="002E04AC" w:rsidRDefault="00BF0E4B">
            <w:r>
              <w:rPr>
                <w:sz w:val="14"/>
              </w:rPr>
              <w:t>Mechanical failure, hydraulic injection, fire or injury</w:t>
            </w:r>
          </w:p>
        </w:tc>
        <w:tc>
          <w:tcPr>
            <w:tcW w:w="5275" w:type="dxa"/>
            <w:vAlign w:val="center"/>
          </w:tcPr>
          <w:p w14:paraId="4992A910" w14:textId="77777777" w:rsidR="002E04AC" w:rsidRDefault="00BF0E4B">
            <w:r>
              <w:rPr>
                <w:sz w:val="14"/>
              </w:rPr>
              <w:t>Complete daily pre-starts; report defects immediately; remove unsafe plant from service until repaired.</w:t>
            </w:r>
          </w:p>
        </w:tc>
      </w:tr>
      <w:tr w:rsidR="002E04AC" w14:paraId="6B82A67E" w14:textId="77777777">
        <w:trPr>
          <w:jc w:val="center"/>
        </w:trPr>
        <w:tc>
          <w:tcPr>
            <w:tcW w:w="5275" w:type="dxa"/>
            <w:vAlign w:val="center"/>
          </w:tcPr>
          <w:p w14:paraId="53A23B99" w14:textId="77777777" w:rsidR="002E04AC" w:rsidRDefault="00BF0E4B">
            <w:r>
              <w:rPr>
                <w:b/>
                <w:sz w:val="14"/>
              </w:rPr>
              <w:t>Hydraulic hose failure</w:t>
            </w:r>
          </w:p>
        </w:tc>
        <w:tc>
          <w:tcPr>
            <w:tcW w:w="5275" w:type="dxa"/>
            <w:vAlign w:val="center"/>
          </w:tcPr>
          <w:p w14:paraId="11D54FE6" w14:textId="77777777" w:rsidR="002E04AC" w:rsidRDefault="00BF0E4B">
            <w:r>
              <w:rPr>
                <w:sz w:val="14"/>
              </w:rPr>
              <w:t>High-pressure fluid injection injury</w:t>
            </w:r>
          </w:p>
        </w:tc>
        <w:tc>
          <w:tcPr>
            <w:tcW w:w="5275" w:type="dxa"/>
            <w:vAlign w:val="center"/>
          </w:tcPr>
          <w:p w14:paraId="3F66F2F0" w14:textId="77777777" w:rsidR="002E04AC" w:rsidRDefault="00BF0E4B">
            <w:r>
              <w:rPr>
                <w:sz w:val="14"/>
              </w:rPr>
              <w:t>Never use hands to check hydraulic leaks; cease work and notify supervisor if leaks are suspected.</w:t>
            </w:r>
          </w:p>
        </w:tc>
      </w:tr>
      <w:tr w:rsidR="002E04AC" w14:paraId="73884D4E" w14:textId="77777777">
        <w:trPr>
          <w:jc w:val="center"/>
        </w:trPr>
        <w:tc>
          <w:tcPr>
            <w:tcW w:w="5275" w:type="dxa"/>
            <w:vAlign w:val="center"/>
          </w:tcPr>
          <w:p w14:paraId="0E3A30A7" w14:textId="77777777" w:rsidR="002E04AC" w:rsidRDefault="00BF0E4B">
            <w:r>
              <w:rPr>
                <w:b/>
                <w:sz w:val="14"/>
              </w:rPr>
              <w:t>Refuelling</w:t>
            </w:r>
          </w:p>
        </w:tc>
        <w:tc>
          <w:tcPr>
            <w:tcW w:w="5275" w:type="dxa"/>
            <w:vAlign w:val="center"/>
          </w:tcPr>
          <w:p w14:paraId="69693A53" w14:textId="77777777" w:rsidR="002E04AC" w:rsidRDefault="00BF0E4B">
            <w:r>
              <w:rPr>
                <w:sz w:val="14"/>
              </w:rPr>
              <w:t>Fire, explosion, spills or skin/eye contact</w:t>
            </w:r>
          </w:p>
        </w:tc>
        <w:tc>
          <w:tcPr>
            <w:tcW w:w="5275" w:type="dxa"/>
            <w:vAlign w:val="center"/>
          </w:tcPr>
          <w:p w14:paraId="04EF832F" w14:textId="77777777" w:rsidR="002E04AC" w:rsidRDefault="00BF0E4B">
            <w:r>
              <w:rPr>
                <w:sz w:val="14"/>
              </w:rPr>
              <w:t>Refuel in ventilated area by competent person; turn plant off; allow hot surfaces to cool; have extinguisher and spill kit available.</w:t>
            </w:r>
          </w:p>
        </w:tc>
      </w:tr>
      <w:tr w:rsidR="002E04AC" w14:paraId="24115739" w14:textId="77777777">
        <w:trPr>
          <w:jc w:val="center"/>
        </w:trPr>
        <w:tc>
          <w:tcPr>
            <w:tcW w:w="5275" w:type="dxa"/>
            <w:vAlign w:val="center"/>
          </w:tcPr>
          <w:p w14:paraId="4F0AA21F" w14:textId="77777777" w:rsidR="002E04AC" w:rsidRDefault="00BF0E4B">
            <w:r>
              <w:rPr>
                <w:b/>
                <w:sz w:val="14"/>
              </w:rPr>
              <w:t>Oil or fuel spills</w:t>
            </w:r>
          </w:p>
        </w:tc>
        <w:tc>
          <w:tcPr>
            <w:tcW w:w="5275" w:type="dxa"/>
            <w:vAlign w:val="center"/>
          </w:tcPr>
          <w:p w14:paraId="65FA519B" w14:textId="77777777" w:rsidR="002E04AC" w:rsidRDefault="00BF0E4B">
            <w:r>
              <w:rPr>
                <w:sz w:val="14"/>
              </w:rPr>
              <w:t>Environmental harm and slip hazard</w:t>
            </w:r>
          </w:p>
        </w:tc>
        <w:tc>
          <w:tcPr>
            <w:tcW w:w="5275" w:type="dxa"/>
            <w:vAlign w:val="center"/>
          </w:tcPr>
          <w:p w14:paraId="4F19990D" w14:textId="77777777" w:rsidR="002E04AC" w:rsidRDefault="00BF0E4B">
            <w:r>
              <w:rPr>
                <w:sz w:val="14"/>
              </w:rPr>
              <w:t>Maintain suitable spill kit onsite; contain spills immediately; dispose of contaminated waste correctly.</w:t>
            </w:r>
          </w:p>
        </w:tc>
      </w:tr>
      <w:tr w:rsidR="002E04AC" w14:paraId="7811CC56" w14:textId="77777777">
        <w:trPr>
          <w:jc w:val="center"/>
        </w:trPr>
        <w:tc>
          <w:tcPr>
            <w:tcW w:w="5275" w:type="dxa"/>
            <w:vAlign w:val="center"/>
          </w:tcPr>
          <w:p w14:paraId="484BF4D5" w14:textId="77777777" w:rsidR="002E04AC" w:rsidRDefault="00BF0E4B">
            <w:r>
              <w:rPr>
                <w:b/>
                <w:sz w:val="14"/>
              </w:rPr>
              <w:t>Changing site conditions</w:t>
            </w:r>
          </w:p>
        </w:tc>
        <w:tc>
          <w:tcPr>
            <w:tcW w:w="5275" w:type="dxa"/>
            <w:vAlign w:val="center"/>
          </w:tcPr>
          <w:p w14:paraId="24FC6207" w14:textId="77777777" w:rsidR="002E04AC" w:rsidRDefault="00BF0E4B">
            <w:r>
              <w:rPr>
                <w:sz w:val="14"/>
              </w:rPr>
              <w:t>Unidentified hazards or unsafe work</w:t>
            </w:r>
          </w:p>
        </w:tc>
        <w:tc>
          <w:tcPr>
            <w:tcW w:w="5275" w:type="dxa"/>
            <w:vAlign w:val="center"/>
          </w:tcPr>
          <w:p w14:paraId="0149676F" w14:textId="77777777" w:rsidR="002E04AC" w:rsidRDefault="00BF0E4B">
            <w:r>
              <w:rPr>
                <w:sz w:val="14"/>
              </w:rPr>
              <w:t>Stop work, reassess and update controls before recommencing. Review SWMS when conditions change.</w:t>
            </w:r>
          </w:p>
        </w:tc>
      </w:tr>
    </w:tbl>
    <w:p w14:paraId="5DD8F63A" w14:textId="77777777" w:rsidR="002E04AC" w:rsidRDefault="00BF0E4B">
      <w:pPr>
        <w:spacing w:before="160" w:after="80"/>
      </w:pPr>
      <w:r>
        <w:rPr>
          <w:b/>
          <w:color w:val="9E0B0F"/>
        </w:rPr>
        <w:t>PPE REQUIREMENTS</w:t>
      </w:r>
    </w:p>
    <w:tbl>
      <w:tblPr>
        <w:tblStyle w:val="TableGrid"/>
        <w:tblW w:w="0" w:type="auto"/>
        <w:jc w:val="center"/>
        <w:tblLook w:val="04A0" w:firstRow="1" w:lastRow="0" w:firstColumn="1" w:lastColumn="0" w:noHBand="0" w:noVBand="1"/>
      </w:tblPr>
      <w:tblGrid>
        <w:gridCol w:w="7908"/>
        <w:gridCol w:w="7908"/>
      </w:tblGrid>
      <w:tr w:rsidR="002E04AC" w14:paraId="56A2730C" w14:textId="77777777">
        <w:trPr>
          <w:jc w:val="center"/>
        </w:trPr>
        <w:tc>
          <w:tcPr>
            <w:tcW w:w="7913" w:type="dxa"/>
            <w:shd w:val="clear" w:color="auto" w:fill="9E0B0F"/>
            <w:vAlign w:val="center"/>
          </w:tcPr>
          <w:p w14:paraId="676B0588" w14:textId="77777777" w:rsidR="002E04AC" w:rsidRDefault="00BF0E4B">
            <w:r>
              <w:rPr>
                <w:b/>
                <w:color w:val="FFFFFF"/>
                <w:sz w:val="14"/>
              </w:rPr>
              <w:t>PPE Item</w:t>
            </w:r>
          </w:p>
        </w:tc>
        <w:tc>
          <w:tcPr>
            <w:tcW w:w="7913" w:type="dxa"/>
            <w:shd w:val="clear" w:color="auto" w:fill="9E0B0F"/>
            <w:vAlign w:val="center"/>
          </w:tcPr>
          <w:p w14:paraId="0FC012EB" w14:textId="77777777" w:rsidR="002E04AC" w:rsidRDefault="00BF0E4B">
            <w:r>
              <w:rPr>
                <w:b/>
                <w:color w:val="FFFFFF"/>
                <w:sz w:val="14"/>
              </w:rPr>
              <w:t>Requirement</w:t>
            </w:r>
          </w:p>
        </w:tc>
      </w:tr>
      <w:tr w:rsidR="002E04AC" w14:paraId="1E5686F9" w14:textId="77777777">
        <w:trPr>
          <w:jc w:val="center"/>
        </w:trPr>
        <w:tc>
          <w:tcPr>
            <w:tcW w:w="7913" w:type="dxa"/>
            <w:vAlign w:val="center"/>
          </w:tcPr>
          <w:p w14:paraId="31247D9C" w14:textId="77777777" w:rsidR="002E04AC" w:rsidRDefault="00BF0E4B">
            <w:r>
              <w:rPr>
                <w:b/>
                <w:sz w:val="14"/>
              </w:rPr>
              <w:t>Medium impact eye protection</w:t>
            </w:r>
          </w:p>
        </w:tc>
        <w:tc>
          <w:tcPr>
            <w:tcW w:w="7913" w:type="dxa"/>
            <w:vAlign w:val="center"/>
          </w:tcPr>
          <w:p w14:paraId="5FF392E0" w14:textId="77777777" w:rsidR="002E04AC" w:rsidRDefault="00BF0E4B">
            <w:r>
              <w:rPr>
                <w:sz w:val="14"/>
              </w:rPr>
              <w:t>Required as applicable to task and site conditions.</w:t>
            </w:r>
          </w:p>
        </w:tc>
      </w:tr>
      <w:tr w:rsidR="002E04AC" w14:paraId="376BBDE1" w14:textId="77777777">
        <w:trPr>
          <w:jc w:val="center"/>
        </w:trPr>
        <w:tc>
          <w:tcPr>
            <w:tcW w:w="7913" w:type="dxa"/>
            <w:vAlign w:val="center"/>
          </w:tcPr>
          <w:p w14:paraId="7884D200" w14:textId="77777777" w:rsidR="002E04AC" w:rsidRDefault="00BF0E4B">
            <w:r>
              <w:rPr>
                <w:b/>
                <w:sz w:val="14"/>
              </w:rPr>
              <w:t>Safety helmet</w:t>
            </w:r>
          </w:p>
        </w:tc>
        <w:tc>
          <w:tcPr>
            <w:tcW w:w="7913" w:type="dxa"/>
            <w:vAlign w:val="center"/>
          </w:tcPr>
          <w:p w14:paraId="1A793826" w14:textId="77777777" w:rsidR="002E04AC" w:rsidRDefault="00BF0E4B">
            <w:r>
              <w:rPr>
                <w:sz w:val="14"/>
              </w:rPr>
              <w:t>Required onsite and around plant movement areas.</w:t>
            </w:r>
          </w:p>
        </w:tc>
      </w:tr>
      <w:tr w:rsidR="002E04AC" w14:paraId="13E2AFA2" w14:textId="77777777">
        <w:trPr>
          <w:jc w:val="center"/>
        </w:trPr>
        <w:tc>
          <w:tcPr>
            <w:tcW w:w="7913" w:type="dxa"/>
            <w:vAlign w:val="center"/>
          </w:tcPr>
          <w:p w14:paraId="3B6043CB" w14:textId="77777777" w:rsidR="002E04AC" w:rsidRDefault="00BF0E4B">
            <w:r>
              <w:rPr>
                <w:b/>
                <w:sz w:val="14"/>
              </w:rPr>
              <w:t>Safety footwear</w:t>
            </w:r>
          </w:p>
        </w:tc>
        <w:tc>
          <w:tcPr>
            <w:tcW w:w="7913" w:type="dxa"/>
            <w:vAlign w:val="center"/>
          </w:tcPr>
          <w:p w14:paraId="7715A187" w14:textId="77777777" w:rsidR="002E04AC" w:rsidRDefault="00BF0E4B">
            <w:r>
              <w:rPr>
                <w:sz w:val="14"/>
              </w:rPr>
              <w:t>Required at all times onsite.</w:t>
            </w:r>
          </w:p>
        </w:tc>
      </w:tr>
      <w:tr w:rsidR="002E04AC" w14:paraId="2E3105AA" w14:textId="77777777">
        <w:trPr>
          <w:jc w:val="center"/>
        </w:trPr>
        <w:tc>
          <w:tcPr>
            <w:tcW w:w="7913" w:type="dxa"/>
            <w:vAlign w:val="center"/>
          </w:tcPr>
          <w:p w14:paraId="7A78896E" w14:textId="77777777" w:rsidR="002E04AC" w:rsidRDefault="00BF0E4B">
            <w:r>
              <w:rPr>
                <w:b/>
                <w:sz w:val="14"/>
              </w:rPr>
              <w:t>Hi-vis long sleeve cotton clothing</w:t>
            </w:r>
          </w:p>
        </w:tc>
        <w:tc>
          <w:tcPr>
            <w:tcW w:w="7913" w:type="dxa"/>
            <w:vAlign w:val="center"/>
          </w:tcPr>
          <w:p w14:paraId="7D3D27E9" w14:textId="77777777" w:rsidR="002E04AC" w:rsidRDefault="00BF0E4B">
            <w:r>
              <w:rPr>
                <w:sz w:val="14"/>
              </w:rPr>
              <w:t>Required for visibility around mobile plant.</w:t>
            </w:r>
          </w:p>
        </w:tc>
      </w:tr>
      <w:tr w:rsidR="002E04AC" w14:paraId="69F1EEEE" w14:textId="77777777">
        <w:trPr>
          <w:jc w:val="center"/>
        </w:trPr>
        <w:tc>
          <w:tcPr>
            <w:tcW w:w="7913" w:type="dxa"/>
            <w:vAlign w:val="center"/>
          </w:tcPr>
          <w:p w14:paraId="29B31384" w14:textId="77777777" w:rsidR="002E04AC" w:rsidRDefault="00BF0E4B">
            <w:r>
              <w:rPr>
                <w:b/>
                <w:sz w:val="14"/>
              </w:rPr>
              <w:t>Task specific gloves</w:t>
            </w:r>
          </w:p>
        </w:tc>
        <w:tc>
          <w:tcPr>
            <w:tcW w:w="7913" w:type="dxa"/>
            <w:vAlign w:val="center"/>
          </w:tcPr>
          <w:p w14:paraId="560070BD" w14:textId="77777777" w:rsidR="002E04AC" w:rsidRDefault="00BF0E4B">
            <w:r>
              <w:rPr>
                <w:sz w:val="14"/>
              </w:rPr>
              <w:t>Durable nitrile or rigger gloves as required.</w:t>
            </w:r>
          </w:p>
        </w:tc>
      </w:tr>
      <w:tr w:rsidR="002E04AC" w14:paraId="44FF9BFB" w14:textId="77777777">
        <w:trPr>
          <w:jc w:val="center"/>
        </w:trPr>
        <w:tc>
          <w:tcPr>
            <w:tcW w:w="7913" w:type="dxa"/>
            <w:vAlign w:val="center"/>
          </w:tcPr>
          <w:p w14:paraId="01680C5D" w14:textId="77777777" w:rsidR="002E04AC" w:rsidRDefault="00BF0E4B">
            <w:r>
              <w:rPr>
                <w:b/>
                <w:sz w:val="14"/>
              </w:rPr>
              <w:t>Hearing protection</w:t>
            </w:r>
          </w:p>
        </w:tc>
        <w:tc>
          <w:tcPr>
            <w:tcW w:w="7913" w:type="dxa"/>
            <w:vAlign w:val="center"/>
          </w:tcPr>
          <w:p w14:paraId="0FAEEE7B" w14:textId="77777777" w:rsidR="002E04AC" w:rsidRDefault="00BF0E4B">
            <w:r>
              <w:rPr>
                <w:sz w:val="14"/>
              </w:rPr>
              <w:t>Required where plant noise exposure is present.</w:t>
            </w:r>
          </w:p>
        </w:tc>
      </w:tr>
      <w:tr w:rsidR="002E04AC" w14:paraId="7B4424E4" w14:textId="77777777">
        <w:trPr>
          <w:jc w:val="center"/>
        </w:trPr>
        <w:tc>
          <w:tcPr>
            <w:tcW w:w="7913" w:type="dxa"/>
            <w:vAlign w:val="center"/>
          </w:tcPr>
          <w:p w14:paraId="1D0FD37A" w14:textId="77777777" w:rsidR="002E04AC" w:rsidRDefault="00BF0E4B">
            <w:r>
              <w:rPr>
                <w:b/>
                <w:sz w:val="14"/>
              </w:rPr>
              <w:t>UV protection and 30+ sunscreen</w:t>
            </w:r>
          </w:p>
        </w:tc>
        <w:tc>
          <w:tcPr>
            <w:tcW w:w="7913" w:type="dxa"/>
            <w:vAlign w:val="center"/>
          </w:tcPr>
          <w:p w14:paraId="03309EAE" w14:textId="77777777" w:rsidR="002E04AC" w:rsidRDefault="00BF0E4B">
            <w:r>
              <w:rPr>
                <w:sz w:val="14"/>
              </w:rPr>
              <w:t>Required for outdoor works.</w:t>
            </w:r>
          </w:p>
        </w:tc>
      </w:tr>
      <w:tr w:rsidR="002E04AC" w14:paraId="42F05E1F" w14:textId="77777777">
        <w:trPr>
          <w:jc w:val="center"/>
        </w:trPr>
        <w:tc>
          <w:tcPr>
            <w:tcW w:w="7913" w:type="dxa"/>
            <w:vAlign w:val="center"/>
          </w:tcPr>
          <w:p w14:paraId="00483B11" w14:textId="77777777" w:rsidR="002E04AC" w:rsidRDefault="00BF0E4B">
            <w:r>
              <w:rPr>
                <w:b/>
                <w:sz w:val="14"/>
              </w:rPr>
              <w:t>Respiratory protection</w:t>
            </w:r>
          </w:p>
        </w:tc>
        <w:tc>
          <w:tcPr>
            <w:tcW w:w="7913" w:type="dxa"/>
            <w:vAlign w:val="center"/>
          </w:tcPr>
          <w:p w14:paraId="6E0EA582" w14:textId="77777777" w:rsidR="002E04AC" w:rsidRDefault="00BF0E4B">
            <w:r>
              <w:rPr>
                <w:sz w:val="14"/>
              </w:rPr>
              <w:t>As required by dust, fumes or site risk assessment.</w:t>
            </w:r>
          </w:p>
        </w:tc>
      </w:tr>
    </w:tbl>
    <w:p w14:paraId="63FA7706" w14:textId="77777777" w:rsidR="00231F4B" w:rsidRDefault="00231F4B">
      <w:pPr>
        <w:spacing w:before="160" w:after="80"/>
        <w:rPr>
          <w:b/>
          <w:color w:val="9E0B0F"/>
        </w:rPr>
      </w:pPr>
    </w:p>
    <w:p w14:paraId="3186A182" w14:textId="77777777" w:rsidR="00231F4B" w:rsidRDefault="00231F4B">
      <w:pPr>
        <w:spacing w:before="160" w:after="80"/>
        <w:rPr>
          <w:b/>
          <w:color w:val="9E0B0F"/>
        </w:rPr>
      </w:pPr>
    </w:p>
    <w:p w14:paraId="271D9D72" w14:textId="1CDB4303" w:rsidR="00231F4B" w:rsidRDefault="00F029B7" w:rsidP="00F029B7">
      <w:pPr>
        <w:spacing w:before="160" w:after="80"/>
        <w:jc w:val="center"/>
        <w:rPr>
          <w:b/>
          <w:color w:val="9E0B0F"/>
        </w:rPr>
      </w:pPr>
      <w:r w:rsidRPr="00F029B7">
        <w:rPr>
          <w:b/>
          <w:noProof/>
          <w:color w:val="9E0B0F"/>
        </w:rPr>
        <w:drawing>
          <wp:inline distT="0" distB="0" distL="0" distR="0" wp14:anchorId="22A68F83" wp14:editId="6ADC665F">
            <wp:extent cx="8922209" cy="1225613"/>
            <wp:effectExtent l="0" t="0" r="0" b="0"/>
            <wp:docPr id="133892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920558" name=""/>
                    <pic:cNvPicPr/>
                  </pic:nvPicPr>
                  <pic:blipFill>
                    <a:blip r:embed="rId8"/>
                    <a:stretch>
                      <a:fillRect/>
                    </a:stretch>
                  </pic:blipFill>
                  <pic:spPr>
                    <a:xfrm>
                      <a:off x="0" y="0"/>
                      <a:ext cx="8922209" cy="1225613"/>
                    </a:xfrm>
                    <a:prstGeom prst="rect">
                      <a:avLst/>
                    </a:prstGeom>
                  </pic:spPr>
                </pic:pic>
              </a:graphicData>
            </a:graphic>
          </wp:inline>
        </w:drawing>
      </w:r>
    </w:p>
    <w:p w14:paraId="1C2F4C13" w14:textId="77777777" w:rsidR="00231F4B" w:rsidRDefault="00231F4B">
      <w:pPr>
        <w:spacing w:before="160" w:after="80"/>
        <w:rPr>
          <w:b/>
          <w:color w:val="9E0B0F"/>
        </w:rPr>
      </w:pPr>
    </w:p>
    <w:p w14:paraId="0F6B319F" w14:textId="6EABEACD" w:rsidR="00681AB4" w:rsidRDefault="00681AB4" w:rsidP="00681AB4">
      <w:pPr>
        <w:spacing w:before="160" w:after="80"/>
        <w:jc w:val="center"/>
        <w:rPr>
          <w:b/>
          <w:color w:val="9E0B0F"/>
        </w:rPr>
      </w:pPr>
      <w:r>
        <w:rPr>
          <w:noProof/>
        </w:rPr>
        <w:drawing>
          <wp:inline distT="0" distB="0" distL="0" distR="0" wp14:anchorId="545BBC9F" wp14:editId="5E600D3B">
            <wp:extent cx="1876190" cy="2819048"/>
            <wp:effectExtent l="0" t="0" r="0" b="635"/>
            <wp:docPr id="118453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34085" name=""/>
                    <pic:cNvPicPr/>
                  </pic:nvPicPr>
                  <pic:blipFill>
                    <a:blip r:embed="rId9"/>
                    <a:stretch>
                      <a:fillRect/>
                    </a:stretch>
                  </pic:blipFill>
                  <pic:spPr>
                    <a:xfrm>
                      <a:off x="0" y="0"/>
                      <a:ext cx="1876190" cy="2819048"/>
                    </a:xfrm>
                    <a:prstGeom prst="rect">
                      <a:avLst/>
                    </a:prstGeom>
                  </pic:spPr>
                </pic:pic>
              </a:graphicData>
            </a:graphic>
          </wp:inline>
        </w:drawing>
      </w:r>
    </w:p>
    <w:p w14:paraId="335C1B92" w14:textId="77777777" w:rsidR="00681AB4" w:rsidRDefault="00681AB4">
      <w:pPr>
        <w:spacing w:before="160" w:after="80"/>
        <w:rPr>
          <w:b/>
          <w:color w:val="9E0B0F"/>
        </w:rPr>
      </w:pPr>
    </w:p>
    <w:p w14:paraId="5D36A3CE" w14:textId="1E5B65C6" w:rsidR="002E04AC" w:rsidRDefault="00BF0E4B">
      <w:pPr>
        <w:spacing w:before="160" w:after="80"/>
      </w:pPr>
      <w:r>
        <w:rPr>
          <w:b/>
          <w:color w:val="9E0B0F"/>
        </w:rPr>
        <w:lastRenderedPageBreak/>
        <w:t>SEQUENCE OF WORK AND CONTROL MEASURES</w:t>
      </w:r>
    </w:p>
    <w:tbl>
      <w:tblPr>
        <w:tblStyle w:val="TableGrid"/>
        <w:tblW w:w="0" w:type="auto"/>
        <w:jc w:val="center"/>
        <w:tblLook w:val="04A0" w:firstRow="1" w:lastRow="0" w:firstColumn="1" w:lastColumn="0" w:noHBand="0" w:noVBand="1"/>
      </w:tblPr>
      <w:tblGrid>
        <w:gridCol w:w="2636"/>
        <w:gridCol w:w="2636"/>
        <w:gridCol w:w="2636"/>
        <w:gridCol w:w="2636"/>
        <w:gridCol w:w="2636"/>
        <w:gridCol w:w="2636"/>
      </w:tblGrid>
      <w:tr w:rsidR="002E04AC" w14:paraId="6E879E1A" w14:textId="77777777">
        <w:trPr>
          <w:jc w:val="center"/>
        </w:trPr>
        <w:tc>
          <w:tcPr>
            <w:tcW w:w="2638" w:type="dxa"/>
            <w:shd w:val="clear" w:color="auto" w:fill="9E0B0F"/>
            <w:vAlign w:val="center"/>
          </w:tcPr>
          <w:p w14:paraId="1436FE37" w14:textId="77777777" w:rsidR="002E04AC" w:rsidRDefault="00BF0E4B">
            <w:r>
              <w:rPr>
                <w:b/>
                <w:color w:val="FFFFFF"/>
                <w:sz w:val="14"/>
              </w:rPr>
              <w:t>Sequence of Work</w:t>
            </w:r>
          </w:p>
        </w:tc>
        <w:tc>
          <w:tcPr>
            <w:tcW w:w="2638" w:type="dxa"/>
            <w:shd w:val="clear" w:color="auto" w:fill="9E0B0F"/>
            <w:vAlign w:val="center"/>
          </w:tcPr>
          <w:p w14:paraId="1CC3386F" w14:textId="77777777" w:rsidR="002E04AC" w:rsidRDefault="00BF0E4B">
            <w:r>
              <w:rPr>
                <w:b/>
                <w:color w:val="FFFFFF"/>
                <w:sz w:val="14"/>
              </w:rPr>
              <w:t>Hazards / Risk</w:t>
            </w:r>
          </w:p>
        </w:tc>
        <w:tc>
          <w:tcPr>
            <w:tcW w:w="2638" w:type="dxa"/>
            <w:shd w:val="clear" w:color="auto" w:fill="9E0B0F"/>
            <w:vAlign w:val="center"/>
          </w:tcPr>
          <w:p w14:paraId="0858B380" w14:textId="77777777" w:rsidR="002E04AC" w:rsidRDefault="00BF0E4B">
            <w:r>
              <w:rPr>
                <w:b/>
                <w:color w:val="FFFFFF"/>
                <w:sz w:val="14"/>
              </w:rPr>
              <w:t>Initial Risk</w:t>
            </w:r>
          </w:p>
        </w:tc>
        <w:tc>
          <w:tcPr>
            <w:tcW w:w="2638" w:type="dxa"/>
            <w:shd w:val="clear" w:color="auto" w:fill="9E0B0F"/>
            <w:vAlign w:val="center"/>
          </w:tcPr>
          <w:p w14:paraId="4DEAD951" w14:textId="77777777" w:rsidR="002E04AC" w:rsidRDefault="00BF0E4B">
            <w:r>
              <w:rPr>
                <w:b/>
                <w:color w:val="FFFFFF"/>
                <w:sz w:val="14"/>
              </w:rPr>
              <w:t>Work Methods &amp; Control Measures</w:t>
            </w:r>
          </w:p>
        </w:tc>
        <w:tc>
          <w:tcPr>
            <w:tcW w:w="2638" w:type="dxa"/>
            <w:shd w:val="clear" w:color="auto" w:fill="9E0B0F"/>
            <w:vAlign w:val="center"/>
          </w:tcPr>
          <w:p w14:paraId="459FCB85" w14:textId="77777777" w:rsidR="002E04AC" w:rsidRDefault="00BF0E4B">
            <w:r>
              <w:rPr>
                <w:b/>
                <w:color w:val="FFFFFF"/>
                <w:sz w:val="14"/>
              </w:rPr>
              <w:t>Residual Risk</w:t>
            </w:r>
          </w:p>
        </w:tc>
        <w:tc>
          <w:tcPr>
            <w:tcW w:w="2638" w:type="dxa"/>
            <w:shd w:val="clear" w:color="auto" w:fill="9E0B0F"/>
            <w:vAlign w:val="center"/>
          </w:tcPr>
          <w:p w14:paraId="1E4F9804" w14:textId="77777777" w:rsidR="002E04AC" w:rsidRDefault="00BF0E4B">
            <w:r>
              <w:rPr>
                <w:b/>
                <w:color w:val="FFFFFF"/>
                <w:sz w:val="14"/>
              </w:rPr>
              <w:t>Responsible Person</w:t>
            </w:r>
          </w:p>
        </w:tc>
      </w:tr>
      <w:tr w:rsidR="002E04AC" w14:paraId="61DA48C5" w14:textId="77777777">
        <w:trPr>
          <w:jc w:val="center"/>
        </w:trPr>
        <w:tc>
          <w:tcPr>
            <w:tcW w:w="2638" w:type="dxa"/>
            <w:vAlign w:val="center"/>
          </w:tcPr>
          <w:p w14:paraId="63C944AD" w14:textId="77777777" w:rsidR="002E04AC" w:rsidRDefault="00BF0E4B">
            <w:r>
              <w:rPr>
                <w:b/>
                <w:sz w:val="14"/>
              </w:rPr>
              <w:t>Planning, preparation and verification of competency</w:t>
            </w:r>
          </w:p>
        </w:tc>
        <w:tc>
          <w:tcPr>
            <w:tcW w:w="2638" w:type="dxa"/>
            <w:vAlign w:val="center"/>
          </w:tcPr>
          <w:p w14:paraId="3B5C9D28" w14:textId="77777777" w:rsidR="002E04AC" w:rsidRDefault="00BF0E4B">
            <w:r>
              <w:rPr>
                <w:sz w:val="14"/>
              </w:rPr>
              <w:t>Legislation breach; untrained operators; unsuitable plant</w:t>
            </w:r>
          </w:p>
        </w:tc>
        <w:tc>
          <w:tcPr>
            <w:tcW w:w="2638" w:type="dxa"/>
            <w:vAlign w:val="center"/>
          </w:tcPr>
          <w:p w14:paraId="6B05C81E" w14:textId="77777777" w:rsidR="002E04AC" w:rsidRDefault="00BF0E4B">
            <w:r>
              <w:rPr>
                <w:b/>
                <w:sz w:val="14"/>
              </w:rPr>
              <w:t>Medium</w:t>
            </w:r>
          </w:p>
        </w:tc>
        <w:tc>
          <w:tcPr>
            <w:tcW w:w="2638" w:type="dxa"/>
          </w:tcPr>
          <w:p w14:paraId="57DB16C4" w14:textId="77777777" w:rsidR="002E04AC" w:rsidRDefault="00BF0E4B">
            <w:pPr>
              <w:spacing w:after="20"/>
              <w:ind w:left="173" w:hanging="173"/>
            </w:pPr>
            <w:r>
              <w:rPr>
                <w:sz w:val="14"/>
              </w:rPr>
              <w:t>▪ All workers must hold current construction induction and complete site induction.</w:t>
            </w:r>
          </w:p>
          <w:p w14:paraId="0B053E64" w14:textId="77777777" w:rsidR="002E04AC" w:rsidRDefault="00BF0E4B">
            <w:pPr>
              <w:spacing w:after="20"/>
              <w:ind w:left="173" w:hanging="173"/>
            </w:pPr>
            <w:r>
              <w:rPr>
                <w:sz w:val="14"/>
              </w:rPr>
              <w:t>▪ Operators must be competent, licensed or verified for the plant being used.</w:t>
            </w:r>
          </w:p>
          <w:p w14:paraId="633725FE" w14:textId="77777777" w:rsidR="002E04AC" w:rsidRDefault="00BF0E4B">
            <w:pPr>
              <w:spacing w:after="20"/>
              <w:ind w:left="173" w:hanging="173"/>
            </w:pPr>
            <w:r>
              <w:rPr>
                <w:sz w:val="14"/>
              </w:rPr>
              <w:t>▪ Supervisor to confirm relevant qualifications, VOCs, plant registration and site requirements.</w:t>
            </w:r>
          </w:p>
          <w:p w14:paraId="55B96CCB" w14:textId="77777777" w:rsidR="002E04AC" w:rsidRDefault="00BF0E4B">
            <w:pPr>
              <w:spacing w:after="20"/>
              <w:ind w:left="173" w:hanging="173"/>
            </w:pPr>
            <w:r>
              <w:rPr>
                <w:sz w:val="14"/>
              </w:rPr>
              <w:t>▪ Plant must be suitable for the task, ground conditions and operating environment.</w:t>
            </w:r>
          </w:p>
          <w:p w14:paraId="458F9AB0" w14:textId="77777777" w:rsidR="002E04AC" w:rsidRDefault="00BF0E4B">
            <w:pPr>
              <w:spacing w:after="20"/>
              <w:ind w:left="173" w:hanging="173"/>
            </w:pPr>
            <w:r>
              <w:rPr>
                <w:sz w:val="14"/>
              </w:rPr>
              <w:t>▪ Manufacturer operating manuals, load charts and data plates must be available and readable.</w:t>
            </w:r>
          </w:p>
          <w:p w14:paraId="312E1DD7" w14:textId="77777777" w:rsidR="002E04AC" w:rsidRDefault="00BF0E4B">
            <w:pPr>
              <w:spacing w:after="20"/>
              <w:ind w:left="173" w:hanging="173"/>
            </w:pPr>
            <w:r>
              <w:rPr>
                <w:sz w:val="14"/>
              </w:rPr>
              <w:t>▪ Relevant SWMS must be reviewed where plant interfaces with excavation, underground services, traffic or live electrical assets.</w:t>
            </w:r>
          </w:p>
        </w:tc>
        <w:tc>
          <w:tcPr>
            <w:tcW w:w="2638" w:type="dxa"/>
            <w:vAlign w:val="center"/>
          </w:tcPr>
          <w:p w14:paraId="513B9B05" w14:textId="77777777" w:rsidR="002E04AC" w:rsidRDefault="00BF0E4B">
            <w:r>
              <w:rPr>
                <w:b/>
                <w:sz w:val="14"/>
              </w:rPr>
              <w:t>Low</w:t>
            </w:r>
          </w:p>
        </w:tc>
        <w:tc>
          <w:tcPr>
            <w:tcW w:w="2638" w:type="dxa"/>
            <w:vAlign w:val="center"/>
          </w:tcPr>
          <w:p w14:paraId="76B6E774" w14:textId="77777777" w:rsidR="002E04AC" w:rsidRDefault="00BF0E4B">
            <w:r>
              <w:rPr>
                <w:sz w:val="14"/>
              </w:rPr>
              <w:t>Supervisor</w:t>
            </w:r>
          </w:p>
        </w:tc>
      </w:tr>
      <w:tr w:rsidR="002E04AC" w14:paraId="096B9F06" w14:textId="77777777">
        <w:trPr>
          <w:jc w:val="center"/>
        </w:trPr>
        <w:tc>
          <w:tcPr>
            <w:tcW w:w="2638" w:type="dxa"/>
            <w:vAlign w:val="center"/>
          </w:tcPr>
          <w:p w14:paraId="0E26A2AF" w14:textId="77777777" w:rsidR="002E04AC" w:rsidRDefault="00BF0E4B">
            <w:r>
              <w:rPr>
                <w:b/>
                <w:sz w:val="14"/>
              </w:rPr>
              <w:t>Pre-start, consultation and communication</w:t>
            </w:r>
          </w:p>
        </w:tc>
        <w:tc>
          <w:tcPr>
            <w:tcW w:w="2638" w:type="dxa"/>
            <w:vAlign w:val="center"/>
          </w:tcPr>
          <w:p w14:paraId="7B3BC360" w14:textId="77777777" w:rsidR="002E04AC" w:rsidRDefault="00BF0E4B">
            <w:r>
              <w:rPr>
                <w:sz w:val="14"/>
              </w:rPr>
              <w:t>Poor communication; unclear work method; changed site conditions</w:t>
            </w:r>
          </w:p>
        </w:tc>
        <w:tc>
          <w:tcPr>
            <w:tcW w:w="2638" w:type="dxa"/>
            <w:vAlign w:val="center"/>
          </w:tcPr>
          <w:p w14:paraId="3EC335BB" w14:textId="77777777" w:rsidR="002E04AC" w:rsidRDefault="00BF0E4B">
            <w:r>
              <w:rPr>
                <w:b/>
                <w:sz w:val="14"/>
              </w:rPr>
              <w:t>Medium</w:t>
            </w:r>
          </w:p>
        </w:tc>
        <w:tc>
          <w:tcPr>
            <w:tcW w:w="2638" w:type="dxa"/>
          </w:tcPr>
          <w:p w14:paraId="61F12A83" w14:textId="77777777" w:rsidR="002E04AC" w:rsidRDefault="00BF0E4B">
            <w:pPr>
              <w:spacing w:after="20"/>
              <w:ind w:left="173" w:hanging="173"/>
            </w:pPr>
            <w:r>
              <w:rPr>
                <w:sz w:val="14"/>
              </w:rPr>
              <w:t>▪ Attend Austen daily pre-start meeting before commencing work.</w:t>
            </w:r>
          </w:p>
          <w:p w14:paraId="7BF8CCC9" w14:textId="77777777" w:rsidR="002E04AC" w:rsidRDefault="00BF0E4B">
            <w:pPr>
              <w:spacing w:after="20"/>
              <w:ind w:left="173" w:hanging="173"/>
            </w:pPr>
            <w:r>
              <w:rPr>
                <w:sz w:val="14"/>
              </w:rPr>
              <w:t>▪ Discuss plant movements, exclusion zones, travel paths, reversing areas, blind spots and emergency arrangements.</w:t>
            </w:r>
          </w:p>
          <w:p w14:paraId="12D53C20" w14:textId="77777777" w:rsidR="002E04AC" w:rsidRDefault="00BF0E4B">
            <w:pPr>
              <w:spacing w:after="20"/>
              <w:ind w:left="173" w:hanging="173"/>
            </w:pPr>
            <w:r>
              <w:rPr>
                <w:sz w:val="14"/>
              </w:rPr>
              <w:t>▪ Agree communication methods between operators, spotters and ground workers.</w:t>
            </w:r>
          </w:p>
          <w:p w14:paraId="197049E8" w14:textId="77777777" w:rsidR="002E04AC" w:rsidRDefault="00BF0E4B">
            <w:pPr>
              <w:spacing w:after="20"/>
              <w:ind w:left="173" w:hanging="173"/>
            </w:pPr>
            <w:r>
              <w:rPr>
                <w:sz w:val="14"/>
              </w:rPr>
              <w:t>▪ Identify additional hazards and implement controls before work starts.</w:t>
            </w:r>
          </w:p>
          <w:p w14:paraId="03CFF831" w14:textId="77777777" w:rsidR="002E04AC" w:rsidRDefault="00BF0E4B">
            <w:pPr>
              <w:spacing w:after="20"/>
              <w:ind w:left="173" w:hanging="173"/>
            </w:pPr>
            <w:r>
              <w:rPr>
                <w:sz w:val="14"/>
              </w:rPr>
              <w:t>▪ Workers must report hazards and stop work if unsafe conditions arise.</w:t>
            </w:r>
          </w:p>
        </w:tc>
        <w:tc>
          <w:tcPr>
            <w:tcW w:w="2638" w:type="dxa"/>
            <w:vAlign w:val="center"/>
          </w:tcPr>
          <w:p w14:paraId="5C711809" w14:textId="77777777" w:rsidR="002E04AC" w:rsidRDefault="00BF0E4B">
            <w:r>
              <w:rPr>
                <w:b/>
                <w:sz w:val="14"/>
              </w:rPr>
              <w:t>Low</w:t>
            </w:r>
          </w:p>
        </w:tc>
        <w:tc>
          <w:tcPr>
            <w:tcW w:w="2638" w:type="dxa"/>
            <w:vAlign w:val="center"/>
          </w:tcPr>
          <w:p w14:paraId="79B3FFDC" w14:textId="77777777" w:rsidR="002E04AC" w:rsidRDefault="00BF0E4B">
            <w:r>
              <w:rPr>
                <w:sz w:val="14"/>
              </w:rPr>
              <w:t>Supervisor / All Workers</w:t>
            </w:r>
          </w:p>
        </w:tc>
      </w:tr>
      <w:tr w:rsidR="002E04AC" w14:paraId="7772F0AC" w14:textId="77777777">
        <w:trPr>
          <w:jc w:val="center"/>
        </w:trPr>
        <w:tc>
          <w:tcPr>
            <w:tcW w:w="2638" w:type="dxa"/>
            <w:vAlign w:val="center"/>
          </w:tcPr>
          <w:p w14:paraId="00C065A7" w14:textId="77777777" w:rsidR="002E04AC" w:rsidRDefault="00BF0E4B">
            <w:r>
              <w:rPr>
                <w:b/>
                <w:sz w:val="14"/>
              </w:rPr>
              <w:t>Plant inspection and defect management</w:t>
            </w:r>
          </w:p>
        </w:tc>
        <w:tc>
          <w:tcPr>
            <w:tcW w:w="2638" w:type="dxa"/>
            <w:vAlign w:val="center"/>
          </w:tcPr>
          <w:p w14:paraId="70085B2E" w14:textId="77777777" w:rsidR="002E04AC" w:rsidRDefault="00BF0E4B">
            <w:r>
              <w:rPr>
                <w:sz w:val="14"/>
              </w:rPr>
              <w:t>Faulty plant; mechanical failure; unsafe operation</w:t>
            </w:r>
          </w:p>
        </w:tc>
        <w:tc>
          <w:tcPr>
            <w:tcW w:w="2638" w:type="dxa"/>
            <w:vAlign w:val="center"/>
          </w:tcPr>
          <w:p w14:paraId="0B9EF7AA" w14:textId="77777777" w:rsidR="002E04AC" w:rsidRDefault="00BF0E4B">
            <w:r>
              <w:rPr>
                <w:b/>
                <w:sz w:val="14"/>
              </w:rPr>
              <w:t>High</w:t>
            </w:r>
          </w:p>
        </w:tc>
        <w:tc>
          <w:tcPr>
            <w:tcW w:w="2638" w:type="dxa"/>
          </w:tcPr>
          <w:p w14:paraId="6C8FEED3" w14:textId="77777777" w:rsidR="002E04AC" w:rsidRDefault="00BF0E4B">
            <w:pPr>
              <w:spacing w:after="20"/>
              <w:ind w:left="173" w:hanging="173"/>
            </w:pPr>
            <w:r>
              <w:rPr>
                <w:sz w:val="14"/>
              </w:rPr>
              <w:t>▪ Plant must be inspected on arrival to site and inspection recorded.</w:t>
            </w:r>
          </w:p>
          <w:p w14:paraId="68CA0C16" w14:textId="77777777" w:rsidR="002E04AC" w:rsidRDefault="00BF0E4B">
            <w:pPr>
              <w:spacing w:after="20"/>
              <w:ind w:left="173" w:hanging="173"/>
            </w:pPr>
            <w:r>
              <w:rPr>
                <w:sz w:val="14"/>
              </w:rPr>
              <w:t>▪ Operators must complete daily pre-start inspection before use each shift.</w:t>
            </w:r>
          </w:p>
          <w:p w14:paraId="2A3E9683" w14:textId="77777777" w:rsidR="002E04AC" w:rsidRDefault="00BF0E4B">
            <w:pPr>
              <w:spacing w:after="20"/>
              <w:ind w:left="173" w:hanging="173"/>
            </w:pPr>
            <w:r>
              <w:rPr>
                <w:sz w:val="14"/>
              </w:rPr>
              <w:t>▪ Visual inspection to be completed if operators change during the shift.</w:t>
            </w:r>
          </w:p>
          <w:p w14:paraId="3E20F65B" w14:textId="77777777" w:rsidR="002E04AC" w:rsidRDefault="00BF0E4B">
            <w:pPr>
              <w:spacing w:after="20"/>
              <w:ind w:left="173" w:hanging="173"/>
            </w:pPr>
            <w:r>
              <w:rPr>
                <w:sz w:val="14"/>
              </w:rPr>
              <w:t>▪ Check lights, beacons, reversing alarms, horn, mirrors/cameras, seatbelt, hydraulics, tyres/tracks and fire extinguisher.</w:t>
            </w:r>
          </w:p>
          <w:p w14:paraId="1197E7F0" w14:textId="77777777" w:rsidR="002E04AC" w:rsidRDefault="00BF0E4B">
            <w:pPr>
              <w:spacing w:after="20"/>
              <w:ind w:left="173" w:hanging="173"/>
            </w:pPr>
            <w:r>
              <w:rPr>
                <w:sz w:val="14"/>
              </w:rPr>
              <w:t>▪ Faults, malfunctions or damage must be reported immediately.</w:t>
            </w:r>
          </w:p>
          <w:p w14:paraId="0BA9A4BA" w14:textId="77777777" w:rsidR="002E04AC" w:rsidRDefault="00BF0E4B">
            <w:pPr>
              <w:spacing w:after="20"/>
              <w:ind w:left="173" w:hanging="173"/>
            </w:pPr>
            <w:r>
              <w:rPr>
                <w:sz w:val="14"/>
              </w:rPr>
              <w:lastRenderedPageBreak/>
              <w:t>▪ Unsafe plant must be removed from service until repaired or replaced.</w:t>
            </w:r>
          </w:p>
        </w:tc>
        <w:tc>
          <w:tcPr>
            <w:tcW w:w="2638" w:type="dxa"/>
            <w:vAlign w:val="center"/>
          </w:tcPr>
          <w:p w14:paraId="06213270" w14:textId="77777777" w:rsidR="002E04AC" w:rsidRDefault="00BF0E4B">
            <w:r>
              <w:rPr>
                <w:b/>
                <w:sz w:val="14"/>
              </w:rPr>
              <w:lastRenderedPageBreak/>
              <w:t>Low</w:t>
            </w:r>
          </w:p>
        </w:tc>
        <w:tc>
          <w:tcPr>
            <w:tcW w:w="2638" w:type="dxa"/>
            <w:vAlign w:val="center"/>
          </w:tcPr>
          <w:p w14:paraId="4298B560" w14:textId="77777777" w:rsidR="002E04AC" w:rsidRDefault="00BF0E4B">
            <w:r>
              <w:rPr>
                <w:sz w:val="14"/>
              </w:rPr>
              <w:t>Supervisor / Operator</w:t>
            </w:r>
          </w:p>
        </w:tc>
      </w:tr>
      <w:tr w:rsidR="002E04AC" w14:paraId="61EED88A" w14:textId="77777777">
        <w:trPr>
          <w:jc w:val="center"/>
        </w:trPr>
        <w:tc>
          <w:tcPr>
            <w:tcW w:w="2638" w:type="dxa"/>
            <w:vAlign w:val="center"/>
          </w:tcPr>
          <w:p w14:paraId="0F87FDA9" w14:textId="77777777" w:rsidR="002E04AC" w:rsidRDefault="00BF0E4B">
            <w:r>
              <w:rPr>
                <w:b/>
                <w:sz w:val="14"/>
              </w:rPr>
              <w:t>Establish work area and exclusion zones</w:t>
            </w:r>
          </w:p>
        </w:tc>
        <w:tc>
          <w:tcPr>
            <w:tcW w:w="2638" w:type="dxa"/>
            <w:vAlign w:val="center"/>
          </w:tcPr>
          <w:p w14:paraId="6F1AE394" w14:textId="77777777" w:rsidR="002E04AC" w:rsidRDefault="00BF0E4B">
            <w:r>
              <w:rPr>
                <w:sz w:val="14"/>
              </w:rPr>
              <w:t>Unauthorised access; workers entering operating zone; public exposure</w:t>
            </w:r>
          </w:p>
        </w:tc>
        <w:tc>
          <w:tcPr>
            <w:tcW w:w="2638" w:type="dxa"/>
            <w:vAlign w:val="center"/>
          </w:tcPr>
          <w:p w14:paraId="7599A4E4" w14:textId="77777777" w:rsidR="002E04AC" w:rsidRDefault="00BF0E4B">
            <w:r>
              <w:rPr>
                <w:b/>
                <w:sz w:val="14"/>
              </w:rPr>
              <w:t>High</w:t>
            </w:r>
          </w:p>
        </w:tc>
        <w:tc>
          <w:tcPr>
            <w:tcW w:w="2638" w:type="dxa"/>
          </w:tcPr>
          <w:p w14:paraId="2257B00C" w14:textId="77777777" w:rsidR="002E04AC" w:rsidRDefault="00BF0E4B">
            <w:pPr>
              <w:spacing w:after="20"/>
              <w:ind w:left="173" w:hanging="173"/>
            </w:pPr>
            <w:r>
              <w:rPr>
                <w:sz w:val="14"/>
              </w:rPr>
              <w:t>▪ Erect barricades, cones, signage and exclusion zones where required.</w:t>
            </w:r>
          </w:p>
          <w:p w14:paraId="19098185" w14:textId="77777777" w:rsidR="002E04AC" w:rsidRDefault="00BF0E4B">
            <w:pPr>
              <w:spacing w:after="20"/>
              <w:ind w:left="173" w:hanging="173"/>
            </w:pPr>
            <w:r>
              <w:rPr>
                <w:sz w:val="14"/>
              </w:rPr>
              <w:t>▪ Separate workers, pedestrians, public and vehicles from operating plant.</w:t>
            </w:r>
          </w:p>
          <w:p w14:paraId="1CBA97E5" w14:textId="77777777" w:rsidR="002E04AC" w:rsidRDefault="00BF0E4B">
            <w:pPr>
              <w:spacing w:after="20"/>
              <w:ind w:left="173" w:hanging="173"/>
            </w:pPr>
            <w:r>
              <w:rPr>
                <w:sz w:val="14"/>
              </w:rPr>
              <w:t>▪ Workers must not enter plant operating zones until positive contact is made with the operator and permission is given.</w:t>
            </w:r>
          </w:p>
          <w:p w14:paraId="3D61F818" w14:textId="77777777" w:rsidR="002E04AC" w:rsidRDefault="00BF0E4B">
            <w:pPr>
              <w:spacing w:after="20"/>
              <w:ind w:left="173" w:hanging="173"/>
            </w:pPr>
            <w:r>
              <w:rPr>
                <w:sz w:val="14"/>
              </w:rPr>
              <w:t>▪ Monitor the work area for unauthorised persons.</w:t>
            </w:r>
          </w:p>
          <w:p w14:paraId="72778AA1" w14:textId="77777777" w:rsidR="002E04AC" w:rsidRDefault="00BF0E4B">
            <w:pPr>
              <w:spacing w:after="20"/>
              <w:ind w:left="173" w:hanging="173"/>
            </w:pPr>
            <w:r>
              <w:rPr>
                <w:sz w:val="14"/>
              </w:rPr>
              <w:t>▪ External parties entering controlled areas must understand the work process and site rules.</w:t>
            </w:r>
          </w:p>
        </w:tc>
        <w:tc>
          <w:tcPr>
            <w:tcW w:w="2638" w:type="dxa"/>
            <w:vAlign w:val="center"/>
          </w:tcPr>
          <w:p w14:paraId="6F0E417D" w14:textId="77777777" w:rsidR="002E04AC" w:rsidRDefault="00BF0E4B">
            <w:r>
              <w:rPr>
                <w:b/>
                <w:sz w:val="14"/>
              </w:rPr>
              <w:t>Low</w:t>
            </w:r>
          </w:p>
        </w:tc>
        <w:tc>
          <w:tcPr>
            <w:tcW w:w="2638" w:type="dxa"/>
            <w:vAlign w:val="center"/>
          </w:tcPr>
          <w:p w14:paraId="10F3541F" w14:textId="77777777" w:rsidR="002E04AC" w:rsidRDefault="00BF0E4B">
            <w:r>
              <w:rPr>
                <w:sz w:val="14"/>
              </w:rPr>
              <w:t>Supervisor / All Workers</w:t>
            </w:r>
          </w:p>
        </w:tc>
      </w:tr>
      <w:tr w:rsidR="002E04AC" w14:paraId="2E8B4ABF" w14:textId="77777777">
        <w:trPr>
          <w:jc w:val="center"/>
        </w:trPr>
        <w:tc>
          <w:tcPr>
            <w:tcW w:w="2638" w:type="dxa"/>
            <w:vAlign w:val="center"/>
          </w:tcPr>
          <w:p w14:paraId="22F61794" w14:textId="77777777" w:rsidR="002E04AC" w:rsidRDefault="00BF0E4B">
            <w:r>
              <w:rPr>
                <w:b/>
                <w:sz w:val="14"/>
              </w:rPr>
              <w:t>Operating powered mobile plant</w:t>
            </w:r>
          </w:p>
        </w:tc>
        <w:tc>
          <w:tcPr>
            <w:tcW w:w="2638" w:type="dxa"/>
            <w:vAlign w:val="center"/>
          </w:tcPr>
          <w:p w14:paraId="55F33C64" w14:textId="77777777" w:rsidR="002E04AC" w:rsidRDefault="00BF0E4B">
            <w:r>
              <w:rPr>
                <w:sz w:val="14"/>
              </w:rPr>
              <w:t>Struck-by injury; crush injury; rollover; collision</w:t>
            </w:r>
          </w:p>
        </w:tc>
        <w:tc>
          <w:tcPr>
            <w:tcW w:w="2638" w:type="dxa"/>
            <w:vAlign w:val="center"/>
          </w:tcPr>
          <w:p w14:paraId="6F60A7EF" w14:textId="77777777" w:rsidR="002E04AC" w:rsidRDefault="00BF0E4B">
            <w:r>
              <w:rPr>
                <w:b/>
                <w:sz w:val="14"/>
              </w:rPr>
              <w:t>High</w:t>
            </w:r>
          </w:p>
        </w:tc>
        <w:tc>
          <w:tcPr>
            <w:tcW w:w="2638" w:type="dxa"/>
          </w:tcPr>
          <w:p w14:paraId="6A177355" w14:textId="77777777" w:rsidR="002E04AC" w:rsidRDefault="00BF0E4B">
            <w:pPr>
              <w:spacing w:after="20"/>
              <w:ind w:left="173" w:hanging="173"/>
            </w:pPr>
            <w:r>
              <w:rPr>
                <w:sz w:val="14"/>
              </w:rPr>
              <w:t>▪ Powered mobile plant must only be operated by competent and authorised personnel.</w:t>
            </w:r>
          </w:p>
          <w:p w14:paraId="20B0794B" w14:textId="77777777" w:rsidR="002E04AC" w:rsidRDefault="00BF0E4B">
            <w:pPr>
              <w:spacing w:after="20"/>
              <w:ind w:left="173" w:hanging="173"/>
            </w:pPr>
            <w:r>
              <w:rPr>
                <w:sz w:val="14"/>
              </w:rPr>
              <w:t>▪ Seatbelts must be worn where fitted.</w:t>
            </w:r>
          </w:p>
          <w:p w14:paraId="2D29FDED" w14:textId="77777777" w:rsidR="002E04AC" w:rsidRDefault="00BF0E4B">
            <w:pPr>
              <w:spacing w:after="20"/>
              <w:ind w:left="173" w:hanging="173"/>
            </w:pPr>
            <w:r>
              <w:rPr>
                <w:sz w:val="14"/>
              </w:rPr>
              <w:t>▪ Maintain safe speed for task, ground conditions and work area.</w:t>
            </w:r>
          </w:p>
          <w:p w14:paraId="3EFF321B" w14:textId="77777777" w:rsidR="002E04AC" w:rsidRDefault="00BF0E4B">
            <w:pPr>
              <w:spacing w:after="20"/>
              <w:ind w:left="173" w:hanging="173"/>
            </w:pPr>
            <w:r>
              <w:rPr>
                <w:sz w:val="14"/>
              </w:rPr>
              <w:t>▪ Use flashing beacons, reversing alarms and communication devices.</w:t>
            </w:r>
          </w:p>
          <w:p w14:paraId="5F321ACF" w14:textId="77777777" w:rsidR="002E04AC" w:rsidRDefault="00BF0E4B">
            <w:pPr>
              <w:spacing w:after="20"/>
              <w:ind w:left="173" w:hanging="173"/>
            </w:pPr>
            <w:r>
              <w:rPr>
                <w:sz w:val="14"/>
              </w:rPr>
              <w:t>▪ Personnel working near excavators must remain outside the swing radius and exclusion zone unless authorised.</w:t>
            </w:r>
          </w:p>
          <w:p w14:paraId="203B71B6" w14:textId="77777777" w:rsidR="002E04AC" w:rsidRDefault="00BF0E4B">
            <w:pPr>
              <w:spacing w:after="20"/>
              <w:ind w:left="173" w:hanging="173"/>
            </w:pPr>
            <w:r>
              <w:rPr>
                <w:sz w:val="14"/>
              </w:rPr>
              <w:t>▪ Where working with an excavator, maintain a minimum distance of 1.5 times the radius of the excavator boom swing unless controlled by spotter and positive communication.</w:t>
            </w:r>
          </w:p>
          <w:p w14:paraId="238605EC" w14:textId="77777777" w:rsidR="002E04AC" w:rsidRDefault="00BF0E4B">
            <w:pPr>
              <w:spacing w:after="20"/>
              <w:ind w:left="173" w:hanging="173"/>
            </w:pPr>
            <w:r>
              <w:rPr>
                <w:sz w:val="14"/>
              </w:rPr>
              <w:t>▪ Never allow persons to stand under loads, near crush points or within blind spots.</w:t>
            </w:r>
          </w:p>
        </w:tc>
        <w:tc>
          <w:tcPr>
            <w:tcW w:w="2638" w:type="dxa"/>
            <w:vAlign w:val="center"/>
          </w:tcPr>
          <w:p w14:paraId="679DE80D" w14:textId="77777777" w:rsidR="002E04AC" w:rsidRDefault="00BF0E4B">
            <w:r>
              <w:rPr>
                <w:b/>
                <w:sz w:val="14"/>
              </w:rPr>
              <w:t>Low</w:t>
            </w:r>
          </w:p>
        </w:tc>
        <w:tc>
          <w:tcPr>
            <w:tcW w:w="2638" w:type="dxa"/>
            <w:vAlign w:val="center"/>
          </w:tcPr>
          <w:p w14:paraId="2FDC3934" w14:textId="77777777" w:rsidR="002E04AC" w:rsidRDefault="00BF0E4B">
            <w:r>
              <w:rPr>
                <w:sz w:val="14"/>
              </w:rPr>
              <w:t>Operator / All Workers</w:t>
            </w:r>
          </w:p>
        </w:tc>
      </w:tr>
      <w:tr w:rsidR="002E04AC" w14:paraId="34987500" w14:textId="77777777">
        <w:trPr>
          <w:jc w:val="center"/>
        </w:trPr>
        <w:tc>
          <w:tcPr>
            <w:tcW w:w="2638" w:type="dxa"/>
            <w:vAlign w:val="center"/>
          </w:tcPr>
          <w:p w14:paraId="30BF4679" w14:textId="77777777" w:rsidR="002E04AC" w:rsidRDefault="00BF0E4B">
            <w:r>
              <w:rPr>
                <w:b/>
                <w:sz w:val="14"/>
              </w:rPr>
              <w:t>Use of spotters</w:t>
            </w:r>
          </w:p>
        </w:tc>
        <w:tc>
          <w:tcPr>
            <w:tcW w:w="2638" w:type="dxa"/>
            <w:vAlign w:val="center"/>
          </w:tcPr>
          <w:p w14:paraId="34FF5591" w14:textId="77777777" w:rsidR="002E04AC" w:rsidRDefault="00BF0E4B">
            <w:r>
              <w:rPr>
                <w:sz w:val="14"/>
              </w:rPr>
              <w:t>Restricted visibility; reversing; plant near services or structures</w:t>
            </w:r>
          </w:p>
        </w:tc>
        <w:tc>
          <w:tcPr>
            <w:tcW w:w="2638" w:type="dxa"/>
            <w:vAlign w:val="center"/>
          </w:tcPr>
          <w:p w14:paraId="42826BB3" w14:textId="77777777" w:rsidR="002E04AC" w:rsidRDefault="00BF0E4B">
            <w:r>
              <w:rPr>
                <w:b/>
                <w:sz w:val="14"/>
              </w:rPr>
              <w:t>High</w:t>
            </w:r>
          </w:p>
        </w:tc>
        <w:tc>
          <w:tcPr>
            <w:tcW w:w="2638" w:type="dxa"/>
          </w:tcPr>
          <w:p w14:paraId="206A8B92" w14:textId="77777777" w:rsidR="002E04AC" w:rsidRDefault="00BF0E4B">
            <w:pPr>
              <w:spacing w:after="20"/>
              <w:ind w:left="173" w:hanging="173"/>
            </w:pPr>
            <w:r>
              <w:rPr>
                <w:sz w:val="14"/>
              </w:rPr>
              <w:t>▪ Use a spotter where visibility is restricted, when reversing, or where plant operates near workers, services, structures or exclusion zones.</w:t>
            </w:r>
          </w:p>
          <w:p w14:paraId="327915D7" w14:textId="77777777" w:rsidR="002E04AC" w:rsidRDefault="00BF0E4B">
            <w:pPr>
              <w:spacing w:after="20"/>
              <w:ind w:left="173" w:hanging="173"/>
            </w:pPr>
            <w:r>
              <w:rPr>
                <w:sz w:val="14"/>
              </w:rPr>
              <w:t>▪ Spotter must remain in clear view of operator and maintain positive communication.</w:t>
            </w:r>
          </w:p>
          <w:p w14:paraId="6A479C9D" w14:textId="77777777" w:rsidR="002E04AC" w:rsidRDefault="00BF0E4B">
            <w:pPr>
              <w:spacing w:after="20"/>
              <w:ind w:left="173" w:hanging="173"/>
            </w:pPr>
            <w:r>
              <w:rPr>
                <w:sz w:val="14"/>
              </w:rPr>
              <w:t>▪ If visual or radio communication is lost, plant movement must stop immediately.</w:t>
            </w:r>
          </w:p>
          <w:p w14:paraId="58502620" w14:textId="77777777" w:rsidR="002E04AC" w:rsidRDefault="00BF0E4B">
            <w:pPr>
              <w:spacing w:after="20"/>
              <w:ind w:left="173" w:hanging="173"/>
            </w:pPr>
            <w:r>
              <w:rPr>
                <w:sz w:val="14"/>
              </w:rPr>
              <w:t>▪ Spotters must not place themselves in the line of fire or between plant and fixed objects.</w:t>
            </w:r>
          </w:p>
          <w:p w14:paraId="15D37378" w14:textId="77777777" w:rsidR="002E04AC" w:rsidRDefault="00BF0E4B">
            <w:pPr>
              <w:spacing w:after="20"/>
              <w:ind w:left="173" w:hanging="173"/>
            </w:pPr>
            <w:r>
              <w:rPr>
                <w:sz w:val="14"/>
              </w:rPr>
              <w:lastRenderedPageBreak/>
              <w:t>▪ Hand signals or communication method must be agreed before work starts.</w:t>
            </w:r>
          </w:p>
        </w:tc>
        <w:tc>
          <w:tcPr>
            <w:tcW w:w="2638" w:type="dxa"/>
            <w:vAlign w:val="center"/>
          </w:tcPr>
          <w:p w14:paraId="6C016DE6" w14:textId="77777777" w:rsidR="002E04AC" w:rsidRDefault="00BF0E4B">
            <w:r>
              <w:rPr>
                <w:b/>
                <w:sz w:val="14"/>
              </w:rPr>
              <w:lastRenderedPageBreak/>
              <w:t>Low</w:t>
            </w:r>
          </w:p>
        </w:tc>
        <w:tc>
          <w:tcPr>
            <w:tcW w:w="2638" w:type="dxa"/>
            <w:vAlign w:val="center"/>
          </w:tcPr>
          <w:p w14:paraId="0DE21050" w14:textId="77777777" w:rsidR="002E04AC" w:rsidRDefault="00BF0E4B">
            <w:r>
              <w:rPr>
                <w:sz w:val="14"/>
              </w:rPr>
              <w:t>Spotter / Operator</w:t>
            </w:r>
          </w:p>
        </w:tc>
      </w:tr>
      <w:tr w:rsidR="002E04AC" w14:paraId="72E8944E" w14:textId="77777777">
        <w:trPr>
          <w:jc w:val="center"/>
        </w:trPr>
        <w:tc>
          <w:tcPr>
            <w:tcW w:w="2638" w:type="dxa"/>
            <w:vAlign w:val="center"/>
          </w:tcPr>
          <w:p w14:paraId="57CD53B8" w14:textId="77777777" w:rsidR="002E04AC" w:rsidRDefault="00BF0E4B">
            <w:r>
              <w:rPr>
                <w:b/>
                <w:sz w:val="14"/>
              </w:rPr>
              <w:t>Hydraulic hoses and mechanical components</w:t>
            </w:r>
          </w:p>
        </w:tc>
        <w:tc>
          <w:tcPr>
            <w:tcW w:w="2638" w:type="dxa"/>
            <w:vAlign w:val="center"/>
          </w:tcPr>
          <w:p w14:paraId="7B11A80F" w14:textId="77777777" w:rsidR="002E04AC" w:rsidRDefault="00BF0E4B">
            <w:r>
              <w:rPr>
                <w:sz w:val="14"/>
              </w:rPr>
              <w:t>High-pressure injection injury; pinch points; fluid leaks</w:t>
            </w:r>
          </w:p>
        </w:tc>
        <w:tc>
          <w:tcPr>
            <w:tcW w:w="2638" w:type="dxa"/>
            <w:vAlign w:val="center"/>
          </w:tcPr>
          <w:p w14:paraId="6F694F11" w14:textId="77777777" w:rsidR="002E04AC" w:rsidRDefault="00BF0E4B">
            <w:r>
              <w:rPr>
                <w:b/>
                <w:sz w:val="14"/>
              </w:rPr>
              <w:t>High</w:t>
            </w:r>
          </w:p>
        </w:tc>
        <w:tc>
          <w:tcPr>
            <w:tcW w:w="2638" w:type="dxa"/>
          </w:tcPr>
          <w:p w14:paraId="360B36B0" w14:textId="77777777" w:rsidR="002E04AC" w:rsidRDefault="00BF0E4B">
            <w:pPr>
              <w:spacing w:after="20"/>
              <w:ind w:left="173" w:hanging="173"/>
            </w:pPr>
            <w:r>
              <w:rPr>
                <w:sz w:val="14"/>
              </w:rPr>
              <w:t>▪ Do not use hands to move or check hydraulic hoses while under pressure.</w:t>
            </w:r>
          </w:p>
          <w:p w14:paraId="673DCCFC" w14:textId="77777777" w:rsidR="002E04AC" w:rsidRDefault="00BF0E4B">
            <w:pPr>
              <w:spacing w:after="20"/>
              <w:ind w:left="173" w:hanging="173"/>
            </w:pPr>
            <w:r>
              <w:rPr>
                <w:sz w:val="14"/>
              </w:rPr>
              <w:t>▪ If a high-pressure hydraulic leak is suspected, cease work and notify supervisor.</w:t>
            </w:r>
          </w:p>
          <w:p w14:paraId="48EDD196" w14:textId="77777777" w:rsidR="002E04AC" w:rsidRDefault="00BF0E4B">
            <w:pPr>
              <w:spacing w:after="20"/>
              <w:ind w:left="173" w:hanging="173"/>
            </w:pPr>
            <w:r>
              <w:rPr>
                <w:sz w:val="14"/>
              </w:rPr>
              <w:t>▪ Use a tool, timber or other safe method to avoid contact with pressurised hoses.</w:t>
            </w:r>
          </w:p>
          <w:p w14:paraId="668E52DD" w14:textId="77777777" w:rsidR="002E04AC" w:rsidRDefault="00BF0E4B">
            <w:pPr>
              <w:spacing w:after="20"/>
              <w:ind w:left="173" w:hanging="173"/>
            </w:pPr>
            <w:r>
              <w:rPr>
                <w:sz w:val="14"/>
              </w:rPr>
              <w:t>▪ Keep body parts clear of pinch, crush and articulation points.</w:t>
            </w:r>
          </w:p>
          <w:p w14:paraId="7D0DCD49" w14:textId="77777777" w:rsidR="002E04AC" w:rsidRDefault="00BF0E4B">
            <w:pPr>
              <w:spacing w:after="20"/>
              <w:ind w:left="173" w:hanging="173"/>
            </w:pPr>
            <w:r>
              <w:rPr>
                <w:sz w:val="14"/>
              </w:rPr>
              <w:t>▪ Defective hydraulic hoses or components must be tagged out and repaired before use.</w:t>
            </w:r>
          </w:p>
        </w:tc>
        <w:tc>
          <w:tcPr>
            <w:tcW w:w="2638" w:type="dxa"/>
            <w:vAlign w:val="center"/>
          </w:tcPr>
          <w:p w14:paraId="15896408" w14:textId="77777777" w:rsidR="002E04AC" w:rsidRDefault="00BF0E4B">
            <w:r>
              <w:rPr>
                <w:b/>
                <w:sz w:val="14"/>
              </w:rPr>
              <w:t>Low</w:t>
            </w:r>
          </w:p>
        </w:tc>
        <w:tc>
          <w:tcPr>
            <w:tcW w:w="2638" w:type="dxa"/>
            <w:vAlign w:val="center"/>
          </w:tcPr>
          <w:p w14:paraId="52CF39C8" w14:textId="77777777" w:rsidR="002E04AC" w:rsidRDefault="00BF0E4B">
            <w:r>
              <w:rPr>
                <w:sz w:val="14"/>
              </w:rPr>
              <w:t>Operator</w:t>
            </w:r>
          </w:p>
        </w:tc>
      </w:tr>
      <w:tr w:rsidR="002E04AC" w14:paraId="70288F4A" w14:textId="77777777">
        <w:trPr>
          <w:jc w:val="center"/>
        </w:trPr>
        <w:tc>
          <w:tcPr>
            <w:tcW w:w="2638" w:type="dxa"/>
            <w:vAlign w:val="center"/>
          </w:tcPr>
          <w:p w14:paraId="5F8E6EB1" w14:textId="77777777" w:rsidR="002E04AC" w:rsidRDefault="00BF0E4B">
            <w:r>
              <w:rPr>
                <w:b/>
                <w:sz w:val="14"/>
              </w:rPr>
              <w:t>Refuelling mobile plant</w:t>
            </w:r>
          </w:p>
        </w:tc>
        <w:tc>
          <w:tcPr>
            <w:tcW w:w="2638" w:type="dxa"/>
            <w:vAlign w:val="center"/>
          </w:tcPr>
          <w:p w14:paraId="76396DF7" w14:textId="77777777" w:rsidR="002E04AC" w:rsidRDefault="00BF0E4B">
            <w:r>
              <w:rPr>
                <w:sz w:val="14"/>
              </w:rPr>
              <w:t>Fire; explosion; skin/eye contact; spill to ground</w:t>
            </w:r>
          </w:p>
        </w:tc>
        <w:tc>
          <w:tcPr>
            <w:tcW w:w="2638" w:type="dxa"/>
            <w:vAlign w:val="center"/>
          </w:tcPr>
          <w:p w14:paraId="143C8BA1" w14:textId="77777777" w:rsidR="002E04AC" w:rsidRDefault="00BF0E4B">
            <w:r>
              <w:rPr>
                <w:b/>
                <w:sz w:val="14"/>
              </w:rPr>
              <w:t>High</w:t>
            </w:r>
          </w:p>
        </w:tc>
        <w:tc>
          <w:tcPr>
            <w:tcW w:w="2638" w:type="dxa"/>
          </w:tcPr>
          <w:p w14:paraId="71C54C5E" w14:textId="77777777" w:rsidR="002E04AC" w:rsidRDefault="00BF0E4B">
            <w:pPr>
              <w:spacing w:after="20"/>
              <w:ind w:left="173" w:hanging="173"/>
            </w:pPr>
            <w:r>
              <w:rPr>
                <w:sz w:val="14"/>
              </w:rPr>
              <w:t>▪ Refuelling must be completed by a competent person in a well ventilated area.</w:t>
            </w:r>
          </w:p>
          <w:p w14:paraId="390FAAC9" w14:textId="77777777" w:rsidR="002E04AC" w:rsidRDefault="00BF0E4B">
            <w:pPr>
              <w:spacing w:after="20"/>
              <w:ind w:left="173" w:hanging="173"/>
            </w:pPr>
            <w:r>
              <w:rPr>
                <w:sz w:val="14"/>
              </w:rPr>
              <w:t>▪ Plant must be turned off before refuelling.</w:t>
            </w:r>
          </w:p>
          <w:p w14:paraId="2917A595" w14:textId="77777777" w:rsidR="002E04AC" w:rsidRDefault="00BF0E4B">
            <w:pPr>
              <w:spacing w:after="20"/>
              <w:ind w:left="173" w:hanging="173"/>
            </w:pPr>
            <w:r>
              <w:rPr>
                <w:sz w:val="14"/>
              </w:rPr>
              <w:t>▪ Do not refuel near ignition sources or hot surfaces until surfaces have cooled.</w:t>
            </w:r>
          </w:p>
          <w:p w14:paraId="0B380053" w14:textId="77777777" w:rsidR="002E04AC" w:rsidRDefault="00BF0E4B">
            <w:pPr>
              <w:spacing w:after="20"/>
              <w:ind w:left="173" w:hanging="173"/>
            </w:pPr>
            <w:r>
              <w:rPr>
                <w:sz w:val="14"/>
              </w:rPr>
              <w:t>▪ Fire extinguisher must be available.</w:t>
            </w:r>
          </w:p>
          <w:p w14:paraId="7E7136A8" w14:textId="77777777" w:rsidR="002E04AC" w:rsidRDefault="00BF0E4B">
            <w:pPr>
              <w:spacing w:after="20"/>
              <w:ind w:left="173" w:hanging="173"/>
            </w:pPr>
            <w:r>
              <w:rPr>
                <w:sz w:val="14"/>
              </w:rPr>
              <w:t>▪ Suitable spill kit must be nearby.</w:t>
            </w:r>
          </w:p>
          <w:p w14:paraId="584AC84F" w14:textId="77777777" w:rsidR="002E04AC" w:rsidRDefault="00BF0E4B">
            <w:pPr>
              <w:spacing w:after="20"/>
              <w:ind w:left="173" w:hanging="173"/>
            </w:pPr>
            <w:r>
              <w:rPr>
                <w:sz w:val="14"/>
              </w:rPr>
              <w:t>▪ Wear PPE as required by SDS, including gloves, safety glasses and durable clothing.</w:t>
            </w:r>
          </w:p>
          <w:p w14:paraId="47F37383" w14:textId="77777777" w:rsidR="002E04AC" w:rsidRDefault="00BF0E4B">
            <w:pPr>
              <w:spacing w:after="20"/>
              <w:ind w:left="173" w:hanging="173"/>
            </w:pPr>
            <w:r>
              <w:rPr>
                <w:sz w:val="14"/>
              </w:rPr>
              <w:t>▪ No refuelling within 30 metres of a watercourse unless approved controls are in place.</w:t>
            </w:r>
          </w:p>
        </w:tc>
        <w:tc>
          <w:tcPr>
            <w:tcW w:w="2638" w:type="dxa"/>
            <w:vAlign w:val="center"/>
          </w:tcPr>
          <w:p w14:paraId="61A3493F" w14:textId="77777777" w:rsidR="002E04AC" w:rsidRDefault="00BF0E4B">
            <w:r>
              <w:rPr>
                <w:b/>
                <w:sz w:val="14"/>
              </w:rPr>
              <w:t>Low</w:t>
            </w:r>
          </w:p>
        </w:tc>
        <w:tc>
          <w:tcPr>
            <w:tcW w:w="2638" w:type="dxa"/>
            <w:vAlign w:val="center"/>
          </w:tcPr>
          <w:p w14:paraId="503DDBDD" w14:textId="77777777" w:rsidR="002E04AC" w:rsidRDefault="00BF0E4B">
            <w:r>
              <w:rPr>
                <w:sz w:val="14"/>
              </w:rPr>
              <w:t>Operator</w:t>
            </w:r>
          </w:p>
        </w:tc>
      </w:tr>
      <w:tr w:rsidR="002E04AC" w14:paraId="68FFFAF8" w14:textId="77777777">
        <w:trPr>
          <w:jc w:val="center"/>
        </w:trPr>
        <w:tc>
          <w:tcPr>
            <w:tcW w:w="2638" w:type="dxa"/>
            <w:vAlign w:val="center"/>
          </w:tcPr>
          <w:p w14:paraId="5F0DFA33" w14:textId="77777777" w:rsidR="002E04AC" w:rsidRDefault="00BF0E4B">
            <w:r>
              <w:rPr>
                <w:b/>
                <w:sz w:val="14"/>
              </w:rPr>
              <w:t>Oil, fuel or fluid spill response</w:t>
            </w:r>
          </w:p>
        </w:tc>
        <w:tc>
          <w:tcPr>
            <w:tcW w:w="2638" w:type="dxa"/>
            <w:vAlign w:val="center"/>
          </w:tcPr>
          <w:p w14:paraId="36445B28" w14:textId="77777777" w:rsidR="002E04AC" w:rsidRDefault="00BF0E4B">
            <w:r>
              <w:rPr>
                <w:sz w:val="14"/>
              </w:rPr>
              <w:t>Environmental harm; slip hazard; contamination</w:t>
            </w:r>
          </w:p>
        </w:tc>
        <w:tc>
          <w:tcPr>
            <w:tcW w:w="2638" w:type="dxa"/>
            <w:vAlign w:val="center"/>
          </w:tcPr>
          <w:p w14:paraId="7769E532" w14:textId="77777777" w:rsidR="002E04AC" w:rsidRDefault="00BF0E4B">
            <w:r>
              <w:rPr>
                <w:b/>
                <w:sz w:val="14"/>
              </w:rPr>
              <w:t>Medium</w:t>
            </w:r>
          </w:p>
        </w:tc>
        <w:tc>
          <w:tcPr>
            <w:tcW w:w="2638" w:type="dxa"/>
          </w:tcPr>
          <w:p w14:paraId="348A9CEF" w14:textId="77777777" w:rsidR="002E04AC" w:rsidRDefault="00BF0E4B">
            <w:pPr>
              <w:spacing w:after="20"/>
              <w:ind w:left="173" w:hanging="173"/>
            </w:pPr>
            <w:r>
              <w:rPr>
                <w:sz w:val="14"/>
              </w:rPr>
              <w:t>▪ Maintain a suitable spill kit onsite for the size of plant and type of fluids used.</w:t>
            </w:r>
          </w:p>
          <w:p w14:paraId="44B35AB6" w14:textId="77777777" w:rsidR="002E04AC" w:rsidRDefault="00BF0E4B">
            <w:pPr>
              <w:spacing w:after="20"/>
              <w:ind w:left="173" w:hanging="173"/>
            </w:pPr>
            <w:r>
              <w:rPr>
                <w:sz w:val="14"/>
              </w:rPr>
              <w:t>▪ Contain spills immediately if safe to do so.</w:t>
            </w:r>
          </w:p>
          <w:p w14:paraId="2FABC273" w14:textId="77777777" w:rsidR="002E04AC" w:rsidRDefault="00BF0E4B">
            <w:pPr>
              <w:spacing w:after="20"/>
              <w:ind w:left="173" w:hanging="173"/>
            </w:pPr>
            <w:r>
              <w:rPr>
                <w:sz w:val="14"/>
              </w:rPr>
              <w:t>▪ Prevent spills entering drains, waterways or soil.</w:t>
            </w:r>
          </w:p>
          <w:p w14:paraId="6B4F7072" w14:textId="77777777" w:rsidR="002E04AC" w:rsidRDefault="00BF0E4B">
            <w:pPr>
              <w:spacing w:after="20"/>
              <w:ind w:left="173" w:hanging="173"/>
            </w:pPr>
            <w:r>
              <w:rPr>
                <w:sz w:val="14"/>
              </w:rPr>
              <w:t>▪ Dispose of contaminated waste in accordance with site environmental requirements.</w:t>
            </w:r>
          </w:p>
          <w:p w14:paraId="6199A7DE" w14:textId="77777777" w:rsidR="002E04AC" w:rsidRDefault="00BF0E4B">
            <w:pPr>
              <w:spacing w:after="20"/>
              <w:ind w:left="173" w:hanging="173"/>
            </w:pPr>
            <w:r>
              <w:rPr>
                <w:sz w:val="14"/>
              </w:rPr>
              <w:t>▪ Report environmental incidents immediately to supervisor.</w:t>
            </w:r>
          </w:p>
        </w:tc>
        <w:tc>
          <w:tcPr>
            <w:tcW w:w="2638" w:type="dxa"/>
            <w:vAlign w:val="center"/>
          </w:tcPr>
          <w:p w14:paraId="5EC9E390" w14:textId="77777777" w:rsidR="002E04AC" w:rsidRDefault="00BF0E4B">
            <w:r>
              <w:rPr>
                <w:b/>
                <w:sz w:val="14"/>
              </w:rPr>
              <w:t>Low</w:t>
            </w:r>
          </w:p>
        </w:tc>
        <w:tc>
          <w:tcPr>
            <w:tcW w:w="2638" w:type="dxa"/>
            <w:vAlign w:val="center"/>
          </w:tcPr>
          <w:p w14:paraId="022BE515" w14:textId="77777777" w:rsidR="002E04AC" w:rsidRDefault="00BF0E4B">
            <w:r>
              <w:rPr>
                <w:sz w:val="14"/>
              </w:rPr>
              <w:t>Supervisor / Operator</w:t>
            </w:r>
          </w:p>
        </w:tc>
      </w:tr>
      <w:tr w:rsidR="002E04AC" w14:paraId="4C1D1953" w14:textId="77777777">
        <w:trPr>
          <w:jc w:val="center"/>
        </w:trPr>
        <w:tc>
          <w:tcPr>
            <w:tcW w:w="2638" w:type="dxa"/>
            <w:vAlign w:val="center"/>
          </w:tcPr>
          <w:p w14:paraId="3F4BD99B" w14:textId="77777777" w:rsidR="002E04AC" w:rsidRDefault="00BF0E4B">
            <w:r>
              <w:rPr>
                <w:b/>
                <w:sz w:val="14"/>
              </w:rPr>
              <w:t>Task observation and monitoring</w:t>
            </w:r>
          </w:p>
        </w:tc>
        <w:tc>
          <w:tcPr>
            <w:tcW w:w="2638" w:type="dxa"/>
            <w:vAlign w:val="center"/>
          </w:tcPr>
          <w:p w14:paraId="5BE7F429" w14:textId="77777777" w:rsidR="002E04AC" w:rsidRDefault="00BF0E4B">
            <w:r>
              <w:rPr>
                <w:sz w:val="14"/>
              </w:rPr>
              <w:t>Unidentified hazards; unsafe work; work outside SWMS scope</w:t>
            </w:r>
          </w:p>
        </w:tc>
        <w:tc>
          <w:tcPr>
            <w:tcW w:w="2638" w:type="dxa"/>
            <w:vAlign w:val="center"/>
          </w:tcPr>
          <w:p w14:paraId="6C8EB577" w14:textId="77777777" w:rsidR="002E04AC" w:rsidRDefault="00BF0E4B">
            <w:r>
              <w:rPr>
                <w:b/>
                <w:sz w:val="14"/>
              </w:rPr>
              <w:t>Medium</w:t>
            </w:r>
          </w:p>
        </w:tc>
        <w:tc>
          <w:tcPr>
            <w:tcW w:w="2638" w:type="dxa"/>
          </w:tcPr>
          <w:p w14:paraId="39D477A3" w14:textId="77777777" w:rsidR="002E04AC" w:rsidRDefault="00BF0E4B">
            <w:pPr>
              <w:spacing w:after="20"/>
              <w:ind w:left="173" w:hanging="173"/>
            </w:pPr>
            <w:r>
              <w:rPr>
                <w:sz w:val="14"/>
              </w:rPr>
              <w:t>▪ Supervisor to visually check plant is being operated safely and in accordance with manufacturer requirements.</w:t>
            </w:r>
          </w:p>
          <w:p w14:paraId="26FE8727" w14:textId="77777777" w:rsidR="002E04AC" w:rsidRDefault="00BF0E4B">
            <w:pPr>
              <w:spacing w:after="20"/>
              <w:ind w:left="173" w:hanging="173"/>
            </w:pPr>
            <w:r>
              <w:rPr>
                <w:sz w:val="14"/>
              </w:rPr>
              <w:lastRenderedPageBreak/>
              <w:t>▪ Supervisor to monitor seatbelt use, exclusion zones, communication and spotter controls.</w:t>
            </w:r>
          </w:p>
          <w:p w14:paraId="0D939BF8" w14:textId="77777777" w:rsidR="002E04AC" w:rsidRDefault="00BF0E4B">
            <w:pPr>
              <w:spacing w:after="20"/>
              <w:ind w:left="173" w:hanging="173"/>
            </w:pPr>
            <w:r>
              <w:rPr>
                <w:sz w:val="14"/>
              </w:rPr>
              <w:t>▪ All workers must monitor for additional hazards.</w:t>
            </w:r>
          </w:p>
          <w:p w14:paraId="72D3206E" w14:textId="77777777" w:rsidR="002E04AC" w:rsidRDefault="00BF0E4B">
            <w:pPr>
              <w:spacing w:after="20"/>
              <w:ind w:left="173" w:hanging="173"/>
            </w:pPr>
            <w:r>
              <w:rPr>
                <w:sz w:val="14"/>
              </w:rPr>
              <w:t>▪ If a new hazard is identified, stop work, make safe and notify supervisor.</w:t>
            </w:r>
          </w:p>
          <w:p w14:paraId="289003AA" w14:textId="77777777" w:rsidR="002E04AC" w:rsidRDefault="00BF0E4B">
            <w:pPr>
              <w:spacing w:after="20"/>
              <w:ind w:left="173" w:hanging="173"/>
            </w:pPr>
            <w:r>
              <w:rPr>
                <w:sz w:val="14"/>
              </w:rPr>
              <w:t>▪ Review and update SWMS or controls if work conditions change.</w:t>
            </w:r>
          </w:p>
          <w:p w14:paraId="37E95338" w14:textId="77777777" w:rsidR="002E04AC" w:rsidRDefault="00BF0E4B">
            <w:pPr>
              <w:spacing w:after="20"/>
              <w:ind w:left="173" w:hanging="173"/>
            </w:pPr>
            <w:r>
              <w:rPr>
                <w:sz w:val="14"/>
              </w:rPr>
              <w:t>▪ Do not recommence work until hazards are controlled.</w:t>
            </w:r>
          </w:p>
        </w:tc>
        <w:tc>
          <w:tcPr>
            <w:tcW w:w="2638" w:type="dxa"/>
            <w:vAlign w:val="center"/>
          </w:tcPr>
          <w:p w14:paraId="0D2A699B" w14:textId="77777777" w:rsidR="002E04AC" w:rsidRDefault="00BF0E4B">
            <w:r>
              <w:rPr>
                <w:b/>
                <w:sz w:val="14"/>
              </w:rPr>
              <w:lastRenderedPageBreak/>
              <w:t>Low</w:t>
            </w:r>
          </w:p>
        </w:tc>
        <w:tc>
          <w:tcPr>
            <w:tcW w:w="2638" w:type="dxa"/>
            <w:vAlign w:val="center"/>
          </w:tcPr>
          <w:p w14:paraId="2F22261E" w14:textId="77777777" w:rsidR="002E04AC" w:rsidRDefault="00BF0E4B">
            <w:r>
              <w:rPr>
                <w:sz w:val="14"/>
              </w:rPr>
              <w:t>Supervisor / All Workers</w:t>
            </w:r>
          </w:p>
        </w:tc>
      </w:tr>
      <w:tr w:rsidR="002E04AC" w14:paraId="11DF5DAA" w14:textId="77777777">
        <w:trPr>
          <w:jc w:val="center"/>
        </w:trPr>
        <w:tc>
          <w:tcPr>
            <w:tcW w:w="2638" w:type="dxa"/>
            <w:vAlign w:val="center"/>
          </w:tcPr>
          <w:p w14:paraId="1361697C" w14:textId="77777777" w:rsidR="002E04AC" w:rsidRDefault="00BF0E4B">
            <w:r>
              <w:rPr>
                <w:b/>
                <w:sz w:val="14"/>
              </w:rPr>
              <w:t>Completion and clean up</w:t>
            </w:r>
          </w:p>
        </w:tc>
        <w:tc>
          <w:tcPr>
            <w:tcW w:w="2638" w:type="dxa"/>
            <w:vAlign w:val="center"/>
          </w:tcPr>
          <w:p w14:paraId="1B1875D8" w14:textId="77777777" w:rsidR="002E04AC" w:rsidRDefault="00BF0E4B">
            <w:r>
              <w:rPr>
                <w:sz w:val="14"/>
              </w:rPr>
              <w:t>Poor housekeeping; unsecured plant; unauthorised use</w:t>
            </w:r>
          </w:p>
        </w:tc>
        <w:tc>
          <w:tcPr>
            <w:tcW w:w="2638" w:type="dxa"/>
            <w:vAlign w:val="center"/>
          </w:tcPr>
          <w:p w14:paraId="146D9100" w14:textId="77777777" w:rsidR="002E04AC" w:rsidRDefault="00BF0E4B">
            <w:r>
              <w:rPr>
                <w:b/>
                <w:sz w:val="14"/>
              </w:rPr>
              <w:t>Medium</w:t>
            </w:r>
          </w:p>
        </w:tc>
        <w:tc>
          <w:tcPr>
            <w:tcW w:w="2638" w:type="dxa"/>
          </w:tcPr>
          <w:p w14:paraId="4A6062F3" w14:textId="77777777" w:rsidR="002E04AC" w:rsidRDefault="00BF0E4B">
            <w:pPr>
              <w:spacing w:after="20"/>
              <w:ind w:left="173" w:hanging="173"/>
            </w:pPr>
            <w:r>
              <w:rPr>
                <w:sz w:val="14"/>
              </w:rPr>
              <w:t>▪ Park plant in a safe designated area with attachments lowered and secured.</w:t>
            </w:r>
          </w:p>
          <w:p w14:paraId="6EC0D5B9" w14:textId="77777777" w:rsidR="002E04AC" w:rsidRDefault="00BF0E4B">
            <w:pPr>
              <w:spacing w:after="20"/>
              <w:ind w:left="173" w:hanging="173"/>
            </w:pPr>
            <w:r>
              <w:rPr>
                <w:sz w:val="14"/>
              </w:rPr>
              <w:t>▪ Switch off plant, isolate keys and secure where required.</w:t>
            </w:r>
          </w:p>
          <w:p w14:paraId="76D4050D" w14:textId="77777777" w:rsidR="002E04AC" w:rsidRDefault="00BF0E4B">
            <w:pPr>
              <w:spacing w:after="20"/>
              <w:ind w:left="173" w:hanging="173"/>
            </w:pPr>
            <w:r>
              <w:rPr>
                <w:sz w:val="14"/>
              </w:rPr>
              <w:t>▪ Clean rubbish, materials and trip hazards from work area.</w:t>
            </w:r>
          </w:p>
          <w:p w14:paraId="3ED2C4D3" w14:textId="77777777" w:rsidR="002E04AC" w:rsidRDefault="00BF0E4B">
            <w:pPr>
              <w:spacing w:after="20"/>
              <w:ind w:left="173" w:hanging="173"/>
            </w:pPr>
            <w:r>
              <w:rPr>
                <w:sz w:val="14"/>
              </w:rPr>
              <w:t>▪ Secure loose materials against wind or weather.</w:t>
            </w:r>
          </w:p>
          <w:p w14:paraId="36D5AB4B" w14:textId="77777777" w:rsidR="002E04AC" w:rsidRDefault="00BF0E4B">
            <w:pPr>
              <w:spacing w:after="20"/>
              <w:ind w:left="173" w:hanging="173"/>
            </w:pPr>
            <w:r>
              <w:rPr>
                <w:sz w:val="14"/>
              </w:rPr>
              <w:t>▪ Return permits, inspections and pre-start records where required.</w:t>
            </w:r>
          </w:p>
          <w:p w14:paraId="3E193184" w14:textId="77777777" w:rsidR="002E04AC" w:rsidRDefault="00BF0E4B">
            <w:pPr>
              <w:spacing w:after="20"/>
              <w:ind w:left="173" w:hanging="173"/>
            </w:pPr>
            <w:r>
              <w:rPr>
                <w:sz w:val="14"/>
              </w:rPr>
              <w:t>▪ Maintain barricades and signage until area is safe for access.</w:t>
            </w:r>
          </w:p>
        </w:tc>
        <w:tc>
          <w:tcPr>
            <w:tcW w:w="2638" w:type="dxa"/>
            <w:vAlign w:val="center"/>
          </w:tcPr>
          <w:p w14:paraId="678D638D" w14:textId="77777777" w:rsidR="002E04AC" w:rsidRDefault="00BF0E4B">
            <w:r>
              <w:rPr>
                <w:b/>
                <w:sz w:val="14"/>
              </w:rPr>
              <w:t>Low</w:t>
            </w:r>
          </w:p>
        </w:tc>
        <w:tc>
          <w:tcPr>
            <w:tcW w:w="2638" w:type="dxa"/>
            <w:vAlign w:val="center"/>
          </w:tcPr>
          <w:p w14:paraId="363106D1" w14:textId="77777777" w:rsidR="002E04AC" w:rsidRDefault="00BF0E4B">
            <w:r>
              <w:rPr>
                <w:sz w:val="14"/>
              </w:rPr>
              <w:t>Supervisor / All Workers</w:t>
            </w:r>
          </w:p>
        </w:tc>
      </w:tr>
    </w:tbl>
    <w:p w14:paraId="4118FF26" w14:textId="77777777" w:rsidR="002E04AC" w:rsidRDefault="00BF0E4B">
      <w:pPr>
        <w:spacing w:before="160" w:after="80"/>
      </w:pPr>
      <w:r>
        <w:rPr>
          <w:b/>
          <w:color w:val="9E0B0F"/>
        </w:rPr>
        <w:t>ENVIRONMENTAL AND SITE CONTROLS</w:t>
      </w:r>
    </w:p>
    <w:p w14:paraId="77013E13" w14:textId="77777777" w:rsidR="002E04AC" w:rsidRDefault="00BF0E4B">
      <w:pPr>
        <w:ind w:left="288"/>
      </w:pPr>
      <w:r>
        <w:rPr>
          <w:sz w:val="16"/>
        </w:rPr>
        <w:t>▪ Spill kits must be available where plant, fuel, oil or chemicals are present.</w:t>
      </w:r>
    </w:p>
    <w:p w14:paraId="05B766FA" w14:textId="77777777" w:rsidR="002E04AC" w:rsidRDefault="00BF0E4B">
      <w:pPr>
        <w:ind w:left="288"/>
      </w:pPr>
      <w:r>
        <w:rPr>
          <w:sz w:val="16"/>
        </w:rPr>
        <w:t>▪ Dust suppression to be used where plant movements generate dust.</w:t>
      </w:r>
    </w:p>
    <w:p w14:paraId="67F632E6" w14:textId="77777777" w:rsidR="002E04AC" w:rsidRDefault="00BF0E4B">
      <w:pPr>
        <w:ind w:left="288"/>
      </w:pPr>
      <w:r>
        <w:rPr>
          <w:sz w:val="16"/>
        </w:rPr>
        <w:t>▪ Erosion and sediment controls to be maintained where required.</w:t>
      </w:r>
    </w:p>
    <w:p w14:paraId="6B0B9697" w14:textId="77777777" w:rsidR="002E04AC" w:rsidRDefault="00BF0E4B">
      <w:pPr>
        <w:ind w:left="288"/>
      </w:pPr>
      <w:r>
        <w:rPr>
          <w:sz w:val="16"/>
        </w:rPr>
        <w:t>▪ Waste must be placed in correct bins or approved disposal areas.</w:t>
      </w:r>
    </w:p>
    <w:p w14:paraId="369D146B" w14:textId="77777777" w:rsidR="002E04AC" w:rsidRDefault="00BF0E4B">
      <w:pPr>
        <w:ind w:left="288"/>
      </w:pPr>
      <w:r>
        <w:rPr>
          <w:sz w:val="16"/>
        </w:rPr>
        <w:t>▪ Plant must avoid unnecessary damage to vegetation, drains, services and site controls.</w:t>
      </w:r>
    </w:p>
    <w:p w14:paraId="4325268F" w14:textId="77777777" w:rsidR="002E04AC" w:rsidRDefault="00BF0E4B">
      <w:pPr>
        <w:ind w:left="288"/>
      </w:pPr>
      <w:r>
        <w:rPr>
          <w:sz w:val="16"/>
        </w:rPr>
        <w:t>▪ Weed hygiene controls to be maintained where required by the site or client.</w:t>
      </w:r>
    </w:p>
    <w:p w14:paraId="0345260D" w14:textId="77777777" w:rsidR="002E04AC" w:rsidRDefault="00BF0E4B">
      <w:pPr>
        <w:spacing w:before="160" w:after="80"/>
      </w:pPr>
      <w:r>
        <w:rPr>
          <w:b/>
          <w:color w:val="9E0B0F"/>
        </w:rPr>
        <w:t>PROJECT INFORMATION AND REQUIREMENTS</w:t>
      </w:r>
    </w:p>
    <w:tbl>
      <w:tblPr>
        <w:tblStyle w:val="TableGrid"/>
        <w:tblW w:w="0" w:type="auto"/>
        <w:jc w:val="center"/>
        <w:tblLook w:val="04A0" w:firstRow="1" w:lastRow="0" w:firstColumn="1" w:lastColumn="0" w:noHBand="0" w:noVBand="1"/>
      </w:tblPr>
      <w:tblGrid>
        <w:gridCol w:w="7908"/>
        <w:gridCol w:w="7908"/>
      </w:tblGrid>
      <w:tr w:rsidR="002E04AC" w14:paraId="18BA8B8D" w14:textId="77777777">
        <w:trPr>
          <w:jc w:val="center"/>
        </w:trPr>
        <w:tc>
          <w:tcPr>
            <w:tcW w:w="7913" w:type="dxa"/>
            <w:shd w:val="clear" w:color="auto" w:fill="D9EAD3"/>
            <w:vAlign w:val="center"/>
          </w:tcPr>
          <w:p w14:paraId="0ED17BFF" w14:textId="77777777" w:rsidR="002E04AC" w:rsidRDefault="00BF0E4B">
            <w:r>
              <w:rPr>
                <w:b/>
                <w:sz w:val="14"/>
              </w:rPr>
              <w:t>Principal Contractor</w:t>
            </w:r>
          </w:p>
        </w:tc>
        <w:tc>
          <w:tcPr>
            <w:tcW w:w="7913" w:type="dxa"/>
            <w:vAlign w:val="center"/>
          </w:tcPr>
          <w:p w14:paraId="158E8CC1" w14:textId="77777777" w:rsidR="002E04AC" w:rsidRDefault="00BF0E4B">
            <w:r>
              <w:rPr>
                <w:sz w:val="14"/>
              </w:rPr>
              <w:t>Energy Queensland / Ergon Energy (Project Specific)</w:t>
            </w:r>
          </w:p>
        </w:tc>
      </w:tr>
      <w:tr w:rsidR="002E04AC" w14:paraId="325358BD" w14:textId="77777777">
        <w:trPr>
          <w:jc w:val="center"/>
        </w:trPr>
        <w:tc>
          <w:tcPr>
            <w:tcW w:w="7913" w:type="dxa"/>
            <w:shd w:val="clear" w:color="auto" w:fill="D9EAD3"/>
            <w:vAlign w:val="center"/>
          </w:tcPr>
          <w:p w14:paraId="478865FB" w14:textId="77777777" w:rsidR="002E04AC" w:rsidRDefault="00BF0E4B">
            <w:r>
              <w:rPr>
                <w:b/>
                <w:sz w:val="14"/>
              </w:rPr>
              <w:t>Workers</w:t>
            </w:r>
          </w:p>
        </w:tc>
        <w:tc>
          <w:tcPr>
            <w:tcW w:w="7913" w:type="dxa"/>
            <w:vAlign w:val="center"/>
          </w:tcPr>
          <w:p w14:paraId="56BD2C25" w14:textId="77777777" w:rsidR="002E04AC" w:rsidRDefault="00BF0E4B">
            <w:r>
              <w:rPr>
                <w:sz w:val="14"/>
              </w:rPr>
              <w:t>2+ or as required by task</w:t>
            </w:r>
          </w:p>
        </w:tc>
      </w:tr>
      <w:tr w:rsidR="002E04AC" w14:paraId="0C2AAAE5" w14:textId="77777777">
        <w:trPr>
          <w:jc w:val="center"/>
        </w:trPr>
        <w:tc>
          <w:tcPr>
            <w:tcW w:w="7913" w:type="dxa"/>
            <w:shd w:val="clear" w:color="auto" w:fill="D9EAD3"/>
            <w:vAlign w:val="center"/>
          </w:tcPr>
          <w:p w14:paraId="42802792" w14:textId="77777777" w:rsidR="002E04AC" w:rsidRDefault="00BF0E4B">
            <w:r>
              <w:rPr>
                <w:b/>
                <w:sz w:val="14"/>
              </w:rPr>
              <w:t>Competency</w:t>
            </w:r>
          </w:p>
        </w:tc>
        <w:tc>
          <w:tcPr>
            <w:tcW w:w="7913" w:type="dxa"/>
            <w:vAlign w:val="center"/>
          </w:tcPr>
          <w:p w14:paraId="497AEEDF" w14:textId="77777777" w:rsidR="002E04AC" w:rsidRDefault="00BF0E4B">
            <w:r>
              <w:rPr>
                <w:sz w:val="14"/>
              </w:rPr>
              <w:t>General Safety Induction Card, site induction, task instruction, operator competency / VOC and relevant licences where required</w:t>
            </w:r>
          </w:p>
        </w:tc>
      </w:tr>
      <w:tr w:rsidR="002E04AC" w14:paraId="702C76AB" w14:textId="77777777">
        <w:trPr>
          <w:jc w:val="center"/>
        </w:trPr>
        <w:tc>
          <w:tcPr>
            <w:tcW w:w="7913" w:type="dxa"/>
            <w:shd w:val="clear" w:color="auto" w:fill="D9EAD3"/>
            <w:vAlign w:val="center"/>
          </w:tcPr>
          <w:p w14:paraId="5BEACA6A" w14:textId="77777777" w:rsidR="002E04AC" w:rsidRDefault="00BF0E4B">
            <w:r>
              <w:rPr>
                <w:b/>
                <w:sz w:val="14"/>
              </w:rPr>
              <w:t>Training</w:t>
            </w:r>
          </w:p>
        </w:tc>
        <w:tc>
          <w:tcPr>
            <w:tcW w:w="7913" w:type="dxa"/>
            <w:vAlign w:val="center"/>
          </w:tcPr>
          <w:p w14:paraId="59641953" w14:textId="77777777" w:rsidR="002E04AC" w:rsidRDefault="00BF0E4B">
            <w:r>
              <w:rPr>
                <w:sz w:val="14"/>
              </w:rPr>
              <w:t>Austen Site Specific Induction, toolbox talks, daily pre-starts and Energy Queensland / site inductions as required</w:t>
            </w:r>
          </w:p>
        </w:tc>
      </w:tr>
      <w:tr w:rsidR="002E04AC" w14:paraId="76D44673" w14:textId="77777777">
        <w:trPr>
          <w:jc w:val="center"/>
        </w:trPr>
        <w:tc>
          <w:tcPr>
            <w:tcW w:w="7913" w:type="dxa"/>
            <w:shd w:val="clear" w:color="auto" w:fill="D9EAD3"/>
            <w:vAlign w:val="center"/>
          </w:tcPr>
          <w:p w14:paraId="74D15F13" w14:textId="77777777" w:rsidR="002E04AC" w:rsidRDefault="00BF0E4B">
            <w:r>
              <w:rPr>
                <w:b/>
                <w:sz w:val="14"/>
              </w:rPr>
              <w:lastRenderedPageBreak/>
              <w:t>Supervision &amp; Monitoring</w:t>
            </w:r>
          </w:p>
        </w:tc>
        <w:tc>
          <w:tcPr>
            <w:tcW w:w="7913" w:type="dxa"/>
            <w:vAlign w:val="center"/>
          </w:tcPr>
          <w:p w14:paraId="1F395DE8" w14:textId="77777777" w:rsidR="002E04AC" w:rsidRDefault="00BF0E4B">
            <w:r>
              <w:rPr>
                <w:sz w:val="14"/>
              </w:rPr>
              <w:t>John Austen / project supervisor to monitor work, inspect work areas and review controls</w:t>
            </w:r>
          </w:p>
        </w:tc>
      </w:tr>
      <w:tr w:rsidR="002E04AC" w14:paraId="6D7D9E8A" w14:textId="77777777">
        <w:trPr>
          <w:jc w:val="center"/>
        </w:trPr>
        <w:tc>
          <w:tcPr>
            <w:tcW w:w="7913" w:type="dxa"/>
            <w:shd w:val="clear" w:color="auto" w:fill="D9EAD3"/>
            <w:vAlign w:val="center"/>
          </w:tcPr>
          <w:p w14:paraId="489F9A52" w14:textId="77777777" w:rsidR="002E04AC" w:rsidRDefault="00BF0E4B">
            <w:r>
              <w:rPr>
                <w:b/>
                <w:sz w:val="14"/>
              </w:rPr>
              <w:t>Plant &amp; Equipment</w:t>
            </w:r>
          </w:p>
        </w:tc>
        <w:tc>
          <w:tcPr>
            <w:tcW w:w="7913" w:type="dxa"/>
            <w:vAlign w:val="center"/>
          </w:tcPr>
          <w:p w14:paraId="2DF00F09" w14:textId="77777777" w:rsidR="002E04AC" w:rsidRDefault="00BF0E4B">
            <w:r>
              <w:rPr>
                <w:sz w:val="14"/>
              </w:rPr>
              <w:t>Excavator, bobcat, truck, crane, roller, grader, compactor and other project specific mobile plant</w:t>
            </w:r>
          </w:p>
        </w:tc>
      </w:tr>
      <w:tr w:rsidR="002E04AC" w14:paraId="0F62958B" w14:textId="77777777">
        <w:trPr>
          <w:jc w:val="center"/>
        </w:trPr>
        <w:tc>
          <w:tcPr>
            <w:tcW w:w="7913" w:type="dxa"/>
            <w:shd w:val="clear" w:color="auto" w:fill="D9EAD3"/>
            <w:vAlign w:val="center"/>
          </w:tcPr>
          <w:p w14:paraId="0737FEE9" w14:textId="77777777" w:rsidR="002E04AC" w:rsidRDefault="00BF0E4B">
            <w:r>
              <w:rPr>
                <w:b/>
                <w:sz w:val="14"/>
              </w:rPr>
              <w:t>Tools and Equipment</w:t>
            </w:r>
          </w:p>
        </w:tc>
        <w:tc>
          <w:tcPr>
            <w:tcW w:w="7913" w:type="dxa"/>
            <w:vAlign w:val="center"/>
          </w:tcPr>
          <w:p w14:paraId="0A3ADDFB" w14:textId="77777777" w:rsidR="002E04AC" w:rsidRDefault="00BF0E4B">
            <w:r>
              <w:rPr>
                <w:sz w:val="14"/>
              </w:rPr>
              <w:t>Radios, barricades, cones, signage, spill kits, fire extinguisher, hand tools and plant pre-start checklist</w:t>
            </w:r>
          </w:p>
        </w:tc>
      </w:tr>
      <w:tr w:rsidR="002E04AC" w14:paraId="080C08C1" w14:textId="77777777">
        <w:trPr>
          <w:jc w:val="center"/>
        </w:trPr>
        <w:tc>
          <w:tcPr>
            <w:tcW w:w="7913" w:type="dxa"/>
            <w:shd w:val="clear" w:color="auto" w:fill="D9EAD3"/>
            <w:vAlign w:val="center"/>
          </w:tcPr>
          <w:p w14:paraId="540FA12E" w14:textId="77777777" w:rsidR="002E04AC" w:rsidRDefault="00BF0E4B">
            <w:r>
              <w:rPr>
                <w:b/>
                <w:sz w:val="14"/>
              </w:rPr>
              <w:t>Chemicals</w:t>
            </w:r>
          </w:p>
        </w:tc>
        <w:tc>
          <w:tcPr>
            <w:tcW w:w="7913" w:type="dxa"/>
            <w:vAlign w:val="center"/>
          </w:tcPr>
          <w:p w14:paraId="76A73793" w14:textId="77777777" w:rsidR="002E04AC" w:rsidRDefault="00BF0E4B">
            <w:r>
              <w:rPr>
                <w:sz w:val="14"/>
              </w:rPr>
              <w:t>Diesel, petrol, oil, grease, hydraulic fluid or other substances associated with plant use</w:t>
            </w:r>
          </w:p>
        </w:tc>
      </w:tr>
      <w:tr w:rsidR="002E04AC" w14:paraId="46EB7B25" w14:textId="77777777">
        <w:trPr>
          <w:jc w:val="center"/>
        </w:trPr>
        <w:tc>
          <w:tcPr>
            <w:tcW w:w="7913" w:type="dxa"/>
            <w:shd w:val="clear" w:color="auto" w:fill="D9EAD3"/>
            <w:vAlign w:val="center"/>
          </w:tcPr>
          <w:p w14:paraId="50B87B73" w14:textId="77777777" w:rsidR="002E04AC" w:rsidRDefault="00BF0E4B">
            <w:r>
              <w:rPr>
                <w:b/>
                <w:sz w:val="14"/>
              </w:rPr>
              <w:t>PPE</w:t>
            </w:r>
          </w:p>
        </w:tc>
        <w:tc>
          <w:tcPr>
            <w:tcW w:w="7913" w:type="dxa"/>
            <w:vAlign w:val="center"/>
          </w:tcPr>
          <w:p w14:paraId="5064D27A" w14:textId="77777777" w:rsidR="002E04AC" w:rsidRDefault="00BF0E4B">
            <w:r>
              <w:rPr>
                <w:sz w:val="14"/>
              </w:rPr>
              <w:t>Refer to PPE section and site requirements</w:t>
            </w:r>
          </w:p>
        </w:tc>
      </w:tr>
      <w:tr w:rsidR="002E04AC" w14:paraId="4AB008F4" w14:textId="77777777">
        <w:trPr>
          <w:jc w:val="center"/>
        </w:trPr>
        <w:tc>
          <w:tcPr>
            <w:tcW w:w="7913" w:type="dxa"/>
            <w:shd w:val="clear" w:color="auto" w:fill="D9EAD3"/>
            <w:vAlign w:val="center"/>
          </w:tcPr>
          <w:p w14:paraId="52E018B3" w14:textId="77777777" w:rsidR="002E04AC" w:rsidRDefault="00BF0E4B">
            <w:r>
              <w:rPr>
                <w:b/>
                <w:sz w:val="14"/>
              </w:rPr>
              <w:t>SWMS Review</w:t>
            </w:r>
          </w:p>
        </w:tc>
        <w:tc>
          <w:tcPr>
            <w:tcW w:w="7913" w:type="dxa"/>
            <w:vAlign w:val="center"/>
          </w:tcPr>
          <w:p w14:paraId="7A207832" w14:textId="77777777" w:rsidR="002E04AC" w:rsidRDefault="00BF0E4B">
            <w:r>
              <w:rPr>
                <w:sz w:val="14"/>
              </w:rPr>
              <w:t>Reviewed by John Austen during works and updated when conditions change</w:t>
            </w:r>
          </w:p>
        </w:tc>
      </w:tr>
      <w:tr w:rsidR="002E04AC" w14:paraId="66350724" w14:textId="77777777">
        <w:trPr>
          <w:jc w:val="center"/>
        </w:trPr>
        <w:tc>
          <w:tcPr>
            <w:tcW w:w="7913" w:type="dxa"/>
            <w:shd w:val="clear" w:color="auto" w:fill="D9EAD3"/>
            <w:vAlign w:val="center"/>
          </w:tcPr>
          <w:p w14:paraId="5E545CF8" w14:textId="77777777" w:rsidR="002E04AC" w:rsidRDefault="00BF0E4B">
            <w:r>
              <w:rPr>
                <w:b/>
                <w:sz w:val="14"/>
              </w:rPr>
              <w:t>Legislation &amp; Codes of Practice</w:t>
            </w:r>
          </w:p>
        </w:tc>
        <w:tc>
          <w:tcPr>
            <w:tcW w:w="7913" w:type="dxa"/>
            <w:vAlign w:val="center"/>
          </w:tcPr>
          <w:p w14:paraId="657F783F" w14:textId="77777777" w:rsidR="002E04AC" w:rsidRDefault="00BF0E4B">
            <w:r>
              <w:rPr>
                <w:sz w:val="14"/>
              </w:rPr>
              <w:t>WHS Act 2011; WHS Regulation 2011; Managing Risks of Plant in the Workplace 2021; Managing Noise and Preventing Hearing Loss at Work 2021; How to Manage WHS Risks 2021; WHS Consultation, Cooperation and Coordination 2021; Electrical Safety Act 2002; Electrical Safety Regulation 2013; Environmental Protection Act 1994; Biosecurity Act 2014</w:t>
            </w:r>
          </w:p>
        </w:tc>
      </w:tr>
    </w:tbl>
    <w:p w14:paraId="1B5FCC64" w14:textId="77777777" w:rsidR="002E04AC" w:rsidRDefault="00BF0E4B">
      <w:pPr>
        <w:spacing w:before="160" w:after="80"/>
      </w:pPr>
      <w:r>
        <w:rPr>
          <w:b/>
          <w:color w:val="9E0B0F"/>
        </w:rPr>
        <w:t>EMERGENCY AND INCIDENT RESPONSE</w:t>
      </w:r>
    </w:p>
    <w:p w14:paraId="4530E9C6" w14:textId="77777777" w:rsidR="002E04AC" w:rsidRDefault="00BF0E4B">
      <w:pPr>
        <w:ind w:left="288"/>
      </w:pPr>
      <w:r>
        <w:rPr>
          <w:sz w:val="16"/>
        </w:rPr>
        <w:t>▪ Stop work immediately.</w:t>
      </w:r>
    </w:p>
    <w:p w14:paraId="00853BC8" w14:textId="77777777" w:rsidR="002E04AC" w:rsidRDefault="00BF0E4B">
      <w:pPr>
        <w:ind w:left="288"/>
      </w:pPr>
      <w:r>
        <w:rPr>
          <w:sz w:val="16"/>
        </w:rPr>
        <w:t>▪ Make the area safe if it is safe to do so.</w:t>
      </w:r>
    </w:p>
    <w:p w14:paraId="12531BE2" w14:textId="77777777" w:rsidR="002E04AC" w:rsidRDefault="00BF0E4B">
      <w:pPr>
        <w:ind w:left="288"/>
      </w:pPr>
      <w:r>
        <w:rPr>
          <w:sz w:val="16"/>
        </w:rPr>
        <w:t>▪ Notify John Austen / Site Supervisor.</w:t>
      </w:r>
    </w:p>
    <w:p w14:paraId="196177BC" w14:textId="77777777" w:rsidR="002E04AC" w:rsidRDefault="00BF0E4B">
      <w:pPr>
        <w:ind w:left="288"/>
      </w:pPr>
      <w:r>
        <w:rPr>
          <w:sz w:val="16"/>
        </w:rPr>
        <w:t>▪ Provide first aid or contact emergency services if required.</w:t>
      </w:r>
    </w:p>
    <w:p w14:paraId="4B3B22FA" w14:textId="77777777" w:rsidR="002E04AC" w:rsidRDefault="00BF0E4B">
      <w:pPr>
        <w:ind w:left="288"/>
      </w:pPr>
      <w:r>
        <w:rPr>
          <w:sz w:val="16"/>
        </w:rPr>
        <w:t>▪ Isolate unsafe plant or equipment and preserve the incident scene where required.</w:t>
      </w:r>
    </w:p>
    <w:p w14:paraId="36B9B171" w14:textId="77777777" w:rsidR="002E04AC" w:rsidRDefault="00BF0E4B">
      <w:pPr>
        <w:ind w:left="288"/>
      </w:pPr>
      <w:r>
        <w:rPr>
          <w:sz w:val="16"/>
        </w:rPr>
        <w:t>▪ Report all incidents, hazards, injuries, near misses, property damage and environmental incidents immediately.</w:t>
      </w:r>
    </w:p>
    <w:p w14:paraId="0CD90B54" w14:textId="77777777" w:rsidR="002E04AC" w:rsidRDefault="00BF0E4B">
      <w:pPr>
        <w:ind w:left="288"/>
      </w:pPr>
      <w:r>
        <w:rPr>
          <w:sz w:val="16"/>
        </w:rPr>
        <w:t>▪ Do not restart work until the hazard is controlled and the SWMS has been reviewed if required.</w:t>
      </w:r>
    </w:p>
    <w:p w14:paraId="7D944FBB" w14:textId="77777777" w:rsidR="002E04AC" w:rsidRDefault="00BF0E4B">
      <w:pPr>
        <w:spacing w:before="160" w:after="80"/>
      </w:pPr>
      <w:r>
        <w:rPr>
          <w:b/>
          <w:color w:val="9E0B0F"/>
        </w:rPr>
        <w:t>WORKER SIGN ON</w:t>
      </w:r>
    </w:p>
    <w:p w14:paraId="3DC3BE4E" w14:textId="77777777" w:rsidR="002E04AC" w:rsidRDefault="00BF0E4B">
      <w:pPr>
        <w:spacing w:after="80"/>
      </w:pPr>
      <w:r>
        <w:rPr>
          <w:sz w:val="16"/>
        </w:rPr>
        <w:t>We, the undersigned, confirm this Safe Work Method Statement has been explained, its contents are clearly understood and we will comply with the stated requirements. We also confirm that we have the required qualifications to undertake these activities.</w:t>
      </w:r>
    </w:p>
    <w:tbl>
      <w:tblPr>
        <w:tblStyle w:val="TableGrid"/>
        <w:tblW w:w="0" w:type="auto"/>
        <w:jc w:val="center"/>
        <w:tblLook w:val="04A0" w:firstRow="1" w:lastRow="0" w:firstColumn="1" w:lastColumn="0" w:noHBand="0" w:noVBand="1"/>
      </w:tblPr>
      <w:tblGrid>
        <w:gridCol w:w="5272"/>
        <w:gridCol w:w="5272"/>
        <w:gridCol w:w="5272"/>
      </w:tblGrid>
      <w:tr w:rsidR="002E04AC" w14:paraId="13D595BC" w14:textId="77777777">
        <w:trPr>
          <w:jc w:val="center"/>
        </w:trPr>
        <w:tc>
          <w:tcPr>
            <w:tcW w:w="5275" w:type="dxa"/>
            <w:shd w:val="clear" w:color="auto" w:fill="9E0B0F"/>
            <w:vAlign w:val="center"/>
          </w:tcPr>
          <w:p w14:paraId="19689C77" w14:textId="77777777" w:rsidR="002E04AC" w:rsidRDefault="00BF0E4B">
            <w:r>
              <w:rPr>
                <w:b/>
                <w:color w:val="FFFFFF"/>
                <w:sz w:val="14"/>
              </w:rPr>
              <w:t>Name</w:t>
            </w:r>
          </w:p>
        </w:tc>
        <w:tc>
          <w:tcPr>
            <w:tcW w:w="5275" w:type="dxa"/>
            <w:shd w:val="clear" w:color="auto" w:fill="9E0B0F"/>
            <w:vAlign w:val="center"/>
          </w:tcPr>
          <w:p w14:paraId="5D474ACF" w14:textId="77777777" w:rsidR="002E04AC" w:rsidRDefault="00BF0E4B">
            <w:r>
              <w:rPr>
                <w:b/>
                <w:color w:val="FFFFFF"/>
                <w:sz w:val="14"/>
              </w:rPr>
              <w:t>Signature</w:t>
            </w:r>
          </w:p>
        </w:tc>
        <w:tc>
          <w:tcPr>
            <w:tcW w:w="5275" w:type="dxa"/>
            <w:shd w:val="clear" w:color="auto" w:fill="9E0B0F"/>
            <w:vAlign w:val="center"/>
          </w:tcPr>
          <w:p w14:paraId="130DCF47" w14:textId="77777777" w:rsidR="002E04AC" w:rsidRDefault="00BF0E4B">
            <w:r>
              <w:rPr>
                <w:b/>
                <w:color w:val="FFFFFF"/>
                <w:sz w:val="14"/>
              </w:rPr>
              <w:t>Date</w:t>
            </w:r>
          </w:p>
        </w:tc>
      </w:tr>
      <w:tr w:rsidR="002E04AC" w14:paraId="158CAB90" w14:textId="77777777">
        <w:trPr>
          <w:jc w:val="center"/>
        </w:trPr>
        <w:tc>
          <w:tcPr>
            <w:tcW w:w="5275" w:type="dxa"/>
            <w:vAlign w:val="center"/>
          </w:tcPr>
          <w:p w14:paraId="03DE16F5" w14:textId="77777777" w:rsidR="002E04AC" w:rsidRDefault="002E04AC"/>
        </w:tc>
        <w:tc>
          <w:tcPr>
            <w:tcW w:w="5275" w:type="dxa"/>
            <w:vAlign w:val="center"/>
          </w:tcPr>
          <w:p w14:paraId="7A235751" w14:textId="77777777" w:rsidR="002E04AC" w:rsidRDefault="002E04AC"/>
        </w:tc>
        <w:tc>
          <w:tcPr>
            <w:tcW w:w="5275" w:type="dxa"/>
            <w:vAlign w:val="center"/>
          </w:tcPr>
          <w:p w14:paraId="38D9C5F9" w14:textId="77777777" w:rsidR="002E04AC" w:rsidRDefault="002E04AC"/>
        </w:tc>
      </w:tr>
      <w:tr w:rsidR="002E04AC" w14:paraId="17242069" w14:textId="77777777">
        <w:trPr>
          <w:jc w:val="center"/>
        </w:trPr>
        <w:tc>
          <w:tcPr>
            <w:tcW w:w="5275" w:type="dxa"/>
            <w:vAlign w:val="center"/>
          </w:tcPr>
          <w:p w14:paraId="509E7F70" w14:textId="77777777" w:rsidR="002E04AC" w:rsidRDefault="002E04AC"/>
        </w:tc>
        <w:tc>
          <w:tcPr>
            <w:tcW w:w="5275" w:type="dxa"/>
            <w:vAlign w:val="center"/>
          </w:tcPr>
          <w:p w14:paraId="6B8BDA81" w14:textId="77777777" w:rsidR="002E04AC" w:rsidRDefault="002E04AC"/>
        </w:tc>
        <w:tc>
          <w:tcPr>
            <w:tcW w:w="5275" w:type="dxa"/>
            <w:vAlign w:val="center"/>
          </w:tcPr>
          <w:p w14:paraId="6F4A7980" w14:textId="77777777" w:rsidR="002E04AC" w:rsidRDefault="002E04AC"/>
        </w:tc>
      </w:tr>
      <w:tr w:rsidR="002E04AC" w14:paraId="1F5A2C9F" w14:textId="77777777">
        <w:trPr>
          <w:jc w:val="center"/>
        </w:trPr>
        <w:tc>
          <w:tcPr>
            <w:tcW w:w="5275" w:type="dxa"/>
            <w:vAlign w:val="center"/>
          </w:tcPr>
          <w:p w14:paraId="5FFC07D3" w14:textId="77777777" w:rsidR="002E04AC" w:rsidRDefault="002E04AC"/>
        </w:tc>
        <w:tc>
          <w:tcPr>
            <w:tcW w:w="5275" w:type="dxa"/>
            <w:vAlign w:val="center"/>
          </w:tcPr>
          <w:p w14:paraId="62C525E2" w14:textId="77777777" w:rsidR="002E04AC" w:rsidRDefault="002E04AC"/>
        </w:tc>
        <w:tc>
          <w:tcPr>
            <w:tcW w:w="5275" w:type="dxa"/>
            <w:vAlign w:val="center"/>
          </w:tcPr>
          <w:p w14:paraId="404B2F16" w14:textId="77777777" w:rsidR="002E04AC" w:rsidRDefault="002E04AC"/>
        </w:tc>
      </w:tr>
      <w:tr w:rsidR="002E04AC" w14:paraId="4A914672" w14:textId="77777777">
        <w:trPr>
          <w:jc w:val="center"/>
        </w:trPr>
        <w:tc>
          <w:tcPr>
            <w:tcW w:w="5275" w:type="dxa"/>
            <w:vAlign w:val="center"/>
          </w:tcPr>
          <w:p w14:paraId="616E8A21" w14:textId="77777777" w:rsidR="002E04AC" w:rsidRDefault="002E04AC"/>
        </w:tc>
        <w:tc>
          <w:tcPr>
            <w:tcW w:w="5275" w:type="dxa"/>
            <w:vAlign w:val="center"/>
          </w:tcPr>
          <w:p w14:paraId="68B600EF" w14:textId="77777777" w:rsidR="002E04AC" w:rsidRDefault="002E04AC"/>
        </w:tc>
        <w:tc>
          <w:tcPr>
            <w:tcW w:w="5275" w:type="dxa"/>
            <w:vAlign w:val="center"/>
          </w:tcPr>
          <w:p w14:paraId="294EAEB6" w14:textId="77777777" w:rsidR="002E04AC" w:rsidRDefault="002E04AC"/>
        </w:tc>
      </w:tr>
      <w:tr w:rsidR="002E04AC" w14:paraId="4FA2E969" w14:textId="77777777">
        <w:trPr>
          <w:jc w:val="center"/>
        </w:trPr>
        <w:tc>
          <w:tcPr>
            <w:tcW w:w="5275" w:type="dxa"/>
            <w:vAlign w:val="center"/>
          </w:tcPr>
          <w:p w14:paraId="42486472" w14:textId="77777777" w:rsidR="002E04AC" w:rsidRDefault="002E04AC"/>
        </w:tc>
        <w:tc>
          <w:tcPr>
            <w:tcW w:w="5275" w:type="dxa"/>
            <w:vAlign w:val="center"/>
          </w:tcPr>
          <w:p w14:paraId="6E424BDE" w14:textId="77777777" w:rsidR="002E04AC" w:rsidRDefault="002E04AC"/>
        </w:tc>
        <w:tc>
          <w:tcPr>
            <w:tcW w:w="5275" w:type="dxa"/>
            <w:vAlign w:val="center"/>
          </w:tcPr>
          <w:p w14:paraId="0065776B" w14:textId="77777777" w:rsidR="002E04AC" w:rsidRDefault="002E04AC"/>
        </w:tc>
      </w:tr>
      <w:tr w:rsidR="002E04AC" w14:paraId="0977FDBC" w14:textId="77777777">
        <w:trPr>
          <w:jc w:val="center"/>
        </w:trPr>
        <w:tc>
          <w:tcPr>
            <w:tcW w:w="5275" w:type="dxa"/>
            <w:vAlign w:val="center"/>
          </w:tcPr>
          <w:p w14:paraId="37E13B10" w14:textId="77777777" w:rsidR="002E04AC" w:rsidRDefault="002E04AC"/>
        </w:tc>
        <w:tc>
          <w:tcPr>
            <w:tcW w:w="5275" w:type="dxa"/>
            <w:vAlign w:val="center"/>
          </w:tcPr>
          <w:p w14:paraId="56A39579" w14:textId="77777777" w:rsidR="002E04AC" w:rsidRDefault="002E04AC"/>
        </w:tc>
        <w:tc>
          <w:tcPr>
            <w:tcW w:w="5275" w:type="dxa"/>
            <w:vAlign w:val="center"/>
          </w:tcPr>
          <w:p w14:paraId="5CAA39CB" w14:textId="77777777" w:rsidR="002E04AC" w:rsidRDefault="002E04AC"/>
        </w:tc>
      </w:tr>
      <w:tr w:rsidR="002E04AC" w14:paraId="653D92A8" w14:textId="77777777">
        <w:trPr>
          <w:jc w:val="center"/>
        </w:trPr>
        <w:tc>
          <w:tcPr>
            <w:tcW w:w="5275" w:type="dxa"/>
            <w:vAlign w:val="center"/>
          </w:tcPr>
          <w:p w14:paraId="5B4DD8BB" w14:textId="77777777" w:rsidR="002E04AC" w:rsidRDefault="002E04AC"/>
        </w:tc>
        <w:tc>
          <w:tcPr>
            <w:tcW w:w="5275" w:type="dxa"/>
            <w:vAlign w:val="center"/>
          </w:tcPr>
          <w:p w14:paraId="54806A0E" w14:textId="77777777" w:rsidR="002E04AC" w:rsidRDefault="002E04AC"/>
        </w:tc>
        <w:tc>
          <w:tcPr>
            <w:tcW w:w="5275" w:type="dxa"/>
            <w:vAlign w:val="center"/>
          </w:tcPr>
          <w:p w14:paraId="5D71790B" w14:textId="77777777" w:rsidR="002E04AC" w:rsidRDefault="002E04AC"/>
        </w:tc>
      </w:tr>
      <w:tr w:rsidR="002E04AC" w14:paraId="6551A06B" w14:textId="77777777">
        <w:trPr>
          <w:jc w:val="center"/>
        </w:trPr>
        <w:tc>
          <w:tcPr>
            <w:tcW w:w="5275" w:type="dxa"/>
            <w:vAlign w:val="center"/>
          </w:tcPr>
          <w:p w14:paraId="063013F2" w14:textId="77777777" w:rsidR="002E04AC" w:rsidRDefault="002E04AC"/>
        </w:tc>
        <w:tc>
          <w:tcPr>
            <w:tcW w:w="5275" w:type="dxa"/>
            <w:vAlign w:val="center"/>
          </w:tcPr>
          <w:p w14:paraId="7D79E761" w14:textId="77777777" w:rsidR="002E04AC" w:rsidRDefault="002E04AC"/>
        </w:tc>
        <w:tc>
          <w:tcPr>
            <w:tcW w:w="5275" w:type="dxa"/>
            <w:vAlign w:val="center"/>
          </w:tcPr>
          <w:p w14:paraId="48AE647B" w14:textId="77777777" w:rsidR="002E04AC" w:rsidRDefault="002E04AC"/>
        </w:tc>
      </w:tr>
      <w:tr w:rsidR="002E04AC" w14:paraId="6A5AC148" w14:textId="77777777">
        <w:trPr>
          <w:jc w:val="center"/>
        </w:trPr>
        <w:tc>
          <w:tcPr>
            <w:tcW w:w="5275" w:type="dxa"/>
            <w:vAlign w:val="center"/>
          </w:tcPr>
          <w:p w14:paraId="07840BA1" w14:textId="77777777" w:rsidR="002E04AC" w:rsidRDefault="002E04AC"/>
        </w:tc>
        <w:tc>
          <w:tcPr>
            <w:tcW w:w="5275" w:type="dxa"/>
            <w:vAlign w:val="center"/>
          </w:tcPr>
          <w:p w14:paraId="6FBEE266" w14:textId="77777777" w:rsidR="002E04AC" w:rsidRDefault="002E04AC"/>
        </w:tc>
        <w:tc>
          <w:tcPr>
            <w:tcW w:w="5275" w:type="dxa"/>
            <w:vAlign w:val="center"/>
          </w:tcPr>
          <w:p w14:paraId="090044C4" w14:textId="77777777" w:rsidR="002E04AC" w:rsidRDefault="002E04AC"/>
        </w:tc>
      </w:tr>
      <w:tr w:rsidR="002E04AC" w14:paraId="19E3F230" w14:textId="77777777">
        <w:trPr>
          <w:jc w:val="center"/>
        </w:trPr>
        <w:tc>
          <w:tcPr>
            <w:tcW w:w="5275" w:type="dxa"/>
            <w:vAlign w:val="center"/>
          </w:tcPr>
          <w:p w14:paraId="36B5DC32" w14:textId="77777777" w:rsidR="002E04AC" w:rsidRDefault="002E04AC"/>
        </w:tc>
        <w:tc>
          <w:tcPr>
            <w:tcW w:w="5275" w:type="dxa"/>
            <w:vAlign w:val="center"/>
          </w:tcPr>
          <w:p w14:paraId="79CD395C" w14:textId="77777777" w:rsidR="002E04AC" w:rsidRDefault="002E04AC"/>
        </w:tc>
        <w:tc>
          <w:tcPr>
            <w:tcW w:w="5275" w:type="dxa"/>
            <w:vAlign w:val="center"/>
          </w:tcPr>
          <w:p w14:paraId="511E7E66" w14:textId="77777777" w:rsidR="002E04AC" w:rsidRDefault="002E04AC"/>
        </w:tc>
      </w:tr>
      <w:tr w:rsidR="002E04AC" w14:paraId="3321E669" w14:textId="77777777">
        <w:trPr>
          <w:jc w:val="center"/>
        </w:trPr>
        <w:tc>
          <w:tcPr>
            <w:tcW w:w="5275" w:type="dxa"/>
            <w:vAlign w:val="center"/>
          </w:tcPr>
          <w:p w14:paraId="58CEDAD3" w14:textId="77777777" w:rsidR="002E04AC" w:rsidRDefault="002E04AC"/>
        </w:tc>
        <w:tc>
          <w:tcPr>
            <w:tcW w:w="5275" w:type="dxa"/>
            <w:vAlign w:val="center"/>
          </w:tcPr>
          <w:p w14:paraId="12ADC41F" w14:textId="77777777" w:rsidR="002E04AC" w:rsidRDefault="002E04AC"/>
        </w:tc>
        <w:tc>
          <w:tcPr>
            <w:tcW w:w="5275" w:type="dxa"/>
            <w:vAlign w:val="center"/>
          </w:tcPr>
          <w:p w14:paraId="2F498938" w14:textId="77777777" w:rsidR="002E04AC" w:rsidRDefault="002E04AC"/>
        </w:tc>
      </w:tr>
    </w:tbl>
    <w:p w14:paraId="36912568" w14:textId="77777777" w:rsidR="002E04AC" w:rsidRDefault="00BF0E4B">
      <w:pPr>
        <w:spacing w:before="160" w:after="80"/>
      </w:pPr>
      <w:r>
        <w:rPr>
          <w:b/>
          <w:color w:val="9E0B0F"/>
        </w:rPr>
        <w:t>SUPERVISOR DECLARATION</w:t>
      </w:r>
    </w:p>
    <w:p w14:paraId="7954E9C2" w14:textId="77777777" w:rsidR="002E04AC" w:rsidRDefault="00BF0E4B">
      <w:pPr>
        <w:spacing w:after="80"/>
      </w:pPr>
      <w:r>
        <w:rPr>
          <w:sz w:val="16"/>
        </w:rPr>
        <w:t>I confirm I have trained all above workers in this SWMS and I hereby confirm that the documented precautions, controls and work methods will be complied with.</w:t>
      </w:r>
    </w:p>
    <w:tbl>
      <w:tblPr>
        <w:tblStyle w:val="TableGrid"/>
        <w:tblW w:w="0" w:type="auto"/>
        <w:jc w:val="center"/>
        <w:tblLook w:val="04A0" w:firstRow="1" w:lastRow="0" w:firstColumn="1" w:lastColumn="0" w:noHBand="0" w:noVBand="1"/>
      </w:tblPr>
      <w:tblGrid>
        <w:gridCol w:w="3954"/>
        <w:gridCol w:w="3954"/>
        <w:gridCol w:w="3954"/>
        <w:gridCol w:w="3954"/>
      </w:tblGrid>
      <w:tr w:rsidR="002E04AC" w14:paraId="11B2A5CC" w14:textId="77777777">
        <w:trPr>
          <w:jc w:val="center"/>
        </w:trPr>
        <w:tc>
          <w:tcPr>
            <w:tcW w:w="3956" w:type="dxa"/>
            <w:shd w:val="clear" w:color="auto" w:fill="9E0B0F"/>
            <w:vAlign w:val="center"/>
          </w:tcPr>
          <w:p w14:paraId="4998B5A8" w14:textId="77777777" w:rsidR="002E04AC" w:rsidRDefault="00BF0E4B">
            <w:r>
              <w:rPr>
                <w:b/>
                <w:color w:val="FFFFFF"/>
                <w:sz w:val="14"/>
              </w:rPr>
              <w:t>Name</w:t>
            </w:r>
          </w:p>
        </w:tc>
        <w:tc>
          <w:tcPr>
            <w:tcW w:w="3956" w:type="dxa"/>
            <w:shd w:val="clear" w:color="auto" w:fill="9E0B0F"/>
            <w:vAlign w:val="center"/>
          </w:tcPr>
          <w:p w14:paraId="027DC361" w14:textId="77777777" w:rsidR="002E04AC" w:rsidRDefault="00BF0E4B">
            <w:r>
              <w:rPr>
                <w:b/>
                <w:color w:val="FFFFFF"/>
                <w:sz w:val="14"/>
              </w:rPr>
              <w:t>Position</w:t>
            </w:r>
          </w:p>
        </w:tc>
        <w:tc>
          <w:tcPr>
            <w:tcW w:w="3956" w:type="dxa"/>
            <w:shd w:val="clear" w:color="auto" w:fill="9E0B0F"/>
            <w:vAlign w:val="center"/>
          </w:tcPr>
          <w:p w14:paraId="2DBD0F72" w14:textId="77777777" w:rsidR="002E04AC" w:rsidRDefault="00BF0E4B">
            <w:r>
              <w:rPr>
                <w:b/>
                <w:color w:val="FFFFFF"/>
                <w:sz w:val="14"/>
              </w:rPr>
              <w:t>Date</w:t>
            </w:r>
          </w:p>
        </w:tc>
        <w:tc>
          <w:tcPr>
            <w:tcW w:w="3956" w:type="dxa"/>
            <w:shd w:val="clear" w:color="auto" w:fill="9E0B0F"/>
            <w:vAlign w:val="center"/>
          </w:tcPr>
          <w:p w14:paraId="49064C87" w14:textId="77777777" w:rsidR="002E04AC" w:rsidRDefault="00BF0E4B">
            <w:r>
              <w:rPr>
                <w:b/>
                <w:color w:val="FFFFFF"/>
                <w:sz w:val="14"/>
              </w:rPr>
              <w:t>Signature</w:t>
            </w:r>
          </w:p>
        </w:tc>
      </w:tr>
      <w:tr w:rsidR="002E04AC" w14:paraId="3A2D0014" w14:textId="77777777">
        <w:trPr>
          <w:jc w:val="center"/>
        </w:trPr>
        <w:tc>
          <w:tcPr>
            <w:tcW w:w="3956" w:type="dxa"/>
            <w:vAlign w:val="center"/>
          </w:tcPr>
          <w:p w14:paraId="0D8F32EB" w14:textId="77777777" w:rsidR="002E04AC" w:rsidRDefault="00BF0E4B" w:rsidP="002A3879">
            <w:pPr>
              <w:jc w:val="center"/>
            </w:pPr>
            <w:r>
              <w:rPr>
                <w:sz w:val="14"/>
              </w:rPr>
              <w:t>John Austen</w:t>
            </w:r>
          </w:p>
        </w:tc>
        <w:tc>
          <w:tcPr>
            <w:tcW w:w="3956" w:type="dxa"/>
            <w:vAlign w:val="center"/>
          </w:tcPr>
          <w:p w14:paraId="49A11080" w14:textId="77777777" w:rsidR="002E04AC" w:rsidRDefault="00BF0E4B" w:rsidP="002A3879">
            <w:pPr>
              <w:jc w:val="center"/>
            </w:pPr>
            <w:r>
              <w:rPr>
                <w:sz w:val="14"/>
              </w:rPr>
              <w:t>Site Supervisor</w:t>
            </w:r>
          </w:p>
        </w:tc>
        <w:tc>
          <w:tcPr>
            <w:tcW w:w="3956" w:type="dxa"/>
            <w:vAlign w:val="center"/>
          </w:tcPr>
          <w:p w14:paraId="4302E201" w14:textId="77777777" w:rsidR="002E04AC" w:rsidRDefault="002E04AC"/>
        </w:tc>
        <w:tc>
          <w:tcPr>
            <w:tcW w:w="3956" w:type="dxa"/>
            <w:vAlign w:val="center"/>
          </w:tcPr>
          <w:p w14:paraId="60A52298" w14:textId="77777777" w:rsidR="002E04AC" w:rsidRDefault="002E04AC"/>
        </w:tc>
      </w:tr>
    </w:tbl>
    <w:p w14:paraId="6B68D774" w14:textId="77777777" w:rsidR="002E04AC" w:rsidRDefault="00BF0E4B">
      <w:pPr>
        <w:jc w:val="center"/>
        <w:rPr>
          <w:b/>
          <w:color w:val="9E0B0F"/>
          <w:sz w:val="20"/>
        </w:rPr>
      </w:pPr>
      <w:proofErr w:type="gramStart"/>
      <w:r>
        <w:rPr>
          <w:b/>
          <w:color w:val="9E0B0F"/>
          <w:sz w:val="20"/>
        </w:rPr>
        <w:t>THINK</w:t>
      </w:r>
      <w:proofErr w:type="gramEnd"/>
      <w:r>
        <w:rPr>
          <w:b/>
          <w:color w:val="9E0B0F"/>
          <w:sz w:val="20"/>
        </w:rPr>
        <w:t xml:space="preserve"> SAFE - WORK SAFE - GO HOME SAFE</w:t>
      </w:r>
    </w:p>
    <w:p w14:paraId="06920217" w14:textId="77777777" w:rsidR="002A3879" w:rsidRPr="002A3879" w:rsidRDefault="002A3879" w:rsidP="002A3879"/>
    <w:p w14:paraId="47B41F67" w14:textId="77777777" w:rsidR="002A3879" w:rsidRPr="002A3879" w:rsidRDefault="002A3879" w:rsidP="002A3879"/>
    <w:p w14:paraId="121A93C7" w14:textId="77777777" w:rsidR="002A3879" w:rsidRPr="002A3879" w:rsidRDefault="002A3879" w:rsidP="002A3879"/>
    <w:p w14:paraId="4CBEE7BA" w14:textId="77777777" w:rsidR="002A3879" w:rsidRPr="002A3879" w:rsidRDefault="002A3879" w:rsidP="002A3879"/>
    <w:p w14:paraId="1241A57F" w14:textId="7B76BE5E" w:rsidR="002A3879" w:rsidRPr="002A3879" w:rsidRDefault="002A3879" w:rsidP="002A3879">
      <w:pPr>
        <w:tabs>
          <w:tab w:val="left" w:pos="12729"/>
        </w:tabs>
      </w:pPr>
      <w:r>
        <w:tab/>
      </w:r>
    </w:p>
    <w:sectPr w:rsidR="002A3879" w:rsidRPr="002A3879" w:rsidSect="00034616">
      <w:headerReference w:type="even" r:id="rId10"/>
      <w:headerReference w:type="default" r:id="rId11"/>
      <w:footerReference w:type="even" r:id="rId12"/>
      <w:footerReference w:type="default" r:id="rId13"/>
      <w:headerReference w:type="first" r:id="rId14"/>
      <w:footerReference w:type="first" r:id="rId15"/>
      <w:pgSz w:w="16834" w:h="11909" w:orient="landscape"/>
      <w:pgMar w:top="648" w:right="504" w:bottom="648" w:left="50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561512" w14:textId="77777777" w:rsidR="000C555D" w:rsidRDefault="000C555D">
      <w:pPr>
        <w:spacing w:after="0" w:line="240" w:lineRule="auto"/>
      </w:pPr>
      <w:r>
        <w:separator/>
      </w:r>
    </w:p>
  </w:endnote>
  <w:endnote w:type="continuationSeparator" w:id="0">
    <w:p w14:paraId="33E6E161" w14:textId="77777777" w:rsidR="000C555D" w:rsidRDefault="000C55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2D056" w14:textId="77777777" w:rsidR="00613CF8" w:rsidRDefault="00613C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D83348" w14:textId="69C741B1" w:rsidR="004A1104" w:rsidRPr="004A1104" w:rsidRDefault="004A1104" w:rsidP="00613CF8">
    <w:pPr>
      <w:pStyle w:val="Footer"/>
      <w:jc w:val="center"/>
      <w:rPr>
        <w:sz w:val="14"/>
      </w:rPr>
    </w:pPr>
    <w:r w:rsidRPr="004A1104">
      <w:rPr>
        <w:sz w:val="14"/>
      </w:rPr>
      <w:fldChar w:fldCharType="begin"/>
    </w:r>
    <w:r w:rsidRPr="004A1104">
      <w:rPr>
        <w:sz w:val="14"/>
      </w:rPr>
      <w:instrText xml:space="preserve"> DATE  \@ "dddd, MMMM d, yyyy"  \* MERGEFORMAT </w:instrText>
    </w:r>
    <w:r w:rsidRPr="004A1104">
      <w:rPr>
        <w:sz w:val="14"/>
      </w:rPr>
      <w:fldChar w:fldCharType="separate"/>
    </w:r>
    <w:r w:rsidR="008C5698">
      <w:rPr>
        <w:noProof/>
        <w:sz w:val="14"/>
      </w:rPr>
      <w:t>Friday, May 15, 2026</w:t>
    </w:r>
    <w:r w:rsidRPr="004A1104">
      <w:rPr>
        <w:sz w:val="14"/>
      </w:rPr>
      <w:fldChar w:fldCharType="end"/>
    </w:r>
    <w:r w:rsidRPr="004A1104">
      <w:rPr>
        <w:sz w:val="14"/>
      </w:rPr>
      <w:t xml:space="preserve"> Austen Landscaping &amp; Earthmoving | ABN 30 643 517 350 | Phone: 0407 763 435 | Email: kathieshome@westnet.com.au | MLCH-0</w:t>
    </w:r>
    <w:r w:rsidR="00613CF8">
      <w:rPr>
        <w:sz w:val="14"/>
      </w:rPr>
      <w:t>4</w:t>
    </w:r>
    <w:r w:rsidRPr="004A1104">
      <w:rPr>
        <w:sz w:val="14"/>
      </w:rPr>
      <w:t xml:space="preserve"> | Uncontrolled when printed Page </w:t>
    </w:r>
    <w:r w:rsidRPr="004A1104">
      <w:rPr>
        <w:sz w:val="14"/>
      </w:rPr>
      <w:fldChar w:fldCharType="begin"/>
    </w:r>
    <w:r w:rsidRPr="004A1104">
      <w:rPr>
        <w:sz w:val="14"/>
      </w:rPr>
      <w:instrText xml:space="preserve"> PAGE  \* Arabic  \* MERGEFORMAT </w:instrText>
    </w:r>
    <w:r w:rsidRPr="004A1104">
      <w:rPr>
        <w:sz w:val="14"/>
      </w:rPr>
      <w:fldChar w:fldCharType="separate"/>
    </w:r>
    <w:r w:rsidRPr="004A1104">
      <w:rPr>
        <w:sz w:val="14"/>
      </w:rPr>
      <w:t>6</w:t>
    </w:r>
    <w:r w:rsidRPr="004A1104">
      <w:rPr>
        <w:sz w:val="14"/>
      </w:rPr>
      <w:fldChar w:fldCharType="end"/>
    </w:r>
  </w:p>
  <w:p w14:paraId="11D389DB" w14:textId="7C332325" w:rsidR="002E04AC" w:rsidRPr="004A1104" w:rsidRDefault="002E04AC" w:rsidP="004A110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F7D9" w14:textId="77777777" w:rsidR="00613CF8" w:rsidRDefault="00613C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65889" w14:textId="77777777" w:rsidR="000C555D" w:rsidRDefault="000C555D">
      <w:pPr>
        <w:spacing w:after="0" w:line="240" w:lineRule="auto"/>
      </w:pPr>
      <w:r>
        <w:separator/>
      </w:r>
    </w:p>
  </w:footnote>
  <w:footnote w:type="continuationSeparator" w:id="0">
    <w:p w14:paraId="67321E90" w14:textId="77777777" w:rsidR="000C555D" w:rsidRDefault="000C55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284F7" w14:textId="77777777" w:rsidR="00613CF8" w:rsidRDefault="00613C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961B8" w14:textId="77777777" w:rsidR="002E04AC" w:rsidRDefault="002E04AC">
    <w:pPr>
      <w:pStyle w:val="Header"/>
    </w:pPr>
  </w:p>
  <w:tbl>
    <w:tblPr>
      <w:tblW w:w="0" w:type="auto"/>
      <w:jc w:val="center"/>
      <w:tblLook w:val="04A0" w:firstRow="1" w:lastRow="0" w:firstColumn="1" w:lastColumn="0" w:noHBand="0" w:noVBand="1"/>
    </w:tblPr>
    <w:tblGrid>
      <w:gridCol w:w="5275"/>
      <w:gridCol w:w="5275"/>
      <w:gridCol w:w="5275"/>
    </w:tblGrid>
    <w:tr w:rsidR="002E04AC" w14:paraId="222CFE61" w14:textId="77777777">
      <w:trPr>
        <w:jc w:val="center"/>
      </w:trPr>
      <w:tc>
        <w:tcPr>
          <w:tcW w:w="5275" w:type="dxa"/>
          <w:vAlign w:val="center"/>
        </w:tcPr>
        <w:p w14:paraId="5F16B36C" w14:textId="77777777" w:rsidR="002E04AC" w:rsidRDefault="00BF0E4B">
          <w:r>
            <w:rPr>
              <w:noProof/>
            </w:rPr>
            <w:drawing>
              <wp:inline distT="0" distB="0" distL="0" distR="0" wp14:anchorId="687AD559" wp14:editId="4B57ACAB">
                <wp:extent cx="1371600" cy="6130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aus.png"/>
                        <pic:cNvPicPr/>
                      </pic:nvPicPr>
                      <pic:blipFill>
                        <a:blip r:embed="rId1"/>
                        <a:stretch>
                          <a:fillRect/>
                        </a:stretch>
                      </pic:blipFill>
                      <pic:spPr>
                        <a:xfrm>
                          <a:off x="0" y="0"/>
                          <a:ext cx="1371600" cy="613021"/>
                        </a:xfrm>
                        <a:prstGeom prst="rect">
                          <a:avLst/>
                        </a:prstGeom>
                      </pic:spPr>
                    </pic:pic>
                  </a:graphicData>
                </a:graphic>
              </wp:inline>
            </w:drawing>
          </w:r>
        </w:p>
      </w:tc>
      <w:tc>
        <w:tcPr>
          <w:tcW w:w="5275" w:type="dxa"/>
          <w:vAlign w:val="center"/>
        </w:tcPr>
        <w:p w14:paraId="04EE1F70" w14:textId="77777777" w:rsidR="002E04AC" w:rsidRDefault="00BF0E4B">
          <w:pPr>
            <w:jc w:val="center"/>
          </w:pPr>
          <w:r w:rsidRPr="004A1104">
            <w:rPr>
              <w:b/>
              <w:color w:val="111111"/>
              <w:szCs w:val="28"/>
            </w:rPr>
            <w:t>AUSTEN LANDSCAPING &amp; EARTHMOVING</w:t>
          </w:r>
          <w:r w:rsidRPr="004A1104">
            <w:rPr>
              <w:b/>
              <w:color w:val="111111"/>
              <w:szCs w:val="28"/>
            </w:rPr>
            <w:br/>
            <w:t>SAFE WORK METHOD STATEMENT (SWMS)</w:t>
          </w:r>
        </w:p>
      </w:tc>
      <w:tc>
        <w:tcPr>
          <w:tcW w:w="5275" w:type="dxa"/>
          <w:vAlign w:val="center"/>
        </w:tcPr>
        <w:p w14:paraId="3E38C010" w14:textId="77777777" w:rsidR="002E04AC" w:rsidRDefault="00BF0E4B">
          <w:pPr>
            <w:jc w:val="right"/>
          </w:pPr>
          <w:r>
            <w:rPr>
              <w:b/>
              <w:color w:val="9E0B0F"/>
              <w:sz w:val="16"/>
            </w:rPr>
            <w:t>MLCH-04</w:t>
          </w:r>
          <w:r>
            <w:rPr>
              <w:b/>
              <w:color w:val="9E0B0F"/>
              <w:sz w:val="16"/>
            </w:rPr>
            <w:br/>
            <w:t>Moving Powered Plant</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A9737" w14:textId="77777777" w:rsidR="00613CF8" w:rsidRDefault="00613C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3715841">
    <w:abstractNumId w:val="8"/>
  </w:num>
  <w:num w:numId="2" w16cid:durableId="108359379">
    <w:abstractNumId w:val="6"/>
  </w:num>
  <w:num w:numId="3" w16cid:durableId="1092358000">
    <w:abstractNumId w:val="5"/>
  </w:num>
  <w:num w:numId="4" w16cid:durableId="1686905547">
    <w:abstractNumId w:val="4"/>
  </w:num>
  <w:num w:numId="5" w16cid:durableId="2101094887">
    <w:abstractNumId w:val="7"/>
  </w:num>
  <w:num w:numId="6" w16cid:durableId="788398454">
    <w:abstractNumId w:val="3"/>
  </w:num>
  <w:num w:numId="7" w16cid:durableId="451362391">
    <w:abstractNumId w:val="2"/>
  </w:num>
  <w:num w:numId="8" w16cid:durableId="1127508657">
    <w:abstractNumId w:val="1"/>
  </w:num>
  <w:num w:numId="9" w16cid:durableId="333729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9FF"/>
    <w:rsid w:val="00034616"/>
    <w:rsid w:val="0006063C"/>
    <w:rsid w:val="000C555D"/>
    <w:rsid w:val="0015074B"/>
    <w:rsid w:val="00231F4B"/>
    <w:rsid w:val="002760EA"/>
    <w:rsid w:val="0029639D"/>
    <w:rsid w:val="002A3879"/>
    <w:rsid w:val="002E04AC"/>
    <w:rsid w:val="00305833"/>
    <w:rsid w:val="00326F90"/>
    <w:rsid w:val="004450A1"/>
    <w:rsid w:val="004A1104"/>
    <w:rsid w:val="00613CF8"/>
    <w:rsid w:val="00681AB4"/>
    <w:rsid w:val="008337EF"/>
    <w:rsid w:val="008C5698"/>
    <w:rsid w:val="00AA1D8D"/>
    <w:rsid w:val="00B12384"/>
    <w:rsid w:val="00B22B7B"/>
    <w:rsid w:val="00B47730"/>
    <w:rsid w:val="00BF0E4B"/>
    <w:rsid w:val="00CB0664"/>
    <w:rsid w:val="00DE4AAD"/>
    <w:rsid w:val="00E322EF"/>
    <w:rsid w:val="00E35E18"/>
    <w:rsid w:val="00F029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688D24B"/>
  <w14:defaultImageDpi w14:val="300"/>
  <w15:docId w15:val="{999DB6C7-50E0-4C07-AEB7-050FF17F6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1853</Words>
  <Characters>10604</Characters>
  <Application>Microsoft Office Word</Application>
  <DocSecurity>0</DocSecurity>
  <Lines>428</Lines>
  <Paragraphs>247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Daryl Williams</cp:lastModifiedBy>
  <cp:revision>11</cp:revision>
  <dcterms:created xsi:type="dcterms:W3CDTF">2026-05-14T13:17:00Z</dcterms:created>
  <dcterms:modified xsi:type="dcterms:W3CDTF">2026-05-14T21:29:00Z</dcterms:modified>
  <cp:category/>
</cp:coreProperties>
</file>