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ff6" w:val="clear"/>
        <w:spacing w:after="240" w:befor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В Google docs створи 5 тест-кейсів для функціонального тестування сайту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rtl w:val="0"/>
          </w:rPr>
          <w:t xml:space="preserve">https://automoto.ua/uk/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(5 найбільш пріоритетних тестів).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Посилання на документ додай до ЛМС.</w:t>
      </w:r>
    </w:p>
    <w:p w:rsidR="00000000" w:rsidDel="00000000" w:rsidP="00000000" w:rsidRDefault="00000000" w:rsidRPr="00000000" w14:paraId="00000002">
      <w:pPr>
        <w:shd w:fill="f0fff6" w:val="clear"/>
        <w:spacing w:after="240" w:befor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За допомогою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rtl w:val="0"/>
          </w:rPr>
          <w:t xml:space="preserve">https://reqbin.com/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протестуй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наступні методи API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rtl w:val="0"/>
          </w:rPr>
          <w:t xml:space="preserve">Reqres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0fff6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 USERS</w:t>
      </w:r>
    </w:p>
    <w:p w:rsidR="00000000" w:rsidDel="00000000" w:rsidP="00000000" w:rsidRDefault="00000000" w:rsidRPr="00000000" w14:paraId="00000005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794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Позитивна перевірка: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Checking list users with valid data.</w:t>
      </w:r>
    </w:p>
    <w:p w:rsidR="00000000" w:rsidDel="00000000" w:rsidP="00000000" w:rsidRDefault="00000000" w:rsidRPr="00000000" w14:paraId="00000006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6035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Негативна перевірка: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earching for a list of users with non-existent users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0fff6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SINGLE USER</w:t>
      </w:r>
    </w:p>
    <w:p w:rsidR="00000000" w:rsidDel="00000000" w:rsidP="00000000" w:rsidRDefault="00000000" w:rsidRPr="00000000" w14:paraId="0000000C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8702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Позитивна перевірка: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Searching of single user with valid data.</w:t>
      </w:r>
    </w:p>
    <w:p w:rsidR="00000000" w:rsidDel="00000000" w:rsidP="00000000" w:rsidRDefault="00000000" w:rsidRPr="00000000" w14:paraId="0000000E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Testing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36220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Негативна перевірка: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Searching for a non-existent single user with invalid data.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0fff6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</w:t>
      </w:r>
    </w:p>
    <w:p w:rsidR="00000000" w:rsidDel="00000000" w:rsidP="00000000" w:rsidRDefault="00000000" w:rsidRPr="00000000" w14:paraId="00000011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641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Позитивна перевірка: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Checking user creation with valid data.</w:t>
      </w:r>
    </w:p>
    <w:p w:rsidR="00000000" w:rsidDel="00000000" w:rsidP="00000000" w:rsidRDefault="00000000" w:rsidRPr="00000000" w14:paraId="00000013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870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Негативна перевірка: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Checking user creation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with an unexpected field (</w:t>
      </w:r>
      <w:r w:rsidDel="00000000" w:rsidR="00000000" w:rsidRPr="00000000">
        <w:rPr>
          <w:rtl w:val="0"/>
        </w:rPr>
        <w:t xml:space="preserve">age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in the request body.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Bug: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введення в поле “name” цифр замість тексту приймається системою без помилки.</w:t>
      </w:r>
    </w:p>
    <w:p w:rsidR="00000000" w:rsidDel="00000000" w:rsidP="00000000" w:rsidRDefault="00000000" w:rsidRPr="00000000" w14:paraId="00000016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605338" cy="2059999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0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0fff6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 (PUT)</w:t>
      </w:r>
    </w:p>
    <w:p w:rsidR="00000000" w:rsidDel="00000000" w:rsidP="00000000" w:rsidRDefault="00000000" w:rsidRPr="00000000" w14:paraId="0000001E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5654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Позитивна перевірка: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Checking for full update with valid data.</w:t>
      </w:r>
    </w:p>
    <w:p w:rsidR="00000000" w:rsidDel="00000000" w:rsidP="00000000" w:rsidRDefault="00000000" w:rsidRPr="00000000" w14:paraId="00000020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5019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Негативна перевірка: </w:t>
      </w:r>
      <w:commentRangeStart w:id="0"/>
      <w:r w:rsidDel="00000000" w:rsidR="00000000" w:rsidRPr="00000000">
        <w:rPr>
          <w:rFonts w:ascii="Roboto" w:cs="Roboto" w:eastAsia="Roboto" w:hAnsi="Roboto"/>
          <w:rtl w:val="0"/>
        </w:rPr>
        <w:t xml:space="preserve">Leaving the body field empty when doing full update.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Bug: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введення спецсимволів у поле “job” не приймається системою за помилку.</w:t>
      </w:r>
    </w:p>
    <w:p w:rsidR="00000000" w:rsidDel="00000000" w:rsidP="00000000" w:rsidRDefault="00000000" w:rsidRPr="00000000" w14:paraId="00000023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767263" cy="2114384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114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0fff6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 (PATCH)</w:t>
      </w:r>
    </w:p>
    <w:p w:rsidR="00000000" w:rsidDel="00000000" w:rsidP="00000000" w:rsidRDefault="00000000" w:rsidRPr="00000000" w14:paraId="00000025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6289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Позитивна перевірка: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Checking for an update with valid data.</w:t>
      </w:r>
    </w:p>
    <w:p w:rsidR="00000000" w:rsidDel="00000000" w:rsidP="00000000" w:rsidRDefault="00000000" w:rsidRPr="00000000" w14:paraId="00000027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692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Негативна перевірка: </w:t>
      </w:r>
      <w:r w:rsidDel="00000000" w:rsidR="00000000" w:rsidRPr="00000000">
        <w:rPr>
          <w:rtl w:val="0"/>
        </w:rPr>
        <w:t xml:space="preserve">Sending invalid JSON making the body syntactically incorrect when checking for an update.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Bug:</w:t>
      </w:r>
      <w:r w:rsidDel="00000000" w:rsidR="00000000" w:rsidRPr="00000000">
        <w:rPr>
          <w:rtl w:val="0"/>
        </w:rPr>
        <w:t xml:space="preserve"> зміна назви обов’язкового поля “name” не приймається системою за помилку.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634038" cy="248005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2480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DELETE</w:t>
      </w:r>
    </w:p>
    <w:p w:rsidR="00000000" w:rsidDel="00000000" w:rsidP="00000000" w:rsidRDefault="00000000" w:rsidRPr="00000000" w14:paraId="0000002D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2352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Позитивна перевірка: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Checking deleting with valid data.</w:t>
      </w:r>
    </w:p>
    <w:p w:rsidR="00000000" w:rsidDel="00000000" w:rsidP="00000000" w:rsidRDefault="00000000" w:rsidRPr="00000000" w14:paraId="0000002F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8448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Негативна перевірка: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Use of invalid characters in the path when checking deleting.</w:t>
      </w:r>
    </w:p>
    <w:p w:rsidR="00000000" w:rsidDel="00000000" w:rsidP="00000000" w:rsidRDefault="00000000" w:rsidRPr="00000000" w14:paraId="00000031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Bug: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введення даних у поле запиту не приймається системою за помилку.</w:t>
      </w:r>
    </w:p>
    <w:p w:rsidR="00000000" w:rsidDel="00000000" w:rsidP="00000000" w:rsidRDefault="00000000" w:rsidRPr="00000000" w14:paraId="00000032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875058" cy="2081213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5058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0fff6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REGISTER - SUCCESSFUL</w:t>
      </w:r>
    </w:p>
    <w:p w:rsidR="00000000" w:rsidDel="00000000" w:rsidP="00000000" w:rsidRDefault="00000000" w:rsidRPr="00000000" w14:paraId="00000034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4638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Позитивна перевірка: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Checking successful registration with valid data.</w:t>
      </w:r>
    </w:p>
    <w:p w:rsidR="00000000" w:rsidDel="00000000" w:rsidP="00000000" w:rsidRDefault="00000000" w:rsidRPr="00000000" w14:paraId="00000036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3749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Негативна перевірка: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absence of a mandatory field when sending a request about successful registration  by removing the ‘password’ field from the body.</w:t>
      </w:r>
    </w:p>
    <w:p w:rsidR="00000000" w:rsidDel="00000000" w:rsidP="00000000" w:rsidRDefault="00000000" w:rsidRPr="00000000" w14:paraId="00000038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Bug: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некоректний endpoint register5 приймає запит без помилки.</w:t>
      </w:r>
    </w:p>
    <w:p w:rsidR="00000000" w:rsidDel="00000000" w:rsidP="00000000" w:rsidRDefault="00000000" w:rsidRPr="00000000" w14:paraId="00000039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674135" cy="249078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4135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 SUCCESSFUL</w:t>
      </w:r>
    </w:p>
    <w:p w:rsidR="00000000" w:rsidDel="00000000" w:rsidP="00000000" w:rsidRDefault="00000000" w:rsidRPr="00000000" w14:paraId="0000003B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Позитивна перевірка: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Checking successful login with valid data.</w:t>
      </w:r>
    </w:p>
    <w:p w:rsidR="00000000" w:rsidDel="00000000" w:rsidP="00000000" w:rsidRDefault="00000000" w:rsidRPr="00000000" w14:paraId="0000003C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463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Негативна перевірка: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Checking successful login by entering invalid data in an email.</w:t>
      </w:r>
    </w:p>
    <w:p w:rsidR="00000000" w:rsidDel="00000000" w:rsidP="00000000" w:rsidRDefault="00000000" w:rsidRPr="00000000" w14:paraId="0000003E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400300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5-10-24T12:00:59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2025-10-24 12:00 пп користувач Yevgenia German зреагував так: 👍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0.png"/><Relationship Id="rId21" Type="http://schemas.openxmlformats.org/officeDocument/2006/relationships/image" Target="media/image18.png"/><Relationship Id="rId24" Type="http://schemas.openxmlformats.org/officeDocument/2006/relationships/image" Target="media/image14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petstore.swagger.io/" TargetMode="External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8" Type="http://schemas.openxmlformats.org/officeDocument/2006/relationships/image" Target="media/image7.png"/><Relationship Id="rId27" Type="http://schemas.openxmlformats.org/officeDocument/2006/relationships/image" Target="media/image1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3.png"/><Relationship Id="rId7" Type="http://schemas.openxmlformats.org/officeDocument/2006/relationships/hyperlink" Target="https://automoto.ua/uk/" TargetMode="External"/><Relationship Id="rId8" Type="http://schemas.openxmlformats.org/officeDocument/2006/relationships/hyperlink" Target="https://reqbin.com/" TargetMode="External"/><Relationship Id="rId31" Type="http://schemas.openxmlformats.org/officeDocument/2006/relationships/image" Target="media/image21.png"/><Relationship Id="rId30" Type="http://schemas.openxmlformats.org/officeDocument/2006/relationships/image" Target="media/image1.png"/><Relationship Id="rId11" Type="http://schemas.openxmlformats.org/officeDocument/2006/relationships/image" Target="media/image8.png"/><Relationship Id="rId10" Type="http://schemas.openxmlformats.org/officeDocument/2006/relationships/hyperlink" Target="https://reqres.in/" TargetMode="External"/><Relationship Id="rId13" Type="http://schemas.openxmlformats.org/officeDocument/2006/relationships/image" Target="media/image17.png"/><Relationship Id="rId12" Type="http://schemas.openxmlformats.org/officeDocument/2006/relationships/image" Target="media/image20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19" Type="http://schemas.openxmlformats.org/officeDocument/2006/relationships/image" Target="media/image5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