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0" w:line="319.9992" w:lineRule="auto"/>
        <w:rPr>
          <w:rFonts w:ascii="Roboto" w:cs="Roboto" w:eastAsia="Roboto" w:hAnsi="Roboto"/>
          <w:color w:val="111111"/>
          <w:sz w:val="45"/>
          <w:szCs w:val="45"/>
          <w:highlight w:val="white"/>
        </w:rPr>
      </w:pPr>
      <w:bookmarkStart w:colFirst="0" w:colLast="0" w:name="_heading=h.xykkrlx90ykx" w:id="0"/>
      <w:bookmarkEnd w:id="0"/>
      <w:r w:rsidDel="00000000" w:rsidR="00000000" w:rsidRPr="00000000">
        <w:rPr>
          <w:rFonts w:ascii="Roboto" w:cs="Roboto" w:eastAsia="Roboto" w:hAnsi="Roboto"/>
          <w:color w:val="111111"/>
          <w:sz w:val="45"/>
          <w:szCs w:val="45"/>
          <w:highlight w:val="white"/>
          <w:rtl w:val="0"/>
        </w:rPr>
        <w:t xml:space="preserve">Terms and conditions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i w:val="1"/>
          <w:color w:val="484848"/>
          <w:sz w:val="24"/>
          <w:szCs w:val="24"/>
          <w:highlight w:val="white"/>
        </w:rPr>
      </w:pPr>
      <w:r w:rsidDel="00000000" w:rsidR="00000000" w:rsidRPr="00000000">
        <w:rPr>
          <w:rFonts w:ascii="Roboto" w:cs="Roboto" w:eastAsia="Roboto" w:hAnsi="Roboto"/>
          <w:i w:val="1"/>
          <w:color w:val="484848"/>
          <w:sz w:val="24"/>
          <w:szCs w:val="24"/>
          <w:highlight w:val="white"/>
          <w:rtl w:val="0"/>
        </w:rPr>
        <w:t xml:space="preserve">Effective Date: September 2020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These terms and conditions (the “Terms and Conditions”) govern and apply to anyone accessing or using the IKEA North America Services, LLC website located at www.ikea.com/ms/en_US, and any associated websites, mobile sites or applications, products, software and other services (collectively, the “Services”). These Terms and Conditions apply to any use of the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The Services are owned and operated by IKEA North America Services and its parents, affiliates, and/or franchisors (collectively, “IKEA,” “we,” “our,” or “us”). While using the Services, please be aware that your access to and use of the Services and any information or documents offered by IKEA (“Materials”) are subject to these Terms and Conditions. If you choose to continue to use or access the Services after having the opportunity to read these Terms and Conditions, you are indicating your acceptance of the Terms and Conditions and </w:t>
      </w:r>
      <w:hyperlink r:id="rId7">
        <w:r w:rsidDel="00000000" w:rsidR="00000000" w:rsidRPr="00000000">
          <w:rPr>
            <w:rFonts w:ascii="Roboto" w:cs="Roboto" w:eastAsia="Roboto" w:hAnsi="Roboto"/>
            <w:color w:val="1155cc"/>
            <w:sz w:val="24"/>
            <w:szCs w:val="24"/>
            <w:highlight w:val="white"/>
            <w:u w:val="single"/>
            <w:rtl w:val="0"/>
          </w:rPr>
          <w:t xml:space="preserve">IKEA’s Privacy Policy</w:t>
        </w:r>
      </w:hyperlink>
      <w:r w:rsidDel="00000000" w:rsidR="00000000" w:rsidRPr="00000000">
        <w:rPr>
          <w:rFonts w:ascii="Roboto" w:cs="Roboto" w:eastAsia="Roboto" w:hAnsi="Roboto"/>
          <w:color w:val="484848"/>
          <w:sz w:val="24"/>
          <w:szCs w:val="24"/>
          <w:highlight w:val="white"/>
          <w:rtl w:val="0"/>
        </w:rPr>
        <w:t xml:space="preserve">. If you do not agree with any part of these Terms and Conditions or IKEA’s Privacy Policy, please do not use the Services.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8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IKEA reserves the right to modify these Terms and Conditions at any time without notice, and such changes shall be deemed effective immediately upon posting of the modified Terms and Conditions. You should regularly review these Terms and Conditions to ensure that you are aware of, understand and accept any changes made. Your continued use of the Services following the posting of changes to these Terms and Conditions will indicate your acceptance those changes.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445.71428571428567" w:lineRule="auto"/>
        <w:rPr>
          <w:rFonts w:ascii="Roboto" w:cs="Roboto" w:eastAsia="Roboto" w:hAnsi="Roboto"/>
          <w:color w:val="484848"/>
          <w:sz w:val="24"/>
          <w:szCs w:val="24"/>
          <w:highlight w:val="white"/>
        </w:rPr>
      </w:pPr>
      <w:r w:rsidDel="00000000" w:rsidR="00000000" w:rsidRPr="00000000">
        <w:rPr>
          <w:rFonts w:ascii="Roboto" w:cs="Roboto" w:eastAsia="Roboto" w:hAnsi="Roboto"/>
          <w:color w:val="484848"/>
          <w:sz w:val="24"/>
          <w:szCs w:val="24"/>
          <w:highlight w:val="white"/>
          <w:rtl w:val="0"/>
        </w:rPr>
        <w:t xml:space="preserve">THE SERVICES ARE NOT INTENDED FOR USE OR ACCESS BY ANYONE UNDER THE AGE OF 18. IF YOU ARE UNDER THE AGE OF 18, YOU MAY NOT USE OR ACCESS THE WEBSITE OR PROVIDE US WITH ANY PERSONALLY IDENTIFIABLE INFORMATION. You may not use the Services and may not accept these Terms and Conditions if (1) you are not of legal age to form a binding contract with IKEA, or (2) you are a person barred from receiving the Services under the laws of the jurisdiction in which you are resident or from which you use the Services.</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 Account Creation and Information</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 Account Creation and Information</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may be required to establish an account prior to utilizing or obtaining certain Services or Materials. Available accounts include but are not limited to IKEA Family and IKEA Home Shopping accounts. If you choose to register for any IKEA account, you agree to: (a) provide true, accurate, current, and complete account registration information about yourself as prompted by the Services; and (b) maintain and promptly update such registration information to keep it true, accurate, current, and complete. If you provide any registration information that is untrue, inaccurate, not current, or incomplete, or if IKEA has a reasonable ground to suspect that such information is untrue, inaccurate, not current, or incomplete, IKEA has the right to suspend or terminate your account(s) and refuse any and all current or future use of the Services (or any portion thereof).</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may choose to create a username, password and/or account designation (“Account Credentials”) in order to make purchases or otherwise use the Services. If you choose to create Account Credentials, you are responsible for maintaining the confidentiality of your Account Credentials, and are fully responsible for any and all interactions and activity when you, or any third, party access the Services using your Account Credentials. If you allow third parties to access the Services through use of your Account Credentials, you agree to defend and indemnify IKEA and its affiliates against any liability, costs, or damages, including attorney fees, arising out of claims or suits by such third parties based upon or relating to such access and use. You agree to (a) immediately notify IKEA of any unauthorized use of your Account Credentials or any other breach of security, and (b) ensure that you exit from your account(s) at the end of each session. IKEA cannot and will not be liable for any loss or damage arising from your failure to comply with this Section.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2. Ownership and Copyright</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2. Ownership and Copyright</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Copyrights, trademark rights, database rights, design rights and any and all other intellectual property and other rights relating to the Services and Materials existing now or in the future including but not limited to computer programs, source and object code, documentation, software graphics, text, images, designs, videos, sound, illustrations, animations, databases, logos, domain names, trade names and trade identities (collectively referred to as the “Content”), are the property of one or more IKEA entities. All elements of the Services, including without limitation the general design and the Content, are protected by trade dress, copyright, moral rights, trademark and other laws relating to intellectual property rights. The Services may only be used for the intended purpose for which they are being made available.</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Images of people or places displayed on the Services are either the property of, or used with permission by, IKEA. The use of these images by you, or anyone else authorized by you, is prohibited unless specifically permitted by these Terms and Conditions or specific permission provided elsewhere on the Services. Any unauthorized use of the images may violate copyright laws, trademark laws, the laws of privacy and publicity, and communications regulations and statutes.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 single copy of the Materials may be downloaded or otherwise copied from the Services for non-commercial personal use only, provided however, that all copyright and other proprietary notices are kept intact. Any further copying, reproduction, publication, posting, transmission or distribution of any part of the Services in any way is prohibited. Except as provided herein, no license or right, express or implied, is granted to any person under any intellectual property right. Except as authorized under the copyright laws, you are responsible for obtaining permission before reusing any copyrighted material that is available through the Services. Modification of the Materials or use of the Materials for any other purpose is a violation of IKEA's copyright and other proprietary rights. IKEA neither warrants nor represents that your use of Materials will not infringe the rights of third parties not owned by or affiliated with IKEA.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3. Use of Services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3. Use of Services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The Services and Materials may not be copied, reproduced, republished, uploaded, posted, transmitted or distributed without the prior written permission of IKEA, except as provided herein. “Deep-linking,” “embedding” or using analogous technology is strictly prohibited. You are prohibited from posting to or transmitting from the Services any unlawful, threatening, libelous, defamatory, obscene, indecent, inflammatory, pornographic or profane material or any material that could constitute or encourage conduct that would be considered a criminal offense, give rise to civil liability, or otherwise violate any law. You are responsible for complying with all local rules, laws, and regulations including, without limitation, rules about intellectual property rights, the Internet, technology, data, electronic mail, publicity and privacy. You agree that you will not use any device, software or other instrumentality to interfere or attempt to interfere with the proper working of any of the Services, and that you will not take any action that imposes an unreasonable or disproportionately large load on our infrastructure. In addition, you may not use any robot, spider, other automatic device, or manual process to monitor, copy or scrape any of our web pages or the content contained herein, without the prior express written consent from an authorized executive of IKEA. You agree you will not interfere or attempt to interfere with or damage, impair or disable the operation of the Services, by any means, including but not limited to providing links to third party sites or uploading or otherwise disseminating viruses, worms, spyware, adware or other malicious code. You may also not reverse engineer, decompile, disassemble or otherwise attempt to discover the source code of the Services or any part thereof, except and only to the extent that such activity is expressly permitted by applicable law notwithstanding this limitation. You may not make any unsolicited offers, request, advertisements, or spam.</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represent, warrant and agree that you will comply with the above acceptable use requirements. In addition to any remedies that we may have at law or in equity, if we determine, in our sole discretion, that you have violated or are likely to violate the foregoing prohibitions, we may take any action we deem necessary to cure or prevent the violation, including without limitation, the immediate removal of the related materials from the Services.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hyperlink r:id="rId8">
        <w:r w:rsidDel="00000000" w:rsidR="00000000" w:rsidRPr="00000000">
          <w:rPr>
            <w:rFonts w:ascii="Roboto" w:cs="Roboto" w:eastAsia="Roboto" w:hAnsi="Roboto"/>
            <w:color w:val="111111"/>
            <w:sz w:val="21"/>
            <w:szCs w:val="21"/>
            <w:highlight w:val="white"/>
            <w:u w:val="single"/>
            <w:rtl w:val="0"/>
          </w:rPr>
          <w:t xml:space="preserve">View delivery terms and conditions</w:t>
        </w:r>
      </w:hyperlink>
      <w:r w:rsidDel="00000000" w:rsidR="00000000" w:rsidRPr="00000000">
        <w:rPr>
          <w:rtl w:val="0"/>
        </w:rPr>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4. Accuracy of Information</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4. Accuracy of Information</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We attempt to ensure that information provided through the Services is complete, accurate and current. Except as prohibited by applicable New Jersey law, we make no representation as to the completeness, accuracy or currency of any information provided through the Services and in the Materials. IKEA shall not be responsible for any errors or omissions in the Materials.</w:t>
      </w:r>
    </w:p>
    <w:p w:rsidR="00000000" w:rsidDel="00000000" w:rsidP="00000000" w:rsidRDefault="00000000" w:rsidRPr="00000000" w14:paraId="00000018">
      <w:pPr>
        <w:numPr>
          <w:ilvl w:val="0"/>
          <w:numId w:val="12"/>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5. Proprietary Rights</w:t>
      </w:r>
    </w:p>
    <w:p w:rsidR="00000000" w:rsidDel="00000000" w:rsidP="00000000" w:rsidRDefault="00000000" w:rsidRPr="00000000" w14:paraId="00000019">
      <w:pPr>
        <w:numPr>
          <w:ilvl w:val="0"/>
          <w:numId w:val="1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5. Proprietary Rights</w:t>
      </w:r>
    </w:p>
    <w:p w:rsidR="00000000" w:rsidDel="00000000" w:rsidP="00000000" w:rsidRDefault="00000000" w:rsidRPr="00000000" w14:paraId="0000001A">
      <w:pPr>
        <w:numPr>
          <w:ilvl w:val="0"/>
          <w:numId w:val="12"/>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may choose to submit feedback and suggestions through the Services (“User Content”). IKEA does not claim ownership of any User Content that you provide to IKEA (including feedback and suggestions) or post, upload, input, or submit to the Service. Unless otherwise specified, you retain copyright and any other rights you already hold over User Content that you create and submit, post, or display on or through the Services. However, by submitting, posting, or displaying User Content, you give IKEA, its sub-licensees, and successors and assigns a perpetual, irrevocable, worldwide, royalty-free, and non-exclusive license to reproduce, adapt, modify, translate, publish, publicly perform, publicly display, distribute, reproduce, edit, reformat, and create derivative works from any User Content that you submit, post, or display on or through the Services. You acknowledge and agree that this license includes a right for IKEA to make such User Content available to other companies, organizations, or individuals with whom IKEA has relationships, and to use such User Content in connection with the provision of those services.</w:t>
      </w:r>
    </w:p>
    <w:p w:rsidR="00000000" w:rsidDel="00000000" w:rsidP="00000000" w:rsidRDefault="00000000" w:rsidRPr="00000000" w14:paraId="0000001B">
      <w:pPr>
        <w:numPr>
          <w:ilvl w:val="0"/>
          <w:numId w:val="16"/>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6. Ratings and Reviews</w:t>
      </w:r>
    </w:p>
    <w:p w:rsidR="00000000" w:rsidDel="00000000" w:rsidP="00000000" w:rsidRDefault="00000000" w:rsidRPr="00000000" w14:paraId="0000001C">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6. Ratings and Reviews</w:t>
      </w:r>
    </w:p>
    <w:p w:rsidR="00000000" w:rsidDel="00000000" w:rsidP="00000000" w:rsidRDefault="00000000" w:rsidRPr="00000000" w14:paraId="0000001D">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may choose to submit ratings and reviews through the Customer Ratings and Review service (the "CRR Service") offered by IKEA.</w:t>
      </w:r>
    </w:p>
    <w:p w:rsidR="00000000" w:rsidDel="00000000" w:rsidP="00000000" w:rsidRDefault="00000000" w:rsidRPr="00000000" w14:paraId="0000001E">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By submitting any ratings or reviews, you represent and warrant that:</w:t>
      </w:r>
    </w:p>
    <w:p w:rsidR="00000000" w:rsidDel="00000000" w:rsidP="00000000" w:rsidRDefault="00000000" w:rsidRPr="00000000" w14:paraId="0000001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You are the sole author and owner of the intellectual property rights thereto;</w:t>
      </w:r>
    </w:p>
    <w:p w:rsidR="00000000" w:rsidDel="00000000" w:rsidP="00000000" w:rsidRDefault="00000000" w:rsidRPr="00000000" w14:paraId="0000002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All "moral rights" that you may have in such ratings or reviews have been voluntarily waived by you;</w:t>
      </w:r>
    </w:p>
    <w:p w:rsidR="00000000" w:rsidDel="00000000" w:rsidP="00000000" w:rsidRDefault="00000000" w:rsidRPr="00000000" w14:paraId="0000002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All ratings or reviews that you post are accurate;</w:t>
      </w:r>
    </w:p>
    <w:p w:rsidR="00000000" w:rsidDel="00000000" w:rsidP="00000000" w:rsidRDefault="00000000" w:rsidRPr="00000000" w14:paraId="0000002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You are at least the age of majority in the jurisdiction in which you reside; and</w:t>
      </w:r>
    </w:p>
    <w:p w:rsidR="00000000" w:rsidDel="00000000" w:rsidP="00000000" w:rsidRDefault="00000000" w:rsidRPr="00000000" w14:paraId="0000002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Use of the ratings or reviews you supply does not violate these Terms of Service and will not cause injury to any person or entity.</w:t>
      </w:r>
    </w:p>
    <w:p w:rsidR="00000000" w:rsidDel="00000000" w:rsidP="00000000" w:rsidRDefault="00000000" w:rsidRPr="00000000" w14:paraId="00000024">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further agree and warrant that you shall not submit any ratings or reviews:</w:t>
      </w:r>
    </w:p>
    <w:p w:rsidR="00000000" w:rsidDel="00000000" w:rsidP="00000000" w:rsidRDefault="00000000" w:rsidRPr="00000000" w14:paraId="0000002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are known by you to be false, inaccurate or misleading;</w:t>
      </w:r>
    </w:p>
    <w:p w:rsidR="00000000" w:rsidDel="00000000" w:rsidP="00000000" w:rsidRDefault="00000000" w:rsidRPr="00000000" w14:paraId="0000002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infringe any third party's copyright, patent, trademark, trade secret or other proprietary rights or rights of publicity or privacy;</w:t>
      </w:r>
    </w:p>
    <w:p w:rsidR="00000000" w:rsidDel="00000000" w:rsidP="00000000" w:rsidRDefault="00000000" w:rsidRPr="00000000" w14:paraId="0000002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violate any law, statute, ordinance or regulation (including, but not limited to, those governing export control, consumer protection, unfair competition, anti-discrimination or false advertising);</w:t>
      </w:r>
    </w:p>
    <w:p w:rsidR="00000000" w:rsidDel="00000000" w:rsidP="00000000" w:rsidRDefault="00000000" w:rsidRPr="00000000" w14:paraId="0000002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are, or may reasonably be considered to be, defamatory, libelous, hateful, racially or religiously biased or offensive, unlawfully threatening or unlawfully harassing to any individual, partnership or corporation;</w:t>
      </w:r>
    </w:p>
    <w:p w:rsidR="00000000" w:rsidDel="00000000" w:rsidP="00000000" w:rsidRDefault="00000000" w:rsidRPr="00000000" w14:paraId="0000002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For which you were compensated or granted any consideration by any third party;</w:t>
      </w:r>
    </w:p>
    <w:p w:rsidR="00000000" w:rsidDel="00000000" w:rsidP="00000000" w:rsidRDefault="00000000" w:rsidRPr="00000000" w14:paraId="0000002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include any information that references other websites, addresses, email addresses, contact information or phone numbers; or</w:t>
      </w:r>
    </w:p>
    <w:p w:rsidR="00000000" w:rsidDel="00000000" w:rsidP="00000000" w:rsidRDefault="00000000" w:rsidRPr="00000000" w14:paraId="0000002B">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45.71428571428567" w:lineRule="auto"/>
        <w:ind w:left="1440" w:hanging="360"/>
      </w:pPr>
      <w:r w:rsidDel="00000000" w:rsidR="00000000" w:rsidRPr="00000000">
        <w:rPr>
          <w:rFonts w:ascii="Roboto" w:cs="Roboto" w:eastAsia="Roboto" w:hAnsi="Roboto"/>
          <w:color w:val="484848"/>
          <w:sz w:val="24"/>
          <w:szCs w:val="24"/>
          <w:highlight w:val="white"/>
          <w:rtl w:val="0"/>
        </w:rPr>
        <w:t xml:space="preserve">That contain any computer viruses, worms or other potentially damaging computer programs or files.</w:t>
      </w:r>
    </w:p>
    <w:p w:rsidR="00000000" w:rsidDel="00000000" w:rsidP="00000000" w:rsidRDefault="00000000" w:rsidRPr="00000000" w14:paraId="0000002C">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agree to indemnify and hold IKEA (and its officers, directors, agents, subsidiaries, joint ventures, employees and third-party service providers, including but not limited to Yotpo, Ltd.), harmless from all claims, demands, and damages (actual and consequential) of every kind and nature, known and unknown including reasonable lawyers' fees, arising out of a breach of your representations and warranties set forth above, or your violation of any law or the rights of a third party.</w:t>
      </w:r>
    </w:p>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For any rating or reviews that you submit, you grant IKEA a perpetual, irrevocable, royalty-free, transferable right and license to use, copy, modify, delete in its entirety, adapt, publish, translate, create derivative works from and/or sell and/or distribute such ratings or reviews and/or incorporate such ratings or reviews into any form, medium or technology throughout the world without compensation to you.</w:t>
      </w:r>
    </w:p>
    <w:p w:rsidR="00000000" w:rsidDel="00000000" w:rsidP="00000000" w:rsidRDefault="00000000" w:rsidRPr="00000000" w14:paraId="0000002E">
      <w:pPr>
        <w:numPr>
          <w:ilvl w:val="0"/>
          <w:numId w:val="1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All ratings or reviews that you submit may be used at IKEA’s sole discretion. IKEA reserves the right to change, condense or delete any content on IKEA’s website that IKEA deems, in its sole discretion, to violate the content guidelines or any other provision of these Terms of Use. IKEA does not guarantee that you will have any recourse through IKEA to edit or delete any content you have submitted. Ratings and reviews are generally posted within two (2) to four (4) business days. However, IKEA reserves the right to remove or to refuse to post any submission for any reason. You acknowledge that you, not IKEA, are responsible for the content of your rating or review submission. None of the ratings or reviews that you submit shall be subject to any obligation of confidence on the part of IKEA, its agents, subsidiaries, affiliates, partners or third party service providers and their respective directors, officers and employees.</w:t>
      </w:r>
    </w:p>
    <w:p w:rsidR="00000000" w:rsidDel="00000000" w:rsidP="00000000" w:rsidRDefault="00000000" w:rsidRPr="00000000" w14:paraId="0000002F">
      <w:pPr>
        <w:numPr>
          <w:ilvl w:val="0"/>
          <w:numId w:val="16"/>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By submitting your email address in connection with your rating and/or review, you agree that IKEA and its third party service providers may use your email address to contact you about the status of your rating and/or review and other administrative purposes in relation to the CRR Service. We will not use your email address for marketing purposes or distribute it to any third parties which are not involved in providing the CRR Service.</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7. Links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7. Links</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The Services or Materials may allow connectivity (e.g., via links or references) to websites, platforms, and applications maintained and controlled by third parties (“Third Party Sites”) over whom IKEA has no control. Those Third Party Sites may collect and use data from you such as content or personal information. Any content or personal information you provide when using those Third Party Sites is subject to the terms and conditions and privacy policies of those Third Party Sites. Inclusion of any link to Third Party Sites within the Services or Materials does not imply an endorsement or recommendation of any material, substance, information, practice, or the owner or proprietor of such Third Party Sites by IKEA. IKEA makes no representations or warranties of any kind as to the accuracy, currency, or completeness of any information contained in such Third Party Sites and shall have no liability for any damages or injuries of any kind arising from the use of such Third Party Sites or any content or information contained in such Third Party Sites. You should refer to the terms and policies any Third Party Sites you use to determine your rights.</w:t>
      </w:r>
    </w:p>
    <w:p w:rsidR="00000000" w:rsidDel="00000000" w:rsidP="00000000" w:rsidRDefault="00000000" w:rsidRPr="00000000" w14:paraId="00000033">
      <w:pPr>
        <w:numPr>
          <w:ilvl w:val="0"/>
          <w:numId w:val="10"/>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8. Privacy</w:t>
      </w:r>
    </w:p>
    <w:p w:rsidR="00000000" w:rsidDel="00000000" w:rsidP="00000000" w:rsidRDefault="00000000" w:rsidRPr="00000000" w14:paraId="00000034">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8. Privacy</w:t>
      </w:r>
    </w:p>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IKEA takes the privacy of its customers very seriously. Your use of our Services is subject to our </w:t>
      </w:r>
      <w:hyperlink r:id="rId9">
        <w:r w:rsidDel="00000000" w:rsidR="00000000" w:rsidRPr="00000000">
          <w:rPr>
            <w:rFonts w:ascii="Roboto" w:cs="Roboto" w:eastAsia="Roboto" w:hAnsi="Roboto"/>
            <w:color w:val="1155cc"/>
            <w:sz w:val="24"/>
            <w:szCs w:val="24"/>
            <w:highlight w:val="white"/>
            <w:u w:val="single"/>
            <w:rtl w:val="0"/>
          </w:rPr>
          <w:t xml:space="preserve">Privacy Policy</w:t>
        </w:r>
      </w:hyperlink>
      <w:r w:rsidDel="00000000" w:rsidR="00000000" w:rsidRPr="00000000">
        <w:rPr>
          <w:rFonts w:ascii="Roboto" w:cs="Roboto" w:eastAsia="Roboto" w:hAnsi="Roboto"/>
          <w:color w:val="484848"/>
          <w:sz w:val="24"/>
          <w:szCs w:val="24"/>
          <w:highlight w:val="white"/>
          <w:rtl w:val="0"/>
        </w:rPr>
        <w:t xml:space="preserve">. Please read the Privacy Policy for information on how your personal information and other information about you will be handled. By accepting these Terms and Conditions you are also accepting the terms of the Privacy Policy, which are incorporated herein by reference for all applicable purposes. If you do not agree to these Terms and Conditions, please do not use the Services.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9. Limitation of Liability</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9. Limitation of Liability</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WITHIN THE LIMITS ALLOWED BY APPLICABLE LAWS, YOU EXPRESSLY ACKNOWLEDGE AND AGREE THAT IKEA SHALL NOT BE LIABLE FOR ANY DIRECT, INDIRECT, INCIDENTAL, SPECIAL, CONSEQUENTIAL, OR EXEMPLARY DAMAGES, INCLUDING BUT NOT LIMITED TO, DAMAGES FOR LOSS OF PROFITS, GOODWILL, USE, DATA OR OTHER INTANGIBLE LOSSES (EVEN IF IKEA HAS BEEN ADVISED OF THE POSSIBILITY OF SUCH DAMAGES), RESULTING FROM: (a) THE USE OR THE INABILITY TO USE THE SERVICES; (b) ANY ACTION YOU TAKE BASED ON THE INFORMATION YOU RECEIVE IN, THROUGH, OR FROM THE SERVICES, (c) YOUR FAILURE TO KEEP YOUR PASSWORD OR ACCOUNT DETAILS SECURE AND CONFIDENTIAL, (d) THE COST OF PROCUREMENT OF SUBSTITUTE GOODS AND SERVICES RESULTING FROM ANY GOODS, DATA, INFORMATION, OR SERVICES PURCHASED OR OBTAINED OR MESSAGES RECEIVED OR TRANSACTIONS ENTERED INTO THROUGH OR FROM THE SERVICES; (e) UNAUTHORIZED ACCESS TO OR ALTERATION OF YOUR TRANSMISSIONS OR DATA; (f) THE IMPROPER AUTHORIZATION FOR THE SERVICES BY SOMEONE CLAIMING SUCH AUTHORITY; or (g) STATEMENTS OR CONDUCT OF ANY THIRD PARTY ON THE SERVICES.</w:t>
      </w:r>
    </w:p>
    <w:p w:rsidR="00000000" w:rsidDel="00000000" w:rsidP="00000000" w:rsidRDefault="00000000" w:rsidRPr="00000000" w14:paraId="00000039">
      <w:pPr>
        <w:numPr>
          <w:ilvl w:val="0"/>
          <w:numId w:val="15"/>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10. Disclaimer of Warranties and Release</w:t>
      </w:r>
    </w:p>
    <w:p w:rsidR="00000000" w:rsidDel="00000000" w:rsidP="00000000" w:rsidRDefault="00000000" w:rsidRPr="00000000" w14:paraId="0000003A">
      <w:pPr>
        <w:numPr>
          <w:ilvl w:val="0"/>
          <w:numId w:val="1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10. Disclaimer of Warranties and Release</w:t>
      </w:r>
    </w:p>
    <w:p w:rsidR="00000000" w:rsidDel="00000000" w:rsidP="00000000" w:rsidRDefault="00000000" w:rsidRPr="00000000" w14:paraId="0000003B">
      <w:pPr>
        <w:numPr>
          <w:ilvl w:val="0"/>
          <w:numId w:val="15"/>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EXPRESSLY ACKNOWLEDGE AND AGREE THAT: (1) YOUR USE OF THE SERVICES ARE AT YOUR SOLE RISK. THE SERVICES ARE PROVIDED ON AN "AS IS" AND "AS AVAILABLE" BASIS. TO THE FULLEST EXTENT ALLOWED BY LAW, IKEA EXPRESSLY DISCLAIMS ALL WARRANTIES OF ANY KIND, WHETHER EXPRESS OR IMPLIED, INCLUDING, BUT NOT LIMITED TO, THE IMPLIED WARRANTIES OF MERCHANTABILITY, FITNESS FOR A PARTICULAR PURPOSE, AND NON-INFRINGEMENT. (2) IKEA MAKES NO WARRANTY THAT (a) THE SERVICES WILL MEET YOUR REQUIREMENTS; (b) THE SERVICES WILL BE UNINTERRUPTED, TIMELY, UNFAILINGLY SECURE, OR ERROR-FREE; (c) THE RESULTS THAT MAY BE OBTAINED FROM THE USE OF THE SERVICES WILL BE ACCURATE OR RELIABLE; (d) THE QUALITY OF ANY PRODUCTS, SERVICES, INFORMATION, OR OTHER MATERIAL PURCHASED OR OBTAINED BY YOU THROUGH THE SERVICES WILL MEET YOUR EXPECTATIONS AND (e) ANY ERRORS IN THE SOFTWARE WILL BE CORRECTED. (3) ANY MATERIAL DOWNLOADED OR OTHERWISE OBTAINED THROUGH THE USE OF THE SERVICES IS DONE AT YOUR OWN DISCRETION AND RISK AND THAT YOU WILL BE SOLELY RESPONSIBLE FOR ANY DAMAGE TO YOUR COMPUTER SYSTEM OR LOSS OF DATA THAT RESULTS FROM THE DOWNLOAD OF ANY SUCH MATERIAL. (4) NO ADVICE OR INFORMATION, WHETHER ORAL OR WRITTEN, OBTAINED BY YOU FROM IKEA OR THROUGH OR FROM THE SERVICES SHALL CREATE ANY WARRANTY NOT EXPRESSLY STATED IN THE TERMS. (5) YOU SHOULD ALWAYS USE CAUTION WHEN GIVING OUT ANY PERSONALLY IDENTIFYING INFORMATION ABOUT YOURSELF OR THOSE FOR WHOM YOU HAVE LEGAL AUTHORITY. IKEA DOES NOT CONTROL OR ENDORSE ANY ACTIONS RESULTING FROM YOUR PARTICIPATION IN THE SERVICES AND, THEREFORE, IKEA SPECIFICALLY DISCLAIMS ANY LIABILITY WITH REGARD TO ANY ACTIONS RESULTING FROM YOUR PARTICIPATION IN OR USE OF THE SERVICES.</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11. Release</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11. Release</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In the event that you have a dispute with one or more other users of the Services, you release IKEA (and its officers, directors, agents, subsidiaries, joint ventures and employees) from claims, demands and damages (actual and consequential) of every kind and nature, known and unknown, suspected and unsuspected, disclosed and undisclosed, arising out of or in any way connected with such disputes.</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12. Indemnification</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12. Indemnification</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agree to indemnify, defend and hold IKEA, its officers, directors, shareholders, employees and agents from and against all demands, liabilities, judgments, fines, interest, penalties, damages, losses, costs, claims or expenses (including, without limitation, attorneys’ fees and fees of other professional advisers) resulting from (i) your online conduct and use of the Services and Materials; (ii) your violation, breach or alleged breach of these Terms and Conditions; (iii) your failure to comply with any applicable laws or regulations; (iv) your negligence, willful misconduct, or violations of the intellectual property or other rights of any person, including without limitation, copyright and trademark infringement, obscene or indecent postings, and online defamation; or (v) any of your dealings or transactions with other persons resulting from use of the Services. You will be required to completely and fully indemnify IKEA for its losses.</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13. Legal Notice to New Jersey Residents</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13. Legal Notice to New Jersey Residents</w:t>
      </w:r>
    </w:p>
    <w:p w:rsidR="00000000" w:rsidDel="00000000" w:rsidP="00000000" w:rsidRDefault="00000000" w:rsidRPr="00000000" w14:paraId="00000044">
      <w:pPr>
        <w:numPr>
          <w:ilvl w:val="0"/>
          <w:numId w:val="14"/>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No provision in these Terms and Conditions shall apply to any consumer in New Jersey if the provision limits redress for/under: (i) IKEA’s tortious actions (e.g., negligence, failure to exercise a basic standard of care, failure to avoid creating an unreasonable risk of harm); (ii) the New Jersey Products Liability Act, N.J.S.A. 2A:58C-1, et seq. (i.e., the statutorily imposed duty to refrain from manufacturing and selling dangerous products, with the possibility of punitive damages for violations thereof); (iii) the New Jersey Punitive Damages Act, N.J.S.A. 2A:15-5.9, et seq. (i.e., the statutory right to pursue punitive damages in the event of harm caused by actual malice, wanton and willful disregard, reckless indifference); (iv) the New Jersey Uniform Commercial Code (i.e., a comprehensive statutory regime governing the rights and duties of buyers and sellers with respect to contracts for the sale of goods, with the possibility of damages for economic and property harm); and (v) IKEA’s failure to reasonably protect against harm arising from certain criminal acts of third parties (e.g., computer hacking and identity theft, as regulated by the Federal Trade Commission and the Federal Communications Commission, and as governed by the New Jersey Identity Theft Protection Act, N.J.S.A.56:8-161, et seq., and the New Jersey Consumer Fraud Act, N.J.S.A. 56:8-3, et seq.). With respect to these Terms and Conditions, the provision concerning the exclusion or limitation of certain damages is not applicable in New Jersey with respect to statutory damages, punitive damages, loss of data, and loss of or damage to property.</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14. Jurisdiction and General Terms</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14. Jurisdiction and General Terms</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The Services are intended for use in and by citizens and domiciliaries of the United States of America only. The Materials may contain information about products which may not be available in other countries or may be available under different trademarks in different countries, subject to different indications or restrictions of use. The Terms and Conditions shall be governed by and construed in accordance with the laws of the State of Pennsylvania, in the United States of America, regardless of where the user is based. You agree that any action at law or in equity arising out of or relating to these Terms and Conditions shall be filed only in the state or federal courts located in Montgomery County, Pennsylvania, U.S.A., and you hereby consent and submit to the personal jurisdiction of such courts for the purposes of litigating any such action.</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If any provision of these Terms and Conditions shall be unlawful, void, or for any reason unenforceable, then that provision shall be deemed severable from these Terms and Conditions and shall not affect the validity and enforceability of any remaining provisions.</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or we may suspend or terminate your accounts or your use of the Services at any time, for any reason or for no reason. Unless otherwise stated, any other rules, restrictions, guidelines and terms and conditions that may be posted or made available in connection with a particular feature on the Services are incorporated by this reference into these Terms and Conditions.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Your use of the Services is independent of IKEA and not as an employee, agent, partner, or joint-venturer with IKEA for any purpose.</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No waiver by either party of any breach or default hereunder shall be deemed to be a waiver of any preceding or subsequent breach or default.</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15. Changes to the Terms of Use</w:t>
      </w:r>
    </w:p>
    <w:p w:rsidR="00000000" w:rsidDel="00000000" w:rsidP="00000000" w:rsidRDefault="00000000" w:rsidRPr="00000000" w14:paraId="0000004D">
      <w:pPr>
        <w:numPr>
          <w:ilvl w:val="0"/>
          <w:numId w:val="1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15. Changes to the Terms and Conditions</w:t>
      </w:r>
    </w:p>
    <w:p w:rsidR="00000000" w:rsidDel="00000000" w:rsidP="00000000" w:rsidRDefault="00000000" w:rsidRPr="00000000" w14:paraId="0000004E">
      <w:pPr>
        <w:numPr>
          <w:ilvl w:val="0"/>
          <w:numId w:val="1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IKEA may make changes to the Terms and Conditions from time to time. When these changes are made, IKEA will make a new copy of the Terms and Conditions available on its website and any new additional terms will be made available to you from within, or through, the affected Services.</w:t>
      </w:r>
    </w:p>
    <w:p w:rsidR="00000000" w:rsidDel="00000000" w:rsidP="00000000" w:rsidRDefault="00000000" w:rsidRPr="00000000" w14:paraId="0000004F">
      <w:pPr>
        <w:numPr>
          <w:ilvl w:val="0"/>
          <w:numId w:val="13"/>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You acknowledge and agree that if you use the Services after the date on which the Terms and Conditions have changed, IKEA will treat your use as acceptance of the updated Terms and Conditions.</w:t>
      </w:r>
    </w:p>
    <w:p w:rsidR="00000000" w:rsidDel="00000000" w:rsidP="00000000" w:rsidRDefault="00000000" w:rsidRPr="00000000" w14:paraId="00000050">
      <w:pPr>
        <w:numPr>
          <w:ilvl w:val="0"/>
          <w:numId w:val="11"/>
        </w:numPr>
        <w:pBdr>
          <w:top w:color="auto" w:space="0" w:sz="0" w:val="none"/>
          <w:bottom w:color="auto" w:space="0" w:sz="0" w:val="none"/>
          <w:right w:color="auto" w:space="0" w:sz="0" w:val="none"/>
          <w:between w:color="auto" w:space="0" w:sz="0" w:val="none"/>
        </w:pBdr>
        <w:spacing w:after="0" w:line="360" w:lineRule="auto"/>
        <w:ind w:left="720" w:hanging="360"/>
      </w:pPr>
      <w:r w:rsidDel="00000000" w:rsidR="00000000" w:rsidRPr="00000000">
        <w:rPr>
          <w:rFonts w:ascii="Roboto" w:cs="Roboto" w:eastAsia="Roboto" w:hAnsi="Roboto"/>
          <w:b w:val="1"/>
          <w:color w:val="484848"/>
          <w:sz w:val="21"/>
          <w:szCs w:val="21"/>
          <w:highlight w:val="white"/>
          <w:rtl w:val="0"/>
        </w:rPr>
        <w:t xml:space="preserve">16. Entire Agreement</w:t>
      </w:r>
    </w:p>
    <w:p w:rsidR="00000000" w:rsidDel="00000000" w:rsidP="00000000" w:rsidRDefault="00000000" w:rsidRPr="00000000" w14:paraId="00000051">
      <w:pPr>
        <w:numPr>
          <w:ilvl w:val="0"/>
          <w:numId w:val="1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b w:val="1"/>
          <w:color w:val="484848"/>
          <w:sz w:val="24"/>
          <w:szCs w:val="24"/>
          <w:highlight w:val="white"/>
          <w:rtl w:val="0"/>
        </w:rPr>
        <w:t xml:space="preserve">16. Entire Agreement</w:t>
      </w:r>
    </w:p>
    <w:p w:rsidR="00000000" w:rsidDel="00000000" w:rsidP="00000000" w:rsidRDefault="00000000" w:rsidRPr="00000000" w14:paraId="00000052">
      <w:pPr>
        <w:numPr>
          <w:ilvl w:val="0"/>
          <w:numId w:val="1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The Terms and Conditions and the other agreements referred to herein constitute the entire agreement between you and IKEA and supersedes any prior understandings or agreements (written or oral). If you do not understand any of the foregoing terms and conditions or if you have any questions or comments, we invite you to contact us at 1-888-888-4532, or infosec.dataprivacy.us@ikea.com.</w:t>
      </w:r>
    </w:p>
    <w:p w:rsidR="00000000" w:rsidDel="00000000" w:rsidP="00000000" w:rsidRDefault="00000000" w:rsidRPr="00000000" w14:paraId="00000053">
      <w:pPr>
        <w:numPr>
          <w:ilvl w:val="0"/>
          <w:numId w:val="11"/>
        </w:numPr>
        <w:pBdr>
          <w:top w:color="auto" w:space="0" w:sz="0" w:val="none"/>
          <w:bottom w:color="auto" w:space="0" w:sz="0" w:val="none"/>
          <w:right w:color="auto" w:space="0" w:sz="0" w:val="none"/>
          <w:between w:color="auto" w:space="0" w:sz="0" w:val="none"/>
        </w:pBdr>
        <w:spacing w:after="0" w:line="445.71428571428567" w:lineRule="auto"/>
        <w:ind w:left="720" w:hanging="360"/>
      </w:pPr>
      <w:r w:rsidDel="00000000" w:rsidR="00000000" w:rsidRPr="00000000">
        <w:rPr>
          <w:rFonts w:ascii="Roboto" w:cs="Roboto" w:eastAsia="Roboto" w:hAnsi="Roboto"/>
          <w:color w:val="484848"/>
          <w:sz w:val="24"/>
          <w:szCs w:val="24"/>
          <w:highlight w:val="white"/>
          <w:rtl w:val="0"/>
        </w:rPr>
        <w:t xml:space="preserve">All design, graphics, text selections, arrangements, and software are Copyright© 2019 Inter IKEA Systems B.V. 1999-2019</w:t>
      </w:r>
    </w:p>
    <w:p w:rsidR="00000000" w:rsidDel="00000000" w:rsidP="00000000" w:rsidRDefault="00000000" w:rsidRPr="00000000" w14:paraId="00000054">
      <w:pPr>
        <w:rPr>
          <w:u w:val="single"/>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https://www.ikea.com/us/en/customer-service/terms-conditions/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b w:val="0"/>
        <w:i w:val="0"/>
        <w:color w:val="484848"/>
        <w:sz w:val="21"/>
        <w:szCs w:val="21"/>
        <w:highlight w:val="white"/>
        <w:u w:val="none"/>
      </w:rPr>
    </w:lvl>
    <w:lvl w:ilvl="1">
      <w:start w:val="1"/>
      <w:numFmt w:val="bullet"/>
      <w:lvlText w:val="○"/>
      <w:lvlJc w:val="left"/>
      <w:pPr>
        <w:ind w:left="1440" w:hanging="360"/>
      </w:pPr>
      <w:rPr>
        <w:rFonts w:ascii="Roboto" w:cs="Roboto" w:eastAsia="Roboto" w:hAnsi="Roboto"/>
        <w:b w:val="0"/>
        <w:i w:val="0"/>
        <w:color w:val="484848"/>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ikea.com/us/en/customer-service/privacy-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kea.com/us/en/customer-service/privacy-policy/" TargetMode="External"/><Relationship Id="rId8" Type="http://schemas.openxmlformats.org/officeDocument/2006/relationships/hyperlink" Target="https://www.ikea.com/us/en/customer-service/terms-conditions/delivery-terms-and-conditions-pub7aa7b2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jP2wpCvYhsdatUaJtmESIOcXA==">AMUW2mW0Yonvv6Uuy05c+YdjVdi2AGyqLN9gpIBos5Fzj8cN9eZLhnXxTAcHdLElFLhVchtFfyMdn4eE3/Ecxe+KpsDMyf5HvcfilNaUM0b3mYvwB1pIJf/WYZGmjGXTRV9KUPdgGjFl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