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20" w:before="0" w:lineRule="auto"/>
        <w:rPr>
          <w:rFonts w:ascii="Arial" w:cs="Arial" w:eastAsia="Arial" w:hAnsi="Arial"/>
          <w:color w:val="4c4c4c"/>
          <w:sz w:val="25"/>
          <w:szCs w:val="25"/>
          <w:highlight w:val="white"/>
        </w:rPr>
      </w:pPr>
      <w:bookmarkStart w:colFirst="0" w:colLast="0" w:name="_heading=h.m0t155ftgn16" w:id="0"/>
      <w:bookmarkEnd w:id="0"/>
      <w:r w:rsidDel="00000000" w:rsidR="00000000" w:rsidRPr="00000000">
        <w:rPr>
          <w:rFonts w:ascii="Arial" w:cs="Arial" w:eastAsia="Arial" w:hAnsi="Arial"/>
          <w:color w:val="4c4c4c"/>
          <w:sz w:val="25"/>
          <w:szCs w:val="25"/>
          <w:highlight w:val="white"/>
          <w:rtl w:val="0"/>
        </w:rPr>
        <w:t xml:space="preserve">Last updated: May 5, 2021</w:t>
      </w:r>
    </w:p>
    <w:p w:rsidR="00000000" w:rsidDel="00000000" w:rsidP="00000000" w:rsidRDefault="00000000" w:rsidRPr="00000000" w14:paraId="00000002">
      <w:pP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This Privacy Policy explains how Fandango Media, LLC and its subsidiary companies, including the businesses operating under the Fandango, FandangoNOW, Vudu, Rotten Tomatoes, Flixster, Movieclips, Movies.com, Activaterewards.com, MovieTickets.com, or M-GO brands ("Fandango", "we", "our" or "us"), collect, use, and share information from or about you when you use our websites, downloadable applications, interactive TV applications, voice-activated skills, other digital services, connected devices, and off-line services that link to this policy, or if you generate ratings/reviews/public comments/content on our properties or engage in business with us (the “Services”). Note that this Privacy Policy does not apply to our movie ticketing business that operates in Latin America, as that business has a separate privacy policy.</w:t>
      </w:r>
    </w:p>
    <w:p w:rsidR="00000000" w:rsidDel="00000000" w:rsidP="00000000" w:rsidRDefault="00000000" w:rsidRPr="00000000" w14:paraId="00000003">
      <w:pPr>
        <w:pStyle w:val="Heading3"/>
        <w:keepNext w:val="0"/>
        <w:keepLines w:val="0"/>
        <w:spacing w:after="160" w:before="0" w:lineRule="auto"/>
        <w:rPr>
          <w:rFonts w:ascii="Arial" w:cs="Arial" w:eastAsia="Arial" w:hAnsi="Arial"/>
          <w:color w:val="4c4c4c"/>
          <w:sz w:val="25"/>
          <w:szCs w:val="25"/>
          <w:highlight w:val="white"/>
        </w:rPr>
      </w:pPr>
      <w:bookmarkStart w:colFirst="0" w:colLast="0" w:name="_heading=h.ze2dj8gatylf" w:id="1"/>
      <w:bookmarkEnd w:id="1"/>
      <w:r w:rsidDel="00000000" w:rsidR="00000000" w:rsidRPr="00000000">
        <w:rPr>
          <w:rFonts w:ascii="Arial" w:cs="Arial" w:eastAsia="Arial" w:hAnsi="Arial"/>
          <w:color w:val="4c4c4c"/>
          <w:sz w:val="25"/>
          <w:szCs w:val="25"/>
          <w:highlight w:val="white"/>
          <w:rtl w:val="0"/>
        </w:rPr>
        <w:t xml:space="preserve">Our Owners</w:t>
      </w:r>
    </w:p>
    <w:p w:rsidR="00000000" w:rsidDel="00000000" w:rsidP="00000000" w:rsidRDefault="00000000" w:rsidRPr="00000000" w14:paraId="00000004">
      <w:pP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When the Services receive or collect information, that information is being received and collected, and will be owned, by Fandango and each of "Fandango's Owners" (i.e., each company that has an ownership interest in Fandango). While Fandango's use, handling, disclosure and practices with respect to that information will be governed by this Privacy Policy, each Fandango’s Owners’ use, handling, disclosure and practices with respect to that information will be governed by that Fandango’s Owners’ privacy policy. Fandango's Owners are currently NBCUniversal and Warner Bros. If you want to learn more about the privacy practices of NBCUniversal and Warner Bros., we encourage you to review their policies (linked below):</w:t>
      </w:r>
    </w:p>
    <w:p w:rsidR="00000000" w:rsidDel="00000000" w:rsidP="00000000" w:rsidRDefault="00000000" w:rsidRPr="00000000" w14:paraId="00000005">
      <w:pPr>
        <w:numPr>
          <w:ilvl w:val="0"/>
          <w:numId w:val="8"/>
        </w:numPr>
        <w:spacing w:after="0" w:afterAutospacing="0" w:lineRule="auto"/>
        <w:ind w:left="840" w:right="120" w:hanging="360"/>
      </w:pPr>
      <w:hyperlink r:id="rId7">
        <w:r w:rsidDel="00000000" w:rsidR="00000000" w:rsidRPr="00000000">
          <w:rPr>
            <w:rFonts w:ascii="Arial" w:cs="Arial" w:eastAsia="Arial" w:hAnsi="Arial"/>
            <w:b w:val="1"/>
            <w:color w:val="3478c1"/>
            <w:sz w:val="21"/>
            <w:szCs w:val="21"/>
            <w:highlight w:val="white"/>
            <w:rtl w:val="0"/>
          </w:rPr>
          <w:t xml:space="preserve">NBCUniversal Privacy Policy</w:t>
        </w:r>
      </w:hyperlink>
      <w:r w:rsidDel="00000000" w:rsidR="00000000" w:rsidRPr="00000000">
        <w:rPr>
          <w:rtl w:val="0"/>
        </w:rPr>
      </w:r>
    </w:p>
    <w:p w:rsidR="00000000" w:rsidDel="00000000" w:rsidP="00000000" w:rsidRDefault="00000000" w:rsidRPr="00000000" w14:paraId="00000006">
      <w:pPr>
        <w:numPr>
          <w:ilvl w:val="0"/>
          <w:numId w:val="8"/>
        </w:numPr>
        <w:spacing w:after="120" w:lineRule="auto"/>
        <w:ind w:left="840" w:right="120" w:hanging="360"/>
      </w:pPr>
      <w:hyperlink r:id="rId8">
        <w:r w:rsidDel="00000000" w:rsidR="00000000" w:rsidRPr="00000000">
          <w:rPr>
            <w:rFonts w:ascii="Arial" w:cs="Arial" w:eastAsia="Arial" w:hAnsi="Arial"/>
            <w:b w:val="1"/>
            <w:color w:val="3478c1"/>
            <w:sz w:val="21"/>
            <w:szCs w:val="21"/>
            <w:highlight w:val="white"/>
            <w:rtl w:val="0"/>
          </w:rPr>
          <w:t xml:space="preserve">Warner Bros. Privacy Policy</w:t>
        </w:r>
      </w:hyperlink>
      <w:r w:rsidDel="00000000" w:rsidR="00000000" w:rsidRPr="00000000">
        <w:rPr>
          <w:rtl w:val="0"/>
        </w:rPr>
      </w:r>
    </w:p>
    <w:p w:rsidR="00000000" w:rsidDel="00000000" w:rsidP="00000000" w:rsidRDefault="00000000" w:rsidRPr="00000000" w14:paraId="00000007">
      <w:pPr>
        <w:pStyle w:val="Heading3"/>
        <w:keepNext w:val="0"/>
        <w:keepLines w:val="0"/>
        <w:spacing w:after="160" w:before="0" w:lineRule="auto"/>
        <w:rPr>
          <w:rFonts w:ascii="Arial" w:cs="Arial" w:eastAsia="Arial" w:hAnsi="Arial"/>
          <w:color w:val="4c4c4c"/>
          <w:sz w:val="25"/>
          <w:szCs w:val="25"/>
          <w:highlight w:val="white"/>
        </w:rPr>
      </w:pPr>
      <w:bookmarkStart w:colFirst="0" w:colLast="0" w:name="_heading=h.fvxwblzi5wsm" w:id="2"/>
      <w:bookmarkEnd w:id="2"/>
      <w:r w:rsidDel="00000000" w:rsidR="00000000" w:rsidRPr="00000000">
        <w:rPr>
          <w:rFonts w:ascii="Arial" w:cs="Arial" w:eastAsia="Arial" w:hAnsi="Arial"/>
          <w:color w:val="4c4c4c"/>
          <w:sz w:val="25"/>
          <w:szCs w:val="25"/>
          <w:highlight w:val="white"/>
          <w:rtl w:val="0"/>
        </w:rPr>
        <w:t xml:space="preserve">Your Rights to Dispute</w:t>
      </w:r>
    </w:p>
    <w:p w:rsidR="00000000" w:rsidDel="00000000" w:rsidP="00000000" w:rsidRDefault="00000000" w:rsidRPr="00000000" w14:paraId="00000008">
      <w:pPr>
        <w:spacing w:line="308.5714285714286" w:lineRule="auto"/>
        <w:rPr>
          <w:rFonts w:ascii="Arial" w:cs="Arial" w:eastAsia="Arial" w:hAnsi="Arial"/>
          <w:b w:val="1"/>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Your use of our websites and our other services are subject to binding individual arbitration of any disputes which may arise, as provided in the </w:t>
      </w:r>
      <w:hyperlink r:id="rId9">
        <w:r w:rsidDel="00000000" w:rsidR="00000000" w:rsidRPr="00000000">
          <w:rPr>
            <w:rFonts w:ascii="Arial" w:cs="Arial" w:eastAsia="Arial" w:hAnsi="Arial"/>
            <w:b w:val="1"/>
            <w:color w:val="3478c1"/>
            <w:sz w:val="21"/>
            <w:szCs w:val="21"/>
            <w:highlight w:val="white"/>
            <w:rtl w:val="0"/>
          </w:rPr>
          <w:t xml:space="preserve">Terms and Policies</w:t>
        </w:r>
      </w:hyperlink>
      <w:r w:rsidDel="00000000" w:rsidR="00000000" w:rsidRPr="00000000">
        <w:rPr>
          <w:rFonts w:ascii="Arial" w:cs="Arial" w:eastAsia="Arial" w:hAnsi="Arial"/>
          <w:b w:val="1"/>
          <w:color w:val="4c4c4c"/>
          <w:sz w:val="21"/>
          <w:szCs w:val="21"/>
          <w:highlight w:val="white"/>
          <w:rtl w:val="0"/>
        </w:rPr>
        <w:t xml:space="preserve">. Please read the arbitration provisions of the </w:t>
      </w:r>
      <w:hyperlink r:id="rId10">
        <w:r w:rsidDel="00000000" w:rsidR="00000000" w:rsidRPr="00000000">
          <w:rPr>
            <w:rFonts w:ascii="Arial" w:cs="Arial" w:eastAsia="Arial" w:hAnsi="Arial"/>
            <w:b w:val="1"/>
            <w:color w:val="3478c1"/>
            <w:sz w:val="21"/>
            <w:szCs w:val="21"/>
            <w:highlight w:val="white"/>
            <w:rtl w:val="0"/>
          </w:rPr>
          <w:t xml:space="preserve">Terms and Policies</w:t>
        </w:r>
      </w:hyperlink>
      <w:r w:rsidDel="00000000" w:rsidR="00000000" w:rsidRPr="00000000">
        <w:rPr>
          <w:rFonts w:ascii="Arial" w:cs="Arial" w:eastAsia="Arial" w:hAnsi="Arial"/>
          <w:b w:val="1"/>
          <w:color w:val="4c4c4c"/>
          <w:sz w:val="21"/>
          <w:szCs w:val="21"/>
          <w:highlight w:val="white"/>
          <w:rtl w:val="0"/>
        </w:rPr>
        <w:t xml:space="preserve"> carefully and do not use the Services if you are unwilling to arbitrate any disputes you may have with us as provided in our </w:t>
      </w:r>
      <w:hyperlink r:id="rId11">
        <w:r w:rsidDel="00000000" w:rsidR="00000000" w:rsidRPr="00000000">
          <w:rPr>
            <w:rFonts w:ascii="Arial" w:cs="Arial" w:eastAsia="Arial" w:hAnsi="Arial"/>
            <w:b w:val="1"/>
            <w:color w:val="3478c1"/>
            <w:sz w:val="21"/>
            <w:szCs w:val="21"/>
            <w:highlight w:val="white"/>
            <w:rtl w:val="0"/>
          </w:rPr>
          <w:t xml:space="preserve">Terms and Policies</w:t>
        </w:r>
      </w:hyperlink>
      <w:r w:rsidDel="00000000" w:rsidR="00000000" w:rsidRPr="00000000">
        <w:rPr>
          <w:rFonts w:ascii="Arial" w:cs="Arial" w:eastAsia="Arial" w:hAnsi="Arial"/>
          <w:b w:val="1"/>
          <w:color w:val="4c4c4c"/>
          <w:sz w:val="21"/>
          <w:szCs w:val="21"/>
          <w:highlight w:val="white"/>
          <w:rtl w:val="0"/>
        </w:rPr>
        <w:t xml:space="preserve">.</w:t>
      </w:r>
    </w:p>
    <w:p w:rsidR="00000000" w:rsidDel="00000000" w:rsidP="00000000" w:rsidRDefault="00000000" w:rsidRPr="00000000" w14:paraId="00000009">
      <w:pP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PLEASE READ THIS PRIVACY POLICY CAREFULLY TO UNDERSTAND HOW WE HANDLE YOUR INFORMATION. BY USING THE SERVICES, YOU ACKNOWLEDGE YOU HAVE READ AND UNDERSTAND THIS PRIVACY POLICY AND THAT WE WILL COLLECT, USE AND SHARE YOUR INFORMATION AS SET FORTH BELOW.</w:t>
      </w:r>
    </w:p>
    <w:p w:rsidR="00000000" w:rsidDel="00000000" w:rsidP="00000000" w:rsidRDefault="00000000" w:rsidRPr="00000000" w14:paraId="0000000A">
      <w:pPr>
        <w:pStyle w:val="Heading3"/>
        <w:keepNext w:val="0"/>
        <w:keepLines w:val="0"/>
        <w:spacing w:after="160" w:before="0" w:lineRule="auto"/>
        <w:rPr>
          <w:rFonts w:ascii="Arial" w:cs="Arial" w:eastAsia="Arial" w:hAnsi="Arial"/>
          <w:color w:val="4c4c4c"/>
          <w:sz w:val="25"/>
          <w:szCs w:val="25"/>
          <w:highlight w:val="white"/>
        </w:rPr>
      </w:pPr>
      <w:bookmarkStart w:colFirst="0" w:colLast="0" w:name="_heading=h.btu3dyhlt9ft" w:id="3"/>
      <w:bookmarkEnd w:id="3"/>
      <w:r w:rsidDel="00000000" w:rsidR="00000000" w:rsidRPr="00000000">
        <w:rPr>
          <w:rFonts w:ascii="Arial" w:cs="Arial" w:eastAsia="Arial" w:hAnsi="Arial"/>
          <w:color w:val="4c4c4c"/>
          <w:sz w:val="25"/>
          <w:szCs w:val="25"/>
          <w:highlight w:val="white"/>
          <w:rtl w:val="0"/>
        </w:rPr>
        <w:t xml:space="preserve">Table of Contents</w:t>
      </w:r>
    </w:p>
    <w:p w:rsidR="00000000" w:rsidDel="00000000" w:rsidP="00000000" w:rsidRDefault="00000000" w:rsidRPr="00000000" w14:paraId="0000000B">
      <w:pPr>
        <w:numPr>
          <w:ilvl w:val="0"/>
          <w:numId w:val="18"/>
        </w:numPr>
        <w:spacing w:after="0" w:afterAutospacing="0" w:lineRule="auto"/>
        <w:ind w:left="720" w:hanging="360"/>
      </w:pPr>
      <w:hyperlink r:id="rId12">
        <w:r w:rsidDel="00000000" w:rsidR="00000000" w:rsidRPr="00000000">
          <w:rPr>
            <w:rFonts w:ascii="Arial" w:cs="Arial" w:eastAsia="Arial" w:hAnsi="Arial"/>
            <w:b w:val="1"/>
            <w:color w:val="3478c1"/>
            <w:sz w:val="21"/>
            <w:szCs w:val="21"/>
            <w:highlight w:val="white"/>
            <w:rtl w:val="0"/>
          </w:rPr>
          <w:t xml:space="preserve">Personal Information We Collect and Purposes</w:t>
        </w:r>
      </w:hyperlink>
      <w:r w:rsidDel="00000000" w:rsidR="00000000" w:rsidRPr="00000000">
        <w:rPr>
          <w:rtl w:val="0"/>
        </w:rPr>
      </w:r>
    </w:p>
    <w:p w:rsidR="00000000" w:rsidDel="00000000" w:rsidP="00000000" w:rsidRDefault="00000000" w:rsidRPr="00000000" w14:paraId="0000000C">
      <w:pPr>
        <w:numPr>
          <w:ilvl w:val="0"/>
          <w:numId w:val="18"/>
        </w:numPr>
        <w:spacing w:after="0" w:afterAutospacing="0" w:lineRule="auto"/>
        <w:ind w:left="720" w:hanging="360"/>
      </w:pPr>
      <w:hyperlink r:id="rId13">
        <w:r w:rsidDel="00000000" w:rsidR="00000000" w:rsidRPr="00000000">
          <w:rPr>
            <w:rFonts w:ascii="Arial" w:cs="Arial" w:eastAsia="Arial" w:hAnsi="Arial"/>
            <w:b w:val="1"/>
            <w:color w:val="3478c1"/>
            <w:sz w:val="21"/>
            <w:szCs w:val="21"/>
            <w:highlight w:val="white"/>
            <w:rtl w:val="0"/>
          </w:rPr>
          <w:t xml:space="preserve">When We Share Your Information</w:t>
        </w:r>
      </w:hyperlink>
      <w:r w:rsidDel="00000000" w:rsidR="00000000" w:rsidRPr="00000000">
        <w:rPr>
          <w:rtl w:val="0"/>
        </w:rPr>
      </w:r>
    </w:p>
    <w:p w:rsidR="00000000" w:rsidDel="00000000" w:rsidP="00000000" w:rsidRDefault="00000000" w:rsidRPr="00000000" w14:paraId="0000000D">
      <w:pPr>
        <w:numPr>
          <w:ilvl w:val="0"/>
          <w:numId w:val="18"/>
        </w:numPr>
        <w:spacing w:after="0" w:afterAutospacing="0" w:lineRule="auto"/>
        <w:ind w:left="720" w:hanging="360"/>
      </w:pPr>
      <w:hyperlink r:id="rId14">
        <w:r w:rsidDel="00000000" w:rsidR="00000000" w:rsidRPr="00000000">
          <w:rPr>
            <w:rFonts w:ascii="Arial" w:cs="Arial" w:eastAsia="Arial" w:hAnsi="Arial"/>
            <w:b w:val="1"/>
            <w:color w:val="3478c1"/>
            <w:sz w:val="21"/>
            <w:szCs w:val="21"/>
            <w:highlight w:val="white"/>
            <w:rtl w:val="0"/>
          </w:rPr>
          <w:t xml:space="preserve">Legal Bases For Use of Your Information</w:t>
        </w:r>
      </w:hyperlink>
      <w:r w:rsidDel="00000000" w:rsidR="00000000" w:rsidRPr="00000000">
        <w:rPr>
          <w:rtl w:val="0"/>
        </w:rPr>
      </w:r>
    </w:p>
    <w:p w:rsidR="00000000" w:rsidDel="00000000" w:rsidP="00000000" w:rsidRDefault="00000000" w:rsidRPr="00000000" w14:paraId="0000000E">
      <w:pPr>
        <w:numPr>
          <w:ilvl w:val="0"/>
          <w:numId w:val="18"/>
        </w:numPr>
        <w:spacing w:after="0" w:afterAutospacing="0" w:lineRule="auto"/>
        <w:ind w:left="720" w:hanging="360"/>
      </w:pPr>
      <w:hyperlink r:id="rId15">
        <w:r w:rsidDel="00000000" w:rsidR="00000000" w:rsidRPr="00000000">
          <w:rPr>
            <w:rFonts w:ascii="Arial" w:cs="Arial" w:eastAsia="Arial" w:hAnsi="Arial"/>
            <w:b w:val="1"/>
            <w:color w:val="3478c1"/>
            <w:sz w:val="21"/>
            <w:szCs w:val="21"/>
            <w:highlight w:val="white"/>
            <w:rtl w:val="0"/>
          </w:rPr>
          <w:t xml:space="preserve">Children</w:t>
        </w:r>
      </w:hyperlink>
      <w:r w:rsidDel="00000000" w:rsidR="00000000" w:rsidRPr="00000000">
        <w:rPr>
          <w:rtl w:val="0"/>
        </w:rPr>
      </w:r>
    </w:p>
    <w:p w:rsidR="00000000" w:rsidDel="00000000" w:rsidP="00000000" w:rsidRDefault="00000000" w:rsidRPr="00000000" w14:paraId="0000000F">
      <w:pPr>
        <w:numPr>
          <w:ilvl w:val="0"/>
          <w:numId w:val="18"/>
        </w:numPr>
        <w:spacing w:after="0" w:afterAutospacing="0" w:lineRule="auto"/>
        <w:ind w:left="720" w:hanging="360"/>
      </w:pPr>
      <w:hyperlink r:id="rId16">
        <w:r w:rsidDel="00000000" w:rsidR="00000000" w:rsidRPr="00000000">
          <w:rPr>
            <w:rFonts w:ascii="Arial" w:cs="Arial" w:eastAsia="Arial" w:hAnsi="Arial"/>
            <w:b w:val="1"/>
            <w:color w:val="3478c1"/>
            <w:sz w:val="21"/>
            <w:szCs w:val="21"/>
            <w:highlight w:val="white"/>
            <w:rtl w:val="0"/>
          </w:rPr>
          <w:t xml:space="preserve">Your Rights</w:t>
        </w:r>
      </w:hyperlink>
      <w:r w:rsidDel="00000000" w:rsidR="00000000" w:rsidRPr="00000000">
        <w:rPr>
          <w:rtl w:val="0"/>
        </w:rPr>
      </w:r>
    </w:p>
    <w:p w:rsidR="00000000" w:rsidDel="00000000" w:rsidP="00000000" w:rsidRDefault="00000000" w:rsidRPr="00000000" w14:paraId="00000010">
      <w:pPr>
        <w:numPr>
          <w:ilvl w:val="0"/>
          <w:numId w:val="18"/>
        </w:numPr>
        <w:spacing w:after="0" w:afterAutospacing="0" w:lineRule="auto"/>
        <w:ind w:left="720" w:hanging="360"/>
      </w:pPr>
      <w:hyperlink r:id="rId17">
        <w:r w:rsidDel="00000000" w:rsidR="00000000" w:rsidRPr="00000000">
          <w:rPr>
            <w:rFonts w:ascii="Arial" w:cs="Arial" w:eastAsia="Arial" w:hAnsi="Arial"/>
            <w:b w:val="1"/>
            <w:color w:val="3478c1"/>
            <w:sz w:val="21"/>
            <w:szCs w:val="21"/>
            <w:highlight w:val="white"/>
            <w:rtl w:val="0"/>
          </w:rPr>
          <w:t xml:space="preserve">Your Choices</w:t>
        </w:r>
      </w:hyperlink>
      <w:r w:rsidDel="00000000" w:rsidR="00000000" w:rsidRPr="00000000">
        <w:rPr>
          <w:rtl w:val="0"/>
        </w:rPr>
      </w:r>
    </w:p>
    <w:p w:rsidR="00000000" w:rsidDel="00000000" w:rsidP="00000000" w:rsidRDefault="00000000" w:rsidRPr="00000000" w14:paraId="00000011">
      <w:pPr>
        <w:numPr>
          <w:ilvl w:val="0"/>
          <w:numId w:val="18"/>
        </w:numPr>
        <w:spacing w:after="0" w:afterAutospacing="0" w:lineRule="auto"/>
        <w:ind w:left="720" w:hanging="360"/>
      </w:pPr>
      <w:hyperlink r:id="rId18">
        <w:r w:rsidDel="00000000" w:rsidR="00000000" w:rsidRPr="00000000">
          <w:rPr>
            <w:rFonts w:ascii="Arial" w:cs="Arial" w:eastAsia="Arial" w:hAnsi="Arial"/>
            <w:b w:val="1"/>
            <w:color w:val="3478c1"/>
            <w:sz w:val="21"/>
            <w:szCs w:val="21"/>
            <w:highlight w:val="white"/>
            <w:rtl w:val="0"/>
          </w:rPr>
          <w:t xml:space="preserve">How We Protect Your Information</w:t>
        </w:r>
      </w:hyperlink>
      <w:r w:rsidDel="00000000" w:rsidR="00000000" w:rsidRPr="00000000">
        <w:rPr>
          <w:rtl w:val="0"/>
        </w:rPr>
      </w:r>
    </w:p>
    <w:p w:rsidR="00000000" w:rsidDel="00000000" w:rsidP="00000000" w:rsidRDefault="00000000" w:rsidRPr="00000000" w14:paraId="00000012">
      <w:pPr>
        <w:numPr>
          <w:ilvl w:val="0"/>
          <w:numId w:val="18"/>
        </w:numPr>
        <w:spacing w:after="0" w:afterAutospacing="0" w:lineRule="auto"/>
        <w:ind w:left="720" w:hanging="360"/>
      </w:pPr>
      <w:hyperlink r:id="rId19">
        <w:r w:rsidDel="00000000" w:rsidR="00000000" w:rsidRPr="00000000">
          <w:rPr>
            <w:rFonts w:ascii="Arial" w:cs="Arial" w:eastAsia="Arial" w:hAnsi="Arial"/>
            <w:b w:val="1"/>
            <w:color w:val="3478c1"/>
            <w:sz w:val="21"/>
            <w:szCs w:val="21"/>
            <w:highlight w:val="white"/>
            <w:rtl w:val="0"/>
          </w:rPr>
          <w:t xml:space="preserve">International Transfers</w:t>
        </w:r>
      </w:hyperlink>
      <w:r w:rsidDel="00000000" w:rsidR="00000000" w:rsidRPr="00000000">
        <w:rPr>
          <w:rtl w:val="0"/>
        </w:rPr>
      </w:r>
    </w:p>
    <w:p w:rsidR="00000000" w:rsidDel="00000000" w:rsidP="00000000" w:rsidRDefault="00000000" w:rsidRPr="00000000" w14:paraId="00000013">
      <w:pPr>
        <w:numPr>
          <w:ilvl w:val="0"/>
          <w:numId w:val="18"/>
        </w:numPr>
        <w:spacing w:after="0" w:afterAutospacing="0" w:lineRule="auto"/>
        <w:ind w:left="720" w:hanging="360"/>
      </w:pPr>
      <w:hyperlink r:id="rId20">
        <w:r w:rsidDel="00000000" w:rsidR="00000000" w:rsidRPr="00000000">
          <w:rPr>
            <w:rFonts w:ascii="Arial" w:cs="Arial" w:eastAsia="Arial" w:hAnsi="Arial"/>
            <w:b w:val="1"/>
            <w:color w:val="3478c1"/>
            <w:sz w:val="21"/>
            <w:szCs w:val="21"/>
            <w:highlight w:val="white"/>
            <w:rtl w:val="0"/>
          </w:rPr>
          <w:t xml:space="preserve">Updates to Our Privacy Policy</w:t>
        </w:r>
      </w:hyperlink>
      <w:r w:rsidDel="00000000" w:rsidR="00000000" w:rsidRPr="00000000">
        <w:rPr>
          <w:rtl w:val="0"/>
        </w:rPr>
      </w:r>
    </w:p>
    <w:p w:rsidR="00000000" w:rsidDel="00000000" w:rsidP="00000000" w:rsidRDefault="00000000" w:rsidRPr="00000000" w14:paraId="00000014">
      <w:pPr>
        <w:numPr>
          <w:ilvl w:val="0"/>
          <w:numId w:val="18"/>
        </w:numPr>
        <w:spacing w:after="0" w:afterAutospacing="0" w:lineRule="auto"/>
        <w:ind w:left="720" w:hanging="360"/>
      </w:pPr>
      <w:hyperlink r:id="rId21">
        <w:r w:rsidDel="00000000" w:rsidR="00000000" w:rsidRPr="00000000">
          <w:rPr>
            <w:rFonts w:ascii="Arial" w:cs="Arial" w:eastAsia="Arial" w:hAnsi="Arial"/>
            <w:b w:val="1"/>
            <w:color w:val="3478c1"/>
            <w:sz w:val="21"/>
            <w:szCs w:val="21"/>
            <w:highlight w:val="white"/>
            <w:rtl w:val="0"/>
          </w:rPr>
          <w:t xml:space="preserve">Contact Us</w:t>
        </w:r>
      </w:hyperlink>
      <w:r w:rsidDel="00000000" w:rsidR="00000000" w:rsidRPr="00000000">
        <w:rPr>
          <w:rtl w:val="0"/>
        </w:rPr>
      </w:r>
    </w:p>
    <w:p w:rsidR="00000000" w:rsidDel="00000000" w:rsidP="00000000" w:rsidRDefault="00000000" w:rsidRPr="00000000" w14:paraId="00000015">
      <w:pPr>
        <w:numPr>
          <w:ilvl w:val="0"/>
          <w:numId w:val="18"/>
        </w:numPr>
        <w:spacing w:after="440" w:lineRule="auto"/>
        <w:ind w:left="720" w:hanging="360"/>
      </w:pPr>
      <w:hyperlink r:id="rId22">
        <w:r w:rsidDel="00000000" w:rsidR="00000000" w:rsidRPr="00000000">
          <w:rPr>
            <w:rFonts w:ascii="Arial" w:cs="Arial" w:eastAsia="Arial" w:hAnsi="Arial"/>
            <w:b w:val="1"/>
            <w:color w:val="3478c1"/>
            <w:sz w:val="21"/>
            <w:szCs w:val="21"/>
            <w:highlight w:val="white"/>
            <w:rtl w:val="0"/>
          </w:rPr>
          <w:t xml:space="preserve">Apple AppTrackingTransparency Framework FAQ</w:t>
        </w:r>
      </w:hyperlink>
      <w:r w:rsidDel="00000000" w:rsidR="00000000" w:rsidRPr="00000000">
        <w:rPr>
          <w:rtl w:val="0"/>
        </w:rPr>
      </w:r>
    </w:p>
    <w:p w:rsidR="00000000" w:rsidDel="00000000" w:rsidP="00000000" w:rsidRDefault="00000000" w:rsidRPr="00000000" w14:paraId="00000016">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rbsdrhdit4i9" w:id="4"/>
      <w:bookmarkEnd w:id="4"/>
      <w:r w:rsidDel="00000000" w:rsidR="00000000" w:rsidRPr="00000000">
        <w:rPr>
          <w:rFonts w:ascii="Arial" w:cs="Arial" w:eastAsia="Arial" w:hAnsi="Arial"/>
          <w:color w:val="4c4c4c"/>
          <w:sz w:val="24"/>
          <w:szCs w:val="24"/>
          <w:highlight w:val="white"/>
          <w:rtl w:val="0"/>
        </w:rPr>
        <w:t xml:space="preserve">1. PERSONAL INFORMATION WE COLLECT AND PURPOSES</w:t>
      </w:r>
    </w:p>
    <w:p w:rsidR="00000000" w:rsidDel="00000000" w:rsidP="00000000" w:rsidRDefault="00000000" w:rsidRPr="00000000" w14:paraId="00000017">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The tables below explain the categories of information we collect and the purposes for which we use them. Please note that we may use any or all of this information to comply with the law, detect or prevent fraud, and to defend our legal rights. Further detail about each of the purposes is set out in the “Additional information on purposes of use” table below.</w:t>
      </w:r>
    </w:p>
    <w:tbl>
      <w:tblPr>
        <w:tblStyle w:val="Table1"/>
        <w:tblW w:w="108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Categories of personal information we collect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Purposes of use</w:t>
            </w:r>
            <w:r w:rsidDel="00000000" w:rsidR="00000000" w:rsidRPr="00000000">
              <w:rPr>
                <w:rtl w:val="0"/>
              </w:rPr>
            </w:r>
          </w:p>
        </w:tc>
      </w:tr>
      <w:tr>
        <w:trPr>
          <w:trHeight w:val="28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A">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4zj7j6ga92zv" w:id="5"/>
            <w:bookmarkEnd w:id="5"/>
            <w:r w:rsidDel="00000000" w:rsidR="00000000" w:rsidRPr="00000000">
              <w:rPr>
                <w:rFonts w:ascii="Arial" w:cs="Arial" w:eastAsia="Arial" w:hAnsi="Arial"/>
                <w:color w:val="4c4c4c"/>
                <w:sz w:val="25"/>
                <w:szCs w:val="25"/>
                <w:highlight w:val="white"/>
                <w:rtl w:val="0"/>
              </w:rPr>
              <w:t xml:space="preserve">Contact information and account registration</w:t>
            </w:r>
          </w:p>
          <w:p w:rsidR="00000000" w:rsidDel="00000000" w:rsidP="00000000" w:rsidRDefault="00000000" w:rsidRPr="00000000" w14:paraId="0000001B">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name, email, postal address, telephone number, account user name and password, business contact information, and any information you may provide to us at an event or in person.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C">
            <w:pPr>
              <w:numPr>
                <w:ilvl w:val="0"/>
                <w:numId w:val="25"/>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1D">
            <w:pPr>
              <w:numPr>
                <w:ilvl w:val="0"/>
                <w:numId w:val="25"/>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1E">
            <w:pPr>
              <w:numPr>
                <w:ilvl w:val="0"/>
                <w:numId w:val="25"/>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1F">
            <w:pPr>
              <w:numPr>
                <w:ilvl w:val="0"/>
                <w:numId w:val="25"/>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20">
            <w:pPr>
              <w:numPr>
                <w:ilvl w:val="0"/>
                <w:numId w:val="25"/>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21">
            <w:pPr>
              <w:numPr>
                <w:ilvl w:val="0"/>
                <w:numId w:val="25"/>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Build and manage business-to-business relationships</w:t>
            </w:r>
          </w:p>
          <w:p w:rsidR="00000000" w:rsidDel="00000000" w:rsidP="00000000" w:rsidRDefault="00000000" w:rsidRPr="00000000" w14:paraId="00000022">
            <w:pPr>
              <w:numPr>
                <w:ilvl w:val="0"/>
                <w:numId w:val="25"/>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r>
        <w:trPr>
          <w:trHeight w:val="2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xozvhpyt2aat" w:id="6"/>
            <w:bookmarkEnd w:id="6"/>
            <w:r w:rsidDel="00000000" w:rsidR="00000000" w:rsidRPr="00000000">
              <w:rPr>
                <w:rFonts w:ascii="Arial" w:cs="Arial" w:eastAsia="Arial" w:hAnsi="Arial"/>
                <w:color w:val="4c4c4c"/>
                <w:sz w:val="25"/>
                <w:szCs w:val="25"/>
                <w:highlight w:val="white"/>
                <w:rtl w:val="0"/>
              </w:rPr>
              <w:t xml:space="preserve">Identification and demographics</w:t>
            </w:r>
          </w:p>
          <w:p w:rsidR="00000000" w:rsidDel="00000000" w:rsidP="00000000" w:rsidRDefault="00000000" w:rsidRPr="00000000" w14:paraId="00000024">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date of birth, gender, nationality, ethnicity, interests, lifestyle information, photos, social media credentials, including identification information about friends, contacts or referrals you provide.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5">
            <w:pPr>
              <w:numPr>
                <w:ilvl w:val="0"/>
                <w:numId w:val="2"/>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26">
            <w:pPr>
              <w:numPr>
                <w:ilvl w:val="0"/>
                <w:numId w:val="2"/>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27">
            <w:pPr>
              <w:numPr>
                <w:ilvl w:val="0"/>
                <w:numId w:val="2"/>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28">
            <w:pPr>
              <w:numPr>
                <w:ilvl w:val="0"/>
                <w:numId w:val="2"/>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29">
            <w:pPr>
              <w:numPr>
                <w:ilvl w:val="0"/>
                <w:numId w:val="2"/>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2A">
            <w:pPr>
              <w:numPr>
                <w:ilvl w:val="0"/>
                <w:numId w:val="2"/>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r>
        <w:trPr>
          <w:trHeight w:val="2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B">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dmru2dr7u26k" w:id="7"/>
            <w:bookmarkEnd w:id="7"/>
            <w:r w:rsidDel="00000000" w:rsidR="00000000" w:rsidRPr="00000000">
              <w:rPr>
                <w:rFonts w:ascii="Arial" w:cs="Arial" w:eastAsia="Arial" w:hAnsi="Arial"/>
                <w:color w:val="4c4c4c"/>
                <w:sz w:val="25"/>
                <w:szCs w:val="25"/>
                <w:highlight w:val="white"/>
                <w:rtl w:val="0"/>
              </w:rPr>
              <w:t xml:space="preserve">Saved Preferences</w:t>
            </w:r>
          </w:p>
          <w:p w:rsidR="00000000" w:rsidDel="00000000" w:rsidP="00000000" w:rsidRDefault="00000000" w:rsidRPr="00000000" w14:paraId="0000002C">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when you save on the Services your favorite theaters, favorite movies or genres, or city or zip code theater preferences.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numPr>
                <w:ilvl w:val="0"/>
                <w:numId w:val="1"/>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2E">
            <w:pPr>
              <w:numPr>
                <w:ilvl w:val="0"/>
                <w:numId w:val="1"/>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2F">
            <w:pPr>
              <w:numPr>
                <w:ilvl w:val="0"/>
                <w:numId w:val="1"/>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30">
            <w:pPr>
              <w:numPr>
                <w:ilvl w:val="0"/>
                <w:numId w:val="1"/>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31">
            <w:pPr>
              <w:numPr>
                <w:ilvl w:val="0"/>
                <w:numId w:val="1"/>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32">
            <w:pPr>
              <w:numPr>
                <w:ilvl w:val="0"/>
                <w:numId w:val="1"/>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r>
        <w:trPr>
          <w:trHeight w:val="2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3">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nzs4e1uxyg9x" w:id="8"/>
            <w:bookmarkEnd w:id="8"/>
            <w:r w:rsidDel="00000000" w:rsidR="00000000" w:rsidRPr="00000000">
              <w:rPr>
                <w:rFonts w:ascii="Arial" w:cs="Arial" w:eastAsia="Arial" w:hAnsi="Arial"/>
                <w:color w:val="4c4c4c"/>
                <w:sz w:val="25"/>
                <w:szCs w:val="25"/>
                <w:highlight w:val="white"/>
                <w:rtl w:val="0"/>
              </w:rPr>
              <w:t xml:space="preserve">Transactional</w:t>
            </w:r>
          </w:p>
          <w:p w:rsidR="00000000" w:rsidDel="00000000" w:rsidP="00000000" w:rsidRDefault="00000000" w:rsidRPr="00000000" w14:paraId="00000034">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credit/debit card details, other payment details (e.g., PayPal, Venmo), purchase history, delivery address, membership information, reservations, loyalty program memberships or subscriptions for companies or services other than Fandango, and the personal details of any of your guests.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5">
            <w:pPr>
              <w:numPr>
                <w:ilvl w:val="0"/>
                <w:numId w:val="3"/>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36">
            <w:pPr>
              <w:numPr>
                <w:ilvl w:val="0"/>
                <w:numId w:val="3"/>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37">
            <w:pPr>
              <w:numPr>
                <w:ilvl w:val="0"/>
                <w:numId w:val="3"/>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38">
            <w:pPr>
              <w:numPr>
                <w:ilvl w:val="0"/>
                <w:numId w:val="3"/>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39">
            <w:pPr>
              <w:numPr>
                <w:ilvl w:val="0"/>
                <w:numId w:val="3"/>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3A">
            <w:pPr>
              <w:numPr>
                <w:ilvl w:val="0"/>
                <w:numId w:val="3"/>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r>
        <w:trPr>
          <w:trHeight w:val="2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B">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8sirg5liv59m" w:id="9"/>
            <w:bookmarkEnd w:id="9"/>
            <w:r w:rsidDel="00000000" w:rsidR="00000000" w:rsidRPr="00000000">
              <w:rPr>
                <w:rFonts w:ascii="Arial" w:cs="Arial" w:eastAsia="Arial" w:hAnsi="Arial"/>
                <w:color w:val="4c4c4c"/>
                <w:sz w:val="25"/>
                <w:szCs w:val="25"/>
                <w:highlight w:val="white"/>
                <w:rtl w:val="0"/>
              </w:rPr>
              <w:t xml:space="preserve">User-generated content</w:t>
            </w:r>
          </w:p>
          <w:p w:rsidR="00000000" w:rsidDel="00000000" w:rsidP="00000000" w:rsidRDefault="00000000" w:rsidRPr="00000000" w14:paraId="0000003C">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photos, videos, audio, and other information you may submit to us, such as ratings/reviews or comments on our forums.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D">
            <w:pPr>
              <w:numPr>
                <w:ilvl w:val="0"/>
                <w:numId w:val="7"/>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3E">
            <w:pPr>
              <w:numPr>
                <w:ilvl w:val="0"/>
                <w:numId w:val="7"/>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3F">
            <w:pPr>
              <w:numPr>
                <w:ilvl w:val="0"/>
                <w:numId w:val="7"/>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40">
            <w:pPr>
              <w:numPr>
                <w:ilvl w:val="0"/>
                <w:numId w:val="7"/>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41">
            <w:pPr>
              <w:numPr>
                <w:ilvl w:val="0"/>
                <w:numId w:val="7"/>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42">
            <w:pPr>
              <w:numPr>
                <w:ilvl w:val="0"/>
                <w:numId w:val="7"/>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r>
        <w:trPr>
          <w:trHeight w:val="2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3">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ysyksfqjafp1" w:id="10"/>
            <w:bookmarkEnd w:id="10"/>
            <w:r w:rsidDel="00000000" w:rsidR="00000000" w:rsidRPr="00000000">
              <w:rPr>
                <w:rFonts w:ascii="Arial" w:cs="Arial" w:eastAsia="Arial" w:hAnsi="Arial"/>
                <w:color w:val="4c4c4c"/>
                <w:sz w:val="25"/>
                <w:szCs w:val="25"/>
                <w:highlight w:val="white"/>
                <w:rtl w:val="0"/>
              </w:rPr>
              <w:t xml:space="preserve">Research and feedback</w:t>
            </w:r>
          </w:p>
          <w:p w:rsidR="00000000" w:rsidDel="00000000" w:rsidP="00000000" w:rsidRDefault="00000000" w:rsidRPr="00000000" w14:paraId="00000044">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comments that you send us through online forms and social media platforms, by email, over the phone, by mail, or in surveys.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5">
            <w:pPr>
              <w:numPr>
                <w:ilvl w:val="0"/>
                <w:numId w:val="19"/>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46">
            <w:pPr>
              <w:numPr>
                <w:ilvl w:val="0"/>
                <w:numId w:val="19"/>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47">
            <w:pPr>
              <w:numPr>
                <w:ilvl w:val="0"/>
                <w:numId w:val="19"/>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48">
            <w:pPr>
              <w:numPr>
                <w:ilvl w:val="0"/>
                <w:numId w:val="19"/>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49">
            <w:pPr>
              <w:numPr>
                <w:ilvl w:val="0"/>
                <w:numId w:val="19"/>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4A">
            <w:pPr>
              <w:numPr>
                <w:ilvl w:val="0"/>
                <w:numId w:val="19"/>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r>
        <w:trPr>
          <w:trHeight w:val="18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B">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w97f25ww0hc" w:id="11"/>
            <w:bookmarkEnd w:id="11"/>
            <w:r w:rsidDel="00000000" w:rsidR="00000000" w:rsidRPr="00000000">
              <w:rPr>
                <w:rFonts w:ascii="Arial" w:cs="Arial" w:eastAsia="Arial" w:hAnsi="Arial"/>
                <w:color w:val="4c4c4c"/>
                <w:sz w:val="25"/>
                <w:szCs w:val="25"/>
                <w:highlight w:val="white"/>
                <w:rtl w:val="0"/>
              </w:rPr>
              <w:t xml:space="preserve">Biometric identifiers</w:t>
            </w:r>
          </w:p>
          <w:p w:rsidR="00000000" w:rsidDel="00000000" w:rsidP="00000000" w:rsidRDefault="00000000" w:rsidRPr="00000000" w14:paraId="0000004C">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facial scans or fingerprints.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D">
            <w:pPr>
              <w:numPr>
                <w:ilvl w:val="0"/>
                <w:numId w:val="22"/>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4E">
            <w:pPr>
              <w:numPr>
                <w:ilvl w:val="0"/>
                <w:numId w:val="22"/>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4F">
            <w:pPr>
              <w:numPr>
                <w:ilvl w:val="0"/>
                <w:numId w:val="22"/>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50">
            <w:pPr>
              <w:numPr>
                <w:ilvl w:val="0"/>
                <w:numId w:val="22"/>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tc>
      </w:tr>
      <w:tr>
        <w:trPr>
          <w:trHeight w:val="12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1">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1ts5a9drtp2x" w:id="12"/>
            <w:bookmarkEnd w:id="12"/>
            <w:r w:rsidDel="00000000" w:rsidR="00000000" w:rsidRPr="00000000">
              <w:rPr>
                <w:rFonts w:ascii="Arial" w:cs="Arial" w:eastAsia="Arial" w:hAnsi="Arial"/>
                <w:color w:val="4c4c4c"/>
                <w:sz w:val="25"/>
                <w:szCs w:val="25"/>
                <w:highlight w:val="white"/>
                <w:rtl w:val="0"/>
              </w:rPr>
              <w:t xml:space="preserve">Audio and video</w:t>
            </w:r>
          </w:p>
          <w:p w:rsidR="00000000" w:rsidDel="00000000" w:rsidP="00000000" w:rsidRDefault="00000000" w:rsidRPr="00000000" w14:paraId="00000052">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audio recordings of a customer service call or security video footage if you visit one of our properties.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numPr>
                <w:ilvl w:val="0"/>
                <w:numId w:val="6"/>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54">
            <w:pPr>
              <w:numPr>
                <w:ilvl w:val="0"/>
                <w:numId w:val="6"/>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55">
            <w:pPr>
              <w:numPr>
                <w:ilvl w:val="0"/>
                <w:numId w:val="6"/>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tc>
      </w:tr>
    </w:tbl>
    <w:p w:rsidR="00000000" w:rsidDel="00000000" w:rsidP="00000000" w:rsidRDefault="00000000" w:rsidRPr="00000000" w14:paraId="00000056">
      <w:pPr>
        <w:rPr>
          <w:rFonts w:ascii="Arial" w:cs="Arial" w:eastAsia="Arial" w:hAnsi="Arial"/>
          <w:color w:val="4c4c4c"/>
          <w:sz w:val="21"/>
          <w:szCs w:val="21"/>
          <w:highlight w:val="white"/>
        </w:rPr>
      </w:pPr>
      <w:r w:rsidDel="00000000" w:rsidR="00000000" w:rsidRPr="00000000">
        <w:rPr>
          <w:rtl w:val="0"/>
        </w:rPr>
      </w:r>
    </w:p>
    <w:tbl>
      <w:tblPr>
        <w:tblStyle w:val="Table2"/>
        <w:tblW w:w="108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Categories of personal information we collect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Purposes of use</w:t>
            </w:r>
            <w:r w:rsidDel="00000000" w:rsidR="00000000" w:rsidRPr="00000000">
              <w:rPr>
                <w:rtl w:val="0"/>
              </w:rPr>
            </w:r>
          </w:p>
        </w:tc>
      </w:tr>
      <w:tr>
        <w:trPr>
          <w:trHeight w:val="2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9">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h4h6nlmqmtkf" w:id="13"/>
            <w:bookmarkEnd w:id="13"/>
            <w:r w:rsidDel="00000000" w:rsidR="00000000" w:rsidRPr="00000000">
              <w:rPr>
                <w:rFonts w:ascii="Arial" w:cs="Arial" w:eastAsia="Arial" w:hAnsi="Arial"/>
                <w:color w:val="4c4c4c"/>
                <w:sz w:val="25"/>
                <w:szCs w:val="25"/>
                <w:highlight w:val="white"/>
                <w:rtl w:val="0"/>
              </w:rPr>
              <w:t xml:space="preserve">Device information and identifiers</w:t>
            </w:r>
          </w:p>
          <w:p w:rsidR="00000000" w:rsidDel="00000000" w:rsidP="00000000" w:rsidRDefault="00000000" w:rsidRPr="00000000" w14:paraId="0000005A">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IP address, cookie IDs, browser type and language, operating system, platform type, device type, and advertising and app identifiers.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numPr>
                <w:ilvl w:val="0"/>
                <w:numId w:val="11"/>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5C">
            <w:pPr>
              <w:numPr>
                <w:ilvl w:val="0"/>
                <w:numId w:val="11"/>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5D">
            <w:pPr>
              <w:numPr>
                <w:ilvl w:val="0"/>
                <w:numId w:val="11"/>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5E">
            <w:pPr>
              <w:numPr>
                <w:ilvl w:val="0"/>
                <w:numId w:val="11"/>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5F">
            <w:pPr>
              <w:numPr>
                <w:ilvl w:val="0"/>
                <w:numId w:val="11"/>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60">
            <w:pPr>
              <w:numPr>
                <w:ilvl w:val="0"/>
                <w:numId w:val="11"/>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r>
        <w:trPr>
          <w:trHeight w:val="283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1">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jp3u9kmabc68" w:id="14"/>
            <w:bookmarkEnd w:id="14"/>
            <w:r w:rsidDel="00000000" w:rsidR="00000000" w:rsidRPr="00000000">
              <w:rPr>
                <w:rFonts w:ascii="Arial" w:cs="Arial" w:eastAsia="Arial" w:hAnsi="Arial"/>
                <w:color w:val="4c4c4c"/>
                <w:sz w:val="25"/>
                <w:szCs w:val="25"/>
                <w:highlight w:val="white"/>
                <w:rtl w:val="0"/>
              </w:rPr>
              <w:t xml:space="preserve">Connection and Usage</w:t>
            </w:r>
          </w:p>
          <w:p w:rsidR="00000000" w:rsidDel="00000000" w:rsidP="00000000" w:rsidRDefault="00000000" w:rsidRPr="00000000" w14:paraId="00000062">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domain names, browsing activity, scrolling and keystroke activity, theaters searched, locations searched, movies searched, shows viewed, movie trailers or other advertisements viewed, forms or fields you complete or partially complete, search terms, whether you open an email, content you view and duration, quality of the service and interaction with the content, logs, and other similar information. If these events occur while you are offline, they may be logged and uploaded to us when you next connect.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3">
            <w:pPr>
              <w:numPr>
                <w:ilvl w:val="0"/>
                <w:numId w:val="20"/>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64">
            <w:pPr>
              <w:numPr>
                <w:ilvl w:val="0"/>
                <w:numId w:val="2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65">
            <w:pPr>
              <w:numPr>
                <w:ilvl w:val="0"/>
                <w:numId w:val="2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66">
            <w:pPr>
              <w:numPr>
                <w:ilvl w:val="0"/>
                <w:numId w:val="2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67">
            <w:pPr>
              <w:numPr>
                <w:ilvl w:val="0"/>
                <w:numId w:val="2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68">
            <w:pPr>
              <w:numPr>
                <w:ilvl w:val="0"/>
                <w:numId w:val="20"/>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r>
        <w:trPr>
          <w:trHeight w:val="2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9">
            <w:pPr>
              <w:pStyle w:val="Heading3"/>
              <w:keepNext w:val="0"/>
              <w:keepLines w:val="0"/>
              <w:pBdr>
                <w:left w:color="auto" w:space="9" w:sz="0" w:val="none"/>
              </w:pBdr>
              <w:spacing w:after="460" w:before="300" w:lineRule="auto"/>
              <w:rPr>
                <w:rFonts w:ascii="Arial" w:cs="Arial" w:eastAsia="Arial" w:hAnsi="Arial"/>
                <w:color w:val="4c4c4c"/>
                <w:sz w:val="25"/>
                <w:szCs w:val="25"/>
                <w:highlight w:val="white"/>
              </w:rPr>
            </w:pPr>
            <w:bookmarkStart w:colFirst="0" w:colLast="0" w:name="_heading=h.epdu0c9iy9wg" w:id="15"/>
            <w:bookmarkEnd w:id="15"/>
            <w:r w:rsidDel="00000000" w:rsidR="00000000" w:rsidRPr="00000000">
              <w:rPr>
                <w:rFonts w:ascii="Arial" w:cs="Arial" w:eastAsia="Arial" w:hAnsi="Arial"/>
                <w:color w:val="4c4c4c"/>
                <w:sz w:val="25"/>
                <w:szCs w:val="25"/>
                <w:highlight w:val="white"/>
                <w:rtl w:val="0"/>
              </w:rPr>
              <w:t xml:space="preserve">Geolocation</w:t>
            </w:r>
          </w:p>
          <w:p w:rsidR="00000000" w:rsidDel="00000000" w:rsidP="00000000" w:rsidRDefault="00000000" w:rsidRPr="00000000" w14:paraId="0000006A">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city, state and ZIP code associated with your IP address or derived through Wi-Fi triangulation.</w:t>
            </w:r>
          </w:p>
          <w:p w:rsidR="00000000" w:rsidDel="00000000" w:rsidP="00000000" w:rsidRDefault="00000000" w:rsidRPr="00000000" w14:paraId="0000006B">
            <w:pPr>
              <w:pBdr>
                <w:left w:color="auto" w:space="9"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will ask for your permission before using your precise location from GPS-based functionality on your mobile devices.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numPr>
                <w:ilvl w:val="0"/>
                <w:numId w:val="17"/>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6D">
            <w:pPr>
              <w:numPr>
                <w:ilvl w:val="0"/>
                <w:numId w:val="17"/>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6E">
            <w:pPr>
              <w:numPr>
                <w:ilvl w:val="0"/>
                <w:numId w:val="17"/>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6F">
            <w:pPr>
              <w:numPr>
                <w:ilvl w:val="0"/>
                <w:numId w:val="17"/>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70">
            <w:pPr>
              <w:numPr>
                <w:ilvl w:val="0"/>
                <w:numId w:val="17"/>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Protect our users, Services and properties</w:t>
            </w:r>
          </w:p>
          <w:p w:rsidR="00000000" w:rsidDel="00000000" w:rsidP="00000000" w:rsidRDefault="00000000" w:rsidRPr="00000000" w14:paraId="00000071">
            <w:pPr>
              <w:numPr>
                <w:ilvl w:val="0"/>
                <w:numId w:val="17"/>
              </w:numPr>
              <w:spacing w:after="36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r>
    </w:tbl>
    <w:p w:rsidR="00000000" w:rsidDel="00000000" w:rsidP="00000000" w:rsidRDefault="00000000" w:rsidRPr="00000000" w14:paraId="00000072">
      <w:pPr>
        <w:rPr>
          <w:rFonts w:ascii="Arial" w:cs="Arial" w:eastAsia="Arial" w:hAnsi="Arial"/>
          <w:color w:val="4c4c4c"/>
          <w:sz w:val="21"/>
          <w:szCs w:val="21"/>
          <w:highlight w:val="white"/>
        </w:rPr>
      </w:pPr>
      <w:r w:rsidDel="00000000" w:rsidR="00000000" w:rsidRPr="00000000">
        <w:rPr>
          <w:rtl w:val="0"/>
        </w:rPr>
      </w:r>
    </w:p>
    <w:tbl>
      <w:tblPr>
        <w:tblStyle w:val="Table3"/>
        <w:tblW w:w="108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0"/>
        <w:gridCol w:w="3600"/>
        <w:gridCol w:w="3600"/>
        <w:tblGridChange w:id="0">
          <w:tblGrid>
            <w:gridCol w:w="3600"/>
            <w:gridCol w:w="3600"/>
            <w:gridCol w:w="3600"/>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3">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Categories of personal information we collect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4">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Purposes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5">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Sources of information</w:t>
            </w:r>
            <w:r w:rsidDel="00000000" w:rsidR="00000000" w:rsidRPr="00000000">
              <w:rPr>
                <w:rtl w:val="0"/>
              </w:rPr>
            </w:r>
          </w:p>
        </w:tc>
      </w:tr>
      <w:tr>
        <w:trPr>
          <w:trHeight w:val="31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6">
            <w:pPr>
              <w:pStyle w:val="Heading3"/>
              <w:keepNext w:val="0"/>
              <w:keepLines w:val="0"/>
              <w:pBdr>
                <w:left w:color="auto" w:space="6" w:sz="0" w:val="none"/>
              </w:pBdr>
              <w:spacing w:after="460" w:before="300" w:lineRule="auto"/>
              <w:rPr>
                <w:rFonts w:ascii="Arial" w:cs="Arial" w:eastAsia="Arial" w:hAnsi="Arial"/>
                <w:color w:val="4c4c4c"/>
                <w:sz w:val="25"/>
                <w:szCs w:val="25"/>
                <w:highlight w:val="white"/>
              </w:rPr>
            </w:pPr>
            <w:bookmarkStart w:colFirst="0" w:colLast="0" w:name="_heading=h.97pab736e1yv" w:id="16"/>
            <w:bookmarkEnd w:id="16"/>
            <w:r w:rsidDel="00000000" w:rsidR="00000000" w:rsidRPr="00000000">
              <w:rPr>
                <w:rFonts w:ascii="Arial" w:cs="Arial" w:eastAsia="Arial" w:hAnsi="Arial"/>
                <w:color w:val="4c4c4c"/>
                <w:sz w:val="25"/>
                <w:szCs w:val="25"/>
                <w:highlight w:val="white"/>
                <w:rtl w:val="0"/>
              </w:rPr>
              <w:t xml:space="preserve">Information from public and commercial sources</w:t>
            </w:r>
          </w:p>
          <w:p w:rsidR="00000000" w:rsidDel="00000000" w:rsidP="00000000" w:rsidRDefault="00000000" w:rsidRPr="00000000" w14:paraId="00000077">
            <w:pPr>
              <w:pBdr>
                <w:left w:color="auto" w:space="6"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demographic and contact information, information about other members of your household, inferences about your preferences, loyalty program memberships or subscriptions for companies or services other than Fandango, and purchasing 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8">
            <w:pPr>
              <w:numPr>
                <w:ilvl w:val="0"/>
                <w:numId w:val="13"/>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79">
            <w:pPr>
              <w:numPr>
                <w:ilvl w:val="0"/>
                <w:numId w:val="13"/>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7A">
            <w:pPr>
              <w:numPr>
                <w:ilvl w:val="0"/>
                <w:numId w:val="13"/>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7B">
            <w:pPr>
              <w:numPr>
                <w:ilvl w:val="0"/>
                <w:numId w:val="13"/>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7C">
            <w:pPr>
              <w:numPr>
                <w:ilvl w:val="0"/>
                <w:numId w:val="13"/>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Build and manage business-to-business relationships</w:t>
            </w:r>
          </w:p>
          <w:p w:rsidR="00000000" w:rsidDel="00000000" w:rsidP="00000000" w:rsidRDefault="00000000" w:rsidRPr="00000000" w14:paraId="0000007D">
            <w:pPr>
              <w:numPr>
                <w:ilvl w:val="0"/>
                <w:numId w:val="13"/>
              </w:numPr>
              <w:spacing w:after="34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E">
            <w:pPr>
              <w:numPr>
                <w:ilvl w:val="0"/>
                <w:numId w:val="9"/>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Advertising providers</w:t>
            </w:r>
          </w:p>
          <w:p w:rsidR="00000000" w:rsidDel="00000000" w:rsidP="00000000" w:rsidRDefault="00000000" w:rsidRPr="00000000" w14:paraId="0000007F">
            <w:pPr>
              <w:numPr>
                <w:ilvl w:val="0"/>
                <w:numId w:val="9"/>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Analytics providers</w:t>
            </w:r>
          </w:p>
          <w:p w:rsidR="00000000" w:rsidDel="00000000" w:rsidP="00000000" w:rsidRDefault="00000000" w:rsidRPr="00000000" w14:paraId="00000080">
            <w:pPr>
              <w:numPr>
                <w:ilvl w:val="0"/>
                <w:numId w:val="9"/>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Marketers</w:t>
            </w:r>
          </w:p>
          <w:p w:rsidR="00000000" w:rsidDel="00000000" w:rsidP="00000000" w:rsidRDefault="00000000" w:rsidRPr="00000000" w14:paraId="00000081">
            <w:pPr>
              <w:numPr>
                <w:ilvl w:val="0"/>
                <w:numId w:val="9"/>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Partners (such as for sweepstakes partners)</w:t>
            </w:r>
          </w:p>
          <w:p w:rsidR="00000000" w:rsidDel="00000000" w:rsidP="00000000" w:rsidRDefault="00000000" w:rsidRPr="00000000" w14:paraId="00000082">
            <w:pPr>
              <w:numPr>
                <w:ilvl w:val="0"/>
                <w:numId w:val="9"/>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Consumer data resellers</w:t>
            </w:r>
          </w:p>
          <w:p w:rsidR="00000000" w:rsidDel="00000000" w:rsidP="00000000" w:rsidRDefault="00000000" w:rsidRPr="00000000" w14:paraId="00000083">
            <w:pPr>
              <w:numPr>
                <w:ilvl w:val="0"/>
                <w:numId w:val="9"/>
              </w:numPr>
              <w:spacing w:after="34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Public records databases</w:t>
            </w:r>
          </w:p>
        </w:tc>
      </w:tr>
      <w:tr>
        <w:trPr>
          <w:trHeight w:val="3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4">
            <w:pPr>
              <w:pStyle w:val="Heading3"/>
              <w:keepNext w:val="0"/>
              <w:keepLines w:val="0"/>
              <w:pBdr>
                <w:left w:color="auto" w:space="6" w:sz="0" w:val="none"/>
              </w:pBdr>
              <w:spacing w:after="460" w:before="300" w:lineRule="auto"/>
              <w:rPr>
                <w:rFonts w:ascii="Arial" w:cs="Arial" w:eastAsia="Arial" w:hAnsi="Arial"/>
                <w:color w:val="4c4c4c"/>
                <w:sz w:val="25"/>
                <w:szCs w:val="25"/>
                <w:highlight w:val="white"/>
              </w:rPr>
            </w:pPr>
            <w:bookmarkStart w:colFirst="0" w:colLast="0" w:name="_heading=h.jtst0qu5onhj" w:id="17"/>
            <w:bookmarkEnd w:id="17"/>
            <w:r w:rsidDel="00000000" w:rsidR="00000000" w:rsidRPr="00000000">
              <w:rPr>
                <w:rFonts w:ascii="Arial" w:cs="Arial" w:eastAsia="Arial" w:hAnsi="Arial"/>
                <w:color w:val="4c4c4c"/>
                <w:sz w:val="25"/>
                <w:szCs w:val="25"/>
                <w:highlight w:val="white"/>
                <w:rtl w:val="0"/>
              </w:rPr>
              <w:t xml:space="preserve">Social Media Information</w:t>
            </w:r>
          </w:p>
          <w:p w:rsidR="00000000" w:rsidDel="00000000" w:rsidP="00000000" w:rsidRDefault="00000000" w:rsidRPr="00000000" w14:paraId="00000085">
            <w:pPr>
              <w:pBdr>
                <w:left w:color="auto" w:space="6"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if you interact with us through a social media service or log in using social media credentials, depending on your social media settings, we may have access to your information from that social network such as your name, email address, friend list, photo, age, gender, location, birthday, social networking ID, current city, your comments about the Services, and the people/sites you follow.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6">
            <w:pPr>
              <w:numPr>
                <w:ilvl w:val="0"/>
                <w:numId w:val="24"/>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Provide the Services</w:t>
            </w:r>
          </w:p>
          <w:p w:rsidR="00000000" w:rsidDel="00000000" w:rsidP="00000000" w:rsidRDefault="00000000" w:rsidRPr="00000000" w14:paraId="00000087">
            <w:pPr>
              <w:numPr>
                <w:ilvl w:val="0"/>
                <w:numId w:val="24"/>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Personalize your experience</w:t>
            </w:r>
          </w:p>
          <w:p w:rsidR="00000000" w:rsidDel="00000000" w:rsidP="00000000" w:rsidRDefault="00000000" w:rsidRPr="00000000" w14:paraId="00000088">
            <w:pPr>
              <w:numPr>
                <w:ilvl w:val="0"/>
                <w:numId w:val="24"/>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Send you marketing communications</w:t>
            </w:r>
          </w:p>
          <w:p w:rsidR="00000000" w:rsidDel="00000000" w:rsidP="00000000" w:rsidRDefault="00000000" w:rsidRPr="00000000" w14:paraId="00000089">
            <w:pPr>
              <w:numPr>
                <w:ilvl w:val="0"/>
                <w:numId w:val="24"/>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seamless experience across platforms and devices</w:t>
            </w:r>
          </w:p>
          <w:p w:rsidR="00000000" w:rsidDel="00000000" w:rsidP="00000000" w:rsidRDefault="00000000" w:rsidRPr="00000000" w14:paraId="0000008A">
            <w:pPr>
              <w:numPr>
                <w:ilvl w:val="0"/>
                <w:numId w:val="24"/>
              </w:numPr>
              <w:spacing w:after="34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 and advertise for third parties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B">
            <w:pPr>
              <w:numPr>
                <w:ilvl w:val="0"/>
                <w:numId w:val="10"/>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Social media networks</w:t>
            </w:r>
          </w:p>
          <w:p w:rsidR="00000000" w:rsidDel="00000000" w:rsidP="00000000" w:rsidRDefault="00000000" w:rsidRPr="00000000" w14:paraId="0000008C">
            <w:pPr>
              <w:numPr>
                <w:ilvl w:val="0"/>
                <w:numId w:val="1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Partners of social media networks</w:t>
            </w:r>
          </w:p>
          <w:p w:rsidR="00000000" w:rsidDel="00000000" w:rsidP="00000000" w:rsidRDefault="00000000" w:rsidRPr="00000000" w14:paraId="0000008D">
            <w:pPr>
              <w:numPr>
                <w:ilvl w:val="0"/>
                <w:numId w:val="1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Advertising providers</w:t>
            </w:r>
          </w:p>
          <w:p w:rsidR="00000000" w:rsidDel="00000000" w:rsidP="00000000" w:rsidRDefault="00000000" w:rsidRPr="00000000" w14:paraId="0000008E">
            <w:pPr>
              <w:numPr>
                <w:ilvl w:val="0"/>
                <w:numId w:val="1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Analytics providers</w:t>
            </w:r>
          </w:p>
          <w:p w:rsidR="00000000" w:rsidDel="00000000" w:rsidP="00000000" w:rsidRDefault="00000000" w:rsidRPr="00000000" w14:paraId="0000008F">
            <w:pPr>
              <w:numPr>
                <w:ilvl w:val="0"/>
                <w:numId w:val="1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Marketers</w:t>
            </w:r>
          </w:p>
          <w:p w:rsidR="00000000" w:rsidDel="00000000" w:rsidP="00000000" w:rsidRDefault="00000000" w:rsidRPr="00000000" w14:paraId="00000090">
            <w:pPr>
              <w:numPr>
                <w:ilvl w:val="0"/>
                <w:numId w:val="10"/>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Partners (such as for sweepstakes partners)</w:t>
            </w:r>
          </w:p>
          <w:p w:rsidR="00000000" w:rsidDel="00000000" w:rsidP="00000000" w:rsidRDefault="00000000" w:rsidRPr="00000000" w14:paraId="00000091">
            <w:pPr>
              <w:numPr>
                <w:ilvl w:val="0"/>
                <w:numId w:val="10"/>
              </w:numPr>
              <w:spacing w:after="34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Consumer data resellers</w:t>
            </w:r>
          </w:p>
        </w:tc>
      </w:tr>
    </w:tbl>
    <w:p w:rsidR="00000000" w:rsidDel="00000000" w:rsidP="00000000" w:rsidRDefault="00000000" w:rsidRPr="00000000" w14:paraId="00000092">
      <w:pPr>
        <w:rPr>
          <w:rFonts w:ascii="Arial" w:cs="Arial" w:eastAsia="Arial" w:hAnsi="Arial"/>
          <w:color w:val="4c4c4c"/>
          <w:sz w:val="21"/>
          <w:szCs w:val="21"/>
          <w:highlight w:val="white"/>
        </w:rPr>
      </w:pPr>
      <w:r w:rsidDel="00000000" w:rsidR="00000000" w:rsidRPr="00000000">
        <w:rPr>
          <w:rtl w:val="0"/>
        </w:rPr>
      </w:r>
    </w:p>
    <w:tbl>
      <w:tblPr>
        <w:tblStyle w:val="Table4"/>
        <w:tblW w:w="108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0"/>
        <w:gridCol w:w="3600"/>
        <w:gridCol w:w="3600"/>
        <w:tblGridChange w:id="0">
          <w:tblGrid>
            <w:gridCol w:w="3600"/>
            <w:gridCol w:w="3600"/>
            <w:gridCol w:w="3600"/>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3">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Categories of personal information we collect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Purposes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5">
            <w:pPr>
              <w:spacing w:after="300" w:before="300"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Sources of information</w:t>
            </w:r>
            <w:r w:rsidDel="00000000" w:rsidR="00000000" w:rsidRPr="00000000">
              <w:rPr>
                <w:rtl w:val="0"/>
              </w:rPr>
            </w:r>
          </w:p>
        </w:tc>
      </w:tr>
      <w:tr>
        <w:trPr>
          <w:trHeight w:val="17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6">
            <w:pPr>
              <w:pStyle w:val="Heading3"/>
              <w:keepNext w:val="0"/>
              <w:keepLines w:val="0"/>
              <w:pBdr>
                <w:left w:color="auto" w:space="6" w:sz="0" w:val="none"/>
              </w:pBdr>
              <w:spacing w:after="460" w:before="300" w:lineRule="auto"/>
              <w:rPr>
                <w:rFonts w:ascii="Arial" w:cs="Arial" w:eastAsia="Arial" w:hAnsi="Arial"/>
                <w:color w:val="4c4c4c"/>
                <w:sz w:val="25"/>
                <w:szCs w:val="25"/>
                <w:highlight w:val="white"/>
              </w:rPr>
            </w:pPr>
            <w:bookmarkStart w:colFirst="0" w:colLast="0" w:name="_heading=h.zagyb4btw3ss" w:id="18"/>
            <w:bookmarkEnd w:id="18"/>
            <w:r w:rsidDel="00000000" w:rsidR="00000000" w:rsidRPr="00000000">
              <w:rPr>
                <w:rFonts w:ascii="Arial" w:cs="Arial" w:eastAsia="Arial" w:hAnsi="Arial"/>
                <w:color w:val="4c4c4c"/>
                <w:sz w:val="25"/>
                <w:szCs w:val="25"/>
                <w:highlight w:val="white"/>
                <w:rtl w:val="0"/>
              </w:rPr>
              <w:t xml:space="preserve">Business contact information</w:t>
            </w:r>
          </w:p>
          <w:p w:rsidR="00000000" w:rsidDel="00000000" w:rsidP="00000000" w:rsidRDefault="00000000" w:rsidRPr="00000000" w14:paraId="00000097">
            <w:pPr>
              <w:pBdr>
                <w:left w:color="auto" w:space="6"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company name, your name, email address, and job.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8">
            <w:pPr>
              <w:numPr>
                <w:ilvl w:val="0"/>
                <w:numId w:val="26"/>
              </w:numPr>
              <w:spacing w:after="340" w:before="300" w:lineRule="auto"/>
              <w:ind w:left="840" w:right="120" w:hanging="360"/>
            </w:pPr>
            <w:r w:rsidDel="00000000" w:rsidR="00000000" w:rsidRPr="00000000">
              <w:rPr>
                <w:rFonts w:ascii="Arial" w:cs="Arial" w:eastAsia="Arial" w:hAnsi="Arial"/>
                <w:color w:val="4c4c4c"/>
                <w:sz w:val="21"/>
                <w:szCs w:val="21"/>
                <w:highlight w:val="white"/>
                <w:rtl w:val="0"/>
              </w:rPr>
              <w:t xml:space="preserve">Build and manage business relationships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9">
            <w:pPr>
              <w:numPr>
                <w:ilvl w:val="0"/>
                <w:numId w:val="16"/>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You</w:t>
            </w:r>
          </w:p>
          <w:p w:rsidR="00000000" w:rsidDel="00000000" w:rsidP="00000000" w:rsidRDefault="00000000" w:rsidRPr="00000000" w14:paraId="0000009A">
            <w:pPr>
              <w:numPr>
                <w:ilvl w:val="0"/>
                <w:numId w:val="16"/>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Your company</w:t>
            </w:r>
          </w:p>
          <w:p w:rsidR="00000000" w:rsidDel="00000000" w:rsidP="00000000" w:rsidRDefault="00000000" w:rsidRPr="00000000" w14:paraId="0000009B">
            <w:pPr>
              <w:numPr>
                <w:ilvl w:val="0"/>
                <w:numId w:val="16"/>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Trade associations</w:t>
            </w:r>
          </w:p>
          <w:p w:rsidR="00000000" w:rsidDel="00000000" w:rsidP="00000000" w:rsidRDefault="00000000" w:rsidRPr="00000000" w14:paraId="0000009C">
            <w:pPr>
              <w:numPr>
                <w:ilvl w:val="0"/>
                <w:numId w:val="16"/>
              </w:numPr>
              <w:spacing w:after="0" w:afterAutospacing="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Social media</w:t>
            </w:r>
          </w:p>
          <w:p w:rsidR="00000000" w:rsidDel="00000000" w:rsidP="00000000" w:rsidRDefault="00000000" w:rsidRPr="00000000" w14:paraId="0000009D">
            <w:pPr>
              <w:numPr>
                <w:ilvl w:val="0"/>
                <w:numId w:val="16"/>
              </w:numPr>
              <w:spacing w:after="34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Business data resellers</w:t>
            </w:r>
          </w:p>
        </w:tc>
      </w:tr>
      <w:tr>
        <w:trPr>
          <w:trHeight w:val="25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E">
            <w:pPr>
              <w:pStyle w:val="Heading3"/>
              <w:keepNext w:val="0"/>
              <w:keepLines w:val="0"/>
              <w:pBdr>
                <w:left w:color="auto" w:space="6" w:sz="0" w:val="none"/>
              </w:pBdr>
              <w:spacing w:after="460" w:before="300" w:lineRule="auto"/>
              <w:rPr>
                <w:rFonts w:ascii="Arial" w:cs="Arial" w:eastAsia="Arial" w:hAnsi="Arial"/>
                <w:color w:val="4c4c4c"/>
                <w:sz w:val="25"/>
                <w:szCs w:val="25"/>
                <w:highlight w:val="white"/>
              </w:rPr>
            </w:pPr>
            <w:bookmarkStart w:colFirst="0" w:colLast="0" w:name="_heading=h.a3w499gwhq2e" w:id="19"/>
            <w:bookmarkEnd w:id="19"/>
            <w:r w:rsidDel="00000000" w:rsidR="00000000" w:rsidRPr="00000000">
              <w:rPr>
                <w:rFonts w:ascii="Arial" w:cs="Arial" w:eastAsia="Arial" w:hAnsi="Arial"/>
                <w:color w:val="4c4c4c"/>
                <w:sz w:val="25"/>
                <w:szCs w:val="25"/>
                <w:highlight w:val="white"/>
                <w:rtl w:val="0"/>
              </w:rPr>
              <w:t xml:space="preserve">Due diligence information</w:t>
            </w:r>
          </w:p>
          <w:p w:rsidR="00000000" w:rsidDel="00000000" w:rsidP="00000000" w:rsidRDefault="00000000" w:rsidRPr="00000000" w14:paraId="0000009F">
            <w:pPr>
              <w:pBdr>
                <w:left w:color="auto" w:space="6" w:sz="0" w:val="none"/>
              </w:pBdr>
              <w:spacing w:after="460" w:before="300"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example: contact information, nationality, job title, age, date of birth, gender, country of residence, employment and education information, public, religious, political or trade union roles, personal and professional affiliations, connections to criminal activities or offenses related to money laundering.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0">
            <w:pPr>
              <w:numPr>
                <w:ilvl w:val="0"/>
                <w:numId w:val="12"/>
              </w:numPr>
              <w:spacing w:after="340" w:before="300" w:lineRule="auto"/>
              <w:ind w:left="840" w:right="120" w:hanging="360"/>
            </w:pPr>
            <w:r w:rsidDel="00000000" w:rsidR="00000000" w:rsidRPr="00000000">
              <w:rPr>
                <w:rFonts w:ascii="Arial" w:cs="Arial" w:eastAsia="Arial" w:hAnsi="Arial"/>
                <w:color w:val="4c4c4c"/>
                <w:sz w:val="21"/>
                <w:szCs w:val="21"/>
                <w:highlight w:val="white"/>
                <w:rtl w:val="0"/>
              </w:rPr>
              <w:t xml:space="preserve">Compliance and risk management activities for business relationships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1">
            <w:pPr>
              <w:numPr>
                <w:ilvl w:val="0"/>
                <w:numId w:val="27"/>
              </w:numPr>
              <w:spacing w:after="0" w:afterAutospacing="0" w:before="300" w:lineRule="auto"/>
              <w:ind w:left="840" w:right="120" w:hanging="360"/>
            </w:pPr>
            <w:r w:rsidDel="00000000" w:rsidR="00000000" w:rsidRPr="00000000">
              <w:rPr>
                <w:rFonts w:ascii="Arial" w:cs="Arial" w:eastAsia="Arial" w:hAnsi="Arial"/>
                <w:color w:val="4c4c4c"/>
                <w:sz w:val="21"/>
                <w:szCs w:val="21"/>
                <w:highlight w:val="white"/>
                <w:rtl w:val="0"/>
              </w:rPr>
              <w:t xml:space="preserve">Your or your company’s responses to our due diligence questions</w:t>
            </w:r>
          </w:p>
          <w:p w:rsidR="00000000" w:rsidDel="00000000" w:rsidP="00000000" w:rsidRDefault="00000000" w:rsidRPr="00000000" w14:paraId="000000A2">
            <w:pPr>
              <w:numPr>
                <w:ilvl w:val="0"/>
                <w:numId w:val="27"/>
              </w:numPr>
              <w:spacing w:after="340" w:before="0" w:beforeAutospacing="0" w:lineRule="auto"/>
              <w:ind w:left="840" w:right="120" w:hanging="360"/>
            </w:pPr>
            <w:r w:rsidDel="00000000" w:rsidR="00000000" w:rsidRPr="00000000">
              <w:rPr>
                <w:rFonts w:ascii="Arial" w:cs="Arial" w:eastAsia="Arial" w:hAnsi="Arial"/>
                <w:color w:val="4c4c4c"/>
                <w:sz w:val="21"/>
                <w:szCs w:val="21"/>
                <w:highlight w:val="white"/>
                <w:rtl w:val="0"/>
              </w:rPr>
              <w:t xml:space="preserve">Third party compliance screening tools and databases, such as those provided by LexisNexis Risk Solutions. Click </w:t>
            </w:r>
            <w:hyperlink r:id="rId23">
              <w:r w:rsidDel="00000000" w:rsidR="00000000" w:rsidRPr="00000000">
                <w:rPr>
                  <w:rFonts w:ascii="Arial" w:cs="Arial" w:eastAsia="Arial" w:hAnsi="Arial"/>
                  <w:b w:val="1"/>
                  <w:color w:val="3478c1"/>
                  <w:sz w:val="21"/>
                  <w:szCs w:val="21"/>
                  <w:highlight w:val="white"/>
                  <w:rtl w:val="0"/>
                </w:rPr>
                <w:t xml:space="preserve">here</w:t>
              </w:r>
            </w:hyperlink>
            <w:r w:rsidDel="00000000" w:rsidR="00000000" w:rsidRPr="00000000">
              <w:rPr>
                <w:rFonts w:ascii="Arial" w:cs="Arial" w:eastAsia="Arial" w:hAnsi="Arial"/>
                <w:color w:val="4c4c4c"/>
                <w:sz w:val="21"/>
                <w:szCs w:val="21"/>
                <w:highlight w:val="white"/>
                <w:rtl w:val="0"/>
              </w:rPr>
              <w:t xml:space="preserve"> for more information.</w:t>
            </w:r>
          </w:p>
        </w:tc>
      </w:tr>
    </w:tbl>
    <w:p w:rsidR="00000000" w:rsidDel="00000000" w:rsidP="00000000" w:rsidRDefault="00000000" w:rsidRPr="00000000" w14:paraId="000000A3">
      <w:pPr>
        <w:pStyle w:val="Heading3"/>
        <w:keepNext w:val="0"/>
        <w:keepLines w:val="0"/>
        <w:pBdr>
          <w:top w:color="000000" w:space="2" w:sz="6" w:val="single"/>
          <w:left w:color="000000" w:space="2" w:sz="6" w:val="single"/>
          <w:bottom w:color="000000" w:space="2" w:sz="6" w:val="single"/>
          <w:right w:color="000000" w:space="2" w:sz="6" w:val="single"/>
          <w:between w:color="000000" w:space="2" w:sz="6" w:val="single"/>
        </w:pBdr>
        <w:shd w:fill="e3e2e2" w:val="clear"/>
        <w:spacing w:after="0" w:before="0" w:lineRule="auto"/>
        <w:rPr>
          <w:rFonts w:ascii="Arial" w:cs="Arial" w:eastAsia="Arial" w:hAnsi="Arial"/>
          <w:color w:val="4c4c4c"/>
          <w:sz w:val="25"/>
          <w:szCs w:val="25"/>
          <w:highlight w:val="white"/>
        </w:rPr>
      </w:pPr>
      <w:bookmarkStart w:colFirst="0" w:colLast="0" w:name="_heading=h.njs33c4mx28v" w:id="20"/>
      <w:bookmarkEnd w:id="20"/>
      <w:r w:rsidDel="00000000" w:rsidR="00000000" w:rsidRPr="00000000">
        <w:rPr>
          <w:rFonts w:ascii="Arial" w:cs="Arial" w:eastAsia="Arial" w:hAnsi="Arial"/>
          <w:color w:val="4c4c4c"/>
          <w:sz w:val="25"/>
          <w:szCs w:val="25"/>
          <w:highlight w:val="white"/>
          <w:rtl w:val="0"/>
        </w:rPr>
        <w:t xml:space="preserve">Additional information on purposes of use</w:t>
      </w:r>
    </w:p>
    <w:p w:rsidR="00000000" w:rsidDel="00000000" w:rsidP="00000000" w:rsidRDefault="00000000" w:rsidRPr="00000000" w14:paraId="000000A4">
      <w:pPr>
        <w:numPr>
          <w:ilvl w:val="0"/>
          <w:numId w:val="5"/>
        </w:numPr>
        <w:pBdr>
          <w:top w:color="000000" w:space="2" w:sz="0" w:val="none"/>
          <w:left w:color="000000" w:space="0" w:sz="6" w:val="single"/>
          <w:bottom w:color="000000" w:space="2" w:sz="6" w:val="single"/>
          <w:right w:color="000000" w:space="2" w:sz="6" w:val="single"/>
        </w:pBdr>
        <w:spacing w:after="0" w:afterAutospacing="0" w:lineRule="auto"/>
        <w:ind w:left="720" w:hanging="360"/>
      </w:pPr>
      <w:r w:rsidDel="00000000" w:rsidR="00000000" w:rsidRPr="00000000">
        <w:rPr>
          <w:rFonts w:ascii="Arial" w:cs="Arial" w:eastAsia="Arial" w:hAnsi="Arial"/>
          <w:b w:val="1"/>
          <w:color w:val="4c4c4c"/>
          <w:sz w:val="21"/>
          <w:szCs w:val="21"/>
          <w:highlight w:val="white"/>
          <w:rtl w:val="0"/>
        </w:rPr>
        <w:t xml:space="preserve">Provide the Services, for example:</w:t>
      </w:r>
    </w:p>
    <w:p w:rsidR="00000000" w:rsidDel="00000000" w:rsidP="00000000" w:rsidRDefault="00000000" w:rsidRPr="00000000" w14:paraId="000000A5">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responding to your requests or inquiries, including technical support</w:t>
      </w:r>
    </w:p>
    <w:p w:rsidR="00000000" w:rsidDel="00000000" w:rsidP="00000000" w:rsidRDefault="00000000" w:rsidRPr="00000000" w14:paraId="000000A6">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sending you service-related communications</w:t>
      </w:r>
    </w:p>
    <w:p w:rsidR="00000000" w:rsidDel="00000000" w:rsidP="00000000" w:rsidRDefault="00000000" w:rsidRPr="00000000" w14:paraId="000000A7">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providing ticketing, payment services, mapping guidance, and offers</w:t>
      </w:r>
    </w:p>
    <w:p w:rsidR="00000000" w:rsidDel="00000000" w:rsidP="00000000" w:rsidRDefault="00000000" w:rsidRPr="00000000" w14:paraId="000000A8">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displaying content you generate, such as video and comments</w:t>
      </w:r>
    </w:p>
    <w:p w:rsidR="00000000" w:rsidDel="00000000" w:rsidP="00000000" w:rsidRDefault="00000000" w:rsidRPr="00000000" w14:paraId="000000A9">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carrying out research and analytics for uses including improving the Services and developing new ones</w:t>
      </w:r>
    </w:p>
    <w:p w:rsidR="00000000" w:rsidDel="00000000" w:rsidP="00000000" w:rsidRDefault="00000000" w:rsidRPr="00000000" w14:paraId="000000AA">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processing your information for promotional campaigns such as sweepstakes and contests, and for surveys, online and offline panels and focus groups</w:t>
      </w:r>
    </w:p>
    <w:p w:rsidR="00000000" w:rsidDel="00000000" w:rsidP="00000000" w:rsidRDefault="00000000" w:rsidRPr="00000000" w14:paraId="000000AB">
      <w:pPr>
        <w:numPr>
          <w:ilvl w:val="0"/>
          <w:numId w:val="5"/>
        </w:numPr>
        <w:pBdr>
          <w:top w:color="000000" w:space="2" w:sz="0" w:val="none"/>
          <w:left w:color="000000" w:space="0" w:sz="6" w:val="single"/>
          <w:bottom w:color="000000" w:space="2" w:sz="6" w:val="single"/>
          <w:right w:color="000000" w:space="2" w:sz="6" w:val="single"/>
        </w:pBdr>
        <w:spacing w:after="0" w:afterAutospacing="0" w:lineRule="auto"/>
        <w:ind w:left="720" w:hanging="360"/>
      </w:pPr>
      <w:r w:rsidDel="00000000" w:rsidR="00000000" w:rsidRPr="00000000">
        <w:rPr>
          <w:rFonts w:ascii="Arial" w:cs="Arial" w:eastAsia="Arial" w:hAnsi="Arial"/>
          <w:b w:val="1"/>
          <w:color w:val="4c4c4c"/>
          <w:sz w:val="21"/>
          <w:szCs w:val="21"/>
          <w:highlight w:val="white"/>
          <w:rtl w:val="0"/>
        </w:rPr>
        <w:t xml:space="preserve">Personalize the experience, for example:</w:t>
      </w:r>
    </w:p>
    <w:p w:rsidR="00000000" w:rsidDel="00000000" w:rsidP="00000000" w:rsidRDefault="00000000" w:rsidRPr="00000000" w14:paraId="000000AC">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providing you with customized product experience, including personalized newsletters, viewing and other content recommendations from our partners and other organizations.</w:t>
      </w:r>
    </w:p>
    <w:p w:rsidR="00000000" w:rsidDel="00000000" w:rsidP="00000000" w:rsidRDefault="00000000" w:rsidRPr="00000000" w14:paraId="000000AD">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providing you with advertising based on your activities and interests including at a household level</w:t>
      </w:r>
    </w:p>
    <w:p w:rsidR="00000000" w:rsidDel="00000000" w:rsidP="00000000" w:rsidRDefault="00000000" w:rsidRPr="00000000" w14:paraId="000000AE">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creating and updating profiles and audience segments that can be used for analytics, interest-based advertising and marketing on the Services, television, third party services and platforms, mobile apps and/or websites, connected devices and offline</w:t>
      </w:r>
    </w:p>
    <w:p w:rsidR="00000000" w:rsidDel="00000000" w:rsidP="00000000" w:rsidRDefault="00000000" w:rsidRPr="00000000" w14:paraId="000000AF">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using inferences about your preferences and interests for any and all of the above purposes</w:t>
      </w:r>
    </w:p>
    <w:p w:rsidR="00000000" w:rsidDel="00000000" w:rsidP="00000000" w:rsidRDefault="00000000" w:rsidRPr="00000000" w14:paraId="000000B0">
      <w:pPr>
        <w:numPr>
          <w:ilvl w:val="0"/>
          <w:numId w:val="5"/>
        </w:numPr>
        <w:pBdr>
          <w:top w:color="000000" w:space="2" w:sz="0" w:val="none"/>
          <w:left w:color="000000" w:space="0" w:sz="6" w:val="single"/>
          <w:bottom w:color="000000" w:space="2" w:sz="6" w:val="single"/>
          <w:right w:color="000000" w:space="2" w:sz="6" w:val="single"/>
        </w:pBdr>
        <w:spacing w:after="0" w:afterAutospacing="0" w:lineRule="auto"/>
        <w:ind w:left="720" w:hanging="360"/>
      </w:pPr>
      <w:r w:rsidDel="00000000" w:rsidR="00000000" w:rsidRPr="00000000">
        <w:rPr>
          <w:rFonts w:ascii="Arial" w:cs="Arial" w:eastAsia="Arial" w:hAnsi="Arial"/>
          <w:b w:val="1"/>
          <w:color w:val="4c4c4c"/>
          <w:sz w:val="21"/>
          <w:szCs w:val="21"/>
          <w:highlight w:val="white"/>
          <w:rtl w:val="0"/>
        </w:rPr>
        <w:t xml:space="preserve">Send marketing communications (with consent if required), for example:</w:t>
      </w:r>
    </w:p>
    <w:p w:rsidR="00000000" w:rsidDel="00000000" w:rsidP="00000000" w:rsidRDefault="00000000" w:rsidRPr="00000000" w14:paraId="000000B1">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sending you newsletters, surveys and information about products, services and promotions</w:t>
      </w:r>
    </w:p>
    <w:p w:rsidR="00000000" w:rsidDel="00000000" w:rsidP="00000000" w:rsidRDefault="00000000" w:rsidRPr="00000000" w14:paraId="000000B2">
      <w:pPr>
        <w:numPr>
          <w:ilvl w:val="0"/>
          <w:numId w:val="5"/>
        </w:numPr>
        <w:pBdr>
          <w:top w:color="000000" w:space="2" w:sz="0" w:val="none"/>
          <w:left w:color="000000" w:space="0" w:sz="6" w:val="single"/>
          <w:bottom w:color="000000" w:space="2" w:sz="6" w:val="single"/>
          <w:right w:color="000000" w:space="2" w:sz="6" w:val="single"/>
        </w:pBdr>
        <w:spacing w:after="0" w:afterAutospacing="0" w:lineRule="auto"/>
        <w:ind w:left="720" w:hanging="360"/>
      </w:pPr>
      <w:r w:rsidDel="00000000" w:rsidR="00000000" w:rsidRPr="00000000">
        <w:rPr>
          <w:rFonts w:ascii="Arial" w:cs="Arial" w:eastAsia="Arial" w:hAnsi="Arial"/>
          <w:b w:val="1"/>
          <w:color w:val="4c4c4c"/>
          <w:sz w:val="21"/>
          <w:szCs w:val="21"/>
          <w:highlight w:val="white"/>
          <w:rtl w:val="0"/>
        </w:rPr>
        <w:t xml:space="preserve">Provide a seamless experience across platforms and devices, for example:</w:t>
      </w:r>
    </w:p>
    <w:p w:rsidR="00000000" w:rsidDel="00000000" w:rsidP="00000000" w:rsidRDefault="00000000" w:rsidRPr="00000000" w14:paraId="000000B3">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identifying you when you log into the Services on multiple devices or web browsers to provide continuity and to match your interests across devices for the purposes of analytics, advertising, reporting and to improve the Services</w:t>
      </w:r>
    </w:p>
    <w:p w:rsidR="00000000" w:rsidDel="00000000" w:rsidP="00000000" w:rsidRDefault="00000000" w:rsidRPr="00000000" w14:paraId="000000B4">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identifying you if your devices have attributes suggesting that they may be used by the same individual or household for purposes of analytics, advertising, reporting and to improve the Services</w:t>
      </w:r>
    </w:p>
    <w:p w:rsidR="00000000" w:rsidDel="00000000" w:rsidP="00000000" w:rsidRDefault="00000000" w:rsidRPr="00000000" w14:paraId="000000B5">
      <w:pPr>
        <w:numPr>
          <w:ilvl w:val="0"/>
          <w:numId w:val="5"/>
        </w:numPr>
        <w:pBdr>
          <w:top w:color="000000" w:space="2" w:sz="0" w:val="none"/>
          <w:left w:color="000000" w:space="0" w:sz="6" w:val="single"/>
          <w:bottom w:color="000000" w:space="2" w:sz="6" w:val="single"/>
          <w:right w:color="000000" w:space="2" w:sz="6" w:val="single"/>
        </w:pBdr>
        <w:spacing w:after="0" w:afterAutospacing="0" w:lineRule="auto"/>
        <w:ind w:left="720" w:hanging="360"/>
      </w:pPr>
      <w:r w:rsidDel="00000000" w:rsidR="00000000" w:rsidRPr="00000000">
        <w:rPr>
          <w:rFonts w:ascii="Arial" w:cs="Arial" w:eastAsia="Arial" w:hAnsi="Arial"/>
          <w:b w:val="1"/>
          <w:color w:val="4c4c4c"/>
          <w:sz w:val="21"/>
          <w:szCs w:val="21"/>
          <w:highlight w:val="white"/>
          <w:rtl w:val="0"/>
        </w:rPr>
        <w:t xml:space="preserve">Build and manage business relationships, for example:</w:t>
      </w:r>
    </w:p>
    <w:p w:rsidR="00000000" w:rsidDel="00000000" w:rsidP="00000000" w:rsidRDefault="00000000" w:rsidRPr="00000000" w14:paraId="000000B6">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pursuing potential business opportunities, including identifying and contacting the correct person within the company</w:t>
      </w:r>
    </w:p>
    <w:p w:rsidR="00000000" w:rsidDel="00000000" w:rsidP="00000000" w:rsidRDefault="00000000" w:rsidRPr="00000000" w14:paraId="000000B7">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sending communications for business purposes</w:t>
      </w:r>
    </w:p>
    <w:p w:rsidR="00000000" w:rsidDel="00000000" w:rsidP="00000000" w:rsidRDefault="00000000" w:rsidRPr="00000000" w14:paraId="000000B8">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sending event invitations, marketing emails and campaigns, and tracking the effectiveness of such communications</w:t>
      </w:r>
    </w:p>
    <w:p w:rsidR="00000000" w:rsidDel="00000000" w:rsidP="00000000" w:rsidRDefault="00000000" w:rsidRPr="00000000" w14:paraId="000000B9">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providing business contacts with access to our systems, and managing that access</w:t>
      </w:r>
    </w:p>
    <w:p w:rsidR="00000000" w:rsidDel="00000000" w:rsidP="00000000" w:rsidRDefault="00000000" w:rsidRPr="00000000" w14:paraId="000000BA">
      <w:pPr>
        <w:numPr>
          <w:ilvl w:val="0"/>
          <w:numId w:val="5"/>
        </w:numPr>
        <w:pBdr>
          <w:top w:color="000000" w:space="2" w:sz="0" w:val="none"/>
          <w:left w:color="000000" w:space="0" w:sz="6" w:val="single"/>
          <w:bottom w:color="000000" w:space="2" w:sz="6" w:val="single"/>
          <w:right w:color="000000" w:space="2" w:sz="6" w:val="single"/>
        </w:pBdr>
        <w:spacing w:after="0" w:afterAutospacing="0" w:lineRule="auto"/>
        <w:ind w:left="720" w:hanging="360"/>
      </w:pPr>
      <w:r w:rsidDel="00000000" w:rsidR="00000000" w:rsidRPr="00000000">
        <w:rPr>
          <w:rFonts w:ascii="Arial" w:cs="Arial" w:eastAsia="Arial" w:hAnsi="Arial"/>
          <w:b w:val="1"/>
          <w:color w:val="4c4c4c"/>
          <w:sz w:val="21"/>
          <w:szCs w:val="21"/>
          <w:highlight w:val="white"/>
          <w:rtl w:val="0"/>
        </w:rPr>
        <w:t xml:space="preserve">Market and advertise for third parties, for example:</w:t>
      </w:r>
    </w:p>
    <w:p w:rsidR="00000000" w:rsidDel="00000000" w:rsidP="00000000" w:rsidRDefault="00000000" w:rsidRPr="00000000" w14:paraId="000000BB">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send you newsletters, promotional emails, surveys and information about products, services and promotions offered by our partners and other organizations with which we work</w:t>
      </w:r>
    </w:p>
    <w:p w:rsidR="00000000" w:rsidDel="00000000" w:rsidP="00000000" w:rsidRDefault="00000000" w:rsidRPr="00000000" w14:paraId="000000BC">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customize content that our third-party partners deliver on the Services (e.g., personalized third-party advertising)</w:t>
      </w:r>
    </w:p>
    <w:p w:rsidR="00000000" w:rsidDel="00000000" w:rsidP="00000000" w:rsidRDefault="00000000" w:rsidRPr="00000000" w14:paraId="000000BD">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create and update inferences about you and audience segments that can be used for interest-based advertising and marketing on the Services, third party services and platforms, and mobile apps</w:t>
      </w:r>
    </w:p>
    <w:p w:rsidR="00000000" w:rsidDel="00000000" w:rsidP="00000000" w:rsidRDefault="00000000" w:rsidRPr="00000000" w14:paraId="000000BE">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create profiles about you, including adding and combining information we obtain from third parties and matching your interests across devices, which may be used for third-party marketing and advertising on the Services, television, third party services and platforms, mobile apps and/or websites, connected devices and offline</w:t>
      </w:r>
    </w:p>
    <w:p w:rsidR="00000000" w:rsidDel="00000000" w:rsidP="00000000" w:rsidRDefault="00000000" w:rsidRPr="00000000" w14:paraId="000000BF">
      <w:pPr>
        <w:numPr>
          <w:ilvl w:val="0"/>
          <w:numId w:val="5"/>
        </w:numPr>
        <w:pBdr>
          <w:top w:color="000000" w:space="2" w:sz="0" w:val="none"/>
          <w:left w:color="000000" w:space="0" w:sz="6" w:val="single"/>
          <w:bottom w:color="000000" w:space="2" w:sz="6" w:val="single"/>
          <w:right w:color="000000" w:space="2" w:sz="6" w:val="single"/>
        </w:pBdr>
        <w:spacing w:after="0" w:afterAutospacing="0" w:lineRule="auto"/>
        <w:ind w:left="720" w:hanging="360"/>
      </w:pPr>
      <w:r w:rsidDel="00000000" w:rsidR="00000000" w:rsidRPr="00000000">
        <w:rPr>
          <w:rFonts w:ascii="Arial" w:cs="Arial" w:eastAsia="Arial" w:hAnsi="Arial"/>
          <w:b w:val="1"/>
          <w:color w:val="4c4c4c"/>
          <w:sz w:val="21"/>
          <w:szCs w:val="21"/>
          <w:highlight w:val="white"/>
          <w:rtl w:val="0"/>
        </w:rPr>
        <w:t xml:space="preserve">Compliance and risk management activities for business relationships, for example:</w:t>
      </w:r>
    </w:p>
    <w:p w:rsidR="00000000" w:rsidDel="00000000" w:rsidP="00000000" w:rsidRDefault="00000000" w:rsidRPr="00000000" w14:paraId="000000C0">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compliance with laws and regulations</w:t>
      </w:r>
    </w:p>
    <w:p w:rsidR="00000000" w:rsidDel="00000000" w:rsidP="00000000" w:rsidRDefault="00000000" w:rsidRPr="00000000" w14:paraId="000000C1">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managing third party and other risks to our business</w:t>
      </w:r>
    </w:p>
    <w:p w:rsidR="00000000" w:rsidDel="00000000" w:rsidP="00000000" w:rsidRDefault="00000000" w:rsidRPr="00000000" w14:paraId="000000C2">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protecting the reputation of our businesses</w:t>
      </w:r>
    </w:p>
    <w:p w:rsidR="00000000" w:rsidDel="00000000" w:rsidP="00000000" w:rsidRDefault="00000000" w:rsidRPr="00000000" w14:paraId="000000C3">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following the principles of ethical business conduct set out in our Code of Conduct</w:t>
      </w:r>
    </w:p>
    <w:p w:rsidR="00000000" w:rsidDel="00000000" w:rsidP="00000000" w:rsidRDefault="00000000" w:rsidRPr="00000000" w14:paraId="000000C4">
      <w:pPr>
        <w:numPr>
          <w:ilvl w:val="0"/>
          <w:numId w:val="5"/>
        </w:numPr>
        <w:pBdr>
          <w:top w:color="000000" w:space="2" w:sz="0" w:val="none"/>
          <w:left w:color="000000" w:space="0" w:sz="6" w:val="single"/>
          <w:bottom w:color="000000" w:space="2" w:sz="6" w:val="single"/>
          <w:right w:color="000000" w:space="2" w:sz="6" w:val="single"/>
        </w:pBdr>
        <w:spacing w:after="0" w:afterAutospacing="0" w:lineRule="auto"/>
        <w:ind w:left="720" w:hanging="360"/>
      </w:pPr>
      <w:r w:rsidDel="00000000" w:rsidR="00000000" w:rsidRPr="00000000">
        <w:rPr>
          <w:rFonts w:ascii="Arial" w:cs="Arial" w:eastAsia="Arial" w:hAnsi="Arial"/>
          <w:b w:val="1"/>
          <w:color w:val="4c4c4c"/>
          <w:sz w:val="21"/>
          <w:szCs w:val="21"/>
          <w:highlight w:val="white"/>
          <w:rtl w:val="0"/>
        </w:rPr>
        <w:t xml:space="preserve">Protect our users, Services and properties, for example:</w:t>
      </w:r>
    </w:p>
    <w:p w:rsidR="00000000" w:rsidDel="00000000" w:rsidP="00000000" w:rsidRDefault="00000000" w:rsidRPr="00000000" w14:paraId="000000C5">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protecting the safety and security of users and visitors to the Services</w:t>
      </w:r>
    </w:p>
    <w:p w:rsidR="00000000" w:rsidDel="00000000" w:rsidP="00000000" w:rsidRDefault="00000000" w:rsidRPr="00000000" w14:paraId="000000C6">
      <w:pPr>
        <w:numPr>
          <w:ilvl w:val="1"/>
          <w:numId w:val="5"/>
        </w:numPr>
        <w:spacing w:after="0" w:afterAutospacing="0" w:lineRule="auto"/>
        <w:ind w:left="1440" w:hanging="360"/>
      </w:pPr>
      <w:r w:rsidDel="00000000" w:rsidR="00000000" w:rsidRPr="00000000">
        <w:rPr>
          <w:rFonts w:ascii="Arial" w:cs="Arial" w:eastAsia="Arial" w:hAnsi="Arial"/>
          <w:color w:val="4c4c4c"/>
          <w:sz w:val="21"/>
          <w:szCs w:val="21"/>
          <w:highlight w:val="white"/>
          <w:rtl w:val="0"/>
        </w:rPr>
        <w:t xml:space="preserve">protecting our digital and physical properties</w:t>
      </w:r>
    </w:p>
    <w:p w:rsidR="00000000" w:rsidDel="00000000" w:rsidP="00000000" w:rsidRDefault="00000000" w:rsidRPr="00000000" w14:paraId="000000C7">
      <w:pPr>
        <w:numPr>
          <w:ilvl w:val="1"/>
          <w:numId w:val="5"/>
        </w:numPr>
        <w:spacing w:after="720" w:lineRule="auto"/>
        <w:ind w:left="1440" w:hanging="360"/>
      </w:pPr>
      <w:r w:rsidDel="00000000" w:rsidR="00000000" w:rsidRPr="00000000">
        <w:rPr>
          <w:rFonts w:ascii="Arial" w:cs="Arial" w:eastAsia="Arial" w:hAnsi="Arial"/>
          <w:color w:val="4c4c4c"/>
          <w:sz w:val="21"/>
          <w:szCs w:val="21"/>
          <w:highlight w:val="white"/>
          <w:rtl w:val="0"/>
        </w:rPr>
        <w:t xml:space="preserve">detecting and preventing other activities that may be illegal or in violation of our terms of service</w:t>
      </w:r>
    </w:p>
    <w:p w:rsidR="00000000" w:rsidDel="00000000" w:rsidP="00000000" w:rsidRDefault="00000000" w:rsidRPr="00000000" w14:paraId="000000C8">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may combine all the information we collect from or receive about you for the outlined purposes. We may aggregate or deidentify your information and may use, share, rent or sell aggregated or deidentified information for any purpose, and such information is not subject to this Privacy Policy.</w:t>
      </w:r>
    </w:p>
    <w:p w:rsidR="00000000" w:rsidDel="00000000" w:rsidP="00000000" w:rsidRDefault="00000000" w:rsidRPr="00000000" w14:paraId="000000C9">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b w:val="1"/>
          <w:color w:val="4c4c4c"/>
          <w:sz w:val="21"/>
          <w:szCs w:val="21"/>
          <w:highlight w:val="white"/>
          <w:rtl w:val="0"/>
        </w:rPr>
        <w:t xml:space="preserve">Sale of Personal Information:</w:t>
      </w:r>
      <w:r w:rsidDel="00000000" w:rsidR="00000000" w:rsidRPr="00000000">
        <w:rPr>
          <w:rFonts w:ascii="Arial" w:cs="Arial" w:eastAsia="Arial" w:hAnsi="Arial"/>
          <w:color w:val="4c4c4c"/>
          <w:sz w:val="21"/>
          <w:szCs w:val="21"/>
          <w:highlight w:val="white"/>
          <w:rtl w:val="0"/>
        </w:rPr>
        <w:t xml:space="preserve"> If you, or someone acting on your behalf, would like to request that we do not sell your personal information, you can either </w:t>
      </w:r>
      <w:hyperlink r:id="rId24">
        <w:r w:rsidDel="00000000" w:rsidR="00000000" w:rsidRPr="00000000">
          <w:rPr>
            <w:rFonts w:ascii="Arial" w:cs="Arial" w:eastAsia="Arial" w:hAnsi="Arial"/>
            <w:b w:val="1"/>
            <w:color w:val="3478c1"/>
            <w:sz w:val="21"/>
            <w:szCs w:val="21"/>
            <w:highlight w:val="white"/>
            <w:rtl w:val="0"/>
          </w:rPr>
          <w:t xml:space="preserve">click here</w:t>
        </w:r>
      </w:hyperlink>
      <w:r w:rsidDel="00000000" w:rsidR="00000000" w:rsidRPr="00000000">
        <w:rPr>
          <w:rFonts w:ascii="Arial" w:cs="Arial" w:eastAsia="Arial" w:hAnsi="Arial"/>
          <w:color w:val="4c4c4c"/>
          <w:sz w:val="21"/>
          <w:szCs w:val="21"/>
          <w:highlight w:val="white"/>
          <w:rtl w:val="0"/>
        </w:rPr>
        <w:t xml:space="preserve"> for such request, or send an email to donotsell@fandango.com. You will also need to clear your cookies and re-set your MAIDs, as referenced in the link. For more information about how to opt-out of receiving targeted advertising from certain third party advertisers, please see our </w:t>
      </w:r>
      <w:hyperlink r:id="rId25">
        <w:r w:rsidDel="00000000" w:rsidR="00000000" w:rsidRPr="00000000">
          <w:rPr>
            <w:rFonts w:ascii="Arial" w:cs="Arial" w:eastAsia="Arial" w:hAnsi="Arial"/>
            <w:b w:val="1"/>
            <w:color w:val="3478c1"/>
            <w:sz w:val="21"/>
            <w:szCs w:val="21"/>
            <w:highlight w:val="white"/>
            <w:rtl w:val="0"/>
          </w:rPr>
          <w:t xml:space="preserve">Cookies Notice</w:t>
        </w:r>
      </w:hyperlink>
      <w:r w:rsidDel="00000000" w:rsidR="00000000" w:rsidRPr="00000000">
        <w:rPr>
          <w:rFonts w:ascii="Arial" w:cs="Arial" w:eastAsia="Arial" w:hAnsi="Arial"/>
          <w:color w:val="4c4c4c"/>
          <w:sz w:val="21"/>
          <w:szCs w:val="21"/>
          <w:highlight w:val="white"/>
          <w:rtl w:val="0"/>
        </w:rPr>
        <w:t xml:space="preserve">.</w:t>
      </w:r>
    </w:p>
    <w:p w:rsidR="00000000" w:rsidDel="00000000" w:rsidP="00000000" w:rsidRDefault="00000000" w:rsidRPr="00000000" w14:paraId="000000CA">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cviqzmk07vg7" w:id="21"/>
      <w:bookmarkEnd w:id="21"/>
      <w:r w:rsidDel="00000000" w:rsidR="00000000" w:rsidRPr="00000000">
        <w:rPr>
          <w:rFonts w:ascii="Arial" w:cs="Arial" w:eastAsia="Arial" w:hAnsi="Arial"/>
          <w:color w:val="4c4c4c"/>
          <w:sz w:val="24"/>
          <w:szCs w:val="24"/>
          <w:highlight w:val="white"/>
          <w:rtl w:val="0"/>
        </w:rPr>
        <w:t xml:space="preserve">2. WHEN WE SHARE YOUR INFORMATION</w:t>
      </w:r>
    </w:p>
    <w:p w:rsidR="00000000" w:rsidDel="00000000" w:rsidP="00000000" w:rsidRDefault="00000000" w:rsidRPr="00000000" w14:paraId="000000CB">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may share your information with:</w:t>
      </w:r>
    </w:p>
    <w:p w:rsidR="00000000" w:rsidDel="00000000" w:rsidP="00000000" w:rsidRDefault="00000000" w:rsidRPr="00000000" w14:paraId="000000CC">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Theaters and Event Providers:</w:t>
      </w:r>
      <w:r w:rsidDel="00000000" w:rsidR="00000000" w:rsidRPr="00000000">
        <w:rPr>
          <w:rFonts w:ascii="Arial" w:cs="Arial" w:eastAsia="Arial" w:hAnsi="Arial"/>
          <w:color w:val="4c4c4c"/>
          <w:sz w:val="21"/>
          <w:szCs w:val="21"/>
          <w:highlight w:val="white"/>
          <w:rtl w:val="0"/>
        </w:rPr>
        <w:t xml:space="preserve"> We may share information so that they may admit you, or address customer service issues at the theater or venue, or help process your ticketing or transactions, or otherwise to fulfill the Services.</w:t>
      </w:r>
    </w:p>
    <w:p w:rsidR="00000000" w:rsidDel="00000000" w:rsidP="00000000" w:rsidRDefault="00000000" w:rsidRPr="00000000" w14:paraId="000000CD">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Advertisers, Advertising Networks, and Other Third Parties:</w:t>
      </w:r>
      <w:r w:rsidDel="00000000" w:rsidR="00000000" w:rsidRPr="00000000">
        <w:rPr>
          <w:rFonts w:ascii="Arial" w:cs="Arial" w:eastAsia="Arial" w:hAnsi="Arial"/>
          <w:color w:val="4c4c4c"/>
          <w:sz w:val="21"/>
          <w:szCs w:val="21"/>
          <w:highlight w:val="white"/>
          <w:rtl w:val="0"/>
        </w:rPr>
        <w:t xml:space="preserve"> We may share information about how you use the Services and interact with content or ads to better tailor services, products, marketing and advertising on the Services and on third-party platforms. To enable these purposes, we may share certain demographics information, user-generated content, device information and identifiers, connection and usage data, geolocation data, public and commercial information, and social media information. These third parties may use their own tracking technologies to collect or request information about you, please see our </w:t>
      </w:r>
      <w:hyperlink r:id="rId26">
        <w:r w:rsidDel="00000000" w:rsidR="00000000" w:rsidRPr="00000000">
          <w:rPr>
            <w:rFonts w:ascii="Arial" w:cs="Arial" w:eastAsia="Arial" w:hAnsi="Arial"/>
            <w:b w:val="1"/>
            <w:color w:val="3478c1"/>
            <w:sz w:val="21"/>
            <w:szCs w:val="21"/>
            <w:highlight w:val="white"/>
            <w:rtl w:val="0"/>
          </w:rPr>
          <w:t xml:space="preserve">Cookies Notice</w:t>
        </w:r>
      </w:hyperlink>
      <w:r w:rsidDel="00000000" w:rsidR="00000000" w:rsidRPr="00000000">
        <w:rPr>
          <w:rFonts w:ascii="Arial" w:cs="Arial" w:eastAsia="Arial" w:hAnsi="Arial"/>
          <w:color w:val="4c4c4c"/>
          <w:sz w:val="21"/>
          <w:szCs w:val="21"/>
          <w:highlight w:val="white"/>
          <w:rtl w:val="0"/>
        </w:rPr>
        <w:t xml:space="preserve">.</w:t>
      </w:r>
    </w:p>
    <w:p w:rsidR="00000000" w:rsidDel="00000000" w:rsidP="00000000" w:rsidRDefault="00000000" w:rsidRPr="00000000" w14:paraId="000000CE">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Partners: </w:t>
      </w:r>
      <w:r w:rsidDel="00000000" w:rsidR="00000000" w:rsidRPr="00000000">
        <w:rPr>
          <w:rFonts w:ascii="Arial" w:cs="Arial" w:eastAsia="Arial" w:hAnsi="Arial"/>
          <w:color w:val="4c4c4c"/>
          <w:sz w:val="21"/>
          <w:szCs w:val="21"/>
          <w:highlight w:val="white"/>
          <w:rtl w:val="0"/>
        </w:rPr>
        <w:t xml:space="preserve">We may share your information with third party partners. For instance, if you enter a contest, promotion or sweepstakes sponsored by a third party, we may share the information you provide for that entry with the sponsor. Depending on the partnership, we may share certain information including contact information (at your direction), identification and demographic information, transactional information, user-generated content that you provide, research and feedback, device information and identifiers, connection and usage information, public and commercial information, and social media information. We may also share your information with third parties that provide video locker services if you purchase a movie or other show to view at home. Examples of such a third party would be Movies Anywhere. Similarly, we may share your information with the providers of loyalty programs if you take an action in the Services indicating that you would like to obtain a benefit under such a program through activity on the Services.</w:t>
      </w:r>
    </w:p>
    <w:p w:rsidR="00000000" w:rsidDel="00000000" w:rsidP="00000000" w:rsidRDefault="00000000" w:rsidRPr="00000000" w14:paraId="000000CF">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Social Networks: </w:t>
      </w:r>
      <w:r w:rsidDel="00000000" w:rsidR="00000000" w:rsidRPr="00000000">
        <w:rPr>
          <w:rFonts w:ascii="Arial" w:cs="Arial" w:eastAsia="Arial" w:hAnsi="Arial"/>
          <w:color w:val="4c4c4c"/>
          <w:sz w:val="21"/>
          <w:szCs w:val="21"/>
          <w:highlight w:val="white"/>
          <w:rtl w:val="0"/>
        </w:rPr>
        <w:t xml:space="preserve">We may share your information with social media platforms for example, if you click on a Facebook “like” button on the Services, the “like” may appear on your Facebook account. To control this sharing of information, please review and adjust your privacy settings for the relevant social network. Depending on your privacy settings and actions on such network, we may share contact information, identification and demographic information, user-generated content, device information and identifiers, connection and usage data, and social media information.</w:t>
      </w:r>
    </w:p>
    <w:p w:rsidR="00000000" w:rsidDel="00000000" w:rsidP="00000000" w:rsidRDefault="00000000" w:rsidRPr="00000000" w14:paraId="000000D0">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Service Providers: </w:t>
      </w:r>
      <w:r w:rsidDel="00000000" w:rsidR="00000000" w:rsidRPr="00000000">
        <w:rPr>
          <w:rFonts w:ascii="Arial" w:cs="Arial" w:eastAsia="Arial" w:hAnsi="Arial"/>
          <w:color w:val="4c4c4c"/>
          <w:sz w:val="21"/>
          <w:szCs w:val="21"/>
          <w:highlight w:val="white"/>
          <w:rtl w:val="0"/>
        </w:rPr>
        <w:t xml:space="preserve">We engage vendors to perform services for business purposes on our behalf and share information with them to enable them to provide us with such services, including research and analytics, hosting, transaction and payment processing, promotion administration, fraud prevention, identity management, acquisition and other services. Service providers may use such information for their operational purposes in order to provide their services to us.</w:t>
      </w:r>
    </w:p>
    <w:p w:rsidR="00000000" w:rsidDel="00000000" w:rsidP="00000000" w:rsidRDefault="00000000" w:rsidRPr="00000000" w14:paraId="000000D1">
      <w:pPr>
        <w:numPr>
          <w:ilvl w:val="1"/>
          <w:numId w:val="4"/>
        </w:numPr>
        <w:pBdr>
          <w:top w:color="auto" w:space="7" w:sz="0" w:val="none"/>
          <w:bottom w:color="auto" w:space="7" w:sz="0" w:val="none"/>
          <w:right w:color="auto" w:space="0" w:sz="0" w:val="none"/>
          <w:between w:color="auto" w:space="7" w:sz="0" w:val="none"/>
        </w:pBdr>
        <w:spacing w:after="0" w:afterAutospacing="0" w:lineRule="auto"/>
        <w:ind w:left="1680" w:right="240" w:hanging="360"/>
      </w:pPr>
      <w:r w:rsidDel="00000000" w:rsidR="00000000" w:rsidRPr="00000000">
        <w:rPr>
          <w:rFonts w:ascii="Arial" w:cs="Arial" w:eastAsia="Arial" w:hAnsi="Arial"/>
          <w:b w:val="1"/>
          <w:color w:val="4c4c4c"/>
          <w:sz w:val="21"/>
          <w:szCs w:val="21"/>
          <w:highlight w:val="white"/>
          <w:rtl w:val="0"/>
        </w:rPr>
        <w:t xml:space="preserve">Research and Measurement Companies:</w:t>
      </w:r>
      <w:r w:rsidDel="00000000" w:rsidR="00000000" w:rsidRPr="00000000">
        <w:rPr>
          <w:rFonts w:ascii="Arial" w:cs="Arial" w:eastAsia="Arial" w:hAnsi="Arial"/>
          <w:color w:val="4c4c4c"/>
          <w:sz w:val="21"/>
          <w:szCs w:val="21"/>
          <w:highlight w:val="white"/>
          <w:rtl w:val="0"/>
        </w:rPr>
        <w:t xml:space="preserve"> We may share information about content you view on the Services with video measurement services such as Nielsen TV Ratings, as well as other analytics providers. See </w:t>
      </w:r>
      <w:hyperlink r:id="rId27">
        <w:r w:rsidDel="00000000" w:rsidR="00000000" w:rsidRPr="00000000">
          <w:rPr>
            <w:rFonts w:ascii="Arial" w:cs="Arial" w:eastAsia="Arial" w:hAnsi="Arial"/>
            <w:b w:val="1"/>
            <w:color w:val="3478c1"/>
            <w:sz w:val="21"/>
            <w:szCs w:val="21"/>
            <w:highlight w:val="white"/>
            <w:rtl w:val="0"/>
          </w:rPr>
          <w:t xml:space="preserve">Your Rights</w:t>
        </w:r>
      </w:hyperlink>
      <w:r w:rsidDel="00000000" w:rsidR="00000000" w:rsidRPr="00000000">
        <w:rPr>
          <w:rFonts w:ascii="Arial" w:cs="Arial" w:eastAsia="Arial" w:hAnsi="Arial"/>
          <w:color w:val="4c4c4c"/>
          <w:sz w:val="21"/>
          <w:szCs w:val="21"/>
          <w:highlight w:val="white"/>
          <w:rtl w:val="0"/>
        </w:rPr>
        <w:t xml:space="preserve"> and </w:t>
      </w:r>
      <w:hyperlink r:id="rId28">
        <w:r w:rsidDel="00000000" w:rsidR="00000000" w:rsidRPr="00000000">
          <w:rPr>
            <w:rFonts w:ascii="Arial" w:cs="Arial" w:eastAsia="Arial" w:hAnsi="Arial"/>
            <w:b w:val="1"/>
            <w:color w:val="3478c1"/>
            <w:sz w:val="21"/>
            <w:szCs w:val="21"/>
            <w:highlight w:val="white"/>
            <w:rtl w:val="0"/>
          </w:rPr>
          <w:t xml:space="preserve">Your Choices</w:t>
        </w:r>
      </w:hyperlink>
      <w:r w:rsidDel="00000000" w:rsidR="00000000" w:rsidRPr="00000000">
        <w:rPr>
          <w:rFonts w:ascii="Arial" w:cs="Arial" w:eastAsia="Arial" w:hAnsi="Arial"/>
          <w:color w:val="4c4c4c"/>
          <w:sz w:val="21"/>
          <w:szCs w:val="21"/>
          <w:highlight w:val="white"/>
          <w:rtl w:val="0"/>
        </w:rPr>
        <w:t xml:space="preserve"> sections for more information.</w:t>
      </w:r>
    </w:p>
    <w:p w:rsidR="00000000" w:rsidDel="00000000" w:rsidP="00000000" w:rsidRDefault="00000000" w:rsidRPr="00000000" w14:paraId="000000D2">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Search Engines: </w:t>
      </w:r>
      <w:r w:rsidDel="00000000" w:rsidR="00000000" w:rsidRPr="00000000">
        <w:rPr>
          <w:rFonts w:ascii="Arial" w:cs="Arial" w:eastAsia="Arial" w:hAnsi="Arial"/>
          <w:color w:val="4c4c4c"/>
          <w:sz w:val="21"/>
          <w:szCs w:val="21"/>
          <w:highlight w:val="white"/>
          <w:rtl w:val="0"/>
        </w:rPr>
        <w:t xml:space="preserve">You may be able to engage with other members of the Services or the public. This may make the name and photo associated with your profile and any comments or user-generated content you provide visible to other members of the Services or the general public. If the information is available to the general public, it may also be searchable by search engines.</w:t>
      </w:r>
    </w:p>
    <w:p w:rsidR="00000000" w:rsidDel="00000000" w:rsidP="00000000" w:rsidRDefault="00000000" w:rsidRPr="00000000" w14:paraId="000000D3">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Law Enforcement, Regulators, Anti-fraud Coalitions and Other Groups: </w:t>
      </w:r>
      <w:r w:rsidDel="00000000" w:rsidR="00000000" w:rsidRPr="00000000">
        <w:rPr>
          <w:rFonts w:ascii="Arial" w:cs="Arial" w:eastAsia="Arial" w:hAnsi="Arial"/>
          <w:color w:val="4c4c4c"/>
          <w:sz w:val="21"/>
          <w:szCs w:val="21"/>
          <w:highlight w:val="white"/>
          <w:rtl w:val="0"/>
        </w:rPr>
        <w:t xml:space="preserve">We share any of the categories of information we collect, as appropriate, with these third parties in order to: protect and enforce the legal rights, privacy, and safety of ourselves and our visitors; protect against possible fraud or other illegal activity; respond to requests from government and other authorities; and otherwise comply with legal process.</w:t>
      </w:r>
    </w:p>
    <w:p w:rsidR="00000000" w:rsidDel="00000000" w:rsidP="00000000" w:rsidRDefault="00000000" w:rsidRPr="00000000" w14:paraId="000000D4">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Other Sharing: </w:t>
      </w:r>
      <w:r w:rsidDel="00000000" w:rsidR="00000000" w:rsidRPr="00000000">
        <w:rPr>
          <w:rFonts w:ascii="Arial" w:cs="Arial" w:eastAsia="Arial" w:hAnsi="Arial"/>
          <w:color w:val="4c4c4c"/>
          <w:sz w:val="21"/>
          <w:szCs w:val="21"/>
          <w:highlight w:val="white"/>
          <w:rtl w:val="0"/>
        </w:rPr>
        <w:t xml:space="preserve">We may share information about you, often along with a hashed or masked identifier, with third parties so they may better personalize your experience with them and the advertising and other offers they show or otherwise send you and to determine advertising effectiveness. With your appropriate consent when required, and consistent with applicable law, we may share your video viewing behavior with third parties including service providers, advertising companies, analytics partners, and social media sites.</w:t>
      </w:r>
    </w:p>
    <w:p w:rsidR="00000000" w:rsidDel="00000000" w:rsidP="00000000" w:rsidRDefault="00000000" w:rsidRPr="00000000" w14:paraId="000000D5">
      <w:pPr>
        <w:numPr>
          <w:ilvl w:val="0"/>
          <w:numId w:val="4"/>
        </w:numPr>
        <w:pBdr>
          <w:top w:color="auto" w:space="7" w:sz="0" w:val="none"/>
          <w:bottom w:color="auto" w:space="7" w:sz="0" w:val="none"/>
          <w:right w:color="auto" w:space="0" w:sz="0" w:val="none"/>
          <w:between w:color="auto" w:space="7" w:sz="0" w:val="none"/>
        </w:pBd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Sale or Transfer of All or Part of Our Business or Assets: </w:t>
      </w:r>
      <w:r w:rsidDel="00000000" w:rsidR="00000000" w:rsidRPr="00000000">
        <w:rPr>
          <w:rFonts w:ascii="Arial" w:cs="Arial" w:eastAsia="Arial" w:hAnsi="Arial"/>
          <w:color w:val="4c4c4c"/>
          <w:sz w:val="21"/>
          <w:szCs w:val="21"/>
          <w:highlight w:val="white"/>
          <w:rtl w:val="0"/>
        </w:rPr>
        <w:t xml:space="preserve">In the event that Fandango (or any Fandango business) is involved in a merger, acquisition, transfer of control, bankruptcy, reorganization or sale of assets, or diligence associated with such matters, we may sell or transfer the information described in this Privacy Policy as part of that transaction.</w:t>
      </w:r>
    </w:p>
    <w:p w:rsidR="00000000" w:rsidDel="00000000" w:rsidP="00000000" w:rsidRDefault="00000000" w:rsidRPr="00000000" w14:paraId="000000D6">
      <w:pPr>
        <w:numPr>
          <w:ilvl w:val="0"/>
          <w:numId w:val="4"/>
        </w:numPr>
        <w:pBdr>
          <w:top w:color="auto" w:space="7" w:sz="0" w:val="none"/>
          <w:bottom w:color="auto" w:space="7" w:sz="0" w:val="none"/>
          <w:right w:color="auto" w:space="0" w:sz="0" w:val="none"/>
          <w:between w:color="auto" w:space="7" w:sz="0" w:val="none"/>
        </w:pBdr>
        <w:spacing w:after="120" w:lineRule="auto"/>
        <w:ind w:left="840" w:right="120" w:hanging="360"/>
      </w:pPr>
      <w:r w:rsidDel="00000000" w:rsidR="00000000" w:rsidRPr="00000000">
        <w:rPr>
          <w:rFonts w:ascii="Arial" w:cs="Arial" w:eastAsia="Arial" w:hAnsi="Arial"/>
          <w:b w:val="1"/>
          <w:color w:val="4c4c4c"/>
          <w:sz w:val="21"/>
          <w:szCs w:val="21"/>
          <w:highlight w:val="white"/>
          <w:rtl w:val="0"/>
        </w:rPr>
        <w:t xml:space="preserve">Sale of Personal Information: </w:t>
      </w:r>
      <w:r w:rsidDel="00000000" w:rsidR="00000000" w:rsidRPr="00000000">
        <w:rPr>
          <w:rFonts w:ascii="Arial" w:cs="Arial" w:eastAsia="Arial" w:hAnsi="Arial"/>
          <w:color w:val="4c4c4c"/>
          <w:sz w:val="21"/>
          <w:szCs w:val="21"/>
          <w:highlight w:val="white"/>
          <w:rtl w:val="0"/>
        </w:rPr>
        <w:t xml:space="preserve">Under California law, certain of the information sharing described above may be categorized as the “sale” of “personal information” under certain circumstances. California law broadly defines “sale” in a way that may include allowing third parties to receive certain information such as cookies, IP address and/or browsing behavior to add to a profile about your device, browser, or you. This profile may enable delivery of interest-based advertising on the Services or other sites. Depending on what Services you use, we may share the following categories of information for such advertising which may be considered a sale (as defined by California law): identification and demographics; device information and identifiers, such as IP address, and unique advertising identifiers and cookies; connection and usage information, such as browsing history or app usage; geolocation information, such as city; and inference data. To the extent that it does constitute such a “sale”, you may opt out of that sale through the mechanism described below.</w:t>
      </w:r>
    </w:p>
    <w:p w:rsidR="00000000" w:rsidDel="00000000" w:rsidP="00000000" w:rsidRDefault="00000000" w:rsidRPr="00000000" w14:paraId="000000D7">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kn5uy446s4f8" w:id="22"/>
      <w:bookmarkEnd w:id="22"/>
      <w:r w:rsidDel="00000000" w:rsidR="00000000" w:rsidRPr="00000000">
        <w:rPr>
          <w:rFonts w:ascii="Arial" w:cs="Arial" w:eastAsia="Arial" w:hAnsi="Arial"/>
          <w:color w:val="4c4c4c"/>
          <w:sz w:val="24"/>
          <w:szCs w:val="24"/>
          <w:highlight w:val="white"/>
          <w:rtl w:val="0"/>
        </w:rPr>
        <w:t xml:space="preserve">3. LEGAL BASES FOR USE OF YOUR INFORMATION</w:t>
      </w:r>
    </w:p>
    <w:p w:rsidR="00000000" w:rsidDel="00000000" w:rsidP="00000000" w:rsidRDefault="00000000" w:rsidRPr="00000000" w14:paraId="000000D8">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Laws other than the federal, state and local laws of the United States do not apply to our watch-at-home movie Services (e.g., FandangoNOW/M-GO and Vudu) as content from those Services can be viewed only in the United States. Similarly, for our movie ticketing Services (e.g., Flixster, Fandango.com and MovieTickets.com), the only laws that shall apply are the laws of the countries in which the theaters ticketed by each respective Service are located. The information set forth below in this section is applicable only to European Users of Rotten Tomatoes. It supplements certain sections of this Privacy Policy and provides additional information that should be read together with other sections of this Privacy Policy. To the extent there is any conflict between this section and another section of this Privacy Policy, this section shall govern.</w:t>
      </w:r>
    </w:p>
    <w:p w:rsidR="00000000" w:rsidDel="00000000" w:rsidP="00000000" w:rsidRDefault="00000000" w:rsidRPr="00000000" w14:paraId="000000D9">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When this policy mentions "Fandango", "we", "our" or "us", it refers to the company or companies responsible for your information under this Privacy Policy (or “Data Controller”). This includes Fandango Media, LLC and Fandango’s Owners (as defined above), currently NBCUniversal, LLC and Warner Bros (please see above for further information on these companies).</w:t>
      </w:r>
    </w:p>
    <w:p w:rsidR="00000000" w:rsidDel="00000000" w:rsidP="00000000" w:rsidRDefault="00000000" w:rsidRPr="00000000" w14:paraId="000000DA">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The laws of some jurisdictions, such as the European Union, require companies to tell you about the legal basis for using, sharing, or disclosing your information. To the extent those laws apply, we may rely on the following legal bases:</w:t>
      </w:r>
    </w:p>
    <w:p w:rsidR="00000000" w:rsidDel="00000000" w:rsidP="00000000" w:rsidRDefault="00000000" w:rsidRPr="00000000" w14:paraId="000000DB">
      <w:pPr>
        <w:numPr>
          <w:ilvl w:val="0"/>
          <w:numId w:val="21"/>
        </w:numP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Performance of a contract: </w:t>
      </w:r>
      <w:r w:rsidDel="00000000" w:rsidR="00000000" w:rsidRPr="00000000">
        <w:rPr>
          <w:rFonts w:ascii="Arial" w:cs="Arial" w:eastAsia="Arial" w:hAnsi="Arial"/>
          <w:color w:val="4c4c4c"/>
          <w:sz w:val="21"/>
          <w:szCs w:val="21"/>
          <w:highlight w:val="white"/>
          <w:rtl w:val="0"/>
        </w:rPr>
        <w:t xml:space="preserve">where use of your information is necessary to provide you with the Services under a contract, for example the terms of service.</w:t>
      </w:r>
    </w:p>
    <w:p w:rsidR="00000000" w:rsidDel="00000000" w:rsidP="00000000" w:rsidRDefault="00000000" w:rsidRPr="00000000" w14:paraId="000000DC">
      <w:pPr>
        <w:numPr>
          <w:ilvl w:val="0"/>
          <w:numId w:val="21"/>
        </w:numP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Legitimate interest: </w:t>
      </w:r>
      <w:r w:rsidDel="00000000" w:rsidR="00000000" w:rsidRPr="00000000">
        <w:rPr>
          <w:rFonts w:ascii="Arial" w:cs="Arial" w:eastAsia="Arial" w:hAnsi="Arial"/>
          <w:color w:val="4c4c4c"/>
          <w:sz w:val="21"/>
          <w:szCs w:val="21"/>
          <w:highlight w:val="white"/>
          <w:rtl w:val="0"/>
        </w:rPr>
        <w:t xml:space="preserve">where use of your information is necessary for our or others’ legitimate interests and where the use is not outweighed by your rights and interests. Below are some examples of such interests:</w:t>
      </w:r>
    </w:p>
    <w:p w:rsidR="00000000" w:rsidDel="00000000" w:rsidP="00000000" w:rsidRDefault="00000000" w:rsidRPr="00000000" w14:paraId="000000DD">
      <w:pPr>
        <w:numPr>
          <w:ilvl w:val="1"/>
          <w:numId w:val="21"/>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providing the Services</w:t>
      </w:r>
    </w:p>
    <w:p w:rsidR="00000000" w:rsidDel="00000000" w:rsidP="00000000" w:rsidRDefault="00000000" w:rsidRPr="00000000" w14:paraId="000000DE">
      <w:pPr>
        <w:numPr>
          <w:ilvl w:val="1"/>
          <w:numId w:val="21"/>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improving the Services and developing new ones</w:t>
      </w:r>
    </w:p>
    <w:p w:rsidR="00000000" w:rsidDel="00000000" w:rsidP="00000000" w:rsidRDefault="00000000" w:rsidRPr="00000000" w14:paraId="000000DF">
      <w:pPr>
        <w:numPr>
          <w:ilvl w:val="1"/>
          <w:numId w:val="21"/>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recognizing and better understanding our users, including across platforms</w:t>
      </w:r>
    </w:p>
    <w:p w:rsidR="00000000" w:rsidDel="00000000" w:rsidP="00000000" w:rsidRDefault="00000000" w:rsidRPr="00000000" w14:paraId="000000E0">
      <w:pPr>
        <w:numPr>
          <w:ilvl w:val="1"/>
          <w:numId w:val="21"/>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conducting security and fraud prevention activities</w:t>
      </w:r>
    </w:p>
    <w:p w:rsidR="00000000" w:rsidDel="00000000" w:rsidP="00000000" w:rsidRDefault="00000000" w:rsidRPr="00000000" w14:paraId="000000E1">
      <w:pPr>
        <w:numPr>
          <w:ilvl w:val="1"/>
          <w:numId w:val="21"/>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marketing and promoting our content and services</w:t>
      </w:r>
    </w:p>
    <w:p w:rsidR="00000000" w:rsidDel="00000000" w:rsidP="00000000" w:rsidRDefault="00000000" w:rsidRPr="00000000" w14:paraId="000000E2">
      <w:pPr>
        <w:numPr>
          <w:ilvl w:val="1"/>
          <w:numId w:val="21"/>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building and managing business relationships</w:t>
      </w:r>
    </w:p>
    <w:p w:rsidR="00000000" w:rsidDel="00000000" w:rsidP="00000000" w:rsidRDefault="00000000" w:rsidRPr="00000000" w14:paraId="000000E3">
      <w:pPr>
        <w:numPr>
          <w:ilvl w:val="1"/>
          <w:numId w:val="21"/>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conducting compliance and risk management activities</w:t>
      </w:r>
    </w:p>
    <w:p w:rsidR="00000000" w:rsidDel="00000000" w:rsidP="00000000" w:rsidRDefault="00000000" w:rsidRPr="00000000" w14:paraId="000000E4">
      <w:pPr>
        <w:numPr>
          <w:ilvl w:val="1"/>
          <w:numId w:val="21"/>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providing and managing access to our systems</w:t>
      </w:r>
    </w:p>
    <w:p w:rsidR="00000000" w:rsidDel="00000000" w:rsidP="00000000" w:rsidRDefault="00000000" w:rsidRPr="00000000" w14:paraId="000000E5">
      <w:pPr>
        <w:numPr>
          <w:ilvl w:val="0"/>
          <w:numId w:val="21"/>
        </w:numPr>
        <w:spacing w:after="0" w:afterAutospacing="0" w:lineRule="auto"/>
        <w:ind w:left="840" w:right="120" w:hanging="360"/>
      </w:pPr>
      <w:r w:rsidDel="00000000" w:rsidR="00000000" w:rsidRPr="00000000">
        <w:rPr>
          <w:rFonts w:ascii="Arial" w:cs="Arial" w:eastAsia="Arial" w:hAnsi="Arial"/>
          <w:b w:val="1"/>
          <w:color w:val="4c4c4c"/>
          <w:sz w:val="21"/>
          <w:szCs w:val="21"/>
          <w:highlight w:val="white"/>
          <w:rtl w:val="0"/>
        </w:rPr>
        <w:t xml:space="preserve">Legal obligation: </w:t>
      </w:r>
      <w:r w:rsidDel="00000000" w:rsidR="00000000" w:rsidRPr="00000000">
        <w:rPr>
          <w:rFonts w:ascii="Arial" w:cs="Arial" w:eastAsia="Arial" w:hAnsi="Arial"/>
          <w:color w:val="4c4c4c"/>
          <w:sz w:val="21"/>
          <w:szCs w:val="21"/>
          <w:highlight w:val="white"/>
          <w:rtl w:val="0"/>
        </w:rPr>
        <w:t xml:space="preserve">where use of your information is necessary to comply with laws and regulations such as those relating to anti-bribery and corruption and anti-money-laundering, complying with requests from government bodies or courts, or responding to litigation.</w:t>
      </w:r>
    </w:p>
    <w:p w:rsidR="00000000" w:rsidDel="00000000" w:rsidP="00000000" w:rsidRDefault="00000000" w:rsidRPr="00000000" w14:paraId="000000E6">
      <w:pPr>
        <w:numPr>
          <w:ilvl w:val="0"/>
          <w:numId w:val="21"/>
        </w:numPr>
        <w:spacing w:after="120" w:lineRule="auto"/>
        <w:ind w:left="840" w:right="120" w:hanging="360"/>
      </w:pPr>
      <w:r w:rsidDel="00000000" w:rsidR="00000000" w:rsidRPr="00000000">
        <w:rPr>
          <w:rFonts w:ascii="Arial" w:cs="Arial" w:eastAsia="Arial" w:hAnsi="Arial"/>
          <w:b w:val="1"/>
          <w:color w:val="4c4c4c"/>
          <w:sz w:val="21"/>
          <w:szCs w:val="21"/>
          <w:highlight w:val="white"/>
          <w:rtl w:val="0"/>
        </w:rPr>
        <w:t xml:space="preserve">With consent: </w:t>
      </w:r>
      <w:r w:rsidDel="00000000" w:rsidR="00000000" w:rsidRPr="00000000">
        <w:rPr>
          <w:rFonts w:ascii="Arial" w:cs="Arial" w:eastAsia="Arial" w:hAnsi="Arial"/>
          <w:color w:val="4c4c4c"/>
          <w:sz w:val="21"/>
          <w:szCs w:val="21"/>
          <w:highlight w:val="white"/>
          <w:rtl w:val="0"/>
        </w:rPr>
        <w:t xml:space="preserve">we may ask for your consent to process your information in a certain way. Where we rely on this basis, you have the right to withdraw your consent at any time – please see the </w:t>
      </w:r>
      <w:hyperlink r:id="rId29">
        <w:r w:rsidDel="00000000" w:rsidR="00000000" w:rsidRPr="00000000">
          <w:rPr>
            <w:rFonts w:ascii="Arial" w:cs="Arial" w:eastAsia="Arial" w:hAnsi="Arial"/>
            <w:b w:val="1"/>
            <w:color w:val="3478c1"/>
            <w:sz w:val="21"/>
            <w:szCs w:val="21"/>
            <w:highlight w:val="white"/>
            <w:rtl w:val="0"/>
          </w:rPr>
          <w:t xml:space="preserve">Your Rights</w:t>
        </w:r>
      </w:hyperlink>
      <w:r w:rsidDel="00000000" w:rsidR="00000000" w:rsidRPr="00000000">
        <w:rPr>
          <w:rFonts w:ascii="Arial" w:cs="Arial" w:eastAsia="Arial" w:hAnsi="Arial"/>
          <w:color w:val="4c4c4c"/>
          <w:sz w:val="21"/>
          <w:szCs w:val="21"/>
          <w:highlight w:val="white"/>
          <w:rtl w:val="0"/>
        </w:rPr>
        <w:t xml:space="preserve"> and </w:t>
      </w:r>
      <w:hyperlink r:id="rId30">
        <w:r w:rsidDel="00000000" w:rsidR="00000000" w:rsidRPr="00000000">
          <w:rPr>
            <w:rFonts w:ascii="Arial" w:cs="Arial" w:eastAsia="Arial" w:hAnsi="Arial"/>
            <w:b w:val="1"/>
            <w:color w:val="3478c1"/>
            <w:sz w:val="21"/>
            <w:szCs w:val="21"/>
            <w:highlight w:val="white"/>
            <w:rtl w:val="0"/>
          </w:rPr>
          <w:t xml:space="preserve">Your Choices</w:t>
        </w:r>
      </w:hyperlink>
      <w:r w:rsidDel="00000000" w:rsidR="00000000" w:rsidRPr="00000000">
        <w:rPr>
          <w:rFonts w:ascii="Arial" w:cs="Arial" w:eastAsia="Arial" w:hAnsi="Arial"/>
          <w:color w:val="4c4c4c"/>
          <w:sz w:val="21"/>
          <w:szCs w:val="21"/>
          <w:highlight w:val="white"/>
          <w:rtl w:val="0"/>
        </w:rPr>
        <w:t xml:space="preserve"> sections below to do this.</w:t>
      </w:r>
    </w:p>
    <w:p w:rsidR="00000000" w:rsidDel="00000000" w:rsidP="00000000" w:rsidRDefault="00000000" w:rsidRPr="00000000" w14:paraId="000000E7">
      <w:pPr>
        <w:pStyle w:val="Heading3"/>
        <w:keepNext w:val="0"/>
        <w:keepLines w:val="0"/>
        <w:pBdr>
          <w:left w:color="auto" w:space="20" w:sz="0" w:val="none"/>
        </w:pBdr>
        <w:spacing w:after="160" w:before="0" w:lineRule="auto"/>
        <w:rPr>
          <w:rFonts w:ascii="Arial" w:cs="Arial" w:eastAsia="Arial" w:hAnsi="Arial"/>
          <w:color w:val="4c4c4c"/>
          <w:sz w:val="25"/>
          <w:szCs w:val="25"/>
          <w:highlight w:val="white"/>
        </w:rPr>
      </w:pPr>
      <w:bookmarkStart w:colFirst="0" w:colLast="0" w:name="_heading=h.8n3m8ul2nvbp" w:id="23"/>
      <w:bookmarkEnd w:id="23"/>
      <w:r w:rsidDel="00000000" w:rsidR="00000000" w:rsidRPr="00000000">
        <w:rPr>
          <w:rFonts w:ascii="Arial" w:cs="Arial" w:eastAsia="Arial" w:hAnsi="Arial"/>
          <w:color w:val="4c4c4c"/>
          <w:sz w:val="25"/>
          <w:szCs w:val="25"/>
          <w:highlight w:val="white"/>
          <w:rtl w:val="0"/>
        </w:rPr>
        <w:t xml:space="preserve">How Long We Keep Your Information</w:t>
      </w:r>
    </w:p>
    <w:p w:rsidR="00000000" w:rsidDel="00000000" w:rsidP="00000000" w:rsidRDefault="00000000" w:rsidRPr="00000000" w14:paraId="000000E8">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will keep your information only for as long as it is necessary to fulfill the purposes described above, unless a longer retention is required or permitted by law. We may delete or de-identify your information sooner if we receive a verifiable deletion request, subject to exemptions under applicable law. The retention period that applies to your information may vary depending on the Services you use and how you interact with them.</w:t>
      </w:r>
    </w:p>
    <w:p w:rsidR="00000000" w:rsidDel="00000000" w:rsidP="00000000" w:rsidRDefault="00000000" w:rsidRPr="00000000" w14:paraId="000000E9">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wnhekcrz6iye" w:id="24"/>
      <w:bookmarkEnd w:id="24"/>
      <w:r w:rsidDel="00000000" w:rsidR="00000000" w:rsidRPr="00000000">
        <w:rPr>
          <w:rFonts w:ascii="Arial" w:cs="Arial" w:eastAsia="Arial" w:hAnsi="Arial"/>
          <w:color w:val="4c4c4c"/>
          <w:sz w:val="24"/>
          <w:szCs w:val="24"/>
          <w:highlight w:val="white"/>
          <w:rtl w:val="0"/>
        </w:rPr>
        <w:t xml:space="preserve">4. CHILDREN</w:t>
      </w:r>
    </w:p>
    <w:p w:rsidR="00000000" w:rsidDel="00000000" w:rsidP="00000000" w:rsidRDefault="00000000" w:rsidRPr="00000000" w14:paraId="000000EA">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The Services are not designed or intended for use by children under 13, and thus if you are under 13 we ask that you do not use the Services or provide us with any information. If we discover that we have inadvertently gathered any such information then we will, to the extent required by law, delete such information from our records. There is one exception to this: we may offer a Service that is directed to children under the age of 13, and if we do it will state that it collects information from children, and it will also have a separate privacy policy posted detailing the practices specific to that Service. If a parent or guardian becomes aware that his or her child under 13 has provided us with information without his or her consent, he or she should contact us at </w:t>
      </w:r>
      <w:r w:rsidDel="00000000" w:rsidR="00000000" w:rsidRPr="00000000">
        <w:rPr>
          <w:rFonts w:ascii="Arial" w:cs="Arial" w:eastAsia="Arial" w:hAnsi="Arial"/>
          <w:b w:val="1"/>
          <w:color w:val="3478c1"/>
          <w:sz w:val="21"/>
          <w:szCs w:val="21"/>
          <w:highlight w:val="white"/>
          <w:rtl w:val="0"/>
        </w:rPr>
        <w:t xml:space="preserve">privacy@fandango.com</w:t>
      </w:r>
      <w:r w:rsidDel="00000000" w:rsidR="00000000" w:rsidRPr="00000000">
        <w:rPr>
          <w:rFonts w:ascii="Arial" w:cs="Arial" w:eastAsia="Arial" w:hAnsi="Arial"/>
          <w:color w:val="4c4c4c"/>
          <w:sz w:val="21"/>
          <w:szCs w:val="21"/>
          <w:highlight w:val="white"/>
          <w:rtl w:val="0"/>
        </w:rPr>
        <w:t xml:space="preserve">.</w:t>
      </w:r>
    </w:p>
    <w:p w:rsidR="00000000" w:rsidDel="00000000" w:rsidP="00000000" w:rsidRDefault="00000000" w:rsidRPr="00000000" w14:paraId="000000EB">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2gv2dgrntydb" w:id="25"/>
      <w:bookmarkEnd w:id="25"/>
      <w:r w:rsidDel="00000000" w:rsidR="00000000" w:rsidRPr="00000000">
        <w:rPr>
          <w:rFonts w:ascii="Arial" w:cs="Arial" w:eastAsia="Arial" w:hAnsi="Arial"/>
          <w:color w:val="4c4c4c"/>
          <w:sz w:val="24"/>
          <w:szCs w:val="24"/>
          <w:highlight w:val="white"/>
          <w:rtl w:val="0"/>
        </w:rPr>
        <w:t xml:space="preserve">5. YOUR RIGHTS</w:t>
      </w:r>
    </w:p>
    <w:p w:rsidR="00000000" w:rsidDel="00000000" w:rsidP="00000000" w:rsidRDefault="00000000" w:rsidRPr="00000000" w14:paraId="000000EC">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Depending on where you live, you may have certain rights with respect to your information. For example, under local laws, you may be able to ask us to:</w:t>
      </w:r>
    </w:p>
    <w:p w:rsidR="00000000" w:rsidDel="00000000" w:rsidP="00000000" w:rsidRDefault="00000000" w:rsidRPr="00000000" w14:paraId="000000ED">
      <w:pPr>
        <w:numPr>
          <w:ilvl w:val="0"/>
          <w:numId w:val="23"/>
        </w:numPr>
        <w:spacing w:after="0" w:afterAutospacing="0" w:lineRule="auto"/>
        <w:ind w:left="840" w:right="120" w:hanging="360"/>
      </w:pPr>
      <w:r w:rsidDel="00000000" w:rsidR="00000000" w:rsidRPr="00000000">
        <w:rPr>
          <w:rFonts w:ascii="Arial" w:cs="Arial" w:eastAsia="Arial" w:hAnsi="Arial"/>
          <w:color w:val="4c4c4c"/>
          <w:sz w:val="21"/>
          <w:szCs w:val="21"/>
          <w:highlight w:val="white"/>
          <w:rtl w:val="0"/>
        </w:rPr>
        <w:t xml:space="preserve">provide access to certain information we hold about you, in some cases in a portable format, if technically feasible</w:t>
      </w:r>
    </w:p>
    <w:p w:rsidR="00000000" w:rsidDel="00000000" w:rsidP="00000000" w:rsidRDefault="00000000" w:rsidRPr="00000000" w14:paraId="000000EE">
      <w:pPr>
        <w:numPr>
          <w:ilvl w:val="0"/>
          <w:numId w:val="23"/>
        </w:numPr>
        <w:spacing w:after="0" w:afterAutospacing="0" w:lineRule="auto"/>
        <w:ind w:left="840" w:right="120" w:hanging="360"/>
      </w:pPr>
      <w:r w:rsidDel="00000000" w:rsidR="00000000" w:rsidRPr="00000000">
        <w:rPr>
          <w:rFonts w:ascii="Arial" w:cs="Arial" w:eastAsia="Arial" w:hAnsi="Arial"/>
          <w:color w:val="4c4c4c"/>
          <w:sz w:val="21"/>
          <w:szCs w:val="21"/>
          <w:highlight w:val="white"/>
          <w:rtl w:val="0"/>
        </w:rPr>
        <w:t xml:space="preserve">update or correct your information</w:t>
      </w:r>
    </w:p>
    <w:p w:rsidR="00000000" w:rsidDel="00000000" w:rsidP="00000000" w:rsidRDefault="00000000" w:rsidRPr="00000000" w14:paraId="000000EF">
      <w:pPr>
        <w:numPr>
          <w:ilvl w:val="0"/>
          <w:numId w:val="23"/>
        </w:numPr>
        <w:spacing w:after="0" w:afterAutospacing="0" w:lineRule="auto"/>
        <w:ind w:left="840" w:right="120" w:hanging="360"/>
      </w:pPr>
      <w:r w:rsidDel="00000000" w:rsidR="00000000" w:rsidRPr="00000000">
        <w:rPr>
          <w:rFonts w:ascii="Arial" w:cs="Arial" w:eastAsia="Arial" w:hAnsi="Arial"/>
          <w:color w:val="4c4c4c"/>
          <w:sz w:val="21"/>
          <w:szCs w:val="21"/>
          <w:highlight w:val="white"/>
          <w:rtl w:val="0"/>
        </w:rPr>
        <w:t xml:space="preserve">delete certain information</w:t>
      </w:r>
    </w:p>
    <w:p w:rsidR="00000000" w:rsidDel="00000000" w:rsidP="00000000" w:rsidRDefault="00000000" w:rsidRPr="00000000" w14:paraId="000000F0">
      <w:pPr>
        <w:numPr>
          <w:ilvl w:val="0"/>
          <w:numId w:val="23"/>
        </w:numPr>
        <w:spacing w:after="120" w:lineRule="auto"/>
        <w:ind w:left="840" w:right="120" w:hanging="360"/>
      </w:pPr>
      <w:r w:rsidDel="00000000" w:rsidR="00000000" w:rsidRPr="00000000">
        <w:rPr>
          <w:rFonts w:ascii="Arial" w:cs="Arial" w:eastAsia="Arial" w:hAnsi="Arial"/>
          <w:color w:val="4c4c4c"/>
          <w:sz w:val="21"/>
          <w:szCs w:val="21"/>
          <w:highlight w:val="white"/>
          <w:rtl w:val="0"/>
        </w:rPr>
        <w:t xml:space="preserve">restrict the use of your information</w:t>
      </w:r>
    </w:p>
    <w:p w:rsidR="00000000" w:rsidDel="00000000" w:rsidP="00000000" w:rsidRDefault="00000000" w:rsidRPr="00000000" w14:paraId="000000F1">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will respond within the time period prescribed by applicable law. Please note that many of the above rights are subject to exceptions and limitations. You have the right not to be discriminated against (as provided for in applicable law) for exercising your rights under some local laws such as in California.</w:t>
      </w:r>
    </w:p>
    <w:p w:rsidR="00000000" w:rsidDel="00000000" w:rsidP="00000000" w:rsidRDefault="00000000" w:rsidRPr="00000000" w14:paraId="000000F2">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Some Services can be provided only if we have your information, therefore deletion of your information will result in termination of such Services.</w:t>
      </w:r>
    </w:p>
    <w:p w:rsidR="00000000" w:rsidDel="00000000" w:rsidP="00000000" w:rsidRDefault="00000000" w:rsidRPr="00000000" w14:paraId="000000F3">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will take reasonable steps to verify your identity, including authenticating you through the email address we have on file. We may require further documentation such as a password and user ID before granting access to your information.</w:t>
      </w:r>
    </w:p>
    <w:p w:rsidR="00000000" w:rsidDel="00000000" w:rsidP="00000000" w:rsidRDefault="00000000" w:rsidRPr="00000000" w14:paraId="000000F4">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You may submit the following types of requests as follows:</w:t>
      </w:r>
    </w:p>
    <w:p w:rsidR="00000000" w:rsidDel="00000000" w:rsidP="00000000" w:rsidRDefault="00000000" w:rsidRPr="00000000" w14:paraId="000000F5">
      <w:pPr>
        <w:numPr>
          <w:ilvl w:val="0"/>
          <w:numId w:val="14"/>
        </w:numPr>
        <w:pBdr>
          <w:top w:color="auto" w:space="7" w:sz="0" w:val="none"/>
          <w:bottom w:color="auto" w:space="0" w:sz="0" w:val="none"/>
          <w:right w:color="auto" w:space="0" w:sz="0" w:val="none"/>
        </w:pBdr>
        <w:spacing w:after="0" w:lineRule="auto"/>
        <w:ind w:left="840" w:right="120" w:hanging="360"/>
      </w:pPr>
      <w:r w:rsidDel="00000000" w:rsidR="00000000" w:rsidRPr="00000000">
        <w:rPr>
          <w:rFonts w:ascii="Arial" w:cs="Arial" w:eastAsia="Arial" w:hAnsi="Arial"/>
          <w:color w:val="4c4c4c"/>
          <w:sz w:val="21"/>
          <w:szCs w:val="21"/>
          <w:highlight w:val="white"/>
          <w:rtl w:val="0"/>
        </w:rPr>
        <w:t xml:space="preserve">Request Categories of Information: If you, or someone acting on your behalf, would like to request that we tell you the categories of personal information we collect, the categories of sources from which personal information is collected, the business or commercial purpose for collecting or selling the personal information, the categories of third parties with which the business shares personal information, the categories of information about you that we sell, the categories of third parties to whom the personal information was sold, or the categories of personal information that were disclosed for a business purpose, you or someone acting on your behalf can either </w:t>
      </w:r>
      <w:hyperlink r:id="rId31">
        <w:r w:rsidDel="00000000" w:rsidR="00000000" w:rsidRPr="00000000">
          <w:rPr>
            <w:rFonts w:ascii="Arial" w:cs="Arial" w:eastAsia="Arial" w:hAnsi="Arial"/>
            <w:b w:val="1"/>
            <w:color w:val="3478c1"/>
            <w:sz w:val="21"/>
            <w:szCs w:val="21"/>
            <w:highlight w:val="white"/>
            <w:rtl w:val="0"/>
          </w:rPr>
          <w:t xml:space="preserve">click here</w:t>
        </w:r>
      </w:hyperlink>
      <w:r w:rsidDel="00000000" w:rsidR="00000000" w:rsidRPr="00000000">
        <w:rPr>
          <w:rFonts w:ascii="Arial" w:cs="Arial" w:eastAsia="Arial" w:hAnsi="Arial"/>
          <w:color w:val="4c4c4c"/>
          <w:sz w:val="21"/>
          <w:szCs w:val="21"/>
          <w:highlight w:val="white"/>
          <w:rtl w:val="0"/>
        </w:rPr>
        <w:t xml:space="preserve"> for such request, or send an email to </w:t>
      </w:r>
      <w:r w:rsidDel="00000000" w:rsidR="00000000" w:rsidRPr="00000000">
        <w:rPr>
          <w:rFonts w:ascii="Arial" w:cs="Arial" w:eastAsia="Arial" w:hAnsi="Arial"/>
          <w:b w:val="1"/>
          <w:color w:val="3478c1"/>
          <w:sz w:val="21"/>
          <w:szCs w:val="21"/>
          <w:highlight w:val="white"/>
          <w:rtl w:val="0"/>
        </w:rPr>
        <w:t xml:space="preserve">accessdata@fandango.com</w:t>
      </w:r>
      <w:r w:rsidDel="00000000" w:rsidR="00000000" w:rsidRPr="00000000">
        <w:rPr>
          <w:rFonts w:ascii="Arial" w:cs="Arial" w:eastAsia="Arial" w:hAnsi="Arial"/>
          <w:color w:val="4c4c4c"/>
          <w:sz w:val="21"/>
          <w:szCs w:val="21"/>
          <w:highlight w:val="white"/>
          <w:rtl w:val="0"/>
        </w:rPr>
        <w:t xml:space="preserve">.</w:t>
      </w:r>
    </w:p>
    <w:p w:rsidR="00000000" w:rsidDel="00000000" w:rsidP="00000000" w:rsidRDefault="00000000" w:rsidRPr="00000000" w14:paraId="000000F6">
      <w:pPr>
        <w:numPr>
          <w:ilvl w:val="0"/>
          <w:numId w:val="14"/>
        </w:numPr>
        <w:pBdr>
          <w:top w:color="auto" w:space="7" w:sz="0" w:val="none"/>
          <w:bottom w:color="auto" w:space="0" w:sz="0" w:val="none"/>
          <w:right w:color="auto" w:space="0" w:sz="0" w:val="none"/>
        </w:pBdr>
        <w:spacing w:after="0" w:lineRule="auto"/>
        <w:ind w:left="840" w:right="120" w:hanging="360"/>
      </w:pPr>
      <w:r w:rsidDel="00000000" w:rsidR="00000000" w:rsidRPr="00000000">
        <w:rPr>
          <w:rFonts w:ascii="Arial" w:cs="Arial" w:eastAsia="Arial" w:hAnsi="Arial"/>
          <w:color w:val="4c4c4c"/>
          <w:sz w:val="21"/>
          <w:szCs w:val="21"/>
          <w:highlight w:val="white"/>
          <w:rtl w:val="0"/>
        </w:rPr>
        <w:t xml:space="preserve">Request Specific Information: If you, or someone acting on your behalf, would like to request that we tell you about some of the specific personal information that we hold about you, you or someone acting on your behalf can either </w:t>
      </w:r>
      <w:hyperlink r:id="rId32">
        <w:r w:rsidDel="00000000" w:rsidR="00000000" w:rsidRPr="00000000">
          <w:rPr>
            <w:rFonts w:ascii="Arial" w:cs="Arial" w:eastAsia="Arial" w:hAnsi="Arial"/>
            <w:b w:val="1"/>
            <w:color w:val="3478c1"/>
            <w:sz w:val="21"/>
            <w:szCs w:val="21"/>
            <w:highlight w:val="white"/>
            <w:rtl w:val="0"/>
          </w:rPr>
          <w:t xml:space="preserve">click here</w:t>
        </w:r>
      </w:hyperlink>
      <w:r w:rsidDel="00000000" w:rsidR="00000000" w:rsidRPr="00000000">
        <w:rPr>
          <w:rFonts w:ascii="Arial" w:cs="Arial" w:eastAsia="Arial" w:hAnsi="Arial"/>
          <w:color w:val="4c4c4c"/>
          <w:sz w:val="21"/>
          <w:szCs w:val="21"/>
          <w:highlight w:val="white"/>
          <w:rtl w:val="0"/>
        </w:rPr>
        <w:t xml:space="preserve"> for such request, or send an email to </w:t>
      </w:r>
      <w:r w:rsidDel="00000000" w:rsidR="00000000" w:rsidRPr="00000000">
        <w:rPr>
          <w:rFonts w:ascii="Arial" w:cs="Arial" w:eastAsia="Arial" w:hAnsi="Arial"/>
          <w:b w:val="1"/>
          <w:color w:val="3478c1"/>
          <w:sz w:val="21"/>
          <w:szCs w:val="21"/>
          <w:highlight w:val="white"/>
          <w:rtl w:val="0"/>
        </w:rPr>
        <w:t xml:space="preserve">accessdata@fandango.com</w:t>
      </w:r>
      <w:r w:rsidDel="00000000" w:rsidR="00000000" w:rsidRPr="00000000">
        <w:rPr>
          <w:rFonts w:ascii="Arial" w:cs="Arial" w:eastAsia="Arial" w:hAnsi="Arial"/>
          <w:color w:val="4c4c4c"/>
          <w:sz w:val="21"/>
          <w:szCs w:val="21"/>
          <w:highlight w:val="white"/>
          <w:rtl w:val="0"/>
        </w:rPr>
        <w:t xml:space="preserve">.</w:t>
      </w:r>
    </w:p>
    <w:p w:rsidR="00000000" w:rsidDel="00000000" w:rsidP="00000000" w:rsidRDefault="00000000" w:rsidRPr="00000000" w14:paraId="000000F7">
      <w:pPr>
        <w:numPr>
          <w:ilvl w:val="0"/>
          <w:numId w:val="14"/>
        </w:numPr>
        <w:pBdr>
          <w:top w:color="auto" w:space="7" w:sz="0" w:val="none"/>
          <w:bottom w:color="auto" w:space="0" w:sz="0" w:val="none"/>
          <w:right w:color="auto" w:space="0" w:sz="0" w:val="none"/>
        </w:pBdr>
        <w:spacing w:after="0" w:lineRule="auto"/>
        <w:ind w:left="840" w:right="120" w:hanging="360"/>
      </w:pPr>
      <w:r w:rsidDel="00000000" w:rsidR="00000000" w:rsidRPr="00000000">
        <w:rPr>
          <w:rFonts w:ascii="Arial" w:cs="Arial" w:eastAsia="Arial" w:hAnsi="Arial"/>
          <w:color w:val="4c4c4c"/>
          <w:sz w:val="21"/>
          <w:szCs w:val="21"/>
          <w:highlight w:val="white"/>
          <w:rtl w:val="0"/>
        </w:rPr>
        <w:t xml:space="preserve">Request Deletion: If you, or someone acting on your behalf, would like to request that we delete information that we hold about you, you or someone acting on your behalf can either </w:t>
      </w:r>
      <w:hyperlink r:id="rId33">
        <w:r w:rsidDel="00000000" w:rsidR="00000000" w:rsidRPr="00000000">
          <w:rPr>
            <w:rFonts w:ascii="Arial" w:cs="Arial" w:eastAsia="Arial" w:hAnsi="Arial"/>
            <w:b w:val="1"/>
            <w:color w:val="3478c1"/>
            <w:sz w:val="21"/>
            <w:szCs w:val="21"/>
            <w:highlight w:val="white"/>
            <w:rtl w:val="0"/>
          </w:rPr>
          <w:t xml:space="preserve">click here</w:t>
        </w:r>
      </w:hyperlink>
      <w:r w:rsidDel="00000000" w:rsidR="00000000" w:rsidRPr="00000000">
        <w:rPr>
          <w:rFonts w:ascii="Arial" w:cs="Arial" w:eastAsia="Arial" w:hAnsi="Arial"/>
          <w:color w:val="4c4c4c"/>
          <w:sz w:val="21"/>
          <w:szCs w:val="21"/>
          <w:highlight w:val="white"/>
          <w:rtl w:val="0"/>
        </w:rPr>
        <w:t xml:space="preserve"> for such request, or send an email to </w:t>
      </w:r>
      <w:r w:rsidDel="00000000" w:rsidR="00000000" w:rsidRPr="00000000">
        <w:rPr>
          <w:rFonts w:ascii="Arial" w:cs="Arial" w:eastAsia="Arial" w:hAnsi="Arial"/>
          <w:b w:val="1"/>
          <w:color w:val="3478c1"/>
          <w:sz w:val="21"/>
          <w:szCs w:val="21"/>
          <w:highlight w:val="white"/>
          <w:rtl w:val="0"/>
        </w:rPr>
        <w:t xml:space="preserve">deletedata@fandango.com</w:t>
      </w:r>
      <w:r w:rsidDel="00000000" w:rsidR="00000000" w:rsidRPr="00000000">
        <w:rPr>
          <w:rFonts w:ascii="Arial" w:cs="Arial" w:eastAsia="Arial" w:hAnsi="Arial"/>
          <w:color w:val="4c4c4c"/>
          <w:sz w:val="21"/>
          <w:szCs w:val="21"/>
          <w:highlight w:val="white"/>
          <w:rtl w:val="0"/>
        </w:rPr>
        <w:t xml:space="preserve">. Note that certain information about you will not be deleted if you request such a deletion, as may be permitted by law. Also note that we will not be able to provide you with certain Services upon a deletion. You will also need to clear your cookies and re-set your MAIDs, as referenced in the link.</w:t>
      </w:r>
    </w:p>
    <w:p w:rsidR="00000000" w:rsidDel="00000000" w:rsidP="00000000" w:rsidRDefault="00000000" w:rsidRPr="00000000" w14:paraId="000000F8">
      <w:pPr>
        <w:numPr>
          <w:ilvl w:val="0"/>
          <w:numId w:val="14"/>
        </w:numPr>
        <w:pBdr>
          <w:top w:color="auto" w:space="7" w:sz="0" w:val="none"/>
          <w:bottom w:color="auto" w:space="0" w:sz="0" w:val="none"/>
          <w:right w:color="auto" w:space="0" w:sz="0" w:val="none"/>
        </w:pBdr>
        <w:spacing w:after="0" w:lineRule="auto"/>
        <w:ind w:left="840" w:right="120" w:hanging="360"/>
      </w:pPr>
      <w:r w:rsidDel="00000000" w:rsidR="00000000" w:rsidRPr="00000000">
        <w:rPr>
          <w:rFonts w:ascii="Arial" w:cs="Arial" w:eastAsia="Arial" w:hAnsi="Arial"/>
          <w:color w:val="4c4c4c"/>
          <w:sz w:val="21"/>
          <w:szCs w:val="21"/>
          <w:highlight w:val="white"/>
          <w:rtl w:val="0"/>
        </w:rPr>
        <w:t xml:space="preserve">Do Not Sell My Personal Information: If you, or someone acting on your behalf, would like to request that we do not sell your personal information, you or someone acting on your behalf can either </w:t>
      </w:r>
      <w:hyperlink r:id="rId34">
        <w:r w:rsidDel="00000000" w:rsidR="00000000" w:rsidRPr="00000000">
          <w:rPr>
            <w:rFonts w:ascii="Arial" w:cs="Arial" w:eastAsia="Arial" w:hAnsi="Arial"/>
            <w:b w:val="1"/>
            <w:color w:val="3478c1"/>
            <w:sz w:val="21"/>
            <w:szCs w:val="21"/>
            <w:highlight w:val="white"/>
            <w:rtl w:val="0"/>
          </w:rPr>
          <w:t xml:space="preserve">click here</w:t>
        </w:r>
      </w:hyperlink>
      <w:r w:rsidDel="00000000" w:rsidR="00000000" w:rsidRPr="00000000">
        <w:rPr>
          <w:rFonts w:ascii="Arial" w:cs="Arial" w:eastAsia="Arial" w:hAnsi="Arial"/>
          <w:color w:val="4c4c4c"/>
          <w:sz w:val="21"/>
          <w:szCs w:val="21"/>
          <w:highlight w:val="white"/>
          <w:rtl w:val="0"/>
        </w:rPr>
        <w:t xml:space="preserve"> for such request, or send an email to </w:t>
      </w:r>
      <w:r w:rsidDel="00000000" w:rsidR="00000000" w:rsidRPr="00000000">
        <w:rPr>
          <w:rFonts w:ascii="Arial" w:cs="Arial" w:eastAsia="Arial" w:hAnsi="Arial"/>
          <w:b w:val="1"/>
          <w:color w:val="3478c1"/>
          <w:sz w:val="21"/>
          <w:szCs w:val="21"/>
          <w:highlight w:val="white"/>
          <w:rtl w:val="0"/>
        </w:rPr>
        <w:t xml:space="preserve">donotsell@fandango.com</w:t>
      </w:r>
      <w:r w:rsidDel="00000000" w:rsidR="00000000" w:rsidRPr="00000000">
        <w:rPr>
          <w:rFonts w:ascii="Arial" w:cs="Arial" w:eastAsia="Arial" w:hAnsi="Arial"/>
          <w:color w:val="4c4c4c"/>
          <w:sz w:val="21"/>
          <w:szCs w:val="21"/>
          <w:highlight w:val="white"/>
          <w:rtl w:val="0"/>
        </w:rPr>
        <w:t xml:space="preserve">. You will also need to clear your cookies and re-set your MAIDs, as referenced in the link. For more information about how to opt-out of receiving targeted advertising from certain third party advertisers, please see our </w:t>
      </w:r>
      <w:hyperlink r:id="rId35">
        <w:r w:rsidDel="00000000" w:rsidR="00000000" w:rsidRPr="00000000">
          <w:rPr>
            <w:rFonts w:ascii="Arial" w:cs="Arial" w:eastAsia="Arial" w:hAnsi="Arial"/>
            <w:b w:val="1"/>
            <w:color w:val="3478c1"/>
            <w:sz w:val="21"/>
            <w:szCs w:val="21"/>
            <w:highlight w:val="white"/>
            <w:rtl w:val="0"/>
          </w:rPr>
          <w:t xml:space="preserve">Cookies Notice</w:t>
        </w:r>
      </w:hyperlink>
      <w:r w:rsidDel="00000000" w:rsidR="00000000" w:rsidRPr="00000000">
        <w:rPr>
          <w:rFonts w:ascii="Arial" w:cs="Arial" w:eastAsia="Arial" w:hAnsi="Arial"/>
          <w:color w:val="4c4c4c"/>
          <w:sz w:val="21"/>
          <w:szCs w:val="21"/>
          <w:highlight w:val="white"/>
          <w:rtl w:val="0"/>
        </w:rPr>
        <w:t xml:space="preserve">.</w:t>
      </w:r>
    </w:p>
    <w:p w:rsidR="00000000" w:rsidDel="00000000" w:rsidP="00000000" w:rsidRDefault="00000000" w:rsidRPr="00000000" w14:paraId="000000F9">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Please note that you may be located in a jurisdiction where we are not obligated, or are unable, to fulfill a request. In such a case, your request may not be fulfilled. In addition, the above requests do not apply to Fandango’s Owners, who are currently NBCUniversal and Warner Bros. To send them requests, please visit their websites.</w:t>
      </w:r>
    </w:p>
    <w:p w:rsidR="00000000" w:rsidDel="00000000" w:rsidP="00000000" w:rsidRDefault="00000000" w:rsidRPr="00000000" w14:paraId="000000FA">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If you have any unresolved concerns, you may have the right to complain to your local data protection authority.</w:t>
      </w:r>
    </w:p>
    <w:p w:rsidR="00000000" w:rsidDel="00000000" w:rsidP="00000000" w:rsidRDefault="00000000" w:rsidRPr="00000000" w14:paraId="000000FB">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Additional Rights for California Residents: Residents of the State of California may request a list of all third parties to which the Services have disclosed certain personal information (as defined by California law) during the preceding year for those third parties' direct marketing purposes. If you are a California resident and want such a list, please contact us at Fandango, Attn: Privacy Officer, 407 N. Maple Dr., Suite 300, Beverly Hills, CA 90210. For all requests, you must put the statement "Your California Privacy Rights" in the body of your request, as well as your name, street address, city, state, and zip code. In the body of your request, please provide enough information for us to determine if this applies to you. You need to attest to the fact that you are a California resident and provide a current California address for our response. Please note that we will not accept requests via the telephone, email, or by facsimile, and we are not responsible for notices that are not labeled or sent properly, or that do not have complete information.</w:t>
      </w:r>
    </w:p>
    <w:p w:rsidR="00000000" w:rsidDel="00000000" w:rsidP="00000000" w:rsidRDefault="00000000" w:rsidRPr="00000000" w14:paraId="000000FC">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g6ejg0mha8au" w:id="26"/>
      <w:bookmarkEnd w:id="26"/>
      <w:r w:rsidDel="00000000" w:rsidR="00000000" w:rsidRPr="00000000">
        <w:rPr>
          <w:rFonts w:ascii="Arial" w:cs="Arial" w:eastAsia="Arial" w:hAnsi="Arial"/>
          <w:color w:val="4c4c4c"/>
          <w:sz w:val="24"/>
          <w:szCs w:val="24"/>
          <w:highlight w:val="white"/>
          <w:rtl w:val="0"/>
        </w:rPr>
        <w:t xml:space="preserve">6. YOUR CHOICES</w:t>
      </w:r>
    </w:p>
    <w:p w:rsidR="00000000" w:rsidDel="00000000" w:rsidP="00000000" w:rsidRDefault="00000000" w:rsidRPr="00000000" w14:paraId="000000FD">
      <w:pPr>
        <w:pStyle w:val="Heading3"/>
        <w:keepNext w:val="0"/>
        <w:keepLines w:val="0"/>
        <w:pBdr>
          <w:left w:color="auto" w:space="20" w:sz="0" w:val="none"/>
        </w:pBdr>
        <w:spacing w:after="160" w:before="0" w:lineRule="auto"/>
        <w:rPr>
          <w:rFonts w:ascii="Arial" w:cs="Arial" w:eastAsia="Arial" w:hAnsi="Arial"/>
          <w:color w:val="4c4c4c"/>
          <w:sz w:val="25"/>
          <w:szCs w:val="25"/>
          <w:highlight w:val="white"/>
        </w:rPr>
      </w:pPr>
      <w:bookmarkStart w:colFirst="0" w:colLast="0" w:name="_heading=h.bkrjynzb33rj" w:id="27"/>
      <w:bookmarkEnd w:id="27"/>
      <w:r w:rsidDel="00000000" w:rsidR="00000000" w:rsidRPr="00000000">
        <w:rPr>
          <w:rFonts w:ascii="Arial" w:cs="Arial" w:eastAsia="Arial" w:hAnsi="Arial"/>
          <w:color w:val="4c4c4c"/>
          <w:sz w:val="25"/>
          <w:szCs w:val="25"/>
          <w:highlight w:val="white"/>
          <w:rtl w:val="0"/>
        </w:rPr>
        <w:t xml:space="preserve">Cookies and Similar Technologies</w:t>
      </w:r>
    </w:p>
    <w:p w:rsidR="00000000" w:rsidDel="00000000" w:rsidP="00000000" w:rsidRDefault="00000000" w:rsidRPr="00000000" w14:paraId="000000FE">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and our service providers, advertisers, and other third parties use cookies and similar technologies (e.g., HTTP cookies, HTML 5, flash local storage cookies, web beacons, GIFs, embedded scripts, ETags/cache browsers, and software development kits) to recognize you on, off, and across the Services and your devices. For more information about the use of cookies and similar technologies on the Services (including your opt-out choices) please see our </w:t>
      </w:r>
      <w:hyperlink r:id="rId36">
        <w:r w:rsidDel="00000000" w:rsidR="00000000" w:rsidRPr="00000000">
          <w:rPr>
            <w:rFonts w:ascii="Arial" w:cs="Arial" w:eastAsia="Arial" w:hAnsi="Arial"/>
            <w:b w:val="1"/>
            <w:color w:val="3478c1"/>
            <w:sz w:val="21"/>
            <w:szCs w:val="21"/>
            <w:highlight w:val="white"/>
            <w:rtl w:val="0"/>
          </w:rPr>
          <w:t xml:space="preserve">Cookies Notice</w:t>
        </w:r>
      </w:hyperlink>
      <w:r w:rsidDel="00000000" w:rsidR="00000000" w:rsidRPr="00000000">
        <w:rPr>
          <w:rFonts w:ascii="Arial" w:cs="Arial" w:eastAsia="Arial" w:hAnsi="Arial"/>
          <w:color w:val="4c4c4c"/>
          <w:sz w:val="21"/>
          <w:szCs w:val="21"/>
          <w:highlight w:val="white"/>
          <w:rtl w:val="0"/>
        </w:rPr>
        <w:t xml:space="preserve">.</w:t>
      </w:r>
    </w:p>
    <w:p w:rsidR="00000000" w:rsidDel="00000000" w:rsidP="00000000" w:rsidRDefault="00000000" w:rsidRPr="00000000" w14:paraId="000000FF">
      <w:pPr>
        <w:pStyle w:val="Heading3"/>
        <w:keepNext w:val="0"/>
        <w:keepLines w:val="0"/>
        <w:pBdr>
          <w:left w:color="auto" w:space="20" w:sz="0" w:val="none"/>
        </w:pBdr>
        <w:spacing w:after="160" w:before="0" w:lineRule="auto"/>
        <w:rPr>
          <w:rFonts w:ascii="Arial" w:cs="Arial" w:eastAsia="Arial" w:hAnsi="Arial"/>
          <w:color w:val="4c4c4c"/>
          <w:sz w:val="25"/>
          <w:szCs w:val="25"/>
          <w:highlight w:val="white"/>
        </w:rPr>
      </w:pPr>
      <w:bookmarkStart w:colFirst="0" w:colLast="0" w:name="_heading=h.iysue9sifmz" w:id="28"/>
      <w:bookmarkEnd w:id="28"/>
      <w:r w:rsidDel="00000000" w:rsidR="00000000" w:rsidRPr="00000000">
        <w:rPr>
          <w:rFonts w:ascii="Arial" w:cs="Arial" w:eastAsia="Arial" w:hAnsi="Arial"/>
          <w:color w:val="4c4c4c"/>
          <w:sz w:val="25"/>
          <w:szCs w:val="25"/>
          <w:highlight w:val="white"/>
          <w:rtl w:val="0"/>
        </w:rPr>
        <w:t xml:space="preserve">Mobile App and Connected Devices</w:t>
      </w:r>
    </w:p>
    <w:p w:rsidR="00000000" w:rsidDel="00000000" w:rsidP="00000000" w:rsidRDefault="00000000" w:rsidRPr="00000000" w14:paraId="00000100">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Depending on the device you use, you may be able to manage your advertising and location preferences through your device settings and as outlined in our </w:t>
      </w:r>
      <w:hyperlink r:id="rId37">
        <w:r w:rsidDel="00000000" w:rsidR="00000000" w:rsidRPr="00000000">
          <w:rPr>
            <w:rFonts w:ascii="Arial" w:cs="Arial" w:eastAsia="Arial" w:hAnsi="Arial"/>
            <w:b w:val="1"/>
            <w:color w:val="3478c1"/>
            <w:sz w:val="21"/>
            <w:szCs w:val="21"/>
            <w:highlight w:val="white"/>
            <w:rtl w:val="0"/>
          </w:rPr>
          <w:t xml:space="preserve">Cookies Notice</w:t>
        </w:r>
      </w:hyperlink>
      <w:r w:rsidDel="00000000" w:rsidR="00000000" w:rsidRPr="00000000">
        <w:rPr>
          <w:rFonts w:ascii="Arial" w:cs="Arial" w:eastAsia="Arial" w:hAnsi="Arial"/>
          <w:color w:val="4c4c4c"/>
          <w:sz w:val="21"/>
          <w:szCs w:val="21"/>
          <w:highlight w:val="white"/>
          <w:rtl w:val="0"/>
        </w:rPr>
        <w:t xml:space="preserve">. Many operating systems provide their own instructions on how to prevent the delivery of tailored in-application advertisements. We do not control how the applicable platform operator allows you to manage personalized in-application advertisements. You should review your device manufacturer’s support materials and/or the device settings for the respective operating systems for more detail on how to manage such preferences.</w:t>
      </w:r>
    </w:p>
    <w:p w:rsidR="00000000" w:rsidDel="00000000" w:rsidP="00000000" w:rsidRDefault="00000000" w:rsidRPr="00000000" w14:paraId="00000101">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You may opt out of location data collection on our mobile app(s) by managing your location preferences in the "My Account" section of that app, or by disabling the GPS services for that app on your mobile device. To adjust access to location data, go to the settings menu on your mobile device and adjust the location configurations for the Fandango app.</w:t>
      </w:r>
    </w:p>
    <w:p w:rsidR="00000000" w:rsidDel="00000000" w:rsidP="00000000" w:rsidRDefault="00000000" w:rsidRPr="00000000" w14:paraId="00000102">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You can stop all collection of information by a mobile app by uninstalling the app.</w:t>
      </w:r>
    </w:p>
    <w:p w:rsidR="00000000" w:rsidDel="00000000" w:rsidP="00000000" w:rsidRDefault="00000000" w:rsidRPr="00000000" w14:paraId="00000103">
      <w:pPr>
        <w:pStyle w:val="Heading3"/>
        <w:keepNext w:val="0"/>
        <w:keepLines w:val="0"/>
        <w:pBdr>
          <w:left w:color="auto" w:space="20" w:sz="0" w:val="none"/>
        </w:pBdr>
        <w:spacing w:after="160" w:before="0" w:lineRule="auto"/>
        <w:rPr>
          <w:rFonts w:ascii="Arial" w:cs="Arial" w:eastAsia="Arial" w:hAnsi="Arial"/>
          <w:color w:val="4c4c4c"/>
          <w:sz w:val="25"/>
          <w:szCs w:val="25"/>
          <w:highlight w:val="white"/>
        </w:rPr>
      </w:pPr>
      <w:bookmarkStart w:colFirst="0" w:colLast="0" w:name="_heading=h.s3i6gl84qvyy" w:id="29"/>
      <w:bookmarkEnd w:id="29"/>
      <w:r w:rsidDel="00000000" w:rsidR="00000000" w:rsidRPr="00000000">
        <w:rPr>
          <w:rFonts w:ascii="Arial" w:cs="Arial" w:eastAsia="Arial" w:hAnsi="Arial"/>
          <w:color w:val="4c4c4c"/>
          <w:sz w:val="25"/>
          <w:szCs w:val="25"/>
          <w:highlight w:val="white"/>
          <w:rtl w:val="0"/>
        </w:rPr>
        <w:t xml:space="preserve">Third-Party Online Services</w:t>
      </w:r>
    </w:p>
    <w:p w:rsidR="00000000" w:rsidDel="00000000" w:rsidP="00000000" w:rsidRDefault="00000000" w:rsidRPr="00000000" w14:paraId="00000104">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The Services may contain links to third party services. These other sites (even if co-branded as Fandango) may collect information about you and use this information in accordance with their own privacy policies and terms of service. We do not control those third parties’ policies or practices. Where Fandango collects personal information on a co-branded website or service, we will provide a link to our privacy policy as appropriate. In some circumstances, we may host some websites on behalf of others and those entities may place or permit the placement of cookies and other tracking technology. We are not responsible for these tracking practices.</w:t>
      </w:r>
    </w:p>
    <w:p w:rsidR="00000000" w:rsidDel="00000000" w:rsidP="00000000" w:rsidRDefault="00000000" w:rsidRPr="00000000" w14:paraId="00000105">
      <w:pPr>
        <w:pStyle w:val="Heading3"/>
        <w:keepNext w:val="0"/>
        <w:keepLines w:val="0"/>
        <w:pBdr>
          <w:left w:color="auto" w:space="20" w:sz="0" w:val="none"/>
        </w:pBdr>
        <w:spacing w:after="160" w:before="0" w:lineRule="auto"/>
        <w:rPr>
          <w:rFonts w:ascii="Arial" w:cs="Arial" w:eastAsia="Arial" w:hAnsi="Arial"/>
          <w:color w:val="4c4c4c"/>
          <w:sz w:val="25"/>
          <w:szCs w:val="25"/>
          <w:highlight w:val="white"/>
        </w:rPr>
      </w:pPr>
      <w:bookmarkStart w:colFirst="0" w:colLast="0" w:name="_heading=h.1wkcf9f4lsk3" w:id="30"/>
      <w:bookmarkEnd w:id="30"/>
      <w:r w:rsidDel="00000000" w:rsidR="00000000" w:rsidRPr="00000000">
        <w:rPr>
          <w:rFonts w:ascii="Arial" w:cs="Arial" w:eastAsia="Arial" w:hAnsi="Arial"/>
          <w:color w:val="4c4c4c"/>
          <w:sz w:val="25"/>
          <w:szCs w:val="25"/>
          <w:highlight w:val="white"/>
          <w:rtl w:val="0"/>
        </w:rPr>
        <w:t xml:space="preserve">Google Maps</w:t>
      </w:r>
    </w:p>
    <w:p w:rsidR="00000000" w:rsidDel="00000000" w:rsidP="00000000" w:rsidRDefault="00000000" w:rsidRPr="00000000" w14:paraId="00000106">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If you use Google Maps / Google Earth as part of the Services, you agree to comply with the Google Maps / Google Earth Additional Terms of Service (including the </w:t>
      </w:r>
      <w:hyperlink r:id="rId38">
        <w:r w:rsidDel="00000000" w:rsidR="00000000" w:rsidRPr="00000000">
          <w:rPr>
            <w:rFonts w:ascii="Arial" w:cs="Arial" w:eastAsia="Arial" w:hAnsi="Arial"/>
            <w:b w:val="1"/>
            <w:color w:val="3478c1"/>
            <w:sz w:val="21"/>
            <w:szCs w:val="21"/>
            <w:highlight w:val="white"/>
            <w:rtl w:val="0"/>
          </w:rPr>
          <w:t xml:space="preserve">Google Privacy Policy</w:t>
        </w:r>
      </w:hyperlink>
      <w:r w:rsidDel="00000000" w:rsidR="00000000" w:rsidRPr="00000000">
        <w:rPr>
          <w:rFonts w:ascii="Arial" w:cs="Arial" w:eastAsia="Arial" w:hAnsi="Arial"/>
          <w:color w:val="4c4c4c"/>
          <w:sz w:val="21"/>
          <w:szCs w:val="21"/>
          <w:highlight w:val="white"/>
          <w:rtl w:val="0"/>
        </w:rPr>
        <w:t xml:space="preserve">). Further, you agree that Google, and not Fandango, shall be responsible for any of your information Google receives as a result of your use of Google Maps / Google Earth.</w:t>
      </w:r>
    </w:p>
    <w:p w:rsidR="00000000" w:rsidDel="00000000" w:rsidP="00000000" w:rsidRDefault="00000000" w:rsidRPr="00000000" w14:paraId="00000107">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i4rclvz9vv2o" w:id="31"/>
      <w:bookmarkEnd w:id="31"/>
      <w:r w:rsidDel="00000000" w:rsidR="00000000" w:rsidRPr="00000000">
        <w:rPr>
          <w:rFonts w:ascii="Arial" w:cs="Arial" w:eastAsia="Arial" w:hAnsi="Arial"/>
          <w:color w:val="4c4c4c"/>
          <w:sz w:val="24"/>
          <w:szCs w:val="24"/>
          <w:highlight w:val="white"/>
          <w:rtl w:val="0"/>
        </w:rPr>
        <w:t xml:space="preserve">7. HOW WE PROTECT YOUR INFORMATION</w:t>
      </w:r>
    </w:p>
    <w:p w:rsidR="00000000" w:rsidDel="00000000" w:rsidP="00000000" w:rsidRDefault="00000000" w:rsidRPr="00000000" w14:paraId="00000108">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maintain organizational, technical, and physical safeguards to help protect the information we collect and use. These safeguards vary depending upon a variety of factors including the sensitivity of the information we collect and use. Despite all reasonable practices, no security method is infallible.</w:t>
      </w:r>
    </w:p>
    <w:p w:rsidR="00000000" w:rsidDel="00000000" w:rsidP="00000000" w:rsidRDefault="00000000" w:rsidRPr="00000000" w14:paraId="00000109">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pg0k07mev1wd" w:id="32"/>
      <w:bookmarkEnd w:id="32"/>
      <w:r w:rsidDel="00000000" w:rsidR="00000000" w:rsidRPr="00000000">
        <w:rPr>
          <w:rFonts w:ascii="Arial" w:cs="Arial" w:eastAsia="Arial" w:hAnsi="Arial"/>
          <w:color w:val="4c4c4c"/>
          <w:sz w:val="24"/>
          <w:szCs w:val="24"/>
          <w:highlight w:val="white"/>
          <w:rtl w:val="0"/>
        </w:rPr>
        <w:t xml:space="preserve">8. INTERNATIONAL TRANSFERS</w:t>
      </w:r>
    </w:p>
    <w:p w:rsidR="00000000" w:rsidDel="00000000" w:rsidP="00000000" w:rsidRDefault="00000000" w:rsidRPr="00000000" w14:paraId="0000010A">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Fandango is a global company and has its headquarters in the United States. We may transfer your information to those described in this Privacy Policy outside of your country of residence, including in the United States and other countries. This is necessary to provide the Services and for the purposes outlined in this Privacy Policy. Data privacy laws vary from country to country and they may not be equivalent to, or as protective as, the laws in your home country. We take steps to ensure that reasonable safeguards are in place with an aim to ensure an appropriate level of protection for your information, in accordance with applicable law. By providing us with your information, you acknowledge any such transfer, storage or use.</w:t>
      </w:r>
    </w:p>
    <w:p w:rsidR="00000000" w:rsidDel="00000000" w:rsidP="00000000" w:rsidRDefault="00000000" w:rsidRPr="00000000" w14:paraId="0000010B">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60jnux3y9psq" w:id="33"/>
      <w:bookmarkEnd w:id="33"/>
      <w:r w:rsidDel="00000000" w:rsidR="00000000" w:rsidRPr="00000000">
        <w:rPr>
          <w:rFonts w:ascii="Arial" w:cs="Arial" w:eastAsia="Arial" w:hAnsi="Arial"/>
          <w:color w:val="4c4c4c"/>
          <w:sz w:val="24"/>
          <w:szCs w:val="24"/>
          <w:highlight w:val="white"/>
          <w:rtl w:val="0"/>
        </w:rPr>
        <w:t xml:space="preserve">9. UPDATES TO OUR PRIVACY POLICY</w:t>
      </w:r>
    </w:p>
    <w:p w:rsidR="00000000" w:rsidDel="00000000" w:rsidP="00000000" w:rsidRDefault="00000000" w:rsidRPr="00000000" w14:paraId="0000010C">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reserve the right to amend this Privacy Policy at any time to reflect changes to our practices or the law. We will make the revised Privacy Policy accessible through the Services. Please check the Services periodically for updates.</w:t>
      </w:r>
    </w:p>
    <w:p w:rsidR="00000000" w:rsidDel="00000000" w:rsidP="00000000" w:rsidRDefault="00000000" w:rsidRPr="00000000" w14:paraId="0000010D">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The date at the top of this Privacy Policy tells you when it was last updated. If we make material changes to the way we collect or use your information, you will be provided with appropriate notice, including, but not limited to, by posting the updated Privacy Policy on this website, and providing notice in accordance with legal requirements. Any changes to this Privacy Policy will become effective when the revised Privacy Policy is posted. By continuing to use the Services following any changes to this Privacy Policy, you acknowledge you have read and understand the updated Privacy Policy, and you understand that we will collect, use, and share information as stated therein.</w:t>
      </w:r>
    </w:p>
    <w:p w:rsidR="00000000" w:rsidDel="00000000" w:rsidP="00000000" w:rsidRDefault="00000000" w:rsidRPr="00000000" w14:paraId="0000010E">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vvpsxwxd6r82" w:id="34"/>
      <w:bookmarkEnd w:id="34"/>
      <w:r w:rsidDel="00000000" w:rsidR="00000000" w:rsidRPr="00000000">
        <w:rPr>
          <w:rFonts w:ascii="Arial" w:cs="Arial" w:eastAsia="Arial" w:hAnsi="Arial"/>
          <w:color w:val="4c4c4c"/>
          <w:sz w:val="24"/>
          <w:szCs w:val="24"/>
          <w:highlight w:val="white"/>
          <w:rtl w:val="0"/>
        </w:rPr>
        <w:t xml:space="preserve">10. CONTACT US</w:t>
      </w:r>
    </w:p>
    <w:p w:rsidR="00000000" w:rsidDel="00000000" w:rsidP="00000000" w:rsidRDefault="00000000" w:rsidRPr="00000000" w14:paraId="0000010F">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For any questions in relation to this Privacy Policy please contact us at </w:t>
      </w:r>
      <w:r w:rsidDel="00000000" w:rsidR="00000000" w:rsidRPr="00000000">
        <w:rPr>
          <w:rFonts w:ascii="Arial" w:cs="Arial" w:eastAsia="Arial" w:hAnsi="Arial"/>
          <w:b w:val="1"/>
          <w:color w:val="3478c1"/>
          <w:sz w:val="21"/>
          <w:szCs w:val="21"/>
          <w:highlight w:val="white"/>
          <w:rtl w:val="0"/>
        </w:rPr>
        <w:t xml:space="preserve">privacy@fandango.com</w:t>
      </w:r>
      <w:r w:rsidDel="00000000" w:rsidR="00000000" w:rsidRPr="00000000">
        <w:rPr>
          <w:rFonts w:ascii="Arial" w:cs="Arial" w:eastAsia="Arial" w:hAnsi="Arial"/>
          <w:color w:val="4c4c4c"/>
          <w:sz w:val="21"/>
          <w:szCs w:val="21"/>
          <w:highlight w:val="white"/>
          <w:rtl w:val="0"/>
        </w:rPr>
        <w:t xml:space="preserve"> or Fandango, ATTN: Legal Department, 407 N. Maple Dr., Suite 300, Beverly Hills, CA 90210.</w:t>
      </w:r>
    </w:p>
    <w:p w:rsidR="00000000" w:rsidDel="00000000" w:rsidP="00000000" w:rsidRDefault="00000000" w:rsidRPr="00000000" w14:paraId="00000110">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We have separate policies for workforce data, which is governed by the policies of our parent company, NBCUniversal. For example, please see the </w:t>
      </w:r>
      <w:hyperlink r:id="rId39">
        <w:r w:rsidDel="00000000" w:rsidR="00000000" w:rsidRPr="00000000">
          <w:rPr>
            <w:rFonts w:ascii="Arial" w:cs="Arial" w:eastAsia="Arial" w:hAnsi="Arial"/>
            <w:b w:val="1"/>
            <w:color w:val="3478c1"/>
            <w:sz w:val="21"/>
            <w:szCs w:val="21"/>
            <w:highlight w:val="white"/>
            <w:rtl w:val="0"/>
          </w:rPr>
          <w:t xml:space="preserve">Candidate Privacy Statement</w:t>
        </w:r>
      </w:hyperlink>
      <w:r w:rsidDel="00000000" w:rsidR="00000000" w:rsidRPr="00000000">
        <w:rPr>
          <w:rFonts w:ascii="Arial" w:cs="Arial" w:eastAsia="Arial" w:hAnsi="Arial"/>
          <w:color w:val="4c4c4c"/>
          <w:sz w:val="21"/>
          <w:szCs w:val="21"/>
          <w:highlight w:val="white"/>
          <w:rtl w:val="0"/>
        </w:rPr>
        <w:t xml:space="preserve"> to find out more about the information collected during our recruitment process.</w:t>
      </w:r>
    </w:p>
    <w:p w:rsidR="00000000" w:rsidDel="00000000" w:rsidP="00000000" w:rsidRDefault="00000000" w:rsidRPr="00000000" w14:paraId="00000111">
      <w:pPr>
        <w:pStyle w:val="Heading2"/>
        <w:pBdr>
          <w:top w:color="auto" w:space="12" w:sz="0" w:val="none"/>
          <w:bottom w:color="auto" w:space="3" w:sz="0" w:val="none"/>
        </w:pBdr>
        <w:spacing w:after="0" w:line="259" w:lineRule="auto"/>
        <w:rPr>
          <w:rFonts w:ascii="Arial" w:cs="Arial" w:eastAsia="Arial" w:hAnsi="Arial"/>
          <w:color w:val="4c4c4c"/>
          <w:sz w:val="24"/>
          <w:szCs w:val="24"/>
          <w:highlight w:val="white"/>
        </w:rPr>
      </w:pPr>
      <w:bookmarkStart w:colFirst="0" w:colLast="0" w:name="_heading=h.81w626fb0e02" w:id="35"/>
      <w:bookmarkEnd w:id="35"/>
      <w:r w:rsidDel="00000000" w:rsidR="00000000" w:rsidRPr="00000000">
        <w:rPr>
          <w:rFonts w:ascii="Arial" w:cs="Arial" w:eastAsia="Arial" w:hAnsi="Arial"/>
          <w:color w:val="4c4c4c"/>
          <w:sz w:val="24"/>
          <w:szCs w:val="24"/>
          <w:highlight w:val="white"/>
          <w:rtl w:val="0"/>
        </w:rPr>
        <w:t xml:space="preserve">11. APPLE APPTRACKINGTRANSPARENCY FRAMEWORK FAQ</w:t>
      </w:r>
    </w:p>
    <w:p w:rsidR="00000000" w:rsidDel="00000000" w:rsidP="00000000" w:rsidRDefault="00000000" w:rsidRPr="00000000" w14:paraId="00000112">
      <w:pPr>
        <w:pBdr>
          <w:left w:color="auto" w:space="20" w:sz="0" w:val="none"/>
        </w:pBdr>
        <w:spacing w:line="308.5714285714286" w:lineRule="auto"/>
        <w:rPr>
          <w:rFonts w:ascii="Arial" w:cs="Arial" w:eastAsia="Arial" w:hAnsi="Arial"/>
          <w:color w:val="4c4c4c"/>
          <w:sz w:val="21"/>
          <w:szCs w:val="21"/>
          <w:highlight w:val="white"/>
        </w:rPr>
      </w:pPr>
      <w:r w:rsidDel="00000000" w:rsidR="00000000" w:rsidRPr="00000000">
        <w:rPr>
          <w:rFonts w:ascii="Arial" w:cs="Arial" w:eastAsia="Arial" w:hAnsi="Arial"/>
          <w:color w:val="4c4c4c"/>
          <w:sz w:val="21"/>
          <w:szCs w:val="21"/>
          <w:highlight w:val="white"/>
          <w:rtl w:val="0"/>
        </w:rPr>
        <w:t xml:space="preserve">If you use Fandango applications on an Apple device, you may notice some changes both in the app store and in the consents available. In an effort to provide clarity, we have offered some additional information below.</w:t>
      </w:r>
    </w:p>
    <w:p w:rsidR="00000000" w:rsidDel="00000000" w:rsidP="00000000" w:rsidRDefault="00000000" w:rsidRPr="00000000" w14:paraId="00000113">
      <w:pPr>
        <w:numPr>
          <w:ilvl w:val="0"/>
          <w:numId w:val="15"/>
        </w:numPr>
        <w:spacing w:after="0" w:afterAutospacing="0" w:lineRule="auto"/>
        <w:ind w:left="840" w:right="120" w:hanging="360"/>
      </w:pPr>
      <w:r w:rsidDel="00000000" w:rsidR="00000000" w:rsidRPr="00000000">
        <w:rPr>
          <w:rFonts w:ascii="Arial" w:cs="Arial" w:eastAsia="Arial" w:hAnsi="Arial"/>
          <w:color w:val="4c4c4c"/>
          <w:sz w:val="21"/>
          <w:szCs w:val="21"/>
          <w:highlight w:val="white"/>
          <w:rtl w:val="0"/>
        </w:rPr>
        <w:t xml:space="preserve">How do the categories in the Apple menu compare with your Privacy Policy?</w:t>
      </w:r>
    </w:p>
    <w:p w:rsidR="00000000" w:rsidDel="00000000" w:rsidP="00000000" w:rsidRDefault="00000000" w:rsidRPr="00000000" w14:paraId="00000114">
      <w:pPr>
        <w:numPr>
          <w:ilvl w:val="1"/>
          <w:numId w:val="15"/>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The Apple menu reflects categories of information collected through our Apple app while our Privacy Policy covers information collected through both Apple and non-Apple app products and services.</w:t>
      </w:r>
    </w:p>
    <w:p w:rsidR="00000000" w:rsidDel="00000000" w:rsidP="00000000" w:rsidRDefault="00000000" w:rsidRPr="00000000" w14:paraId="00000115">
      <w:pPr>
        <w:numPr>
          <w:ilvl w:val="1"/>
          <w:numId w:val="15"/>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Apple provided pre-defined categories that cannot be changed or clarified within the app store. Our </w:t>
      </w:r>
      <w:hyperlink r:id="rId40">
        <w:r w:rsidDel="00000000" w:rsidR="00000000" w:rsidRPr="00000000">
          <w:rPr>
            <w:rFonts w:ascii="Arial" w:cs="Arial" w:eastAsia="Arial" w:hAnsi="Arial"/>
            <w:b w:val="1"/>
            <w:color w:val="3478c1"/>
            <w:sz w:val="21"/>
            <w:szCs w:val="21"/>
            <w:highlight w:val="white"/>
            <w:rtl w:val="0"/>
          </w:rPr>
          <w:t xml:space="preserve">Privacy Policy</w:t>
        </w:r>
      </w:hyperlink>
      <w:r w:rsidDel="00000000" w:rsidR="00000000" w:rsidRPr="00000000">
        <w:rPr>
          <w:rFonts w:ascii="Arial" w:cs="Arial" w:eastAsia="Arial" w:hAnsi="Arial"/>
          <w:color w:val="4c4c4c"/>
          <w:sz w:val="21"/>
          <w:szCs w:val="21"/>
          <w:highlight w:val="white"/>
          <w:rtl w:val="0"/>
        </w:rPr>
        <w:t xml:space="preserve"> provides a more detailed overview of the categories of data we collect with examples to help you understand more about our services.</w:t>
      </w:r>
    </w:p>
    <w:p w:rsidR="00000000" w:rsidDel="00000000" w:rsidP="00000000" w:rsidRDefault="00000000" w:rsidRPr="00000000" w14:paraId="00000116">
      <w:pPr>
        <w:numPr>
          <w:ilvl w:val="1"/>
          <w:numId w:val="15"/>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There are some differences in Apple’s categories and the categories in our Privacy Policy. For example:</w:t>
      </w:r>
    </w:p>
    <w:p w:rsidR="00000000" w:rsidDel="00000000" w:rsidP="00000000" w:rsidRDefault="00000000" w:rsidRPr="00000000" w14:paraId="00000117">
      <w:pPr>
        <w:numPr>
          <w:ilvl w:val="2"/>
          <w:numId w:val="15"/>
        </w:numPr>
        <w:spacing w:after="0" w:afterAutospacing="0" w:lineRule="auto"/>
        <w:ind w:left="2520" w:right="360" w:hanging="360"/>
      </w:pPr>
      <w:r w:rsidDel="00000000" w:rsidR="00000000" w:rsidRPr="00000000">
        <w:rPr>
          <w:rFonts w:ascii="Arial" w:cs="Arial" w:eastAsia="Arial" w:hAnsi="Arial"/>
          <w:color w:val="4c4c4c"/>
          <w:sz w:val="21"/>
          <w:szCs w:val="21"/>
          <w:highlight w:val="white"/>
          <w:rtl w:val="0"/>
        </w:rPr>
        <w:t xml:space="preserve">We use the category “transactional” to describe credit cards and other information that may be collected during a purchase as well as your purchase history and Apple uses the term “financial” to describe credit cards and “purchase history” to cover other information related to your purchase.</w:t>
      </w:r>
    </w:p>
    <w:p w:rsidR="00000000" w:rsidDel="00000000" w:rsidP="00000000" w:rsidRDefault="00000000" w:rsidRPr="00000000" w14:paraId="00000118">
      <w:pPr>
        <w:numPr>
          <w:ilvl w:val="2"/>
          <w:numId w:val="15"/>
        </w:numPr>
        <w:spacing w:after="0" w:afterAutospacing="0" w:lineRule="auto"/>
        <w:ind w:left="2520" w:right="360" w:hanging="360"/>
      </w:pPr>
      <w:r w:rsidDel="00000000" w:rsidR="00000000" w:rsidRPr="00000000">
        <w:rPr>
          <w:rFonts w:ascii="Arial" w:cs="Arial" w:eastAsia="Arial" w:hAnsi="Arial"/>
          <w:color w:val="4c4c4c"/>
          <w:sz w:val="21"/>
          <w:szCs w:val="21"/>
          <w:highlight w:val="white"/>
          <w:rtl w:val="0"/>
        </w:rPr>
        <w:t xml:space="preserve">We use the term “connection and usage” to describe data collected from your browsing history, search term history, and other interactions with our applications (such as clicking on a news story) while Apple uses “browsing history”, “search history” and “usage data” respectively.</w:t>
      </w:r>
    </w:p>
    <w:p w:rsidR="00000000" w:rsidDel="00000000" w:rsidP="00000000" w:rsidRDefault="00000000" w:rsidRPr="00000000" w14:paraId="00000119">
      <w:pPr>
        <w:numPr>
          <w:ilvl w:val="0"/>
          <w:numId w:val="15"/>
        </w:numPr>
        <w:spacing w:after="0" w:afterAutospacing="0" w:lineRule="auto"/>
        <w:ind w:left="840" w:right="120" w:hanging="360"/>
      </w:pPr>
      <w:r w:rsidDel="00000000" w:rsidR="00000000" w:rsidRPr="00000000">
        <w:rPr>
          <w:rFonts w:ascii="Arial" w:cs="Arial" w:eastAsia="Arial" w:hAnsi="Arial"/>
          <w:color w:val="4c4c4c"/>
          <w:sz w:val="21"/>
          <w:szCs w:val="21"/>
          <w:highlight w:val="white"/>
          <w:rtl w:val="0"/>
        </w:rPr>
        <w:t xml:space="preserve">The Apple store says my information is linked. What does that mean?</w:t>
      </w:r>
    </w:p>
    <w:p w:rsidR="00000000" w:rsidDel="00000000" w:rsidP="00000000" w:rsidRDefault="00000000" w:rsidRPr="00000000" w14:paraId="0000011A">
      <w:pPr>
        <w:numPr>
          <w:ilvl w:val="1"/>
          <w:numId w:val="15"/>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Depending on the app you are using, we or our partners may link data collected on your application to your account, device, or identity for a variety of purposes. For example, we and our partners may link information in order to:</w:t>
      </w:r>
    </w:p>
    <w:p w:rsidR="00000000" w:rsidDel="00000000" w:rsidP="00000000" w:rsidRDefault="00000000" w:rsidRPr="00000000" w14:paraId="0000011B">
      <w:pPr>
        <w:numPr>
          <w:ilvl w:val="2"/>
          <w:numId w:val="15"/>
        </w:numPr>
        <w:spacing w:after="0" w:afterAutospacing="0" w:lineRule="auto"/>
        <w:ind w:left="2520" w:right="360" w:hanging="360"/>
      </w:pPr>
      <w:r w:rsidDel="00000000" w:rsidR="00000000" w:rsidRPr="00000000">
        <w:rPr>
          <w:rFonts w:ascii="Arial" w:cs="Arial" w:eastAsia="Arial" w:hAnsi="Arial"/>
          <w:color w:val="4c4c4c"/>
          <w:sz w:val="21"/>
          <w:szCs w:val="21"/>
          <w:highlight w:val="white"/>
          <w:rtl w:val="0"/>
        </w:rPr>
        <w:t xml:space="preserve">Personalize your experience by tailoring viewing and content recommendations to you;</w:t>
      </w:r>
    </w:p>
    <w:p w:rsidR="00000000" w:rsidDel="00000000" w:rsidP="00000000" w:rsidRDefault="00000000" w:rsidRPr="00000000" w14:paraId="0000011C">
      <w:pPr>
        <w:numPr>
          <w:ilvl w:val="2"/>
          <w:numId w:val="15"/>
        </w:numPr>
        <w:spacing w:after="0" w:afterAutospacing="0" w:lineRule="auto"/>
        <w:ind w:left="2520" w:right="360" w:hanging="360"/>
      </w:pPr>
      <w:r w:rsidDel="00000000" w:rsidR="00000000" w:rsidRPr="00000000">
        <w:rPr>
          <w:rFonts w:ascii="Arial" w:cs="Arial" w:eastAsia="Arial" w:hAnsi="Arial"/>
          <w:color w:val="4c4c4c"/>
          <w:sz w:val="21"/>
          <w:szCs w:val="21"/>
          <w:highlight w:val="white"/>
          <w:rtl w:val="0"/>
        </w:rPr>
        <w:t xml:space="preserve">Identifying you when you log-into our services so we can remember where you left off on a movie or tv show you were viewing;</w:t>
      </w:r>
    </w:p>
    <w:p w:rsidR="00000000" w:rsidDel="00000000" w:rsidP="00000000" w:rsidRDefault="00000000" w:rsidRPr="00000000" w14:paraId="0000011D">
      <w:pPr>
        <w:numPr>
          <w:ilvl w:val="2"/>
          <w:numId w:val="15"/>
        </w:numPr>
        <w:spacing w:after="0" w:afterAutospacing="0" w:lineRule="auto"/>
        <w:ind w:left="2520" w:right="360" w:hanging="360"/>
      </w:pPr>
      <w:r w:rsidDel="00000000" w:rsidR="00000000" w:rsidRPr="00000000">
        <w:rPr>
          <w:rFonts w:ascii="Arial" w:cs="Arial" w:eastAsia="Arial" w:hAnsi="Arial"/>
          <w:color w:val="4c4c4c"/>
          <w:sz w:val="21"/>
          <w:szCs w:val="21"/>
          <w:highlight w:val="white"/>
          <w:rtl w:val="0"/>
        </w:rPr>
        <w:t xml:space="preserve">Customize advertising or marketing messaging; or</w:t>
      </w:r>
    </w:p>
    <w:p w:rsidR="00000000" w:rsidDel="00000000" w:rsidP="00000000" w:rsidRDefault="00000000" w:rsidRPr="00000000" w14:paraId="0000011E">
      <w:pPr>
        <w:numPr>
          <w:ilvl w:val="2"/>
          <w:numId w:val="15"/>
        </w:numPr>
        <w:spacing w:after="0" w:afterAutospacing="0" w:lineRule="auto"/>
        <w:ind w:left="2520" w:right="360" w:hanging="360"/>
      </w:pPr>
      <w:r w:rsidDel="00000000" w:rsidR="00000000" w:rsidRPr="00000000">
        <w:rPr>
          <w:rFonts w:ascii="Arial" w:cs="Arial" w:eastAsia="Arial" w:hAnsi="Arial"/>
          <w:color w:val="4c4c4c"/>
          <w:sz w:val="21"/>
          <w:szCs w:val="21"/>
          <w:highlight w:val="white"/>
          <w:rtl w:val="0"/>
        </w:rPr>
        <w:t xml:space="preserve">As otherwise described in our </w:t>
      </w:r>
      <w:hyperlink r:id="rId41">
        <w:r w:rsidDel="00000000" w:rsidR="00000000" w:rsidRPr="00000000">
          <w:rPr>
            <w:rFonts w:ascii="Arial" w:cs="Arial" w:eastAsia="Arial" w:hAnsi="Arial"/>
            <w:b w:val="1"/>
            <w:color w:val="3478c1"/>
            <w:sz w:val="21"/>
            <w:szCs w:val="21"/>
            <w:highlight w:val="white"/>
            <w:rtl w:val="0"/>
          </w:rPr>
          <w:t xml:space="preserve">Privacy Policy</w:t>
        </w:r>
      </w:hyperlink>
      <w:r w:rsidDel="00000000" w:rsidR="00000000" w:rsidRPr="00000000">
        <w:rPr>
          <w:rFonts w:ascii="Arial" w:cs="Arial" w:eastAsia="Arial" w:hAnsi="Arial"/>
          <w:color w:val="4c4c4c"/>
          <w:sz w:val="21"/>
          <w:szCs w:val="21"/>
          <w:highlight w:val="white"/>
          <w:rtl w:val="0"/>
        </w:rPr>
        <w:t xml:space="preserve">.</w:t>
      </w:r>
    </w:p>
    <w:p w:rsidR="00000000" w:rsidDel="00000000" w:rsidP="00000000" w:rsidRDefault="00000000" w:rsidRPr="00000000" w14:paraId="0000011F">
      <w:pPr>
        <w:numPr>
          <w:ilvl w:val="0"/>
          <w:numId w:val="15"/>
        </w:numPr>
        <w:spacing w:after="0" w:afterAutospacing="0" w:lineRule="auto"/>
        <w:ind w:left="840" w:right="120" w:hanging="360"/>
      </w:pPr>
      <w:r w:rsidDel="00000000" w:rsidR="00000000" w:rsidRPr="00000000">
        <w:rPr>
          <w:rFonts w:ascii="Arial" w:cs="Arial" w:eastAsia="Arial" w:hAnsi="Arial"/>
          <w:color w:val="4c4c4c"/>
          <w:sz w:val="21"/>
          <w:szCs w:val="21"/>
          <w:highlight w:val="white"/>
          <w:rtl w:val="0"/>
        </w:rPr>
        <w:t xml:space="preserve">The Apple store says my information is being used to track me. What does that mean?</w:t>
      </w:r>
    </w:p>
    <w:p w:rsidR="00000000" w:rsidDel="00000000" w:rsidP="00000000" w:rsidRDefault="00000000" w:rsidRPr="00000000" w14:paraId="00000120">
      <w:pPr>
        <w:numPr>
          <w:ilvl w:val="1"/>
          <w:numId w:val="15"/>
        </w:numPr>
        <w:spacing w:after="0" w:afterAutospacing="0" w:lineRule="auto"/>
        <w:ind w:left="1680" w:right="240" w:hanging="360"/>
      </w:pPr>
      <w:r w:rsidDel="00000000" w:rsidR="00000000" w:rsidRPr="00000000">
        <w:rPr>
          <w:rFonts w:ascii="Arial" w:cs="Arial" w:eastAsia="Arial" w:hAnsi="Arial"/>
          <w:color w:val="4c4c4c"/>
          <w:sz w:val="21"/>
          <w:szCs w:val="21"/>
          <w:highlight w:val="white"/>
          <w:rtl w:val="0"/>
        </w:rPr>
        <w:t xml:space="preserve">Depending on the app you use, we may use information collected from that app (including user or device data) together with data collected from other apps, websites and properties we do not own to tailor advertising on our app, inform you of our products and services outside of the app, and measure those activities using third parties. This helps us to continue to provide you with the high-quality content that you love to watch and read as well as offers that are more relevant to you.</w:t>
      </w:r>
    </w:p>
    <w:p w:rsidR="00000000" w:rsidDel="00000000" w:rsidP="00000000" w:rsidRDefault="00000000" w:rsidRPr="00000000" w14:paraId="00000121">
      <w:pPr>
        <w:numPr>
          <w:ilvl w:val="0"/>
          <w:numId w:val="15"/>
        </w:numPr>
        <w:spacing w:after="0" w:afterAutospacing="0" w:lineRule="auto"/>
        <w:ind w:left="840" w:right="120" w:hanging="360"/>
      </w:pPr>
      <w:r w:rsidDel="00000000" w:rsidR="00000000" w:rsidRPr="00000000">
        <w:rPr>
          <w:rFonts w:ascii="Arial" w:cs="Arial" w:eastAsia="Arial" w:hAnsi="Arial"/>
          <w:color w:val="4c4c4c"/>
          <w:sz w:val="21"/>
          <w:szCs w:val="21"/>
          <w:highlight w:val="white"/>
          <w:rtl w:val="0"/>
        </w:rPr>
        <w:t xml:space="preserve">If I do not consent to ‘tracking’ on an Apple device what happens?</w:t>
      </w:r>
    </w:p>
    <w:p w:rsidR="00000000" w:rsidDel="00000000" w:rsidP="00000000" w:rsidRDefault="00000000" w:rsidRPr="00000000" w14:paraId="00000122">
      <w:pPr>
        <w:numPr>
          <w:ilvl w:val="1"/>
          <w:numId w:val="15"/>
        </w:numPr>
        <w:spacing w:after="240" w:lineRule="auto"/>
        <w:ind w:left="1680" w:right="240" w:hanging="360"/>
      </w:pPr>
      <w:r w:rsidDel="00000000" w:rsidR="00000000" w:rsidRPr="00000000">
        <w:rPr>
          <w:rFonts w:ascii="Arial" w:cs="Arial" w:eastAsia="Arial" w:hAnsi="Arial"/>
          <w:color w:val="4c4c4c"/>
          <w:sz w:val="21"/>
          <w:szCs w:val="21"/>
          <w:highlight w:val="white"/>
          <w:rtl w:val="0"/>
        </w:rPr>
        <w:t xml:space="preserve">Apple’s tracking consent restricts Fandango from linking data collected from that app with third-party data for targeted advertising or advertising measurement. If you do not consent within a specific Fandango Apple app, you may still receive tailored advertising or content recommendations from us, including targeted ads or recommendations based on the data that we collect from you directly elsewhere, including data collected across other Fandango (or its co-owners’ NBCUniversal and Warner Bros.) applications, websites and platforms or based on data collected directly by our co-owners NBCUniversal and Warner Bros. In addition, your choice does not affect the data collected prior to the launch of Apple’s Tracking Transparency framework. For more recently collected data, we will apply your most recent tracking choice to all the applicable data collected since the launch of the framework. For more information about your choices around data collection generally, please see the </w:t>
      </w:r>
      <w:hyperlink r:id="rId42">
        <w:r w:rsidDel="00000000" w:rsidR="00000000" w:rsidRPr="00000000">
          <w:rPr>
            <w:rFonts w:ascii="Arial" w:cs="Arial" w:eastAsia="Arial" w:hAnsi="Arial"/>
            <w:b w:val="1"/>
            <w:color w:val="3478c1"/>
            <w:sz w:val="21"/>
            <w:szCs w:val="21"/>
            <w:highlight w:val="white"/>
            <w:rtl w:val="0"/>
          </w:rPr>
          <w:t xml:space="preserve">Your Rights</w:t>
        </w:r>
      </w:hyperlink>
      <w:r w:rsidDel="00000000" w:rsidR="00000000" w:rsidRPr="00000000">
        <w:rPr>
          <w:rFonts w:ascii="Arial" w:cs="Arial" w:eastAsia="Arial" w:hAnsi="Arial"/>
          <w:color w:val="4c4c4c"/>
          <w:sz w:val="21"/>
          <w:szCs w:val="21"/>
          <w:highlight w:val="white"/>
          <w:rtl w:val="0"/>
        </w:rPr>
        <w:t xml:space="preserve"> and </w:t>
      </w:r>
      <w:hyperlink r:id="rId43">
        <w:r w:rsidDel="00000000" w:rsidR="00000000" w:rsidRPr="00000000">
          <w:rPr>
            <w:rFonts w:ascii="Arial" w:cs="Arial" w:eastAsia="Arial" w:hAnsi="Arial"/>
            <w:b w:val="1"/>
            <w:color w:val="3478c1"/>
            <w:sz w:val="21"/>
            <w:szCs w:val="21"/>
            <w:highlight w:val="white"/>
            <w:rtl w:val="0"/>
          </w:rPr>
          <w:t xml:space="preserve">Your Choices</w:t>
        </w:r>
      </w:hyperlink>
      <w:r w:rsidDel="00000000" w:rsidR="00000000" w:rsidRPr="00000000">
        <w:rPr>
          <w:rFonts w:ascii="Arial" w:cs="Arial" w:eastAsia="Arial" w:hAnsi="Arial"/>
          <w:color w:val="4c4c4c"/>
          <w:sz w:val="21"/>
          <w:szCs w:val="21"/>
          <w:highlight w:val="white"/>
          <w:rtl w:val="0"/>
        </w:rPr>
        <w:t xml:space="preserve"> sections in our Privacy Policy.</w:t>
      </w:r>
    </w:p>
    <w:p w:rsidR="00000000" w:rsidDel="00000000" w:rsidP="00000000" w:rsidRDefault="00000000" w:rsidRPr="00000000" w14:paraId="00000123">
      <w:pPr>
        <w:rPr>
          <w:u w:val="single"/>
        </w:rPr>
      </w:pPr>
      <w:r w:rsidDel="00000000" w:rsidR="00000000" w:rsidRPr="00000000">
        <w:rPr>
          <w:rtl w:val="0"/>
        </w:rPr>
      </w:r>
    </w:p>
    <w:sectPr>
      <w:headerReference r:id="rId4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https://www.fandango.com/policies/privacy-policy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rFonts w:ascii="Arial" w:cs="Arial" w:eastAsia="Arial" w:hAnsi="Arial"/>
        <w:b w:val="0"/>
        <w:i w:val="0"/>
        <w:color w:val="4c4c4c"/>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rFonts w:ascii="Arial" w:cs="Arial" w:eastAsia="Arial" w:hAnsi="Arial"/>
        <w:b w:val="0"/>
        <w:i w:val="0"/>
        <w:color w:val="4c4c4c"/>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rFonts w:ascii="Arial" w:cs="Arial" w:eastAsia="Arial" w:hAnsi="Arial"/>
        <w:b w:val="0"/>
        <w:i w:val="0"/>
        <w:color w:val="4c4c4c"/>
        <w:sz w:val="21"/>
        <w:szCs w:val="21"/>
        <w:highlight w:val="white"/>
        <w:u w:val="none"/>
      </w:rPr>
    </w:lvl>
    <w:lvl w:ilvl="2">
      <w:start w:val="1"/>
      <w:numFmt w:val="bullet"/>
      <w:lvlText w:val="●"/>
      <w:lvlJc w:val="left"/>
      <w:pPr>
        <w:ind w:left="2160" w:hanging="360"/>
      </w:pPr>
      <w:rPr>
        <w:rFonts w:ascii="Arial" w:cs="Arial" w:eastAsia="Arial" w:hAnsi="Arial"/>
        <w:b w:val="0"/>
        <w:i w:val="0"/>
        <w:color w:val="4c4c4c"/>
        <w:sz w:val="21"/>
        <w:szCs w:val="21"/>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color w:val="4c4c4c"/>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rFonts w:ascii="Arial" w:cs="Arial" w:eastAsia="Arial" w:hAnsi="Arial"/>
        <w:b w:val="0"/>
        <w:i w:val="0"/>
        <w:color w:val="4c4c4c"/>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color w:val="4c4c4c"/>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andango.com/policies/privacy-policy#personal-information-we-collect-and-purposes" TargetMode="External"/><Relationship Id="rId20" Type="http://schemas.openxmlformats.org/officeDocument/2006/relationships/hyperlink" Target="https://www.fandango.com/policies/privacy-policy#updates-to-our-privacy-policy" TargetMode="External"/><Relationship Id="rId42" Type="http://schemas.openxmlformats.org/officeDocument/2006/relationships/hyperlink" Target="https://www.fandango.com/policies/privacy-policy#your-rights" TargetMode="External"/><Relationship Id="rId41" Type="http://schemas.openxmlformats.org/officeDocument/2006/relationships/hyperlink" Target="https://www.fandango.com/policies/privacy-policy" TargetMode="External"/><Relationship Id="rId22" Type="http://schemas.openxmlformats.org/officeDocument/2006/relationships/hyperlink" Target="https://www.fandango.com/policies/privacy-policy#apple-apptrackingtransparency-framework-faq" TargetMode="External"/><Relationship Id="rId44" Type="http://schemas.openxmlformats.org/officeDocument/2006/relationships/header" Target="header1.xml"/><Relationship Id="rId21" Type="http://schemas.openxmlformats.org/officeDocument/2006/relationships/hyperlink" Target="https://www.fandango.com/policies/privacy-policy#contact-us" TargetMode="External"/><Relationship Id="rId43" Type="http://schemas.openxmlformats.org/officeDocument/2006/relationships/hyperlink" Target="https://www.fandango.com/policies/privacy-policy#your-choices" TargetMode="External"/><Relationship Id="rId24" Type="http://schemas.openxmlformats.org/officeDocument/2006/relationships/hyperlink" Target="https://www.fandango.com/donotsellmyinfo" TargetMode="External"/><Relationship Id="rId23" Type="http://schemas.openxmlformats.org/officeDocument/2006/relationships/hyperlink" Target="https://risk.lexisnexis.co.uk/processing-notices/busi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ndango.com/policies/terms-and-policies" TargetMode="External"/><Relationship Id="rId26" Type="http://schemas.openxmlformats.org/officeDocument/2006/relationships/hyperlink" Target="https://www.fandango.com/policies/cookies-and-tracking" TargetMode="External"/><Relationship Id="rId25" Type="http://schemas.openxmlformats.org/officeDocument/2006/relationships/hyperlink" Target="https://www.fandango.com/policies/cookies-and-tracking" TargetMode="External"/><Relationship Id="rId28" Type="http://schemas.openxmlformats.org/officeDocument/2006/relationships/hyperlink" Target="https://www.fandango.com/policies/privacy-policy#your-choices" TargetMode="External"/><Relationship Id="rId27" Type="http://schemas.openxmlformats.org/officeDocument/2006/relationships/hyperlink" Target="https://www.fandango.com/policies/privacy-policy#your-right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fandango.com/policies/privacy-policy#your-rights" TargetMode="External"/><Relationship Id="rId7" Type="http://schemas.openxmlformats.org/officeDocument/2006/relationships/hyperlink" Target="http://www.nbcuniversal.com/privacy" TargetMode="External"/><Relationship Id="rId8" Type="http://schemas.openxmlformats.org/officeDocument/2006/relationships/hyperlink" Target="http://www.warnerbros.com/privacy-center-wb-privacy-policy" TargetMode="External"/><Relationship Id="rId31" Type="http://schemas.openxmlformats.org/officeDocument/2006/relationships/hyperlink" Target="https://privacyportal-cdn.onetrust.com/dsarwebform/17e5cb00-ad90-47f5-a58d-77597d9d2c16/7e1e94a5-ce41-429f-8613-2b0b30850f6e.html" TargetMode="External"/><Relationship Id="rId30" Type="http://schemas.openxmlformats.org/officeDocument/2006/relationships/hyperlink" Target="https://www.fandango.com/policies/privacy-policy#your-choices" TargetMode="External"/><Relationship Id="rId11" Type="http://schemas.openxmlformats.org/officeDocument/2006/relationships/hyperlink" Target="https://www.fandango.com/policies/terms-and-policies" TargetMode="External"/><Relationship Id="rId33" Type="http://schemas.openxmlformats.org/officeDocument/2006/relationships/hyperlink" Target="https://privacyportal-cdn.onetrust.com/dsarwebform/17e5cb00-ad90-47f5-a58d-77597d9d2c16/69301b05-62be-4f68-bde4-7422891cbe2a.html" TargetMode="External"/><Relationship Id="rId10" Type="http://schemas.openxmlformats.org/officeDocument/2006/relationships/hyperlink" Target="https://www.fandango.com/policies/terms-and-policies" TargetMode="External"/><Relationship Id="rId32" Type="http://schemas.openxmlformats.org/officeDocument/2006/relationships/hyperlink" Target="https://privacyportal-cdn.onetrust.com/dsarwebform/17e5cb00-ad90-47f5-a58d-77597d9d2c16/7e1e94a5-ce41-429f-8613-2b0b30850f6e.html" TargetMode="External"/><Relationship Id="rId13" Type="http://schemas.openxmlformats.org/officeDocument/2006/relationships/hyperlink" Target="https://www.fandango.com/policies/privacy-policy#when-we-share-your-information" TargetMode="External"/><Relationship Id="rId35" Type="http://schemas.openxmlformats.org/officeDocument/2006/relationships/hyperlink" Target="https://www.fandango.com/policies/cookies-and-tracking" TargetMode="External"/><Relationship Id="rId12" Type="http://schemas.openxmlformats.org/officeDocument/2006/relationships/hyperlink" Target="https://www.fandango.com/policies/privacy-policy#personal-information-we-collect-and-purposes" TargetMode="External"/><Relationship Id="rId34" Type="http://schemas.openxmlformats.org/officeDocument/2006/relationships/hyperlink" Target="https://www.fandango.com/donotsellmyinfo" TargetMode="External"/><Relationship Id="rId15" Type="http://schemas.openxmlformats.org/officeDocument/2006/relationships/hyperlink" Target="https://www.fandango.com/policies/privacy-policy#section-on-children" TargetMode="External"/><Relationship Id="rId37" Type="http://schemas.openxmlformats.org/officeDocument/2006/relationships/hyperlink" Target="https://www.fandango.com/policies/cookies-and-tracking" TargetMode="External"/><Relationship Id="rId14" Type="http://schemas.openxmlformats.org/officeDocument/2006/relationships/hyperlink" Target="https://www.fandango.com/policies/privacy-policy#legal-bases-for-use" TargetMode="External"/><Relationship Id="rId36" Type="http://schemas.openxmlformats.org/officeDocument/2006/relationships/hyperlink" Target="https://www.fandango.com/policies/cookies-and-tracking" TargetMode="External"/><Relationship Id="rId17" Type="http://schemas.openxmlformats.org/officeDocument/2006/relationships/hyperlink" Target="https://www.fandango.com/policies/privacy-policy#your-choices" TargetMode="External"/><Relationship Id="rId39" Type="http://schemas.openxmlformats.org/officeDocument/2006/relationships/hyperlink" Target="https://www.nbcunicareers.com/candidate-privacy-statement" TargetMode="External"/><Relationship Id="rId16" Type="http://schemas.openxmlformats.org/officeDocument/2006/relationships/hyperlink" Target="https://www.fandango.com/policies/privacy-policy#your-rights" TargetMode="External"/><Relationship Id="rId38" Type="http://schemas.openxmlformats.org/officeDocument/2006/relationships/hyperlink" Target="https://policies.google.com/privacy" TargetMode="External"/><Relationship Id="rId19" Type="http://schemas.openxmlformats.org/officeDocument/2006/relationships/hyperlink" Target="https://www.fandango.com/policies/privacy-policy#international-transfers" TargetMode="External"/><Relationship Id="rId18" Type="http://schemas.openxmlformats.org/officeDocument/2006/relationships/hyperlink" Target="https://www.fandango.com/policies/privacy-policy#how-we-protect-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u5ggZ4LGLTDgRnoffJJeYW3Lw==">AMUW2mVkI7ptBJRujL6Lv55QPeGC6qwza/86Z2VgrcerhSTdr4EuPSG7VNcXNbP0RbxiTk+FTCFS8V3RXp8F9Krmig6A6H80mHvxscioBxfFw589yu8KDwYAGHp0XamXBNQ7J/mB4Qcni9457RuODNGvqtxkm2Cu9BzrQ6cvFk4E8IEWGVyRF/j8e6J56D8XcH9P/OH+FliYzCyD0nlGBqqre7tIpd7NklsKE7kA5xkAyPDv9yVwjeoXYgNnWlyrs5WWjL1QvEC6G9bi83OmSwj9Xd8by9hQWCkgwxRL6XXVv2XHewP8J9scu1Rgxy8fw5mtLVUK+B6c9DJCP9z3XPrKu2NUlJHZSRYaDKChytucehSU3/XchvxwdBj0GiRkSbxNfvxKFyKzU+BvsTJUwic+l7J4++UC5f5tYowKNQZKb/ijE5dytB88KgvdQHGynORBYnlR/WwtBKeakcnzk7MqqEqPSSPYlwtPbjl49fv0IfpNKOOQbGIdZxJsSskg7bAQpiTpfmBoJjpr30fM3tfHiqRmntblFJ1T5wrZM13oiBXSTQPgaKjZPzeAY1CT41dsWxda1i9OzDjSj8mboOwD1cUQ2SaYD/eJyb+60V/zLKaYe18dG7jdmrvFehENw4M+ZqsuLgEXu7esXDEnLhGY0VD5u4A/N6AcN/HcKRlBmXo9xPNLrh8X9jE+dXrMamqn9CvXU3CYEBkKQxf73NxbpcMNK+4wx94evJjUMLFWrnfDmwILk3KgvQYHQR+syedUoUBZwZji49CkD/5uVjduij6oKgsp05UAAs8FTjEag+ZvZOAz0WzxeDkUeyWKg2zVd/SnetiUzqcXAimmcZJ0jguB/P+9SMYGcCbkBcDVNYK6x4XuY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