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70A79" w14:textId="0121661D" w:rsidR="00B50D6F" w:rsidRPr="00B27F6C" w:rsidRDefault="00EB3868">
      <w:pPr>
        <w:rPr>
          <w:b/>
          <w:bCs/>
          <w:sz w:val="28"/>
          <w:szCs w:val="28"/>
        </w:rPr>
      </w:pPr>
      <w:r>
        <w:rPr>
          <w:b/>
          <w:bCs/>
          <w:sz w:val="28"/>
          <w:szCs w:val="28"/>
        </w:rPr>
        <w:t>Arduino Workshop - Labortage 2019</w:t>
      </w:r>
      <w:r w:rsidR="005D143C">
        <w:rPr>
          <w:b/>
          <w:bCs/>
          <w:sz w:val="28"/>
          <w:szCs w:val="28"/>
        </w:rPr>
        <w:t>:</w:t>
      </w:r>
      <w:r>
        <w:rPr>
          <w:b/>
          <w:bCs/>
          <w:sz w:val="28"/>
          <w:szCs w:val="28"/>
        </w:rPr>
        <w:t xml:space="preserve"> </w:t>
      </w:r>
      <w:r w:rsidR="00AE35D5">
        <w:rPr>
          <w:b/>
          <w:bCs/>
          <w:sz w:val="28"/>
          <w:szCs w:val="28"/>
        </w:rPr>
        <w:t>Ach</w:t>
      </w:r>
      <w:r w:rsidR="00974695">
        <w:rPr>
          <w:b/>
          <w:bCs/>
          <w:sz w:val="28"/>
          <w:szCs w:val="28"/>
        </w:rPr>
        <w:t xml:space="preserve"> </w:t>
      </w:r>
      <w:r w:rsidR="00AE35D5">
        <w:rPr>
          <w:b/>
          <w:bCs/>
          <w:sz w:val="28"/>
          <w:szCs w:val="28"/>
        </w:rPr>
        <w:t xml:space="preserve">… </w:t>
      </w:r>
      <w:r>
        <w:rPr>
          <w:b/>
          <w:bCs/>
          <w:sz w:val="28"/>
          <w:szCs w:val="28"/>
        </w:rPr>
        <w:t>Ich lass das jetzt so</w:t>
      </w:r>
      <w:r w:rsidR="00AE35D5">
        <w:rPr>
          <w:b/>
          <w:bCs/>
          <w:sz w:val="28"/>
          <w:szCs w:val="28"/>
        </w:rPr>
        <w:t>!</w:t>
      </w:r>
    </w:p>
    <w:p w14:paraId="6BBD0D67" w14:textId="550AD2FD" w:rsidR="00FD764B" w:rsidRPr="00D80C5F" w:rsidRDefault="00FD764B">
      <w:pPr>
        <w:rPr>
          <w:b/>
          <w:bCs/>
          <w:sz w:val="24"/>
          <w:szCs w:val="24"/>
        </w:rPr>
      </w:pPr>
      <w:r w:rsidRPr="00D80C5F">
        <w:rPr>
          <w:b/>
          <w:bCs/>
          <w:sz w:val="24"/>
          <w:szCs w:val="24"/>
        </w:rPr>
        <w:t>Elektrotechnische Grundlagen</w:t>
      </w:r>
    </w:p>
    <w:p w14:paraId="43C98A8A" w14:textId="3FA6594F" w:rsidR="00B50D6F" w:rsidRPr="00B27F6C" w:rsidRDefault="00B50D6F">
      <w:pPr>
        <w:rPr>
          <w:b/>
          <w:bCs/>
        </w:rPr>
      </w:pPr>
      <w:r w:rsidRPr="00B27F6C">
        <w:rPr>
          <w:b/>
          <w:bCs/>
        </w:rPr>
        <w:t>Ohm</w:t>
      </w:r>
      <w:r w:rsidR="00525AC5" w:rsidRPr="00B27F6C">
        <w:rPr>
          <w:b/>
          <w:bCs/>
        </w:rPr>
        <w:t>‘</w:t>
      </w:r>
      <w:r w:rsidRPr="00B27F6C">
        <w:rPr>
          <w:b/>
          <w:bCs/>
        </w:rPr>
        <w:t>s</w:t>
      </w:r>
      <w:r w:rsidR="00525AC5" w:rsidRPr="00B27F6C">
        <w:rPr>
          <w:b/>
          <w:bCs/>
        </w:rPr>
        <w:t>ches</w:t>
      </w:r>
      <w:r w:rsidRPr="00B27F6C">
        <w:rPr>
          <w:b/>
          <w:bCs/>
        </w:rPr>
        <w:t xml:space="preserve"> </w:t>
      </w:r>
      <w:r w:rsidR="00525AC5" w:rsidRPr="00B27F6C">
        <w:rPr>
          <w:b/>
          <w:bCs/>
        </w:rPr>
        <w:t>Gesetz</w:t>
      </w:r>
    </w:p>
    <w:p w14:paraId="3DABE847" w14:textId="1FC2D164" w:rsidR="001124EC" w:rsidRDefault="001124EC" w:rsidP="00BD7CB8">
      <w:r>
        <w:t>Das Ohm</w:t>
      </w:r>
      <w:r w:rsidR="00525AC5">
        <w:t>‘</w:t>
      </w:r>
      <w:r>
        <w:t xml:space="preserve">sche Gesetz ist eine der wichtigsten Grundlagen und beschreibt das </w:t>
      </w:r>
      <w:r w:rsidR="00525AC5">
        <w:t>Z</w:t>
      </w:r>
      <w:r>
        <w:t>usammenspiel von Strom</w:t>
      </w:r>
      <w:r w:rsidR="00404411">
        <w:t>,</w:t>
      </w:r>
      <w:r>
        <w:t xml:space="preserve"> Spannung</w:t>
      </w:r>
      <w:r w:rsidR="00404411">
        <w:t xml:space="preserve"> und Widerstand</w:t>
      </w:r>
      <w:r>
        <w:t xml:space="preserve"> in einem Schaltkreis. Das heißt</w:t>
      </w:r>
      <w:r w:rsidR="00525AC5">
        <w:t>,</w:t>
      </w:r>
      <w:r>
        <w:t xml:space="preserve"> wenn eine gewisse Spannung anliegt wird bei einem definierten Widerstand ein Strom fließen. Dieser Strom ist das Ergebnis von Spannung geteilt durch Widerstand. </w:t>
      </w:r>
      <w:r w:rsidR="00B33CDE">
        <w:t>Die Formeln zum Errechnen der Werte findet sich weiter unten in der Umrechnungstabelle.</w:t>
      </w:r>
    </w:p>
    <w:p w14:paraId="42B88E9D" w14:textId="67CC8DDE" w:rsidR="001124EC" w:rsidRDefault="001124EC"/>
    <w:p w14:paraId="5BE3D0E0" w14:textId="5DDE08DF" w:rsidR="001124EC" w:rsidRPr="00B27F6C" w:rsidRDefault="001D5BD0">
      <w:pPr>
        <w:rPr>
          <w:b/>
          <w:bCs/>
        </w:rPr>
      </w:pPr>
      <w:r w:rsidRPr="00B27F6C">
        <w:rPr>
          <w:b/>
          <w:bCs/>
        </w:rPr>
        <w:t>E</w:t>
      </w:r>
      <w:r w:rsidR="001124EC" w:rsidRPr="00B27F6C">
        <w:rPr>
          <w:b/>
          <w:bCs/>
        </w:rPr>
        <w:t>lektrische Leistung</w:t>
      </w:r>
    </w:p>
    <w:p w14:paraId="6656323C" w14:textId="493DAD0A" w:rsidR="001124EC" w:rsidRDefault="001124EC">
      <w:r>
        <w:t xml:space="preserve">Der Strom kann eine </w:t>
      </w:r>
      <w:r w:rsidR="00654C49">
        <w:t>gewisse</w:t>
      </w:r>
      <w:r>
        <w:t xml:space="preserve"> Leistung liefern. Diese Leistung wird in Watt angegeben und errechnet sich als P = U </w:t>
      </w:r>
      <w:r w:rsidR="00E254CD">
        <w:rPr>
          <w:rFonts w:ascii="Arial" w:hAnsi="Arial" w:cs="Arial"/>
          <w:b/>
          <w:bCs/>
          <w:color w:val="222222"/>
          <w:sz w:val="21"/>
          <w:szCs w:val="21"/>
          <w:shd w:val="clear" w:color="auto" w:fill="FFFFFF"/>
        </w:rPr>
        <w:t>·</w:t>
      </w:r>
      <w:r>
        <w:t xml:space="preserve"> I. Eine Leistung über eine gewisse Zeit </w:t>
      </w:r>
      <w:r w:rsidR="001D5BD0">
        <w:t>(</w:t>
      </w:r>
      <w:r>
        <w:t>t</w:t>
      </w:r>
      <w:r w:rsidR="001D5BD0">
        <w:t>)</w:t>
      </w:r>
      <w:r>
        <w:t xml:space="preserve"> nennt man Energie und diese wird in </w:t>
      </w:r>
      <w:r w:rsidR="005B1BA7">
        <w:t>Wattstunden</w:t>
      </w:r>
      <w:r>
        <w:t xml:space="preserve"> (Wh) angegeben.</w:t>
      </w:r>
    </w:p>
    <w:p w14:paraId="7227E3A8" w14:textId="77777777" w:rsidR="00B27F6C" w:rsidRDefault="00B27F6C"/>
    <w:p w14:paraId="2ED47B8E" w14:textId="758DD980" w:rsidR="00B27F6C" w:rsidRPr="00B27F6C" w:rsidRDefault="00B27F6C">
      <w:pPr>
        <w:rPr>
          <w:b/>
          <w:bCs/>
        </w:rPr>
      </w:pPr>
      <w:r w:rsidRPr="00B27F6C">
        <w:rPr>
          <w:b/>
          <w:bCs/>
        </w:rPr>
        <w:t>Umrechnungstabelle</w:t>
      </w:r>
    </w:p>
    <w:tbl>
      <w:tblPr>
        <w:tblStyle w:val="Tabellenraster"/>
        <w:tblW w:w="0" w:type="auto"/>
        <w:tblLook w:val="04A0" w:firstRow="1" w:lastRow="0" w:firstColumn="1" w:lastColumn="0" w:noHBand="0" w:noVBand="1"/>
      </w:tblPr>
      <w:tblGrid>
        <w:gridCol w:w="1930"/>
        <w:gridCol w:w="1549"/>
        <w:gridCol w:w="1853"/>
        <w:gridCol w:w="1308"/>
        <w:gridCol w:w="2422"/>
      </w:tblGrid>
      <w:tr w:rsidR="00EA472B" w14:paraId="1FB0E282" w14:textId="759B29C0" w:rsidTr="00525AC5">
        <w:tc>
          <w:tcPr>
            <w:tcW w:w="0" w:type="auto"/>
          </w:tcPr>
          <w:p w14:paraId="2FB2B9E7" w14:textId="72F7D6C2" w:rsidR="00525AC5" w:rsidRPr="00FC2774" w:rsidRDefault="00525AC5">
            <w:pPr>
              <w:rPr>
                <w:b/>
                <w:bCs/>
              </w:rPr>
            </w:pPr>
            <w:r w:rsidRPr="00FC2774">
              <w:rPr>
                <w:b/>
                <w:bCs/>
              </w:rPr>
              <w:t>Name</w:t>
            </w:r>
          </w:p>
        </w:tc>
        <w:tc>
          <w:tcPr>
            <w:tcW w:w="0" w:type="auto"/>
          </w:tcPr>
          <w:p w14:paraId="76929D9E" w14:textId="77A05B1B" w:rsidR="00525AC5" w:rsidRPr="00FC2774" w:rsidRDefault="00525AC5">
            <w:pPr>
              <w:rPr>
                <w:b/>
                <w:bCs/>
              </w:rPr>
            </w:pPr>
            <w:r w:rsidRPr="00FC2774">
              <w:rPr>
                <w:b/>
                <w:bCs/>
              </w:rPr>
              <w:t>Formelzeichen</w:t>
            </w:r>
          </w:p>
        </w:tc>
        <w:tc>
          <w:tcPr>
            <w:tcW w:w="0" w:type="auto"/>
          </w:tcPr>
          <w:p w14:paraId="71B5BA45" w14:textId="243EED8E" w:rsidR="00525AC5" w:rsidRPr="00FC2774" w:rsidRDefault="00525AC5">
            <w:pPr>
              <w:rPr>
                <w:b/>
                <w:bCs/>
              </w:rPr>
            </w:pPr>
            <w:r w:rsidRPr="00FC2774">
              <w:rPr>
                <w:b/>
                <w:bCs/>
              </w:rPr>
              <w:t>Einheit</w:t>
            </w:r>
          </w:p>
        </w:tc>
        <w:tc>
          <w:tcPr>
            <w:tcW w:w="0" w:type="auto"/>
          </w:tcPr>
          <w:p w14:paraId="63B7DD47" w14:textId="71573690" w:rsidR="00525AC5" w:rsidRPr="00FC2774" w:rsidRDefault="00525AC5">
            <w:pPr>
              <w:rPr>
                <w:b/>
                <w:bCs/>
              </w:rPr>
            </w:pPr>
            <w:r w:rsidRPr="00FC2774">
              <w:rPr>
                <w:b/>
                <w:bCs/>
              </w:rPr>
              <w:t>Berechnung</w:t>
            </w:r>
          </w:p>
        </w:tc>
        <w:tc>
          <w:tcPr>
            <w:tcW w:w="0" w:type="auto"/>
          </w:tcPr>
          <w:p w14:paraId="5C9D9D9D" w14:textId="51A1AE0A" w:rsidR="00525AC5" w:rsidRPr="00FC2774" w:rsidRDefault="00525AC5">
            <w:pPr>
              <w:rPr>
                <w:b/>
                <w:bCs/>
              </w:rPr>
            </w:pPr>
            <w:r w:rsidRPr="00FC2774">
              <w:rPr>
                <w:b/>
                <w:bCs/>
              </w:rPr>
              <w:t>Beispiel</w:t>
            </w:r>
          </w:p>
        </w:tc>
      </w:tr>
      <w:tr w:rsidR="00EA472B" w14:paraId="5E980A2D" w14:textId="25B47B69" w:rsidTr="00525AC5">
        <w:tc>
          <w:tcPr>
            <w:tcW w:w="0" w:type="auto"/>
          </w:tcPr>
          <w:p w14:paraId="5FEE566A" w14:textId="5F81376B" w:rsidR="00525AC5" w:rsidRDefault="00525AC5">
            <w:r>
              <w:t>Strom</w:t>
            </w:r>
          </w:p>
        </w:tc>
        <w:tc>
          <w:tcPr>
            <w:tcW w:w="0" w:type="auto"/>
          </w:tcPr>
          <w:p w14:paraId="5575FB65" w14:textId="7B37E44D" w:rsidR="00525AC5" w:rsidRDefault="00525AC5">
            <w:r>
              <w:t>I</w:t>
            </w:r>
          </w:p>
        </w:tc>
        <w:tc>
          <w:tcPr>
            <w:tcW w:w="0" w:type="auto"/>
          </w:tcPr>
          <w:p w14:paraId="2A3A3832" w14:textId="5671609F" w:rsidR="00525AC5" w:rsidRDefault="00525AC5">
            <w:r>
              <w:t>Ampere (A)</w:t>
            </w:r>
          </w:p>
        </w:tc>
        <w:tc>
          <w:tcPr>
            <w:tcW w:w="0" w:type="auto"/>
          </w:tcPr>
          <w:p w14:paraId="168A9C3A" w14:textId="2434B161" w:rsidR="00525AC5" w:rsidRDefault="00525AC5">
            <w:r>
              <w:t>I = U / R</w:t>
            </w:r>
          </w:p>
        </w:tc>
        <w:tc>
          <w:tcPr>
            <w:tcW w:w="0" w:type="auto"/>
          </w:tcPr>
          <w:p w14:paraId="17EF29CA" w14:textId="50DA8668" w:rsidR="00525AC5" w:rsidRDefault="00525AC5">
            <w:r>
              <w:t>0,01</w:t>
            </w:r>
            <w:r w:rsidR="00A11F4B">
              <w:t xml:space="preserve"> </w:t>
            </w:r>
            <w:r>
              <w:t>A = 3</w:t>
            </w:r>
            <w:r w:rsidR="00A11F4B">
              <w:t xml:space="preserve"> </w:t>
            </w:r>
            <w:r>
              <w:t>V / 300</w:t>
            </w:r>
            <w:r w:rsidR="00A11F4B">
              <w:t xml:space="preserve"> </w:t>
            </w:r>
            <w:r w:rsidRPr="00FF46DC">
              <w:t>Ω</w:t>
            </w:r>
          </w:p>
        </w:tc>
      </w:tr>
      <w:tr w:rsidR="00525AC5" w14:paraId="2745E840" w14:textId="77777777" w:rsidTr="00525AC5">
        <w:tc>
          <w:tcPr>
            <w:tcW w:w="0" w:type="auto"/>
          </w:tcPr>
          <w:p w14:paraId="56561EDF" w14:textId="4DA61DD2" w:rsidR="00525AC5" w:rsidRDefault="00525AC5">
            <w:r>
              <w:t>Spannung</w:t>
            </w:r>
          </w:p>
        </w:tc>
        <w:tc>
          <w:tcPr>
            <w:tcW w:w="0" w:type="auto"/>
          </w:tcPr>
          <w:p w14:paraId="40EB29F4" w14:textId="78D2E0BF" w:rsidR="00525AC5" w:rsidRDefault="00525AC5">
            <w:r>
              <w:t>U</w:t>
            </w:r>
          </w:p>
        </w:tc>
        <w:tc>
          <w:tcPr>
            <w:tcW w:w="0" w:type="auto"/>
          </w:tcPr>
          <w:p w14:paraId="18B5406C" w14:textId="4B220677" w:rsidR="00525AC5" w:rsidRDefault="00525AC5">
            <w:r>
              <w:t>Volt (V)</w:t>
            </w:r>
          </w:p>
        </w:tc>
        <w:tc>
          <w:tcPr>
            <w:tcW w:w="0" w:type="auto"/>
          </w:tcPr>
          <w:p w14:paraId="7C752D59" w14:textId="3B871951" w:rsidR="00525AC5" w:rsidRDefault="00525AC5">
            <w:r>
              <w:t xml:space="preserve">U = R </w:t>
            </w:r>
            <w:r w:rsidR="00E254CD">
              <w:t>·</w:t>
            </w:r>
            <w:r>
              <w:t xml:space="preserve"> I</w:t>
            </w:r>
          </w:p>
        </w:tc>
        <w:tc>
          <w:tcPr>
            <w:tcW w:w="0" w:type="auto"/>
          </w:tcPr>
          <w:p w14:paraId="36599F6D" w14:textId="47F06704" w:rsidR="00525AC5" w:rsidRDefault="00525AC5">
            <w:r>
              <w:t>3</w:t>
            </w:r>
            <w:r w:rsidR="00A11F4B">
              <w:t xml:space="preserve"> </w:t>
            </w:r>
            <w:r>
              <w:t>V = 0,01</w:t>
            </w:r>
            <w:r w:rsidR="00A11F4B">
              <w:t xml:space="preserve"> </w:t>
            </w:r>
            <w:r>
              <w:t xml:space="preserve">A </w:t>
            </w:r>
            <w:r w:rsidR="00E254CD">
              <w:t>·</w:t>
            </w:r>
            <w:r>
              <w:t xml:space="preserve"> 300</w:t>
            </w:r>
            <w:r w:rsidR="00A11F4B">
              <w:t xml:space="preserve"> </w:t>
            </w:r>
            <w:r w:rsidRPr="00FF46DC">
              <w:t>Ω</w:t>
            </w:r>
          </w:p>
        </w:tc>
      </w:tr>
      <w:tr w:rsidR="00525AC5" w14:paraId="48DF6448" w14:textId="77777777" w:rsidTr="00525AC5">
        <w:tc>
          <w:tcPr>
            <w:tcW w:w="0" w:type="auto"/>
          </w:tcPr>
          <w:p w14:paraId="27CCA02E" w14:textId="7FA25748" w:rsidR="00525AC5" w:rsidRDefault="00525AC5">
            <w:r>
              <w:t>Widerstand</w:t>
            </w:r>
          </w:p>
        </w:tc>
        <w:tc>
          <w:tcPr>
            <w:tcW w:w="0" w:type="auto"/>
          </w:tcPr>
          <w:p w14:paraId="7029C30C" w14:textId="11FB66DC" w:rsidR="00525AC5" w:rsidRDefault="00525AC5">
            <w:r>
              <w:t>R</w:t>
            </w:r>
          </w:p>
        </w:tc>
        <w:tc>
          <w:tcPr>
            <w:tcW w:w="0" w:type="auto"/>
          </w:tcPr>
          <w:p w14:paraId="0D2CA85C" w14:textId="3B4C42DB" w:rsidR="00525AC5" w:rsidRDefault="00525AC5">
            <w:r>
              <w:t>Ohm (</w:t>
            </w:r>
            <w:r w:rsidRPr="00FF46DC">
              <w:t>Ω</w:t>
            </w:r>
            <w:r>
              <w:t>)</w:t>
            </w:r>
          </w:p>
        </w:tc>
        <w:tc>
          <w:tcPr>
            <w:tcW w:w="0" w:type="auto"/>
          </w:tcPr>
          <w:p w14:paraId="054394C9" w14:textId="0BB9BFFA" w:rsidR="00525AC5" w:rsidRDefault="00525AC5">
            <w:r>
              <w:t>R = U / I</w:t>
            </w:r>
          </w:p>
        </w:tc>
        <w:tc>
          <w:tcPr>
            <w:tcW w:w="0" w:type="auto"/>
          </w:tcPr>
          <w:p w14:paraId="0CAFA1D0" w14:textId="7BA396E0" w:rsidR="00525AC5" w:rsidRDefault="001D5BD0">
            <w:r>
              <w:t>300</w:t>
            </w:r>
            <w:r w:rsidR="00A11F4B">
              <w:t xml:space="preserve"> </w:t>
            </w:r>
            <w:r w:rsidRPr="00FF46DC">
              <w:t>Ω</w:t>
            </w:r>
            <w:r>
              <w:t xml:space="preserve"> = 3</w:t>
            </w:r>
            <w:r w:rsidR="00A11F4B">
              <w:t xml:space="preserve"> </w:t>
            </w:r>
            <w:r>
              <w:t>V / 0,01</w:t>
            </w:r>
            <w:r w:rsidR="00A11F4B">
              <w:t xml:space="preserve"> </w:t>
            </w:r>
            <w:r>
              <w:t>A</w:t>
            </w:r>
          </w:p>
        </w:tc>
      </w:tr>
      <w:tr w:rsidR="001D5BD0" w14:paraId="3834F995" w14:textId="77777777" w:rsidTr="00525AC5">
        <w:tc>
          <w:tcPr>
            <w:tcW w:w="0" w:type="auto"/>
          </w:tcPr>
          <w:p w14:paraId="326A4495" w14:textId="3E4608A5" w:rsidR="001D5BD0" w:rsidRDefault="001D5BD0">
            <w:r>
              <w:t>Zeit</w:t>
            </w:r>
          </w:p>
        </w:tc>
        <w:tc>
          <w:tcPr>
            <w:tcW w:w="0" w:type="auto"/>
          </w:tcPr>
          <w:p w14:paraId="31D5E664" w14:textId="1FC67856" w:rsidR="001D5BD0" w:rsidRDefault="001D5BD0">
            <w:r>
              <w:t>t</w:t>
            </w:r>
          </w:p>
        </w:tc>
        <w:tc>
          <w:tcPr>
            <w:tcW w:w="0" w:type="auto"/>
          </w:tcPr>
          <w:p w14:paraId="75F45EC5" w14:textId="37779EC7" w:rsidR="001D5BD0" w:rsidRDefault="001D5BD0">
            <w:r>
              <w:t>Sekunden (s)</w:t>
            </w:r>
          </w:p>
        </w:tc>
        <w:tc>
          <w:tcPr>
            <w:tcW w:w="0" w:type="auto"/>
          </w:tcPr>
          <w:p w14:paraId="3AE4A09B" w14:textId="62790EAC" w:rsidR="001D5BD0" w:rsidRDefault="001D5BD0">
            <w:r>
              <w:t>---</w:t>
            </w:r>
          </w:p>
        </w:tc>
        <w:tc>
          <w:tcPr>
            <w:tcW w:w="0" w:type="auto"/>
          </w:tcPr>
          <w:p w14:paraId="6FF229A8" w14:textId="47FF60C9" w:rsidR="001D5BD0" w:rsidRDefault="001D5BD0">
            <w:r>
              <w:t>---</w:t>
            </w:r>
          </w:p>
        </w:tc>
      </w:tr>
      <w:tr w:rsidR="001D5BD0" w14:paraId="41BEF83E" w14:textId="77777777" w:rsidTr="00525AC5">
        <w:tc>
          <w:tcPr>
            <w:tcW w:w="0" w:type="auto"/>
          </w:tcPr>
          <w:p w14:paraId="77426064" w14:textId="4B53B82F" w:rsidR="001D5BD0" w:rsidRDefault="001D5BD0">
            <w:r>
              <w:t>Elektrische Leistung</w:t>
            </w:r>
          </w:p>
        </w:tc>
        <w:tc>
          <w:tcPr>
            <w:tcW w:w="0" w:type="auto"/>
          </w:tcPr>
          <w:p w14:paraId="4878DBC8" w14:textId="65CDB425" w:rsidR="001D5BD0" w:rsidRDefault="001D5BD0">
            <w:r>
              <w:t>P</w:t>
            </w:r>
          </w:p>
        </w:tc>
        <w:tc>
          <w:tcPr>
            <w:tcW w:w="0" w:type="auto"/>
          </w:tcPr>
          <w:p w14:paraId="5F946072" w14:textId="5B024701" w:rsidR="001D5BD0" w:rsidRDefault="001D5BD0">
            <w:r>
              <w:t>Watt (W)</w:t>
            </w:r>
          </w:p>
        </w:tc>
        <w:tc>
          <w:tcPr>
            <w:tcW w:w="0" w:type="auto"/>
          </w:tcPr>
          <w:p w14:paraId="5A44D89E" w14:textId="3F852D29" w:rsidR="001D5BD0" w:rsidRDefault="001D5BD0">
            <w:r>
              <w:t xml:space="preserve">P = U </w:t>
            </w:r>
            <w:r w:rsidR="00E254CD">
              <w:t>·</w:t>
            </w:r>
            <w:r>
              <w:t xml:space="preserve"> I</w:t>
            </w:r>
          </w:p>
        </w:tc>
        <w:tc>
          <w:tcPr>
            <w:tcW w:w="0" w:type="auto"/>
          </w:tcPr>
          <w:p w14:paraId="1E37121F" w14:textId="04F1B6FA" w:rsidR="001D5BD0" w:rsidRDefault="001D5BD0">
            <w:r>
              <w:t>0,03</w:t>
            </w:r>
            <w:r w:rsidR="00A11F4B">
              <w:t xml:space="preserve"> </w:t>
            </w:r>
            <w:r>
              <w:t>W</w:t>
            </w:r>
            <w:r w:rsidR="00EA472B">
              <w:t xml:space="preserve"> </w:t>
            </w:r>
            <w:r>
              <w:t>= 3</w:t>
            </w:r>
            <w:r w:rsidR="00A11F4B">
              <w:t xml:space="preserve"> </w:t>
            </w:r>
            <w:r>
              <w:t xml:space="preserve">V </w:t>
            </w:r>
            <w:r w:rsidR="00E254CD">
              <w:t>·</w:t>
            </w:r>
            <w:r>
              <w:t xml:space="preserve"> 0,01</w:t>
            </w:r>
            <w:r w:rsidR="00A11F4B">
              <w:t xml:space="preserve"> </w:t>
            </w:r>
            <w:r>
              <w:t>A</w:t>
            </w:r>
          </w:p>
        </w:tc>
      </w:tr>
      <w:tr w:rsidR="00EA472B" w14:paraId="5F3F93BE" w14:textId="77777777" w:rsidTr="00525AC5">
        <w:tc>
          <w:tcPr>
            <w:tcW w:w="0" w:type="auto"/>
          </w:tcPr>
          <w:p w14:paraId="678E60B3" w14:textId="004F8957" w:rsidR="00EA472B" w:rsidRDefault="00EA472B">
            <w:r>
              <w:t>Elektrische Energie</w:t>
            </w:r>
          </w:p>
        </w:tc>
        <w:tc>
          <w:tcPr>
            <w:tcW w:w="0" w:type="auto"/>
          </w:tcPr>
          <w:p w14:paraId="5C20ACEF" w14:textId="1F54A4F7" w:rsidR="00EA472B" w:rsidRDefault="00EA472B">
            <w:r>
              <w:t>E</w:t>
            </w:r>
          </w:p>
        </w:tc>
        <w:tc>
          <w:tcPr>
            <w:tcW w:w="0" w:type="auto"/>
          </w:tcPr>
          <w:p w14:paraId="6C973AF7" w14:textId="2EEF479A" w:rsidR="00EA472B" w:rsidRDefault="00EA472B">
            <w:r>
              <w:t>Watts</w:t>
            </w:r>
            <w:r w:rsidR="00A8686E">
              <w:t>tunden</w:t>
            </w:r>
            <w:r>
              <w:t xml:space="preserve"> (W</w:t>
            </w:r>
            <w:r w:rsidR="00A8686E">
              <w:t>h</w:t>
            </w:r>
            <w:r>
              <w:t>)</w:t>
            </w:r>
          </w:p>
        </w:tc>
        <w:tc>
          <w:tcPr>
            <w:tcW w:w="0" w:type="auto"/>
          </w:tcPr>
          <w:p w14:paraId="00BE1663" w14:textId="0D34E2FA" w:rsidR="00EA472B" w:rsidRDefault="00EA472B">
            <w:r>
              <w:t xml:space="preserve">E = P </w:t>
            </w:r>
            <w:r w:rsidR="00E254CD">
              <w:t>·</w:t>
            </w:r>
            <w:r>
              <w:t xml:space="preserve"> t</w:t>
            </w:r>
          </w:p>
        </w:tc>
        <w:tc>
          <w:tcPr>
            <w:tcW w:w="0" w:type="auto"/>
          </w:tcPr>
          <w:p w14:paraId="176D82CC" w14:textId="49C453CF" w:rsidR="00EA472B" w:rsidRDefault="00A8686E">
            <w:r>
              <w:t>0,03</w:t>
            </w:r>
            <w:r w:rsidR="00A11F4B">
              <w:t xml:space="preserve"> </w:t>
            </w:r>
            <w:r w:rsidR="00EA472B">
              <w:t>Wh = 0,03</w:t>
            </w:r>
            <w:r w:rsidR="00A11F4B">
              <w:t xml:space="preserve"> </w:t>
            </w:r>
            <w:r w:rsidR="00EA472B">
              <w:t xml:space="preserve">W </w:t>
            </w:r>
            <w:r w:rsidR="00E254CD">
              <w:t>·</w:t>
            </w:r>
            <w:r w:rsidR="00EA472B">
              <w:t xml:space="preserve"> 3600</w:t>
            </w:r>
            <w:r w:rsidR="00A11F4B">
              <w:t> </w:t>
            </w:r>
            <w:r w:rsidR="00EA472B">
              <w:t>s</w:t>
            </w:r>
          </w:p>
        </w:tc>
      </w:tr>
    </w:tbl>
    <w:p w14:paraId="2BAC3D90" w14:textId="642106EA" w:rsidR="001124EC" w:rsidRDefault="001124EC"/>
    <w:p w14:paraId="6213221A" w14:textId="57F6B0D5" w:rsidR="00FC2774" w:rsidRDefault="00FC2774">
      <w:r>
        <w:t>Die elektrische Energie kann man auch in Joule als alternative Energieeinheit angeben. Die Umrechnung ist wie folgt:</w:t>
      </w:r>
    </w:p>
    <w:tbl>
      <w:tblPr>
        <w:tblStyle w:val="Tabellenraster"/>
        <w:tblW w:w="0" w:type="auto"/>
        <w:tblLook w:val="04A0" w:firstRow="1" w:lastRow="0" w:firstColumn="1" w:lastColumn="0" w:noHBand="0" w:noVBand="1"/>
      </w:tblPr>
      <w:tblGrid>
        <w:gridCol w:w="789"/>
        <w:gridCol w:w="1618"/>
      </w:tblGrid>
      <w:tr w:rsidR="00FC2774" w14:paraId="64E79FEF" w14:textId="77777777" w:rsidTr="00E273F1">
        <w:tc>
          <w:tcPr>
            <w:tcW w:w="0" w:type="auto"/>
          </w:tcPr>
          <w:p w14:paraId="58D2FE5A" w14:textId="5E86230A" w:rsidR="00FC2774" w:rsidRDefault="00FC2774">
            <w:r>
              <w:t>1 kWh</w:t>
            </w:r>
          </w:p>
        </w:tc>
        <w:tc>
          <w:tcPr>
            <w:tcW w:w="0" w:type="auto"/>
          </w:tcPr>
          <w:p w14:paraId="3174B244" w14:textId="222EC247" w:rsidR="00FC2774" w:rsidRDefault="00FC2774">
            <w:r w:rsidRPr="00EA472B">
              <w:t>3.600.000</w:t>
            </w:r>
            <w:r>
              <w:t xml:space="preserve"> J</w:t>
            </w:r>
          </w:p>
        </w:tc>
      </w:tr>
      <w:tr w:rsidR="00FC2774" w14:paraId="1B57328F" w14:textId="77777777" w:rsidTr="00E273F1">
        <w:tc>
          <w:tcPr>
            <w:tcW w:w="0" w:type="auto"/>
          </w:tcPr>
          <w:p w14:paraId="24EF8DBC" w14:textId="44F466ED" w:rsidR="00FC2774" w:rsidRDefault="00FC2774">
            <w:r>
              <w:t>1 J</w:t>
            </w:r>
          </w:p>
        </w:tc>
        <w:tc>
          <w:tcPr>
            <w:tcW w:w="0" w:type="auto"/>
          </w:tcPr>
          <w:p w14:paraId="151D2D15" w14:textId="5292FCCD" w:rsidR="00FC2774" w:rsidRDefault="00FC2774">
            <w:r w:rsidRPr="00EA472B">
              <w:t>2,778·10</w:t>
            </w:r>
            <w:r w:rsidRPr="00FC2774">
              <w:rPr>
                <w:sz w:val="24"/>
                <w:szCs w:val="24"/>
                <w:vertAlign w:val="superscript"/>
              </w:rPr>
              <w:t>−7</w:t>
            </w:r>
            <w:r w:rsidRPr="00EA472B">
              <w:t xml:space="preserve"> kWh</w:t>
            </w:r>
          </w:p>
        </w:tc>
      </w:tr>
    </w:tbl>
    <w:p w14:paraId="70EDDA68" w14:textId="77777777" w:rsidR="00FC2774" w:rsidRDefault="00FC2774"/>
    <w:p w14:paraId="62FD9978" w14:textId="4225651C" w:rsidR="0069120F" w:rsidRPr="00B27F6C" w:rsidRDefault="0069120F">
      <w:pPr>
        <w:rPr>
          <w:b/>
          <w:bCs/>
        </w:rPr>
      </w:pPr>
      <w:r w:rsidRPr="00B27F6C">
        <w:rPr>
          <w:b/>
          <w:bCs/>
        </w:rPr>
        <w:t>Vor</w:t>
      </w:r>
      <w:r w:rsidR="00E5699C">
        <w:rPr>
          <w:b/>
          <w:bCs/>
        </w:rPr>
        <w:t>w</w:t>
      </w:r>
      <w:r w:rsidR="00785E3A">
        <w:rPr>
          <w:b/>
          <w:bCs/>
        </w:rPr>
        <w:t>iderstand</w:t>
      </w:r>
      <w:r w:rsidRPr="00B27F6C">
        <w:rPr>
          <w:b/>
          <w:bCs/>
        </w:rPr>
        <w:t xml:space="preserve"> für eine LED </w:t>
      </w:r>
      <w:r w:rsidR="00404411">
        <w:rPr>
          <w:b/>
          <w:bCs/>
        </w:rPr>
        <w:t>b</w:t>
      </w:r>
      <w:r w:rsidRPr="00B27F6C">
        <w:rPr>
          <w:b/>
          <w:bCs/>
        </w:rPr>
        <w:t>erechnen</w:t>
      </w:r>
    </w:p>
    <w:p w14:paraId="428B1D14" w14:textId="18A2FE82" w:rsidR="00E273F1" w:rsidRDefault="00036224">
      <w:r w:rsidRPr="00FF46DC">
        <w:t>In dem Datenblatt einer LED steht, welche Spannung und welche</w:t>
      </w:r>
      <w:r w:rsidR="001611A5">
        <w:t>n</w:t>
      </w:r>
      <w:r w:rsidRPr="00FF46DC">
        <w:t xml:space="preserve"> Strom </w:t>
      </w:r>
      <w:r w:rsidR="00404411">
        <w:t>eine LED benötigt</w:t>
      </w:r>
      <w:r w:rsidRPr="00FF46DC">
        <w:t>.</w:t>
      </w:r>
    </w:p>
    <w:p w14:paraId="2373F0D3" w14:textId="4D4CDFBF" w:rsidR="0069120F" w:rsidRPr="00FF46DC" w:rsidRDefault="00E273F1">
      <w:r>
        <w:t xml:space="preserve">Der genaue Verbrauch variiert </w:t>
      </w:r>
      <w:r w:rsidR="00036224" w:rsidRPr="00FF46DC">
        <w:t xml:space="preserve">je nach Halbleitermaterial </w:t>
      </w:r>
      <w:r>
        <w:t xml:space="preserve">der LED </w:t>
      </w:r>
      <w:r w:rsidR="00036224" w:rsidRPr="00FF46DC">
        <w:t xml:space="preserve">und Wellenlänge des </w:t>
      </w:r>
      <w:r w:rsidR="00B37E62" w:rsidRPr="00FF46DC">
        <w:t>Lichtes</w:t>
      </w:r>
      <w:r>
        <w:t xml:space="preserve"> (Farbe)</w:t>
      </w:r>
      <w:r w:rsidR="00036224" w:rsidRPr="00FF46DC">
        <w:t>.</w:t>
      </w:r>
    </w:p>
    <w:p w14:paraId="50C7F06E" w14:textId="65E7BC85" w:rsidR="00697D26" w:rsidRDefault="00036224">
      <w:r w:rsidRPr="00FF46DC">
        <w:t>Soll eine LED bei 2</w:t>
      </w:r>
      <w:r w:rsidR="00A11F4B">
        <w:t> </w:t>
      </w:r>
      <w:r w:rsidRPr="00FF46DC">
        <w:t>V mit 10</w:t>
      </w:r>
      <w:r w:rsidR="00A11F4B">
        <w:t> </w:t>
      </w:r>
      <w:r w:rsidRPr="00FF46DC">
        <w:t>mA betrieben werde</w:t>
      </w:r>
      <w:r w:rsidR="000477DE">
        <w:t>n</w:t>
      </w:r>
      <w:r w:rsidRPr="00FF46DC">
        <w:t>, muss ein Vorwiderstand verwendet werden, da die LED sonst durchbrennt. Das heißt bei 5</w:t>
      </w:r>
      <w:r w:rsidR="00A11F4B">
        <w:t> </w:t>
      </w:r>
      <w:r w:rsidRPr="00FF46DC">
        <w:t xml:space="preserve">V Versorgungsspannung </w:t>
      </w:r>
      <w:r w:rsidR="00E273F1">
        <w:t xml:space="preserve">aus dem Arduino </w:t>
      </w:r>
      <w:r w:rsidRPr="00FF46DC">
        <w:t>müssen 3</w:t>
      </w:r>
      <w:r w:rsidR="00A11F4B">
        <w:t> </w:t>
      </w:r>
      <w:r w:rsidRPr="00FF46DC">
        <w:t>V an Spannung abfallen (</w:t>
      </w:r>
      <w:r w:rsidR="00E273F1">
        <w:t xml:space="preserve">damit </w:t>
      </w:r>
      <w:r w:rsidRPr="00FF46DC">
        <w:t>2</w:t>
      </w:r>
      <w:r w:rsidR="00AF1D76">
        <w:t xml:space="preserve"> </w:t>
      </w:r>
      <w:r w:rsidRPr="00FF46DC">
        <w:t xml:space="preserve">V verbleiben, um die LED zu versorgen). </w:t>
      </w:r>
      <w:r w:rsidR="00E273F1" w:rsidRPr="00FF46DC">
        <w:t>Rechnung: 3</w:t>
      </w:r>
      <w:r w:rsidR="00A11F4B">
        <w:t> </w:t>
      </w:r>
      <w:r w:rsidR="00E273F1" w:rsidRPr="00FF46DC">
        <w:t>V / 0.01</w:t>
      </w:r>
      <w:r w:rsidR="00A11F4B">
        <w:t> </w:t>
      </w:r>
      <w:r w:rsidR="00E273F1" w:rsidRPr="00FF46DC">
        <w:t>A = 300</w:t>
      </w:r>
      <w:r w:rsidR="00A11F4B">
        <w:t> </w:t>
      </w:r>
      <w:r w:rsidR="00E273F1" w:rsidRPr="00FF46DC">
        <w:t xml:space="preserve">Ω. </w:t>
      </w:r>
      <w:r w:rsidRPr="00FF46DC">
        <w:t>Bei 10</w:t>
      </w:r>
      <w:r w:rsidR="00A11F4B">
        <w:t> </w:t>
      </w:r>
      <w:r w:rsidRPr="00FF46DC">
        <w:t xml:space="preserve">mA </w:t>
      </w:r>
      <w:r w:rsidR="004C18DD">
        <w:t>brauchen wir einen 300</w:t>
      </w:r>
      <w:r w:rsidR="00A11F4B">
        <w:t> </w:t>
      </w:r>
      <w:r w:rsidR="004C18DD" w:rsidRPr="00FF46DC">
        <w:t>Ω</w:t>
      </w:r>
      <w:r w:rsidR="004C18DD">
        <w:t xml:space="preserve"> </w:t>
      </w:r>
      <w:r w:rsidR="00785E3A">
        <w:t>Widerstand</w:t>
      </w:r>
      <w:r w:rsidR="004C18DD">
        <w:t xml:space="preserve">. </w:t>
      </w:r>
      <w:r w:rsidRPr="00FF46DC">
        <w:t xml:space="preserve">Wir müssen also einen </w:t>
      </w:r>
      <w:r w:rsidR="00785E3A">
        <w:t>Widerstand</w:t>
      </w:r>
      <w:r w:rsidRPr="00FF46DC">
        <w:t xml:space="preserve"> mit 300</w:t>
      </w:r>
      <w:r w:rsidR="00A11F4B">
        <w:t> </w:t>
      </w:r>
      <w:r w:rsidRPr="00FF46DC">
        <w:t>Ω mit der LED in Reihe schalten, damit diese ihre volle Helligkeit erreicht. Je nach LED sollte der Strom 20</w:t>
      </w:r>
      <w:r w:rsidR="00A11F4B">
        <w:t> </w:t>
      </w:r>
      <w:r w:rsidRPr="00FF46DC">
        <w:t>mA bis 50</w:t>
      </w:r>
      <w:r w:rsidR="00A11F4B">
        <w:t> </w:t>
      </w:r>
      <w:r w:rsidRPr="00FF46DC">
        <w:t>mA nicht überschreiten.</w:t>
      </w:r>
      <w:r w:rsidR="00697D26">
        <w:br w:type="page"/>
      </w:r>
    </w:p>
    <w:p w14:paraId="7587908D" w14:textId="52BA3ACB" w:rsidR="0069120F" w:rsidRPr="00167A55" w:rsidRDefault="0069120F">
      <w:pPr>
        <w:rPr>
          <w:b/>
          <w:bCs/>
        </w:rPr>
      </w:pPr>
      <w:r w:rsidRPr="00167A55">
        <w:rPr>
          <w:b/>
          <w:bCs/>
        </w:rPr>
        <w:lastRenderedPageBreak/>
        <w:t>Begriffserklärung</w:t>
      </w:r>
    </w:p>
    <w:p w14:paraId="51F1FC99" w14:textId="18B35184" w:rsidR="0072674A" w:rsidRDefault="0069120F">
      <w:r>
        <w:t xml:space="preserve">HIGH – Wenn ein Spannungspegel </w:t>
      </w:r>
      <w:r w:rsidR="0072674A">
        <w:t>der Versorgungsspannung entspricht</w:t>
      </w:r>
      <w:r w:rsidR="00734C17">
        <w:t xml:space="preserve"> (Arduino: 5V)</w:t>
      </w:r>
    </w:p>
    <w:p w14:paraId="47BA984E" w14:textId="7DB5BC77" w:rsidR="0072674A" w:rsidRDefault="0072674A">
      <w:r>
        <w:t>LOW – Wenn der Spannungspegel GND entspricht</w:t>
      </w:r>
      <w:r w:rsidR="00734C17">
        <w:t xml:space="preserve"> (Arduino: 0V)</w:t>
      </w:r>
    </w:p>
    <w:p w14:paraId="11D65507" w14:textId="35DF5D7A" w:rsidR="0072674A" w:rsidRDefault="0072674A">
      <w:r>
        <w:t>RISING EDGE – Der Augenblick</w:t>
      </w:r>
      <w:r w:rsidR="0047034A">
        <w:t>,</w:t>
      </w:r>
      <w:r>
        <w:t xml:space="preserve"> w</w:t>
      </w:r>
      <w:r w:rsidR="0047034A">
        <w:t>enn</w:t>
      </w:r>
      <w:r>
        <w:t xml:space="preserve"> ein</w:t>
      </w:r>
      <w:r w:rsidR="0047034A">
        <w:t xml:space="preserve"> digitales</w:t>
      </w:r>
      <w:r>
        <w:t xml:space="preserve"> Signal von LOW zu HIGH wechselt</w:t>
      </w:r>
    </w:p>
    <w:p w14:paraId="5CBC2B4F" w14:textId="65CE4950" w:rsidR="0072674A" w:rsidRDefault="0072674A">
      <w:r>
        <w:t xml:space="preserve">FALLING EDGE – Der </w:t>
      </w:r>
      <w:r w:rsidR="0047034A">
        <w:t>Augenblick,</w:t>
      </w:r>
      <w:r>
        <w:t xml:space="preserve"> w</w:t>
      </w:r>
      <w:r w:rsidR="0047034A">
        <w:t>enn</w:t>
      </w:r>
      <w:r>
        <w:t xml:space="preserve"> ein </w:t>
      </w:r>
      <w:r w:rsidR="0047034A">
        <w:t xml:space="preserve">digitales </w:t>
      </w:r>
      <w:r>
        <w:t xml:space="preserve">Signal von HIGH zu LOW </w:t>
      </w:r>
      <w:r w:rsidR="008B1F1E">
        <w:t>wechselt</w:t>
      </w:r>
    </w:p>
    <w:p w14:paraId="126636D7" w14:textId="77777777" w:rsidR="0069120F" w:rsidRDefault="0069120F"/>
    <w:p w14:paraId="7BEC2C78" w14:textId="626E0F4E" w:rsidR="00B50D6F" w:rsidRPr="00167A55" w:rsidRDefault="00B50D6F">
      <w:pPr>
        <w:rPr>
          <w:b/>
          <w:bCs/>
        </w:rPr>
      </w:pPr>
      <w:r w:rsidRPr="00167A55">
        <w:rPr>
          <w:b/>
          <w:bCs/>
        </w:rPr>
        <w:t>Widerstandstabelle</w:t>
      </w:r>
    </w:p>
    <w:tbl>
      <w:tblPr>
        <w:tblStyle w:val="Tabellenraster"/>
        <w:tblW w:w="0" w:type="auto"/>
        <w:tblLook w:val="04A0" w:firstRow="1" w:lastRow="0" w:firstColumn="1" w:lastColumn="0" w:noHBand="0" w:noVBand="1"/>
      </w:tblPr>
      <w:tblGrid>
        <w:gridCol w:w="1246"/>
        <w:gridCol w:w="1301"/>
        <w:gridCol w:w="1268"/>
        <w:gridCol w:w="1254"/>
        <w:gridCol w:w="1561"/>
        <w:gridCol w:w="1280"/>
      </w:tblGrid>
      <w:tr w:rsidR="008C7742" w14:paraId="7FBF864E" w14:textId="77777777" w:rsidTr="008C7742">
        <w:tc>
          <w:tcPr>
            <w:tcW w:w="1246" w:type="dxa"/>
          </w:tcPr>
          <w:p w14:paraId="4A1A8A11" w14:textId="13811755" w:rsidR="008C7742" w:rsidRPr="00167A55" w:rsidRDefault="00734C17">
            <w:pPr>
              <w:rPr>
                <w:b/>
                <w:bCs/>
              </w:rPr>
            </w:pPr>
            <w:r w:rsidRPr="00167A55">
              <w:rPr>
                <w:b/>
                <w:bCs/>
              </w:rPr>
              <w:t>5 Ringe</w:t>
            </w:r>
          </w:p>
        </w:tc>
        <w:tc>
          <w:tcPr>
            <w:tcW w:w="1293" w:type="dxa"/>
          </w:tcPr>
          <w:p w14:paraId="772F8384" w14:textId="70260ACB" w:rsidR="008C7742" w:rsidRPr="00167A55" w:rsidRDefault="008C7742">
            <w:pPr>
              <w:rPr>
                <w:b/>
                <w:bCs/>
              </w:rPr>
            </w:pPr>
            <w:r w:rsidRPr="00167A55">
              <w:rPr>
                <w:b/>
                <w:bCs/>
              </w:rPr>
              <w:t>1. Ring</w:t>
            </w:r>
            <w:r w:rsidRPr="00167A55">
              <w:rPr>
                <w:b/>
                <w:bCs/>
              </w:rPr>
              <w:br/>
              <w:t>(Hunderter)</w:t>
            </w:r>
          </w:p>
        </w:tc>
        <w:tc>
          <w:tcPr>
            <w:tcW w:w="1268" w:type="dxa"/>
          </w:tcPr>
          <w:p w14:paraId="74D55AE2" w14:textId="5CCF840B" w:rsidR="008C7742" w:rsidRPr="00167A55" w:rsidRDefault="008C7742">
            <w:pPr>
              <w:rPr>
                <w:b/>
                <w:bCs/>
              </w:rPr>
            </w:pPr>
            <w:r w:rsidRPr="00167A55">
              <w:rPr>
                <w:b/>
                <w:bCs/>
              </w:rPr>
              <w:t>2. Ring</w:t>
            </w:r>
            <w:r w:rsidRPr="00167A55">
              <w:rPr>
                <w:b/>
                <w:bCs/>
              </w:rPr>
              <w:br/>
              <w:t>(Zehner)</w:t>
            </w:r>
          </w:p>
        </w:tc>
        <w:tc>
          <w:tcPr>
            <w:tcW w:w="1254" w:type="dxa"/>
          </w:tcPr>
          <w:p w14:paraId="380C7ABA" w14:textId="52234FDB" w:rsidR="008C7742" w:rsidRPr="00167A55" w:rsidRDefault="008C7742">
            <w:pPr>
              <w:rPr>
                <w:b/>
                <w:bCs/>
              </w:rPr>
            </w:pPr>
            <w:r w:rsidRPr="00167A55">
              <w:rPr>
                <w:b/>
                <w:bCs/>
              </w:rPr>
              <w:t>3. Ring</w:t>
            </w:r>
            <w:r w:rsidRPr="00167A55">
              <w:rPr>
                <w:b/>
                <w:bCs/>
              </w:rPr>
              <w:br/>
              <w:t>(Einer)</w:t>
            </w:r>
          </w:p>
        </w:tc>
        <w:tc>
          <w:tcPr>
            <w:tcW w:w="1517" w:type="dxa"/>
          </w:tcPr>
          <w:p w14:paraId="51CCF754" w14:textId="1FAC012A" w:rsidR="008C7742" w:rsidRPr="00167A55" w:rsidRDefault="008C7742">
            <w:pPr>
              <w:rPr>
                <w:b/>
                <w:bCs/>
              </w:rPr>
            </w:pPr>
            <w:r w:rsidRPr="00167A55">
              <w:rPr>
                <w:b/>
                <w:bCs/>
              </w:rPr>
              <w:t>4. Ring</w:t>
            </w:r>
            <w:r w:rsidRPr="00167A55">
              <w:rPr>
                <w:b/>
                <w:bCs/>
              </w:rPr>
              <w:br/>
              <w:t>(Multiplikator)</w:t>
            </w:r>
          </w:p>
        </w:tc>
        <w:tc>
          <w:tcPr>
            <w:tcW w:w="1280" w:type="dxa"/>
          </w:tcPr>
          <w:p w14:paraId="3F392F7A" w14:textId="402052E8" w:rsidR="008C7742" w:rsidRPr="00167A55" w:rsidRDefault="008C7742">
            <w:pPr>
              <w:rPr>
                <w:b/>
                <w:bCs/>
              </w:rPr>
            </w:pPr>
            <w:r w:rsidRPr="00167A55">
              <w:rPr>
                <w:b/>
                <w:bCs/>
              </w:rPr>
              <w:t>5. Ring</w:t>
            </w:r>
            <w:r w:rsidRPr="00167A55">
              <w:rPr>
                <w:b/>
                <w:bCs/>
              </w:rPr>
              <w:br/>
              <w:t>(Toleranz)</w:t>
            </w:r>
          </w:p>
        </w:tc>
      </w:tr>
      <w:tr w:rsidR="00734C17" w14:paraId="3101BF42" w14:textId="77777777" w:rsidTr="00176329">
        <w:tc>
          <w:tcPr>
            <w:tcW w:w="1246" w:type="dxa"/>
          </w:tcPr>
          <w:p w14:paraId="01FA0D7C" w14:textId="3027A6A5" w:rsidR="00734C17" w:rsidRPr="00167A55" w:rsidRDefault="00734C17" w:rsidP="00176329">
            <w:pPr>
              <w:rPr>
                <w:b/>
                <w:bCs/>
              </w:rPr>
            </w:pPr>
            <w:r w:rsidRPr="00167A55">
              <w:rPr>
                <w:b/>
                <w:bCs/>
              </w:rPr>
              <w:t>4 Ringe</w:t>
            </w:r>
          </w:p>
        </w:tc>
        <w:tc>
          <w:tcPr>
            <w:tcW w:w="1293" w:type="dxa"/>
          </w:tcPr>
          <w:p w14:paraId="70E41274" w14:textId="01641E51" w:rsidR="00734C17" w:rsidRPr="00167A55" w:rsidRDefault="00734C17" w:rsidP="00176329">
            <w:pPr>
              <w:rPr>
                <w:b/>
                <w:bCs/>
              </w:rPr>
            </w:pPr>
          </w:p>
        </w:tc>
        <w:tc>
          <w:tcPr>
            <w:tcW w:w="1268" w:type="dxa"/>
          </w:tcPr>
          <w:p w14:paraId="78A4E620" w14:textId="047EB555" w:rsidR="00734C17" w:rsidRPr="00167A55" w:rsidRDefault="00734C17" w:rsidP="00176329">
            <w:pPr>
              <w:rPr>
                <w:b/>
                <w:bCs/>
              </w:rPr>
            </w:pPr>
            <w:r w:rsidRPr="00167A55">
              <w:rPr>
                <w:b/>
                <w:bCs/>
              </w:rPr>
              <w:t>1. Ring</w:t>
            </w:r>
            <w:r w:rsidRPr="00167A55">
              <w:rPr>
                <w:b/>
                <w:bCs/>
              </w:rPr>
              <w:br/>
              <w:t>(Zehner)</w:t>
            </w:r>
          </w:p>
        </w:tc>
        <w:tc>
          <w:tcPr>
            <w:tcW w:w="1254" w:type="dxa"/>
          </w:tcPr>
          <w:p w14:paraId="691D3F73" w14:textId="562C97B7" w:rsidR="00734C17" w:rsidRPr="00167A55" w:rsidRDefault="00734C17" w:rsidP="00176329">
            <w:pPr>
              <w:rPr>
                <w:b/>
                <w:bCs/>
              </w:rPr>
            </w:pPr>
            <w:r w:rsidRPr="00167A55">
              <w:rPr>
                <w:b/>
                <w:bCs/>
              </w:rPr>
              <w:t>2. Ring</w:t>
            </w:r>
            <w:r w:rsidRPr="00167A55">
              <w:rPr>
                <w:b/>
                <w:bCs/>
              </w:rPr>
              <w:br/>
              <w:t>(Einer)</w:t>
            </w:r>
          </w:p>
        </w:tc>
        <w:tc>
          <w:tcPr>
            <w:tcW w:w="1517" w:type="dxa"/>
          </w:tcPr>
          <w:p w14:paraId="2218194A" w14:textId="320C07E9" w:rsidR="00734C17" w:rsidRPr="00167A55" w:rsidRDefault="00734C17" w:rsidP="00176329">
            <w:pPr>
              <w:rPr>
                <w:b/>
                <w:bCs/>
              </w:rPr>
            </w:pPr>
            <w:r w:rsidRPr="00167A55">
              <w:rPr>
                <w:b/>
                <w:bCs/>
              </w:rPr>
              <w:t>3. Ring</w:t>
            </w:r>
            <w:r w:rsidRPr="00167A55">
              <w:rPr>
                <w:b/>
                <w:bCs/>
              </w:rPr>
              <w:br/>
              <w:t>(Multiplikator)</w:t>
            </w:r>
          </w:p>
        </w:tc>
        <w:tc>
          <w:tcPr>
            <w:tcW w:w="1280" w:type="dxa"/>
          </w:tcPr>
          <w:p w14:paraId="118EDEB0" w14:textId="73CD0C27" w:rsidR="00734C17" w:rsidRPr="00167A55" w:rsidRDefault="00734C17" w:rsidP="00176329">
            <w:pPr>
              <w:rPr>
                <w:b/>
                <w:bCs/>
              </w:rPr>
            </w:pPr>
            <w:r w:rsidRPr="00167A55">
              <w:rPr>
                <w:b/>
                <w:bCs/>
              </w:rPr>
              <w:t>4. Ring</w:t>
            </w:r>
            <w:r w:rsidRPr="00167A55">
              <w:rPr>
                <w:b/>
                <w:bCs/>
              </w:rPr>
              <w:br/>
              <w:t>(Toleranz)</w:t>
            </w:r>
          </w:p>
        </w:tc>
      </w:tr>
      <w:tr w:rsidR="008C7742" w14:paraId="48399E75" w14:textId="77777777" w:rsidTr="00325EC0">
        <w:tc>
          <w:tcPr>
            <w:tcW w:w="1246" w:type="dxa"/>
            <w:shd w:val="clear" w:color="auto" w:fill="AEAAAA" w:themeFill="background2" w:themeFillShade="BF"/>
          </w:tcPr>
          <w:p w14:paraId="71906787" w14:textId="0CD43F72" w:rsidR="008C7742" w:rsidRPr="00167A55" w:rsidRDefault="008C7742">
            <w:pPr>
              <w:rPr>
                <w:b/>
                <w:bCs/>
              </w:rPr>
            </w:pPr>
            <w:r w:rsidRPr="00167A55">
              <w:rPr>
                <w:b/>
                <w:bCs/>
              </w:rPr>
              <w:t>Silber</w:t>
            </w:r>
          </w:p>
        </w:tc>
        <w:tc>
          <w:tcPr>
            <w:tcW w:w="1293" w:type="dxa"/>
          </w:tcPr>
          <w:p w14:paraId="4BE0965C" w14:textId="77777777" w:rsidR="008C7742" w:rsidRPr="00167A55" w:rsidRDefault="008C7742"/>
        </w:tc>
        <w:tc>
          <w:tcPr>
            <w:tcW w:w="1268" w:type="dxa"/>
          </w:tcPr>
          <w:p w14:paraId="01F52C0E" w14:textId="77777777" w:rsidR="008C7742" w:rsidRPr="00167A55" w:rsidRDefault="008C7742"/>
        </w:tc>
        <w:tc>
          <w:tcPr>
            <w:tcW w:w="1254" w:type="dxa"/>
          </w:tcPr>
          <w:p w14:paraId="35A7C664" w14:textId="77777777" w:rsidR="008C7742" w:rsidRPr="00167A55" w:rsidRDefault="008C7742"/>
        </w:tc>
        <w:tc>
          <w:tcPr>
            <w:tcW w:w="1517" w:type="dxa"/>
          </w:tcPr>
          <w:p w14:paraId="0072B1BE" w14:textId="2A68425F" w:rsidR="008C7742" w:rsidRPr="00167A55" w:rsidRDefault="008C7742">
            <w:r w:rsidRPr="00167A55">
              <w:t>10</w:t>
            </w:r>
            <w:r w:rsidRPr="00167A55">
              <w:rPr>
                <w:sz w:val="24"/>
                <w:szCs w:val="24"/>
                <w:vertAlign w:val="superscript"/>
              </w:rPr>
              <w:t>-2</w:t>
            </w:r>
          </w:p>
        </w:tc>
        <w:tc>
          <w:tcPr>
            <w:tcW w:w="1280" w:type="dxa"/>
          </w:tcPr>
          <w:p w14:paraId="4B196E1C" w14:textId="77777777" w:rsidR="008C7742" w:rsidRPr="00167A55" w:rsidRDefault="008C7742"/>
        </w:tc>
      </w:tr>
      <w:tr w:rsidR="008C7742" w14:paraId="45731E8C" w14:textId="77777777" w:rsidTr="00325EC0">
        <w:tc>
          <w:tcPr>
            <w:tcW w:w="1246" w:type="dxa"/>
            <w:shd w:val="clear" w:color="auto" w:fill="FFD966" w:themeFill="accent4" w:themeFillTint="99"/>
          </w:tcPr>
          <w:p w14:paraId="6580C87E" w14:textId="0C93A47F" w:rsidR="008C7742" w:rsidRPr="00167A55" w:rsidRDefault="008C7742">
            <w:pPr>
              <w:rPr>
                <w:b/>
                <w:bCs/>
              </w:rPr>
            </w:pPr>
            <w:r w:rsidRPr="00167A55">
              <w:rPr>
                <w:b/>
                <w:bCs/>
              </w:rPr>
              <w:t>Gold</w:t>
            </w:r>
          </w:p>
        </w:tc>
        <w:tc>
          <w:tcPr>
            <w:tcW w:w="1293" w:type="dxa"/>
          </w:tcPr>
          <w:p w14:paraId="18986962" w14:textId="77777777" w:rsidR="008C7742" w:rsidRPr="00167A55" w:rsidRDefault="008C7742"/>
        </w:tc>
        <w:tc>
          <w:tcPr>
            <w:tcW w:w="1268" w:type="dxa"/>
          </w:tcPr>
          <w:p w14:paraId="2A0FA5C0" w14:textId="77777777" w:rsidR="008C7742" w:rsidRPr="00167A55" w:rsidRDefault="008C7742"/>
        </w:tc>
        <w:tc>
          <w:tcPr>
            <w:tcW w:w="1254" w:type="dxa"/>
          </w:tcPr>
          <w:p w14:paraId="355685BA" w14:textId="77777777" w:rsidR="008C7742" w:rsidRPr="00167A55" w:rsidRDefault="008C7742"/>
        </w:tc>
        <w:tc>
          <w:tcPr>
            <w:tcW w:w="1517" w:type="dxa"/>
          </w:tcPr>
          <w:p w14:paraId="5354F547" w14:textId="7CC70841" w:rsidR="008C7742" w:rsidRPr="00167A55" w:rsidRDefault="008C7742">
            <w:r w:rsidRPr="00167A55">
              <w:t>10</w:t>
            </w:r>
            <w:r w:rsidRPr="00167A55">
              <w:rPr>
                <w:sz w:val="24"/>
                <w:szCs w:val="24"/>
                <w:vertAlign w:val="superscript"/>
              </w:rPr>
              <w:t>-1</w:t>
            </w:r>
          </w:p>
        </w:tc>
        <w:tc>
          <w:tcPr>
            <w:tcW w:w="1280" w:type="dxa"/>
          </w:tcPr>
          <w:p w14:paraId="7D529448" w14:textId="77777777" w:rsidR="008C7742" w:rsidRPr="00167A55" w:rsidRDefault="008C7742"/>
        </w:tc>
      </w:tr>
      <w:tr w:rsidR="008C7742" w14:paraId="3197A4D6" w14:textId="77777777" w:rsidTr="00325EC0">
        <w:tc>
          <w:tcPr>
            <w:tcW w:w="1246" w:type="dxa"/>
            <w:shd w:val="clear" w:color="auto" w:fill="000000" w:themeFill="text1"/>
          </w:tcPr>
          <w:p w14:paraId="6C67AF3B" w14:textId="0B30505F" w:rsidR="008C7742" w:rsidRPr="00167A55" w:rsidRDefault="008C7742">
            <w:pPr>
              <w:rPr>
                <w:b/>
                <w:bCs/>
              </w:rPr>
            </w:pPr>
            <w:r w:rsidRPr="00167A55">
              <w:rPr>
                <w:b/>
                <w:bCs/>
                <w:color w:val="FFFFFF" w:themeColor="background1"/>
              </w:rPr>
              <w:t>Schwarz</w:t>
            </w:r>
          </w:p>
        </w:tc>
        <w:tc>
          <w:tcPr>
            <w:tcW w:w="1293" w:type="dxa"/>
          </w:tcPr>
          <w:p w14:paraId="60BA6A7C" w14:textId="77777777" w:rsidR="008C7742" w:rsidRPr="00167A55" w:rsidRDefault="008C7742"/>
        </w:tc>
        <w:tc>
          <w:tcPr>
            <w:tcW w:w="1268" w:type="dxa"/>
          </w:tcPr>
          <w:p w14:paraId="6A940138" w14:textId="6AECAD3E" w:rsidR="008C7742" w:rsidRPr="00167A55" w:rsidRDefault="008C7742">
            <w:r w:rsidRPr="00167A55">
              <w:t>0</w:t>
            </w:r>
          </w:p>
        </w:tc>
        <w:tc>
          <w:tcPr>
            <w:tcW w:w="1254" w:type="dxa"/>
          </w:tcPr>
          <w:p w14:paraId="4AFFA9F1" w14:textId="14BF08AE" w:rsidR="008C7742" w:rsidRPr="00167A55" w:rsidRDefault="008C7742">
            <w:r w:rsidRPr="00167A55">
              <w:t>0</w:t>
            </w:r>
          </w:p>
        </w:tc>
        <w:tc>
          <w:tcPr>
            <w:tcW w:w="1517" w:type="dxa"/>
          </w:tcPr>
          <w:p w14:paraId="4D277245" w14:textId="7A94AC55" w:rsidR="008C7742" w:rsidRPr="00167A55" w:rsidRDefault="008C7742">
            <w:r w:rsidRPr="00167A55">
              <w:t>10</w:t>
            </w:r>
            <w:r w:rsidRPr="00167A55">
              <w:rPr>
                <w:sz w:val="24"/>
                <w:szCs w:val="24"/>
                <w:vertAlign w:val="superscript"/>
              </w:rPr>
              <w:t>0</w:t>
            </w:r>
          </w:p>
        </w:tc>
        <w:tc>
          <w:tcPr>
            <w:tcW w:w="1280" w:type="dxa"/>
          </w:tcPr>
          <w:p w14:paraId="7D57943C" w14:textId="77777777" w:rsidR="008C7742" w:rsidRPr="00167A55" w:rsidRDefault="008C7742"/>
        </w:tc>
      </w:tr>
      <w:tr w:rsidR="008C7742" w14:paraId="36E1E01E" w14:textId="77777777" w:rsidTr="00325EC0">
        <w:tc>
          <w:tcPr>
            <w:tcW w:w="1246" w:type="dxa"/>
            <w:shd w:val="clear" w:color="auto" w:fill="996633"/>
          </w:tcPr>
          <w:p w14:paraId="219B7FF5" w14:textId="2EC0F2DB" w:rsidR="008C7742" w:rsidRPr="00167A55" w:rsidRDefault="008C7742">
            <w:pPr>
              <w:rPr>
                <w:b/>
                <w:bCs/>
              </w:rPr>
            </w:pPr>
            <w:r w:rsidRPr="00167A55">
              <w:rPr>
                <w:b/>
                <w:bCs/>
                <w:color w:val="FFFFFF" w:themeColor="background1"/>
              </w:rPr>
              <w:t>Braun</w:t>
            </w:r>
          </w:p>
        </w:tc>
        <w:tc>
          <w:tcPr>
            <w:tcW w:w="1293" w:type="dxa"/>
          </w:tcPr>
          <w:p w14:paraId="6588A827" w14:textId="7FBCB713" w:rsidR="008C7742" w:rsidRPr="00167A55" w:rsidRDefault="008C7742">
            <w:r w:rsidRPr="00167A55">
              <w:t>1</w:t>
            </w:r>
          </w:p>
        </w:tc>
        <w:tc>
          <w:tcPr>
            <w:tcW w:w="1268" w:type="dxa"/>
          </w:tcPr>
          <w:p w14:paraId="46A7CB51" w14:textId="05C85921" w:rsidR="008C7742" w:rsidRPr="00167A55" w:rsidRDefault="008C7742">
            <w:r w:rsidRPr="00167A55">
              <w:t>1</w:t>
            </w:r>
          </w:p>
        </w:tc>
        <w:tc>
          <w:tcPr>
            <w:tcW w:w="1254" w:type="dxa"/>
          </w:tcPr>
          <w:p w14:paraId="2E2FB287" w14:textId="720FF8F6" w:rsidR="008C7742" w:rsidRPr="00167A55" w:rsidRDefault="008C7742">
            <w:r w:rsidRPr="00167A55">
              <w:t>1</w:t>
            </w:r>
          </w:p>
        </w:tc>
        <w:tc>
          <w:tcPr>
            <w:tcW w:w="1517" w:type="dxa"/>
          </w:tcPr>
          <w:p w14:paraId="76E09F2F" w14:textId="34A4297F" w:rsidR="008C7742" w:rsidRPr="00167A55" w:rsidRDefault="008C7742">
            <w:r w:rsidRPr="00167A55">
              <w:t>10</w:t>
            </w:r>
            <w:r w:rsidRPr="00167A55">
              <w:rPr>
                <w:sz w:val="24"/>
                <w:szCs w:val="24"/>
                <w:vertAlign w:val="superscript"/>
              </w:rPr>
              <w:t>1</w:t>
            </w:r>
          </w:p>
        </w:tc>
        <w:tc>
          <w:tcPr>
            <w:tcW w:w="1280" w:type="dxa"/>
          </w:tcPr>
          <w:p w14:paraId="2247CC7B" w14:textId="7EC0D0A9" w:rsidR="008C7742" w:rsidRPr="00167A55" w:rsidRDefault="00593583">
            <w:r w:rsidRPr="00167A55">
              <w:t>±</w:t>
            </w:r>
            <w:r w:rsidR="00102FE9" w:rsidRPr="00167A55">
              <w:t xml:space="preserve"> 1%</w:t>
            </w:r>
          </w:p>
        </w:tc>
      </w:tr>
      <w:tr w:rsidR="008C7742" w14:paraId="4DB896A7" w14:textId="77777777" w:rsidTr="00325EC0">
        <w:tc>
          <w:tcPr>
            <w:tcW w:w="1246" w:type="dxa"/>
            <w:shd w:val="clear" w:color="auto" w:fill="FF0000"/>
          </w:tcPr>
          <w:p w14:paraId="125FA004" w14:textId="3558A5B3" w:rsidR="008C7742" w:rsidRPr="00167A55" w:rsidRDefault="008C7742">
            <w:pPr>
              <w:rPr>
                <w:b/>
                <w:bCs/>
              </w:rPr>
            </w:pPr>
            <w:r w:rsidRPr="00167A55">
              <w:rPr>
                <w:b/>
                <w:bCs/>
              </w:rPr>
              <w:t>Rot</w:t>
            </w:r>
          </w:p>
        </w:tc>
        <w:tc>
          <w:tcPr>
            <w:tcW w:w="1293" w:type="dxa"/>
          </w:tcPr>
          <w:p w14:paraId="798A6702" w14:textId="4E4E939C" w:rsidR="008C7742" w:rsidRPr="00167A55" w:rsidRDefault="008C7742">
            <w:r w:rsidRPr="00167A55">
              <w:t>2</w:t>
            </w:r>
          </w:p>
        </w:tc>
        <w:tc>
          <w:tcPr>
            <w:tcW w:w="1268" w:type="dxa"/>
          </w:tcPr>
          <w:p w14:paraId="4D9EA259" w14:textId="3781AB41" w:rsidR="008C7742" w:rsidRPr="00167A55" w:rsidRDefault="008C7742">
            <w:r w:rsidRPr="00167A55">
              <w:t>2</w:t>
            </w:r>
          </w:p>
        </w:tc>
        <w:tc>
          <w:tcPr>
            <w:tcW w:w="1254" w:type="dxa"/>
          </w:tcPr>
          <w:p w14:paraId="59C71C74" w14:textId="04939F74" w:rsidR="008C7742" w:rsidRPr="00167A55" w:rsidRDefault="008C7742">
            <w:r w:rsidRPr="00167A55">
              <w:t>2</w:t>
            </w:r>
          </w:p>
        </w:tc>
        <w:tc>
          <w:tcPr>
            <w:tcW w:w="1517" w:type="dxa"/>
          </w:tcPr>
          <w:p w14:paraId="469B6C1A" w14:textId="18D8C747" w:rsidR="008C7742" w:rsidRPr="00167A55" w:rsidRDefault="008C7742">
            <w:r w:rsidRPr="00167A55">
              <w:t>10</w:t>
            </w:r>
            <w:r w:rsidRPr="00167A55">
              <w:rPr>
                <w:sz w:val="24"/>
                <w:szCs w:val="24"/>
                <w:vertAlign w:val="superscript"/>
              </w:rPr>
              <w:t>2</w:t>
            </w:r>
          </w:p>
        </w:tc>
        <w:tc>
          <w:tcPr>
            <w:tcW w:w="1280" w:type="dxa"/>
          </w:tcPr>
          <w:p w14:paraId="538EF2BE" w14:textId="57DE8F42" w:rsidR="008C7742" w:rsidRPr="00167A55" w:rsidRDefault="00593583">
            <w:r w:rsidRPr="00167A55">
              <w:t>±</w:t>
            </w:r>
            <w:r w:rsidR="00102FE9" w:rsidRPr="00167A55">
              <w:t xml:space="preserve"> 2%</w:t>
            </w:r>
          </w:p>
        </w:tc>
      </w:tr>
      <w:tr w:rsidR="008C7742" w14:paraId="48490414" w14:textId="77777777" w:rsidTr="00325EC0">
        <w:tc>
          <w:tcPr>
            <w:tcW w:w="1246" w:type="dxa"/>
            <w:shd w:val="clear" w:color="auto" w:fill="FFC000"/>
          </w:tcPr>
          <w:p w14:paraId="3D7874E9" w14:textId="2E6FE379" w:rsidR="008C7742" w:rsidRPr="00167A55" w:rsidRDefault="008C7742">
            <w:pPr>
              <w:rPr>
                <w:b/>
                <w:bCs/>
              </w:rPr>
            </w:pPr>
            <w:r w:rsidRPr="00167A55">
              <w:rPr>
                <w:b/>
                <w:bCs/>
              </w:rPr>
              <w:t>Orange</w:t>
            </w:r>
          </w:p>
        </w:tc>
        <w:tc>
          <w:tcPr>
            <w:tcW w:w="1293" w:type="dxa"/>
          </w:tcPr>
          <w:p w14:paraId="5129EC3B" w14:textId="2E58D984" w:rsidR="008C7742" w:rsidRPr="00167A55" w:rsidRDefault="008C7742">
            <w:r w:rsidRPr="00167A55">
              <w:t>3</w:t>
            </w:r>
          </w:p>
        </w:tc>
        <w:tc>
          <w:tcPr>
            <w:tcW w:w="1268" w:type="dxa"/>
          </w:tcPr>
          <w:p w14:paraId="50586840" w14:textId="219D7585" w:rsidR="008C7742" w:rsidRPr="00167A55" w:rsidRDefault="008C7742">
            <w:r w:rsidRPr="00167A55">
              <w:t>3</w:t>
            </w:r>
          </w:p>
        </w:tc>
        <w:tc>
          <w:tcPr>
            <w:tcW w:w="1254" w:type="dxa"/>
          </w:tcPr>
          <w:p w14:paraId="6AA450C4" w14:textId="30B23D9E" w:rsidR="008C7742" w:rsidRPr="00167A55" w:rsidRDefault="008C7742">
            <w:r w:rsidRPr="00167A55">
              <w:t>3</w:t>
            </w:r>
          </w:p>
        </w:tc>
        <w:tc>
          <w:tcPr>
            <w:tcW w:w="1517" w:type="dxa"/>
          </w:tcPr>
          <w:p w14:paraId="3CBB5029" w14:textId="728F00B9" w:rsidR="008C7742" w:rsidRPr="00167A55" w:rsidRDefault="008C7742">
            <w:r w:rsidRPr="00167A55">
              <w:t>10</w:t>
            </w:r>
            <w:r w:rsidRPr="00167A55">
              <w:rPr>
                <w:sz w:val="24"/>
                <w:szCs w:val="24"/>
                <w:vertAlign w:val="superscript"/>
              </w:rPr>
              <w:t>3</w:t>
            </w:r>
          </w:p>
        </w:tc>
        <w:tc>
          <w:tcPr>
            <w:tcW w:w="1280" w:type="dxa"/>
          </w:tcPr>
          <w:p w14:paraId="78FF1061" w14:textId="77777777" w:rsidR="008C7742" w:rsidRPr="00167A55" w:rsidRDefault="008C7742"/>
        </w:tc>
      </w:tr>
      <w:tr w:rsidR="008C7742" w14:paraId="6BF9D451" w14:textId="77777777" w:rsidTr="00325EC0">
        <w:tc>
          <w:tcPr>
            <w:tcW w:w="1246" w:type="dxa"/>
            <w:shd w:val="clear" w:color="auto" w:fill="FFFF00"/>
          </w:tcPr>
          <w:p w14:paraId="342E49CF" w14:textId="1409CC9C" w:rsidR="008C7742" w:rsidRPr="00167A55" w:rsidRDefault="008C7742">
            <w:pPr>
              <w:rPr>
                <w:b/>
                <w:bCs/>
              </w:rPr>
            </w:pPr>
            <w:r w:rsidRPr="00167A55">
              <w:rPr>
                <w:b/>
                <w:bCs/>
              </w:rPr>
              <w:t>Gelb</w:t>
            </w:r>
          </w:p>
        </w:tc>
        <w:tc>
          <w:tcPr>
            <w:tcW w:w="1293" w:type="dxa"/>
          </w:tcPr>
          <w:p w14:paraId="6ED25C2B" w14:textId="40F2A91F" w:rsidR="008C7742" w:rsidRPr="00167A55" w:rsidRDefault="008C7742">
            <w:r w:rsidRPr="00167A55">
              <w:t>4</w:t>
            </w:r>
          </w:p>
        </w:tc>
        <w:tc>
          <w:tcPr>
            <w:tcW w:w="1268" w:type="dxa"/>
          </w:tcPr>
          <w:p w14:paraId="1726D2E3" w14:textId="384ED21E" w:rsidR="008C7742" w:rsidRPr="00167A55" w:rsidRDefault="008C7742">
            <w:r w:rsidRPr="00167A55">
              <w:t>4</w:t>
            </w:r>
          </w:p>
        </w:tc>
        <w:tc>
          <w:tcPr>
            <w:tcW w:w="1254" w:type="dxa"/>
          </w:tcPr>
          <w:p w14:paraId="47750C48" w14:textId="42DFAA28" w:rsidR="008C7742" w:rsidRPr="00167A55" w:rsidRDefault="008C7742">
            <w:r w:rsidRPr="00167A55">
              <w:t>4</w:t>
            </w:r>
          </w:p>
        </w:tc>
        <w:tc>
          <w:tcPr>
            <w:tcW w:w="1517" w:type="dxa"/>
          </w:tcPr>
          <w:p w14:paraId="7064FA5F" w14:textId="4F61B5F9" w:rsidR="008C7742" w:rsidRPr="00167A55" w:rsidRDefault="008C7742">
            <w:r w:rsidRPr="00167A55">
              <w:t>10</w:t>
            </w:r>
            <w:r w:rsidRPr="00167A55">
              <w:rPr>
                <w:sz w:val="24"/>
                <w:szCs w:val="24"/>
                <w:vertAlign w:val="superscript"/>
              </w:rPr>
              <w:t>4</w:t>
            </w:r>
          </w:p>
        </w:tc>
        <w:tc>
          <w:tcPr>
            <w:tcW w:w="1280" w:type="dxa"/>
          </w:tcPr>
          <w:p w14:paraId="6CE61501" w14:textId="77777777" w:rsidR="008C7742" w:rsidRPr="00167A55" w:rsidRDefault="008C7742"/>
        </w:tc>
      </w:tr>
      <w:tr w:rsidR="008C7742" w14:paraId="03DA6FFF" w14:textId="77777777" w:rsidTr="00325EC0">
        <w:tc>
          <w:tcPr>
            <w:tcW w:w="1246" w:type="dxa"/>
            <w:shd w:val="clear" w:color="auto" w:fill="00B050"/>
          </w:tcPr>
          <w:p w14:paraId="6A5317F7" w14:textId="5770B4BB" w:rsidR="008C7742" w:rsidRPr="00167A55" w:rsidRDefault="008C7742">
            <w:pPr>
              <w:rPr>
                <w:b/>
                <w:bCs/>
              </w:rPr>
            </w:pPr>
            <w:r w:rsidRPr="00167A55">
              <w:rPr>
                <w:b/>
                <w:bCs/>
              </w:rPr>
              <w:t>Grün</w:t>
            </w:r>
          </w:p>
        </w:tc>
        <w:tc>
          <w:tcPr>
            <w:tcW w:w="1293" w:type="dxa"/>
          </w:tcPr>
          <w:p w14:paraId="10CB5858" w14:textId="198F9188" w:rsidR="008C7742" w:rsidRPr="00167A55" w:rsidRDefault="008C7742">
            <w:r w:rsidRPr="00167A55">
              <w:t>5</w:t>
            </w:r>
          </w:p>
        </w:tc>
        <w:tc>
          <w:tcPr>
            <w:tcW w:w="1268" w:type="dxa"/>
          </w:tcPr>
          <w:p w14:paraId="6408D3E0" w14:textId="33CECF72" w:rsidR="008C7742" w:rsidRPr="00167A55" w:rsidRDefault="008C7742">
            <w:r w:rsidRPr="00167A55">
              <w:t>5</w:t>
            </w:r>
          </w:p>
        </w:tc>
        <w:tc>
          <w:tcPr>
            <w:tcW w:w="1254" w:type="dxa"/>
          </w:tcPr>
          <w:p w14:paraId="41B52326" w14:textId="1FF9155E" w:rsidR="008C7742" w:rsidRPr="00167A55" w:rsidRDefault="008C7742">
            <w:r w:rsidRPr="00167A55">
              <w:t>5</w:t>
            </w:r>
          </w:p>
        </w:tc>
        <w:tc>
          <w:tcPr>
            <w:tcW w:w="1517" w:type="dxa"/>
          </w:tcPr>
          <w:p w14:paraId="5D123C6C" w14:textId="731BAF4B" w:rsidR="008C7742" w:rsidRPr="00167A55" w:rsidRDefault="008C7742">
            <w:r w:rsidRPr="00167A55">
              <w:t>10</w:t>
            </w:r>
            <w:r w:rsidRPr="00167A55">
              <w:rPr>
                <w:sz w:val="24"/>
                <w:szCs w:val="24"/>
                <w:vertAlign w:val="superscript"/>
              </w:rPr>
              <w:t>5</w:t>
            </w:r>
          </w:p>
        </w:tc>
        <w:tc>
          <w:tcPr>
            <w:tcW w:w="1280" w:type="dxa"/>
          </w:tcPr>
          <w:p w14:paraId="1FA4F059" w14:textId="50B9F481" w:rsidR="008C7742" w:rsidRPr="00167A55" w:rsidRDefault="00593583">
            <w:r w:rsidRPr="00167A55">
              <w:t>±</w:t>
            </w:r>
            <w:r w:rsidR="00102FE9" w:rsidRPr="00167A55">
              <w:t xml:space="preserve"> 0.5%</w:t>
            </w:r>
          </w:p>
        </w:tc>
      </w:tr>
      <w:tr w:rsidR="008C7742" w14:paraId="6B3089D8" w14:textId="77777777" w:rsidTr="00325EC0">
        <w:tc>
          <w:tcPr>
            <w:tcW w:w="1246" w:type="dxa"/>
            <w:shd w:val="clear" w:color="auto" w:fill="0070C0"/>
          </w:tcPr>
          <w:p w14:paraId="6E0746C7" w14:textId="4AC65346" w:rsidR="008C7742" w:rsidRPr="00167A55" w:rsidRDefault="008C7742">
            <w:pPr>
              <w:rPr>
                <w:b/>
                <w:bCs/>
              </w:rPr>
            </w:pPr>
            <w:r w:rsidRPr="00167A55">
              <w:rPr>
                <w:b/>
                <w:bCs/>
                <w:color w:val="FFFFFF" w:themeColor="background1"/>
              </w:rPr>
              <w:t>Blau</w:t>
            </w:r>
          </w:p>
        </w:tc>
        <w:tc>
          <w:tcPr>
            <w:tcW w:w="1293" w:type="dxa"/>
          </w:tcPr>
          <w:p w14:paraId="28332287" w14:textId="31B57F88" w:rsidR="008C7742" w:rsidRPr="00167A55" w:rsidRDefault="008C7742">
            <w:r w:rsidRPr="00167A55">
              <w:t>6</w:t>
            </w:r>
          </w:p>
        </w:tc>
        <w:tc>
          <w:tcPr>
            <w:tcW w:w="1268" w:type="dxa"/>
          </w:tcPr>
          <w:p w14:paraId="4CC04D9D" w14:textId="1AEA49B8" w:rsidR="008C7742" w:rsidRPr="00167A55" w:rsidRDefault="008C7742">
            <w:r w:rsidRPr="00167A55">
              <w:t>6</w:t>
            </w:r>
          </w:p>
        </w:tc>
        <w:tc>
          <w:tcPr>
            <w:tcW w:w="1254" w:type="dxa"/>
          </w:tcPr>
          <w:p w14:paraId="086E5F33" w14:textId="291ACBFF" w:rsidR="008C7742" w:rsidRPr="00167A55" w:rsidRDefault="008C7742">
            <w:r w:rsidRPr="00167A55">
              <w:t>6</w:t>
            </w:r>
          </w:p>
        </w:tc>
        <w:tc>
          <w:tcPr>
            <w:tcW w:w="1517" w:type="dxa"/>
          </w:tcPr>
          <w:p w14:paraId="0D46CEDE" w14:textId="0820B447" w:rsidR="008C7742" w:rsidRPr="00167A55" w:rsidRDefault="008C7742">
            <w:r w:rsidRPr="00167A55">
              <w:t>10</w:t>
            </w:r>
            <w:r w:rsidRPr="00167A55">
              <w:rPr>
                <w:sz w:val="24"/>
                <w:szCs w:val="24"/>
                <w:vertAlign w:val="superscript"/>
              </w:rPr>
              <w:t>6</w:t>
            </w:r>
          </w:p>
        </w:tc>
        <w:tc>
          <w:tcPr>
            <w:tcW w:w="1280" w:type="dxa"/>
          </w:tcPr>
          <w:p w14:paraId="707ADBFC" w14:textId="7252C643" w:rsidR="008C7742" w:rsidRPr="00167A55" w:rsidRDefault="00593583">
            <w:r w:rsidRPr="00167A55">
              <w:t>±</w:t>
            </w:r>
            <w:r w:rsidR="00102FE9" w:rsidRPr="00167A55">
              <w:t xml:space="preserve"> 0.25%</w:t>
            </w:r>
          </w:p>
        </w:tc>
      </w:tr>
      <w:tr w:rsidR="008C7742" w14:paraId="364BEE5B" w14:textId="77777777" w:rsidTr="00325EC0">
        <w:tc>
          <w:tcPr>
            <w:tcW w:w="1246" w:type="dxa"/>
            <w:shd w:val="clear" w:color="auto" w:fill="7030A0"/>
          </w:tcPr>
          <w:p w14:paraId="4025179C" w14:textId="44997222" w:rsidR="008C7742" w:rsidRPr="00167A55" w:rsidRDefault="008C7742">
            <w:pPr>
              <w:rPr>
                <w:b/>
                <w:bCs/>
              </w:rPr>
            </w:pPr>
            <w:r w:rsidRPr="00167A55">
              <w:rPr>
                <w:b/>
                <w:bCs/>
                <w:color w:val="FFFFFF" w:themeColor="background1"/>
              </w:rPr>
              <w:t>Violett</w:t>
            </w:r>
          </w:p>
        </w:tc>
        <w:tc>
          <w:tcPr>
            <w:tcW w:w="1293" w:type="dxa"/>
          </w:tcPr>
          <w:p w14:paraId="6A078420" w14:textId="0410B94D" w:rsidR="008C7742" w:rsidRPr="00167A55" w:rsidRDefault="008C7742">
            <w:r w:rsidRPr="00167A55">
              <w:t>7</w:t>
            </w:r>
          </w:p>
        </w:tc>
        <w:tc>
          <w:tcPr>
            <w:tcW w:w="1268" w:type="dxa"/>
          </w:tcPr>
          <w:p w14:paraId="3D64B244" w14:textId="10A17347" w:rsidR="008C7742" w:rsidRPr="00167A55" w:rsidRDefault="008C7742">
            <w:r w:rsidRPr="00167A55">
              <w:t>7</w:t>
            </w:r>
          </w:p>
        </w:tc>
        <w:tc>
          <w:tcPr>
            <w:tcW w:w="1254" w:type="dxa"/>
          </w:tcPr>
          <w:p w14:paraId="5B17B118" w14:textId="1CD01607" w:rsidR="008C7742" w:rsidRPr="00167A55" w:rsidRDefault="008C7742">
            <w:r w:rsidRPr="00167A55">
              <w:t>7</w:t>
            </w:r>
          </w:p>
        </w:tc>
        <w:tc>
          <w:tcPr>
            <w:tcW w:w="1517" w:type="dxa"/>
          </w:tcPr>
          <w:p w14:paraId="36F1D01E" w14:textId="77777777" w:rsidR="008C7742" w:rsidRPr="00167A55" w:rsidRDefault="008C7742"/>
        </w:tc>
        <w:tc>
          <w:tcPr>
            <w:tcW w:w="1280" w:type="dxa"/>
          </w:tcPr>
          <w:p w14:paraId="75C9E609" w14:textId="7AABDBA5" w:rsidR="008C7742" w:rsidRPr="00167A55" w:rsidRDefault="00593583">
            <w:r w:rsidRPr="00167A55">
              <w:t>±</w:t>
            </w:r>
            <w:r w:rsidR="00102FE9" w:rsidRPr="00167A55">
              <w:t xml:space="preserve"> 0.1%</w:t>
            </w:r>
          </w:p>
        </w:tc>
      </w:tr>
      <w:tr w:rsidR="008C7742" w14:paraId="29A82262" w14:textId="77777777" w:rsidTr="00325EC0">
        <w:tc>
          <w:tcPr>
            <w:tcW w:w="1246" w:type="dxa"/>
            <w:shd w:val="clear" w:color="auto" w:fill="767171" w:themeFill="background2" w:themeFillShade="80"/>
          </w:tcPr>
          <w:p w14:paraId="1A03E7BC" w14:textId="0979452B" w:rsidR="008C7742" w:rsidRPr="00167A55" w:rsidRDefault="008C7742">
            <w:pPr>
              <w:rPr>
                <w:b/>
                <w:bCs/>
              </w:rPr>
            </w:pPr>
            <w:r w:rsidRPr="00167A55">
              <w:rPr>
                <w:b/>
                <w:bCs/>
                <w:color w:val="FFFFFF" w:themeColor="background1"/>
              </w:rPr>
              <w:t>Grau</w:t>
            </w:r>
          </w:p>
        </w:tc>
        <w:tc>
          <w:tcPr>
            <w:tcW w:w="1293" w:type="dxa"/>
          </w:tcPr>
          <w:p w14:paraId="22DDE680" w14:textId="75E9DCF6" w:rsidR="008C7742" w:rsidRPr="00167A55" w:rsidRDefault="008C7742">
            <w:r w:rsidRPr="00167A55">
              <w:t>8</w:t>
            </w:r>
          </w:p>
        </w:tc>
        <w:tc>
          <w:tcPr>
            <w:tcW w:w="1268" w:type="dxa"/>
          </w:tcPr>
          <w:p w14:paraId="35E06FC0" w14:textId="27CEC214" w:rsidR="008C7742" w:rsidRPr="00167A55" w:rsidRDefault="008C7742">
            <w:r w:rsidRPr="00167A55">
              <w:t>8</w:t>
            </w:r>
          </w:p>
        </w:tc>
        <w:tc>
          <w:tcPr>
            <w:tcW w:w="1254" w:type="dxa"/>
          </w:tcPr>
          <w:p w14:paraId="7E2BFBE0" w14:textId="41F844B8" w:rsidR="008C7742" w:rsidRPr="00167A55" w:rsidRDefault="008C7742">
            <w:r w:rsidRPr="00167A55">
              <w:t>8</w:t>
            </w:r>
          </w:p>
        </w:tc>
        <w:tc>
          <w:tcPr>
            <w:tcW w:w="1517" w:type="dxa"/>
          </w:tcPr>
          <w:p w14:paraId="786ACC7D" w14:textId="77777777" w:rsidR="008C7742" w:rsidRPr="00167A55" w:rsidRDefault="008C7742"/>
        </w:tc>
        <w:tc>
          <w:tcPr>
            <w:tcW w:w="1280" w:type="dxa"/>
          </w:tcPr>
          <w:p w14:paraId="3433CB07" w14:textId="297C511E" w:rsidR="008C7742" w:rsidRPr="00167A55" w:rsidRDefault="00593583">
            <w:r w:rsidRPr="00167A55">
              <w:t>±</w:t>
            </w:r>
            <w:r w:rsidR="00102FE9" w:rsidRPr="00167A55">
              <w:t xml:space="preserve"> 0.05%</w:t>
            </w:r>
          </w:p>
        </w:tc>
      </w:tr>
      <w:tr w:rsidR="008C7742" w14:paraId="25F224AD" w14:textId="77777777" w:rsidTr="00325EC0">
        <w:tc>
          <w:tcPr>
            <w:tcW w:w="1246" w:type="dxa"/>
            <w:shd w:val="clear" w:color="auto" w:fill="FFFFFF" w:themeFill="background1"/>
          </w:tcPr>
          <w:p w14:paraId="323BE17E" w14:textId="13D4EF4A" w:rsidR="008C7742" w:rsidRPr="00167A55" w:rsidRDefault="008C7742">
            <w:pPr>
              <w:rPr>
                <w:b/>
                <w:bCs/>
              </w:rPr>
            </w:pPr>
            <w:r w:rsidRPr="00167A55">
              <w:rPr>
                <w:b/>
                <w:bCs/>
              </w:rPr>
              <w:t>Weiß</w:t>
            </w:r>
          </w:p>
        </w:tc>
        <w:tc>
          <w:tcPr>
            <w:tcW w:w="1293" w:type="dxa"/>
          </w:tcPr>
          <w:p w14:paraId="3E467B16" w14:textId="6C711D4F" w:rsidR="008C7742" w:rsidRPr="00167A55" w:rsidRDefault="008C7742">
            <w:r w:rsidRPr="00167A55">
              <w:t>9</w:t>
            </w:r>
          </w:p>
        </w:tc>
        <w:tc>
          <w:tcPr>
            <w:tcW w:w="1268" w:type="dxa"/>
          </w:tcPr>
          <w:p w14:paraId="30ECCC71" w14:textId="4A7E5111" w:rsidR="008C7742" w:rsidRPr="00167A55" w:rsidRDefault="008C7742">
            <w:r w:rsidRPr="00167A55">
              <w:t>9</w:t>
            </w:r>
          </w:p>
        </w:tc>
        <w:tc>
          <w:tcPr>
            <w:tcW w:w="1254" w:type="dxa"/>
          </w:tcPr>
          <w:p w14:paraId="076BCF8A" w14:textId="6AF8CC45" w:rsidR="008C7742" w:rsidRPr="00167A55" w:rsidRDefault="008C7742">
            <w:r w:rsidRPr="00167A55">
              <w:t>9</w:t>
            </w:r>
          </w:p>
        </w:tc>
        <w:tc>
          <w:tcPr>
            <w:tcW w:w="1517" w:type="dxa"/>
          </w:tcPr>
          <w:p w14:paraId="4E05955B" w14:textId="77777777" w:rsidR="008C7742" w:rsidRPr="00167A55" w:rsidRDefault="008C7742"/>
        </w:tc>
        <w:tc>
          <w:tcPr>
            <w:tcW w:w="1280" w:type="dxa"/>
          </w:tcPr>
          <w:p w14:paraId="473FB50D" w14:textId="77777777" w:rsidR="008C7742" w:rsidRPr="00167A55" w:rsidRDefault="008C7742"/>
        </w:tc>
      </w:tr>
    </w:tbl>
    <w:p w14:paraId="679E0D31" w14:textId="77777777" w:rsidR="008B4732" w:rsidRDefault="008B4732"/>
    <w:p w14:paraId="1C4A769A" w14:textId="77777777" w:rsidR="00697D26" w:rsidRDefault="00697D26">
      <w:pPr>
        <w:rPr>
          <w:b/>
          <w:bCs/>
        </w:rPr>
      </w:pPr>
      <w:r>
        <w:rPr>
          <w:b/>
          <w:bCs/>
        </w:rPr>
        <w:br w:type="page"/>
      </w:r>
    </w:p>
    <w:p w14:paraId="0CE68FDC" w14:textId="5CE36FF2" w:rsidR="00D713F9" w:rsidRPr="0078154B" w:rsidRDefault="00B50D6F">
      <w:pPr>
        <w:rPr>
          <w:b/>
          <w:bCs/>
        </w:rPr>
      </w:pPr>
      <w:r w:rsidRPr="0078154B">
        <w:rPr>
          <w:b/>
          <w:bCs/>
        </w:rPr>
        <w:lastRenderedPageBreak/>
        <w:t>Code Referenz</w:t>
      </w:r>
    </w:p>
    <w:p w14:paraId="482D9693" w14:textId="52AC61CB" w:rsidR="00697E20" w:rsidRPr="005E09AC" w:rsidRDefault="00B50D6F">
      <w:pPr>
        <w:rPr>
          <w:u w:val="single"/>
        </w:rPr>
      </w:pPr>
      <w:r w:rsidRPr="005E09AC">
        <w:rPr>
          <w:u w:val="single"/>
        </w:rPr>
        <w:t>delay</w:t>
      </w:r>
      <w:r w:rsidR="00697E20" w:rsidRPr="005E09AC">
        <w:rPr>
          <w:u w:val="single"/>
        </w:rPr>
        <w:t>(</w:t>
      </w:r>
      <w:r w:rsidR="0078154B" w:rsidRPr="005E09AC">
        <w:rPr>
          <w:u w:val="single"/>
        </w:rPr>
        <w:t>ms</w:t>
      </w:r>
      <w:r w:rsidR="00697E20" w:rsidRPr="005E09AC">
        <w:rPr>
          <w:u w:val="single"/>
        </w:rPr>
        <w:t>)</w:t>
      </w:r>
    </w:p>
    <w:p w14:paraId="5A0D68A1" w14:textId="2E22CA6C" w:rsidR="00697E20" w:rsidRDefault="0078154B">
      <w:r>
        <w:t>Delay verzögert die weitere Ausführung des Codes an der Stelle um die Anzahl der Millisekunden, die der Funktion übergeben werden.</w:t>
      </w:r>
    </w:p>
    <w:p w14:paraId="07BC617D" w14:textId="77777777" w:rsidR="00791A16" w:rsidRDefault="00791A16"/>
    <w:p w14:paraId="5A87FDDC" w14:textId="4B59DF80" w:rsidR="00791A16" w:rsidRPr="005E09AC" w:rsidRDefault="00791A16" w:rsidP="00791A16">
      <w:pPr>
        <w:rPr>
          <w:u w:val="single"/>
        </w:rPr>
      </w:pPr>
      <w:r w:rsidRPr="005E09AC">
        <w:rPr>
          <w:u w:val="single"/>
        </w:rPr>
        <w:t>pinMode(</w:t>
      </w:r>
      <w:r w:rsidR="000223B0" w:rsidRPr="005E09AC">
        <w:rPr>
          <w:u w:val="single"/>
        </w:rPr>
        <w:t>pin</w:t>
      </w:r>
      <w:r w:rsidRPr="005E09AC">
        <w:rPr>
          <w:u w:val="single"/>
        </w:rPr>
        <w:t xml:space="preserve">, </w:t>
      </w:r>
      <w:r w:rsidRPr="00FE4E3D">
        <w:rPr>
          <w:u w:val="single"/>
        </w:rPr>
        <w:t>INPUT/OUTPUT/INPUT_PULLUP</w:t>
      </w:r>
      <w:r w:rsidRPr="005E09AC">
        <w:rPr>
          <w:u w:val="single"/>
        </w:rPr>
        <w:t>)</w:t>
      </w:r>
    </w:p>
    <w:p w14:paraId="584AD2A0" w14:textId="3BE2B0F5" w:rsidR="0078154B" w:rsidRDefault="00E21613">
      <w:r>
        <w:t>Stellt ein, ob der Pin als Aus- oder Eingabe funktionieren soll.</w:t>
      </w:r>
    </w:p>
    <w:p w14:paraId="256108DB" w14:textId="77777777" w:rsidR="000223B0" w:rsidRDefault="000223B0"/>
    <w:p w14:paraId="548F7004" w14:textId="189A8EC0" w:rsidR="00697E20" w:rsidRPr="005E09AC" w:rsidRDefault="00B50D6F">
      <w:pPr>
        <w:rPr>
          <w:u w:val="single"/>
        </w:rPr>
      </w:pPr>
      <w:r w:rsidRPr="005E09AC">
        <w:rPr>
          <w:u w:val="single"/>
        </w:rPr>
        <w:t>digitalWrite</w:t>
      </w:r>
      <w:r w:rsidR="00697E20" w:rsidRPr="005E09AC">
        <w:rPr>
          <w:u w:val="single"/>
        </w:rPr>
        <w:t>(</w:t>
      </w:r>
      <w:r w:rsidR="00AC5ADA" w:rsidRPr="005E09AC">
        <w:rPr>
          <w:u w:val="single"/>
        </w:rPr>
        <w:t>pin</w:t>
      </w:r>
      <w:r w:rsidR="00697E20" w:rsidRPr="005E09AC">
        <w:rPr>
          <w:u w:val="single"/>
        </w:rPr>
        <w:t>, HIGH/LOW)</w:t>
      </w:r>
    </w:p>
    <w:p w14:paraId="237C1C4A" w14:textId="62DA8EB6" w:rsidR="00697E20" w:rsidRDefault="000223B0">
      <w:r>
        <w:t xml:space="preserve">Setzt den </w:t>
      </w:r>
      <w:r w:rsidR="0047034A">
        <w:t xml:space="preserve">digitalen </w:t>
      </w:r>
      <w:r>
        <w:t>Pin entweder auf HIGH oder auf LOW.</w:t>
      </w:r>
    </w:p>
    <w:p w14:paraId="0253BDE2" w14:textId="77777777" w:rsidR="000223B0" w:rsidRDefault="000223B0"/>
    <w:p w14:paraId="1D9EF971" w14:textId="7874F27B" w:rsidR="00697E20" w:rsidRPr="005E09AC" w:rsidRDefault="00B50D6F">
      <w:pPr>
        <w:rPr>
          <w:u w:val="single"/>
        </w:rPr>
      </w:pPr>
      <w:r w:rsidRPr="005E09AC">
        <w:rPr>
          <w:u w:val="single"/>
        </w:rPr>
        <w:t>digitalRead</w:t>
      </w:r>
      <w:r w:rsidR="00697E20" w:rsidRPr="005E09AC">
        <w:rPr>
          <w:u w:val="single"/>
        </w:rPr>
        <w:t>(</w:t>
      </w:r>
      <w:r w:rsidR="00F6161B" w:rsidRPr="005E09AC">
        <w:rPr>
          <w:u w:val="single"/>
        </w:rPr>
        <w:t>pin</w:t>
      </w:r>
      <w:r w:rsidR="00697E20" w:rsidRPr="005E09AC">
        <w:rPr>
          <w:u w:val="single"/>
        </w:rPr>
        <w:t>)</w:t>
      </w:r>
    </w:p>
    <w:p w14:paraId="43A84FEB" w14:textId="3844E8C8" w:rsidR="00697E20" w:rsidRDefault="000223B0">
      <w:r>
        <w:t>Gibt zurück</w:t>
      </w:r>
      <w:r w:rsidR="00694214">
        <w:t>,</w:t>
      </w:r>
      <w:r>
        <w:t xml:space="preserve"> ob der Spannungspegel an dem angegebenen </w:t>
      </w:r>
      <w:r w:rsidR="0047034A">
        <w:t xml:space="preserve">digitalen </w:t>
      </w:r>
      <w:r>
        <w:t>P</w:t>
      </w:r>
      <w:r w:rsidR="0047034A">
        <w:t>in</w:t>
      </w:r>
      <w:r>
        <w:t xml:space="preserve"> HIGH oder LOW ist.</w:t>
      </w:r>
    </w:p>
    <w:p w14:paraId="2EBBA014" w14:textId="77777777" w:rsidR="000D4389" w:rsidRDefault="000D4389"/>
    <w:p w14:paraId="302DD90C" w14:textId="4A617845" w:rsidR="0036116D" w:rsidRPr="005E09AC" w:rsidRDefault="00B50D6F">
      <w:pPr>
        <w:rPr>
          <w:u w:val="single"/>
        </w:rPr>
      </w:pPr>
      <w:r w:rsidRPr="005E09AC">
        <w:rPr>
          <w:u w:val="single"/>
        </w:rPr>
        <w:t>analogWrite</w:t>
      </w:r>
      <w:r w:rsidR="0036116D" w:rsidRPr="005E09AC">
        <w:rPr>
          <w:u w:val="single"/>
        </w:rPr>
        <w:t>(</w:t>
      </w:r>
      <w:r w:rsidR="00884153" w:rsidRPr="005E09AC">
        <w:rPr>
          <w:u w:val="single"/>
        </w:rPr>
        <w:t>pin</w:t>
      </w:r>
      <w:r w:rsidR="0036116D" w:rsidRPr="005E09AC">
        <w:rPr>
          <w:u w:val="single"/>
        </w:rPr>
        <w:t>, v</w:t>
      </w:r>
      <w:r w:rsidR="00884153" w:rsidRPr="005E09AC">
        <w:rPr>
          <w:u w:val="single"/>
        </w:rPr>
        <w:t>alue</w:t>
      </w:r>
      <w:r w:rsidR="0036116D" w:rsidRPr="005E09AC">
        <w:rPr>
          <w:u w:val="single"/>
        </w:rPr>
        <w:t>)</w:t>
      </w:r>
    </w:p>
    <w:p w14:paraId="3FD8D3D4" w14:textId="6F9C8A02" w:rsidR="00884153" w:rsidRDefault="0047034A">
      <w:r>
        <w:t>S</w:t>
      </w:r>
      <w:r w:rsidR="00A94D35">
        <w:t>tellt die Pulsweitenmodulation</w:t>
      </w:r>
      <w:r w:rsidR="007C62E0">
        <w:t xml:space="preserve"> (PWM)</w:t>
      </w:r>
      <w:r w:rsidR="00A94D35">
        <w:t xml:space="preserve"> ein. Der Wert dafür kann zwischen 0 und 255 liegen.</w:t>
      </w:r>
      <w:r w:rsidR="00E97B77">
        <w:br/>
        <w:t>Ausnahmen gelten dafür nur bei dem Arduino Zero oder dem Arduino MKR. Weitere Informationen findet man in der Arduino Dokumentation, welche am Ende das Handouts angegeben ist.</w:t>
      </w:r>
      <w:bookmarkStart w:id="0" w:name="_GoBack"/>
      <w:bookmarkEnd w:id="0"/>
    </w:p>
    <w:p w14:paraId="3AC52940" w14:textId="77777777" w:rsidR="00982569" w:rsidRDefault="00982569"/>
    <w:p w14:paraId="17B5C948" w14:textId="54174A6D" w:rsidR="0036116D" w:rsidRPr="005E09AC" w:rsidRDefault="00B50D6F">
      <w:pPr>
        <w:rPr>
          <w:u w:val="single"/>
        </w:rPr>
      </w:pPr>
      <w:r w:rsidRPr="005E09AC">
        <w:rPr>
          <w:u w:val="single"/>
        </w:rPr>
        <w:t>analogRead</w:t>
      </w:r>
      <w:r w:rsidR="0036116D" w:rsidRPr="005E09AC">
        <w:rPr>
          <w:u w:val="single"/>
        </w:rPr>
        <w:t>(</w:t>
      </w:r>
      <w:r w:rsidR="008B6786" w:rsidRPr="005E09AC">
        <w:rPr>
          <w:u w:val="single"/>
        </w:rPr>
        <w:t>pin</w:t>
      </w:r>
      <w:r w:rsidR="0036116D" w:rsidRPr="005E09AC">
        <w:rPr>
          <w:u w:val="single"/>
        </w:rPr>
        <w:t>)</w:t>
      </w:r>
    </w:p>
    <w:p w14:paraId="22F535F1" w14:textId="53B6E7C9" w:rsidR="00456B28" w:rsidRDefault="001A177E">
      <w:r>
        <w:t>Gibt den Spannungspegel an dem Pin als Wert zwischen 0 und 1023 aus. (10</w:t>
      </w:r>
      <w:r w:rsidR="00847516">
        <w:t xml:space="preserve"> </w:t>
      </w:r>
      <w:r w:rsidR="003B1F58">
        <w:t>B</w:t>
      </w:r>
      <w:r>
        <w:t>its)</w:t>
      </w:r>
      <w:r w:rsidR="00663699">
        <w:br/>
        <w:t>Der Wert ist 1023 wenn 5V anliegen und 0 bei Ground (GND).</w:t>
      </w:r>
    </w:p>
    <w:p w14:paraId="62CA77DF" w14:textId="77777777" w:rsidR="00663699" w:rsidRDefault="00663699"/>
    <w:p w14:paraId="4A0233FF" w14:textId="6C8AC6B0" w:rsidR="00B50D6F" w:rsidRPr="005E09AC" w:rsidRDefault="00563DB9">
      <w:pPr>
        <w:rPr>
          <w:u w:val="single"/>
        </w:rPr>
      </w:pPr>
      <w:r w:rsidRPr="005E09AC">
        <w:rPr>
          <w:u w:val="single"/>
        </w:rPr>
        <w:t>Serial</w:t>
      </w:r>
      <w:r w:rsidR="0036116D" w:rsidRPr="005E09AC">
        <w:rPr>
          <w:u w:val="single"/>
        </w:rPr>
        <w:t>.</w:t>
      </w:r>
      <w:r w:rsidRPr="005E09AC">
        <w:rPr>
          <w:u w:val="single"/>
        </w:rPr>
        <w:t>begin</w:t>
      </w:r>
      <w:r w:rsidR="0036116D" w:rsidRPr="005E09AC">
        <w:rPr>
          <w:u w:val="single"/>
        </w:rPr>
        <w:t>(9600)</w:t>
      </w:r>
    </w:p>
    <w:p w14:paraId="5E14028A" w14:textId="41C39A55" w:rsidR="0036116D" w:rsidRDefault="00B26D24">
      <w:r>
        <w:t xml:space="preserve">Aktiviert die serielle Kommunikation zwischen Arduino und Computer. </w:t>
      </w:r>
      <w:r w:rsidR="0047034A">
        <w:br/>
        <w:t>Im Serial Monitor ist eine Baud-Rate von 9600 anzugeben.</w:t>
      </w:r>
      <w:r w:rsidR="00982569">
        <w:br/>
      </w:r>
      <w:r w:rsidRPr="00982569">
        <w:rPr>
          <w:u w:val="single"/>
        </w:rPr>
        <w:t>Achtung</w:t>
      </w:r>
      <w:r>
        <w:t xml:space="preserve">: </w:t>
      </w:r>
      <w:r w:rsidR="00F0617C">
        <w:t>Bei Kommunikation zwischen Arduino und PC</w:t>
      </w:r>
      <w:r>
        <w:t xml:space="preserve"> dürfen die Pins 0 und 1 (TX und RX) nicht </w:t>
      </w:r>
      <w:r w:rsidRPr="00B26D24">
        <w:t>anderweitig</w:t>
      </w:r>
      <w:r>
        <w:t xml:space="preserve"> verwendet werden</w:t>
      </w:r>
      <w:r w:rsidR="00EE0EF7">
        <w:t>!</w:t>
      </w:r>
    </w:p>
    <w:p w14:paraId="052C0E14" w14:textId="77777777" w:rsidR="004F3EA4" w:rsidRDefault="004F3EA4"/>
    <w:p w14:paraId="38229086" w14:textId="74C8B82D" w:rsidR="00E01922" w:rsidRPr="005E09AC" w:rsidRDefault="0036116D">
      <w:pPr>
        <w:rPr>
          <w:u w:val="single"/>
        </w:rPr>
      </w:pPr>
      <w:r w:rsidRPr="005E09AC">
        <w:rPr>
          <w:u w:val="single"/>
        </w:rPr>
        <w:t>Serial.print(str)</w:t>
      </w:r>
      <w:r w:rsidR="001C530C" w:rsidRPr="005E09AC">
        <w:t xml:space="preserve"> / </w:t>
      </w:r>
      <w:r w:rsidR="00E01922" w:rsidRPr="005E09AC">
        <w:rPr>
          <w:u w:val="single"/>
        </w:rPr>
        <w:t>Serial.println(str)</w:t>
      </w:r>
    </w:p>
    <w:p w14:paraId="3350D1BF" w14:textId="0370812C" w:rsidR="0047034A" w:rsidRDefault="001C530C">
      <w:r>
        <w:t>Gibt den Text auf dem Serial Monitor in der Ar</w:t>
      </w:r>
      <w:r w:rsidR="007F26D7">
        <w:t>d</w:t>
      </w:r>
      <w:r>
        <w:t>uino IDE aus. Die „println“-Variante erzeugt gleichzeitig eine neue Zeile.</w:t>
      </w:r>
    </w:p>
    <w:p w14:paraId="59645561" w14:textId="03ED0370" w:rsidR="00B50D6F" w:rsidRDefault="00C00AAB" w:rsidP="00D80C5F">
      <w:pPr>
        <w:rPr>
          <w:b/>
          <w:bCs/>
        </w:rPr>
      </w:pPr>
      <w:r>
        <w:br w:type="page"/>
      </w:r>
    </w:p>
    <w:p w14:paraId="522A7B99" w14:textId="59559B22" w:rsidR="00045E22" w:rsidRPr="00045E22" w:rsidRDefault="00D80C5F">
      <w:pPr>
        <w:rPr>
          <w:b/>
          <w:bCs/>
        </w:rPr>
      </w:pPr>
      <w:r>
        <w:rPr>
          <w:b/>
          <w:bCs/>
          <w:sz w:val="24"/>
          <w:szCs w:val="24"/>
        </w:rPr>
        <w:lastRenderedPageBreak/>
        <w:t>Pinbelegung der Bauteile</w:t>
      </w:r>
    </w:p>
    <w:p w14:paraId="4A43AE04" w14:textId="678D7384" w:rsidR="00C94729" w:rsidRPr="00FD764B" w:rsidRDefault="00A64EA5">
      <w:pPr>
        <w:rPr>
          <w:b/>
          <w:bCs/>
        </w:rPr>
      </w:pPr>
      <w:r>
        <w:rPr>
          <w:noProof/>
        </w:rPr>
        <w:drawing>
          <wp:anchor distT="0" distB="0" distL="114300" distR="114300" simplePos="0" relativeHeight="251658240" behindDoc="1" locked="0" layoutInCell="1" allowOverlap="1" wp14:anchorId="17BD8730" wp14:editId="777D2C16">
            <wp:simplePos x="0" y="0"/>
            <wp:positionH relativeFrom="column">
              <wp:posOffset>2164665</wp:posOffset>
            </wp:positionH>
            <wp:positionV relativeFrom="paragraph">
              <wp:posOffset>4876</wp:posOffset>
            </wp:positionV>
            <wp:extent cx="1938911" cy="2088000"/>
            <wp:effectExtent l="0" t="0" r="4445" b="7620"/>
            <wp:wrapTight wrapText="bothSides">
              <wp:wrapPolygon edited="0">
                <wp:start x="0" y="0"/>
                <wp:lineTo x="0" y="21482"/>
                <wp:lineTo x="21437" y="21482"/>
                <wp:lineTo x="21437" y="0"/>
                <wp:lineTo x="0" y="0"/>
              </wp:wrapPolygon>
            </wp:wrapTight>
            <wp:docPr id="1" name="Grafik 1" descr="Bildergebnis für 74LS595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74LS595 pinout"/>
                    <pic:cNvPicPr>
                      <a:picLocks noChangeAspect="1" noChangeArrowheads="1"/>
                    </pic:cNvPicPr>
                  </pic:nvPicPr>
                  <pic:blipFill rotWithShape="1">
                    <a:blip r:embed="rId5">
                      <a:extLst>
                        <a:ext uri="{28A0092B-C50C-407E-A947-70E740481C1C}">
                          <a14:useLocalDpi xmlns:a14="http://schemas.microsoft.com/office/drawing/2010/main" val="0"/>
                        </a:ext>
                      </a:extLst>
                    </a:blip>
                    <a:srcRect l="2564" t="9162" r="3746" b="467"/>
                    <a:stretch/>
                  </pic:blipFill>
                  <pic:spPr bwMode="auto">
                    <a:xfrm>
                      <a:off x="0" y="0"/>
                      <a:ext cx="1938911" cy="2088000"/>
                    </a:xfrm>
                    <a:prstGeom prst="rect">
                      <a:avLst/>
                    </a:prstGeom>
                    <a:noFill/>
                    <a:ln>
                      <a:noFill/>
                    </a:ln>
                    <a:extLst>
                      <a:ext uri="{53640926-AAD7-44D8-BBD7-CCE9431645EC}">
                        <a14:shadowObscured xmlns:a14="http://schemas.microsoft.com/office/drawing/2010/main"/>
                      </a:ext>
                    </a:extLst>
                  </pic:spPr>
                </pic:pic>
              </a:graphicData>
            </a:graphic>
          </wp:anchor>
        </w:drawing>
      </w:r>
      <w:r w:rsidR="0047034A" w:rsidRPr="00FD764B">
        <w:rPr>
          <w:b/>
          <w:bCs/>
        </w:rPr>
        <w:t>Shift</w:t>
      </w:r>
      <w:r w:rsidR="00B50D6F" w:rsidRPr="00FD764B">
        <w:rPr>
          <w:b/>
          <w:bCs/>
        </w:rPr>
        <w:t>register</w:t>
      </w:r>
    </w:p>
    <w:p w14:paraId="792C4FFD" w14:textId="03DD14C7" w:rsidR="00B50D6F" w:rsidRDefault="00C94729">
      <w:r>
        <w:t xml:space="preserve">Bauteilbezeichnung: </w:t>
      </w:r>
      <w:r w:rsidR="00B50D6F" w:rsidRPr="00B50D6F">
        <w:t>74LS595</w:t>
      </w:r>
    </w:p>
    <w:p w14:paraId="7272026E" w14:textId="2B191D95" w:rsidR="00C94729" w:rsidRDefault="00C94729">
      <w:r>
        <w:t>Hersteller: T</w:t>
      </w:r>
      <w:r w:rsidR="0047034A">
        <w:t>e</w:t>
      </w:r>
      <w:r>
        <w:t>xas Instruments</w:t>
      </w:r>
    </w:p>
    <w:p w14:paraId="1ED80DFD" w14:textId="38958497" w:rsidR="00B117D0" w:rsidRDefault="00B117D0"/>
    <w:p w14:paraId="5B0C7570" w14:textId="29D0033B" w:rsidR="00A64EA5" w:rsidRDefault="00A64EA5"/>
    <w:p w14:paraId="2C18AD60" w14:textId="49C00587" w:rsidR="00A64EA5" w:rsidRDefault="00A64EA5"/>
    <w:p w14:paraId="66A0FB16" w14:textId="48CD5C2D" w:rsidR="00A64EA5" w:rsidRDefault="00A64EA5"/>
    <w:p w14:paraId="0955F461" w14:textId="5DA08210" w:rsidR="00A64EA5" w:rsidRPr="00DF0C97" w:rsidRDefault="00E97B77" w:rsidP="00DF0C97">
      <w:pPr>
        <w:ind w:left="3402"/>
        <w:rPr>
          <w:sz w:val="14"/>
          <w:szCs w:val="14"/>
        </w:rPr>
      </w:pPr>
      <w:hyperlink r:id="rId6" w:history="1">
        <w:r w:rsidR="00DF0C97" w:rsidRPr="00DF0C97">
          <w:rPr>
            <w:rStyle w:val="Hyperlink"/>
            <w:color w:val="auto"/>
            <w:sz w:val="14"/>
            <w:szCs w:val="14"/>
            <w:u w:val="none"/>
          </w:rPr>
          <w:t>https://www.idogendel.com/en/archives/211</w:t>
        </w:r>
      </w:hyperlink>
    </w:p>
    <w:tbl>
      <w:tblPr>
        <w:tblStyle w:val="Tabellenraster"/>
        <w:tblW w:w="0" w:type="auto"/>
        <w:tblLook w:val="04A0" w:firstRow="1" w:lastRow="0" w:firstColumn="1" w:lastColumn="0" w:noHBand="0" w:noVBand="1"/>
      </w:tblPr>
      <w:tblGrid>
        <w:gridCol w:w="986"/>
        <w:gridCol w:w="8076"/>
      </w:tblGrid>
      <w:tr w:rsidR="00B117D0" w14:paraId="010EDD30" w14:textId="3AE5AEF4" w:rsidTr="0047034A">
        <w:trPr>
          <w:trHeight w:val="233"/>
        </w:trPr>
        <w:tc>
          <w:tcPr>
            <w:tcW w:w="0" w:type="auto"/>
          </w:tcPr>
          <w:p w14:paraId="51F49F9A" w14:textId="06AEFA50" w:rsidR="00B117D0" w:rsidRPr="007C4E60" w:rsidRDefault="00B117D0" w:rsidP="00B117D0">
            <w:pPr>
              <w:rPr>
                <w:b/>
                <w:bCs/>
              </w:rPr>
            </w:pPr>
            <w:r w:rsidRPr="007C4E60">
              <w:rPr>
                <w:b/>
                <w:bCs/>
              </w:rPr>
              <w:t>Name</w:t>
            </w:r>
          </w:p>
        </w:tc>
        <w:tc>
          <w:tcPr>
            <w:tcW w:w="0" w:type="auto"/>
          </w:tcPr>
          <w:p w14:paraId="1875A6B4" w14:textId="285F668A" w:rsidR="00B117D0" w:rsidRPr="007C4E60" w:rsidRDefault="00B117D0" w:rsidP="00B117D0">
            <w:pPr>
              <w:rPr>
                <w:b/>
                <w:bCs/>
              </w:rPr>
            </w:pPr>
            <w:r w:rsidRPr="007C4E60">
              <w:rPr>
                <w:b/>
                <w:bCs/>
              </w:rPr>
              <w:t>Beschreibung</w:t>
            </w:r>
          </w:p>
        </w:tc>
      </w:tr>
      <w:tr w:rsidR="00B117D0" w14:paraId="28DDD5A0" w14:textId="7488F59E" w:rsidTr="0047034A">
        <w:trPr>
          <w:trHeight w:val="210"/>
        </w:trPr>
        <w:tc>
          <w:tcPr>
            <w:tcW w:w="0" w:type="auto"/>
          </w:tcPr>
          <w:p w14:paraId="61F088A3" w14:textId="16B8F286" w:rsidR="00B117D0" w:rsidRDefault="00B117D0" w:rsidP="00B117D0">
            <w:r>
              <w:t>Vcc</w:t>
            </w:r>
          </w:p>
        </w:tc>
        <w:tc>
          <w:tcPr>
            <w:tcW w:w="0" w:type="auto"/>
          </w:tcPr>
          <w:p w14:paraId="4543B160" w14:textId="6EED7154" w:rsidR="00B117D0" w:rsidRDefault="00B117D0" w:rsidP="00B117D0">
            <w:r>
              <w:t>Versorgungsspannung (+5V)</w:t>
            </w:r>
          </w:p>
        </w:tc>
      </w:tr>
      <w:tr w:rsidR="00B117D0" w14:paraId="7725D6E6" w14:textId="50F876D5" w:rsidTr="0047034A">
        <w:trPr>
          <w:trHeight w:val="233"/>
        </w:trPr>
        <w:tc>
          <w:tcPr>
            <w:tcW w:w="0" w:type="auto"/>
          </w:tcPr>
          <w:p w14:paraId="7271FD3D" w14:textId="503CC470" w:rsidR="00B117D0" w:rsidRDefault="00B117D0" w:rsidP="00B117D0">
            <w:r>
              <w:t>GND</w:t>
            </w:r>
          </w:p>
        </w:tc>
        <w:tc>
          <w:tcPr>
            <w:tcW w:w="0" w:type="auto"/>
          </w:tcPr>
          <w:p w14:paraId="66F3A3BE" w14:textId="4964A51C" w:rsidR="00B117D0" w:rsidRDefault="00B117D0" w:rsidP="00B117D0">
            <w:r>
              <w:t>Ground</w:t>
            </w:r>
            <w:r w:rsidR="00AD420F">
              <w:t xml:space="preserve"> (Masse)</w:t>
            </w:r>
          </w:p>
        </w:tc>
      </w:tr>
      <w:tr w:rsidR="00B117D0" w14:paraId="49EF44D7" w14:textId="2BDD8C1D" w:rsidTr="0047034A">
        <w:trPr>
          <w:trHeight w:val="233"/>
        </w:trPr>
        <w:tc>
          <w:tcPr>
            <w:tcW w:w="0" w:type="auto"/>
          </w:tcPr>
          <w:p w14:paraId="7F3CD7C2" w14:textId="5E1345C0" w:rsidR="00B117D0" w:rsidRDefault="00B117D0" w:rsidP="00B117D0">
            <w:r>
              <w:t>QA</w:t>
            </w:r>
            <w:r w:rsidR="0047034A">
              <w:t> </w:t>
            </w:r>
            <w:r>
              <w:t>–</w:t>
            </w:r>
            <w:r w:rsidR="0047034A">
              <w:t> </w:t>
            </w:r>
            <w:r>
              <w:t>QH</w:t>
            </w:r>
          </w:p>
        </w:tc>
        <w:tc>
          <w:tcPr>
            <w:tcW w:w="0" w:type="auto"/>
          </w:tcPr>
          <w:p w14:paraId="6D54F113" w14:textId="12A6E354" w:rsidR="00B117D0" w:rsidRDefault="00B117D0" w:rsidP="00B117D0">
            <w:r>
              <w:t>8</w:t>
            </w:r>
            <w:r w:rsidR="00B945A4">
              <w:t>-B</w:t>
            </w:r>
            <w:r>
              <w:t>it Datenausgabe</w:t>
            </w:r>
          </w:p>
        </w:tc>
      </w:tr>
      <w:tr w:rsidR="00B117D0" w14:paraId="23DA5D43" w14:textId="6EB15D1C" w:rsidTr="0047034A">
        <w:trPr>
          <w:trHeight w:val="282"/>
        </w:trPr>
        <w:tc>
          <w:tcPr>
            <w:tcW w:w="0" w:type="auto"/>
          </w:tcPr>
          <w:p w14:paraId="6F6DC27B" w14:textId="73F8E399" w:rsidR="00B117D0" w:rsidRDefault="00B117D0" w:rsidP="00B117D0">
            <w:r>
              <w:t>QH‘</w:t>
            </w:r>
          </w:p>
        </w:tc>
        <w:tc>
          <w:tcPr>
            <w:tcW w:w="0" w:type="auto"/>
          </w:tcPr>
          <w:p w14:paraId="254DFB14" w14:textId="19745E2F" w:rsidR="00B117D0" w:rsidRDefault="00B117D0" w:rsidP="00B117D0">
            <w:r>
              <w:t>Serielle Ausgabe zum Verketten mehrerer Shift Register</w:t>
            </w:r>
          </w:p>
        </w:tc>
      </w:tr>
      <w:tr w:rsidR="00B117D0" w14:paraId="16F7EF40" w14:textId="3BA5E424" w:rsidTr="0047034A">
        <w:trPr>
          <w:trHeight w:val="233"/>
        </w:trPr>
        <w:tc>
          <w:tcPr>
            <w:tcW w:w="0" w:type="auto"/>
          </w:tcPr>
          <w:p w14:paraId="5FD166C4" w14:textId="2E4067DC" w:rsidR="00B117D0" w:rsidRDefault="00B117D0" w:rsidP="00B117D0">
            <w:r>
              <w:t>SER</w:t>
            </w:r>
          </w:p>
        </w:tc>
        <w:tc>
          <w:tcPr>
            <w:tcW w:w="0" w:type="auto"/>
          </w:tcPr>
          <w:p w14:paraId="662E038E" w14:textId="08D2B10A" w:rsidR="00B117D0" w:rsidRDefault="00B117D0" w:rsidP="00B117D0">
            <w:r>
              <w:t>Serielle Eingabe</w:t>
            </w:r>
          </w:p>
        </w:tc>
      </w:tr>
      <w:tr w:rsidR="00B117D0" w14:paraId="6EFFB133" w14:textId="0E4B4D8F" w:rsidTr="0047034A">
        <w:trPr>
          <w:trHeight w:val="233"/>
        </w:trPr>
        <w:tc>
          <w:tcPr>
            <w:tcW w:w="0" w:type="auto"/>
          </w:tcPr>
          <w:p w14:paraId="2B6CE45A" w14:textId="00C2B048" w:rsidR="00B117D0" w:rsidRPr="007C4E60" w:rsidRDefault="00E97B77" w:rsidP="00B117D0">
            <m:oMathPara>
              <m:oMathParaPr>
                <m:jc m:val="left"/>
              </m:oMathParaPr>
              <m:oMath>
                <m:acc>
                  <m:accPr>
                    <m:chr m:val="̅"/>
                    <m:ctrlPr>
                      <w:rPr>
                        <w:rFonts w:ascii="Cambria Math" w:hAnsi="Cambria Math"/>
                        <w:i/>
                      </w:rPr>
                    </m:ctrlPr>
                  </m:accPr>
                  <m:e>
                    <m:r>
                      <w:rPr>
                        <w:rFonts w:ascii="Cambria Math" w:hAnsi="Cambria Math"/>
                      </w:rPr>
                      <m:t>OE</m:t>
                    </m:r>
                  </m:e>
                </m:acc>
              </m:oMath>
            </m:oMathPara>
          </w:p>
        </w:tc>
        <w:tc>
          <w:tcPr>
            <w:tcW w:w="0" w:type="auto"/>
          </w:tcPr>
          <w:p w14:paraId="79EB1ACC" w14:textId="4557451E" w:rsidR="00B117D0" w:rsidRDefault="00C739A4" w:rsidP="00B117D0">
            <w:r>
              <w:t xml:space="preserve">Daten werden </w:t>
            </w:r>
            <w:r w:rsidR="00FD6E11">
              <w:t>ausgegeben,</w:t>
            </w:r>
            <w:r>
              <w:t xml:space="preserve"> wenn der Pin LOW ist.</w:t>
            </w:r>
            <w:r w:rsidR="00FD6E11">
              <w:t xml:space="preserve"> Ist der Pin HIGH werden keine Daten aus den Pins QA bis QH zur Verfügung gestellt.</w:t>
            </w:r>
          </w:p>
        </w:tc>
      </w:tr>
      <w:tr w:rsidR="00B117D0" w14:paraId="19FEE2CD" w14:textId="4B6FF89F" w:rsidTr="0047034A">
        <w:trPr>
          <w:trHeight w:val="233"/>
        </w:trPr>
        <w:tc>
          <w:tcPr>
            <w:tcW w:w="0" w:type="auto"/>
          </w:tcPr>
          <w:p w14:paraId="71C3040C" w14:textId="790A0934" w:rsidR="00B117D0" w:rsidRDefault="00B117D0" w:rsidP="00B117D0">
            <w:r>
              <w:t>RCLK</w:t>
            </w:r>
          </w:p>
        </w:tc>
        <w:tc>
          <w:tcPr>
            <w:tcW w:w="0" w:type="auto"/>
          </w:tcPr>
          <w:p w14:paraId="21A1D6FC" w14:textId="20223295" w:rsidR="00B117D0" w:rsidRDefault="00B117D0" w:rsidP="00B117D0">
            <w:r>
              <w:t>Register Clock</w:t>
            </w:r>
          </w:p>
        </w:tc>
      </w:tr>
      <w:tr w:rsidR="00B117D0" w14:paraId="248FC73B" w14:textId="58C1589D" w:rsidTr="0047034A">
        <w:trPr>
          <w:trHeight w:val="233"/>
        </w:trPr>
        <w:tc>
          <w:tcPr>
            <w:tcW w:w="0" w:type="auto"/>
          </w:tcPr>
          <w:p w14:paraId="683EB8AE" w14:textId="111013FE" w:rsidR="00B117D0" w:rsidRDefault="00B117D0" w:rsidP="00B117D0">
            <w:r>
              <w:t>SRCLK</w:t>
            </w:r>
          </w:p>
        </w:tc>
        <w:tc>
          <w:tcPr>
            <w:tcW w:w="0" w:type="auto"/>
          </w:tcPr>
          <w:p w14:paraId="0C715B6D" w14:textId="2FB1FC3E" w:rsidR="00B117D0" w:rsidRDefault="00B117D0" w:rsidP="00B117D0">
            <w:r>
              <w:t>Serial Clock</w:t>
            </w:r>
          </w:p>
        </w:tc>
      </w:tr>
      <w:tr w:rsidR="00B117D0" w14:paraId="05909AC7" w14:textId="73CD16A6" w:rsidTr="0047034A">
        <w:trPr>
          <w:trHeight w:val="233"/>
        </w:trPr>
        <w:tc>
          <w:tcPr>
            <w:tcW w:w="0" w:type="auto"/>
          </w:tcPr>
          <w:p w14:paraId="32234B1B" w14:textId="5D24EB02" w:rsidR="00B117D0" w:rsidRPr="00AF24A6" w:rsidRDefault="00E97B77" w:rsidP="00AF24A6">
            <m:oMathPara>
              <m:oMathParaPr>
                <m:jc m:val="left"/>
              </m:oMathParaPr>
              <m:oMath>
                <m:bar>
                  <m:barPr>
                    <m:pos m:val="top"/>
                    <m:ctrlPr>
                      <w:rPr>
                        <w:rFonts w:ascii="Cambria Math" w:hAnsi="Cambria Math"/>
                        <w:i/>
                      </w:rPr>
                    </m:ctrlPr>
                  </m:barPr>
                  <m:e>
                    <m:r>
                      <w:rPr>
                        <w:rFonts w:ascii="Cambria Math" w:hAnsi="Cambria Math"/>
                      </w:rPr>
                      <m:t>SRCLR</m:t>
                    </m:r>
                  </m:e>
                </m:bar>
              </m:oMath>
            </m:oMathPara>
          </w:p>
        </w:tc>
        <w:tc>
          <w:tcPr>
            <w:tcW w:w="0" w:type="auto"/>
          </w:tcPr>
          <w:p w14:paraId="1DEAC509" w14:textId="68ADEA88" w:rsidR="00B117D0" w:rsidRDefault="0059334E" w:rsidP="00B117D0">
            <w:r>
              <w:t>Wenn der Wert LOW ist, wird das Register geleert</w:t>
            </w:r>
          </w:p>
        </w:tc>
      </w:tr>
    </w:tbl>
    <w:p w14:paraId="72FF4304" w14:textId="20CF4AA6" w:rsidR="00B117D0" w:rsidRDefault="00B117D0"/>
    <w:p w14:paraId="390E8AD8" w14:textId="2B80FD06" w:rsidR="006622EA" w:rsidRDefault="008358C0" w:rsidP="00110AB3">
      <w:r>
        <w:t xml:space="preserve">Ein Shiftregister besteht aus dem eigentlichen Shiftregister und einem internen Datenregister. Durch das Shiftregister werden Daten durchgereicht und im internen Datenregister können Daten länger vorgehalten werden. Der Verwendungszweck eines Shiftregisters besteht darin mehrere Pins zur Verfügung zu bekommen. Die Anzahl der IO Pins ist limitiert. </w:t>
      </w:r>
      <w:r w:rsidR="0082694F">
        <w:t xml:space="preserve">Schließt </w:t>
      </w:r>
      <w:r>
        <w:t>man ein Shiftregister an, kann (je nach Register) eine Menge von drei Pins des Arduino verwendet werden um 8 Pins anzusteuern. Dies erlaubt es die Anzahl der Pins „zu erhöhen“ – dafür muss man lediglich etwas Performance eintauschen. Die Verarbeitung im Prozessor wird wegen des Verwaltungsaufwandes und der Zeiten, die es braucht Daten in die Register zu schreiben langsamer.</w:t>
      </w:r>
      <w:r w:rsidR="00694214">
        <w:t xml:space="preserve"> </w:t>
      </w:r>
      <w:r w:rsidR="00110AB3">
        <w:t>Man kann jedoch auch beliebig</w:t>
      </w:r>
      <w:r w:rsidR="007C2EF1">
        <w:t xml:space="preserve"> viele</w:t>
      </w:r>
      <w:r w:rsidR="00110AB3">
        <w:t xml:space="preserve"> Register hintereinander anschließen.</w:t>
      </w:r>
    </w:p>
    <w:p w14:paraId="05AF20B6" w14:textId="27D1ED05" w:rsidR="00BB18D5" w:rsidRDefault="00BB18D5">
      <w:r>
        <w:t>Bei einer RISING EDGE auf</w:t>
      </w:r>
      <w:r w:rsidR="004E2E20">
        <w:t xml:space="preserve"> SRCLK wird das Signal von SER übernommen.</w:t>
      </w:r>
    </w:p>
    <w:p w14:paraId="3B7E9908" w14:textId="002D82FA" w:rsidR="004E2E20" w:rsidRDefault="004E2E20">
      <w:r>
        <w:t>Bei einer RISING EDGE auf RCLK werden die übernommenen 8</w:t>
      </w:r>
      <w:r w:rsidR="00EE3D41">
        <w:t xml:space="preserve"> </w:t>
      </w:r>
      <w:r w:rsidR="007300E7">
        <w:t>B</w:t>
      </w:r>
      <w:r>
        <w:t>it in das Register kopiert.</w:t>
      </w:r>
    </w:p>
    <w:p w14:paraId="4D097A97" w14:textId="29F8A697" w:rsidR="004E2E20" w:rsidRDefault="004E2E20">
      <w:r>
        <w:t>Bei einem HIGH-Signal auf dem OE (bzw. LOW bei einem invertiertem OE) werden die im Register gespeicherten Daten auf den Pins QA-QH ausgegeben.</w:t>
      </w:r>
    </w:p>
    <w:p w14:paraId="5AE863BB" w14:textId="2998C568" w:rsidR="00B945A4" w:rsidRDefault="004E2E20">
      <w:r>
        <w:t>Falls mehr als 8</w:t>
      </w:r>
      <w:r w:rsidR="000E34F3">
        <w:t xml:space="preserve"> </w:t>
      </w:r>
      <w:r w:rsidR="007300E7">
        <w:t>B</w:t>
      </w:r>
      <w:r>
        <w:t xml:space="preserve">it über </w:t>
      </w:r>
      <w:r w:rsidR="004325DB">
        <w:t xml:space="preserve">SER ankommen, werden die </w:t>
      </w:r>
      <w:r w:rsidR="00C94729">
        <w:t xml:space="preserve">zuerst gesendeten Daten über QH‘ aus dem IC wieder </w:t>
      </w:r>
      <w:r w:rsidR="0082694F">
        <w:t>herausgeschoben</w:t>
      </w:r>
      <w:r w:rsidR="004325DB">
        <w:t>, z.B. an ein weiteres angeschlossenes Shiftregister</w:t>
      </w:r>
      <w:r w:rsidR="00C94729">
        <w:t>.</w:t>
      </w:r>
    </w:p>
    <w:p w14:paraId="6D5CE418" w14:textId="418CF266" w:rsidR="00A64EA5" w:rsidRDefault="00A64EA5">
      <w:r>
        <w:br w:type="page"/>
      </w:r>
    </w:p>
    <w:p w14:paraId="573BFFA1" w14:textId="77777777" w:rsidR="00B117D0" w:rsidRDefault="00B117D0"/>
    <w:p w14:paraId="44BE8AAD" w14:textId="77777777" w:rsidR="00110AB3" w:rsidRPr="001B7FBF" w:rsidRDefault="00B50D6F">
      <w:pPr>
        <w:rPr>
          <w:b/>
          <w:bCs/>
        </w:rPr>
      </w:pPr>
      <w:r w:rsidRPr="001B7FBF">
        <w:rPr>
          <w:b/>
          <w:bCs/>
        </w:rPr>
        <w:t>LED Matrix</w:t>
      </w:r>
    </w:p>
    <w:p w14:paraId="34059060" w14:textId="13E88E4E" w:rsidR="00B50D6F" w:rsidRDefault="00110AB3">
      <w:r>
        <w:t xml:space="preserve">Bauteilbezeichnung: </w:t>
      </w:r>
      <w:r w:rsidR="00B50D6F" w:rsidRPr="00B50D6F">
        <w:t>1088AS</w:t>
      </w:r>
    </w:p>
    <w:p w14:paraId="5BA80F2A" w14:textId="26534357" w:rsidR="00724D3E" w:rsidRDefault="00515B60">
      <w:r>
        <w:rPr>
          <w:noProof/>
        </w:rPr>
        <w:drawing>
          <wp:inline distT="0" distB="0" distL="0" distR="0" wp14:anchorId="37591C24" wp14:editId="337CC6CC">
            <wp:extent cx="2364095" cy="2016000"/>
            <wp:effectExtent l="0" t="0" r="0" b="3810"/>
            <wp:docPr id="6" name="Grafik 6" descr="Bildergebnis für 1088AS LED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ldergebnis für 1088AS LED Matri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4095" cy="2016000"/>
                    </a:xfrm>
                    <a:prstGeom prst="rect">
                      <a:avLst/>
                    </a:prstGeom>
                    <a:noFill/>
                    <a:ln>
                      <a:noFill/>
                    </a:ln>
                  </pic:spPr>
                </pic:pic>
              </a:graphicData>
            </a:graphic>
          </wp:inline>
        </w:drawing>
      </w:r>
    </w:p>
    <w:p w14:paraId="634B2C6E" w14:textId="668AEC1C" w:rsidR="001E7A1E" w:rsidRPr="00396ACD" w:rsidRDefault="00E97B77">
      <w:pPr>
        <w:rPr>
          <w:sz w:val="14"/>
          <w:szCs w:val="14"/>
        </w:rPr>
      </w:pPr>
      <w:hyperlink r:id="rId8" w:history="1">
        <w:r w:rsidR="00DF0C97" w:rsidRPr="00396ACD">
          <w:rPr>
            <w:rStyle w:val="Hyperlink"/>
            <w:color w:val="auto"/>
            <w:sz w:val="14"/>
            <w:szCs w:val="14"/>
            <w:u w:val="none"/>
          </w:rPr>
          <w:t>https://rarecomponents.com/store/1484</w:t>
        </w:r>
      </w:hyperlink>
    </w:p>
    <w:p w14:paraId="06BA2407" w14:textId="703564BC" w:rsidR="00724D3E" w:rsidRDefault="009E223A">
      <w:r>
        <w:t>Die Pin-Reihenfolge (von oben gesehen, Bauteilbezeichnun</w:t>
      </w:r>
      <w:r w:rsidR="00B46A5B">
        <w:t>g frontal</w:t>
      </w:r>
      <w:r>
        <w:t>) von unten links (Pin 1) nach unten rechts (Pin 8) und oben rechts (Pin 9) nach oben links (Pin 16).</w:t>
      </w:r>
    </w:p>
    <w:p w14:paraId="2E37A0C0" w14:textId="77777777" w:rsidR="009E223A" w:rsidRDefault="009E223A"/>
    <w:p w14:paraId="7F284DEE" w14:textId="77777777" w:rsidR="00110AB3" w:rsidRPr="001B7FBF" w:rsidRDefault="00B50D6F">
      <w:pPr>
        <w:rPr>
          <w:b/>
          <w:bCs/>
        </w:rPr>
      </w:pPr>
      <w:r w:rsidRPr="001B7FBF">
        <w:rPr>
          <w:b/>
          <w:bCs/>
        </w:rPr>
        <w:t>7 Segment</w:t>
      </w:r>
      <w:r w:rsidR="00110AB3" w:rsidRPr="001B7FBF">
        <w:rPr>
          <w:b/>
          <w:bCs/>
        </w:rPr>
        <w:t>-Anzeige</w:t>
      </w:r>
    </w:p>
    <w:p w14:paraId="54808944" w14:textId="72A77E2B" w:rsidR="00B50D6F" w:rsidRDefault="00110AB3">
      <w:r>
        <w:t xml:space="preserve">Bauteilbezeichnung: </w:t>
      </w:r>
      <w:r w:rsidR="00CC15A0">
        <w:t>56</w:t>
      </w:r>
      <w:r w:rsidR="00B50D6F" w:rsidRPr="00B50D6F">
        <w:t>11AH</w:t>
      </w:r>
    </w:p>
    <w:p w14:paraId="1EA02099" w14:textId="50891369" w:rsidR="009638A3" w:rsidRDefault="009638A3">
      <w:r>
        <w:rPr>
          <w:noProof/>
        </w:rPr>
        <w:drawing>
          <wp:inline distT="0" distB="0" distL="0" distR="0" wp14:anchorId="27B6BA19" wp14:editId="3031C1B4">
            <wp:extent cx="5760720" cy="3578860"/>
            <wp:effectExtent l="0" t="0" r="0" b="2540"/>
            <wp:docPr id="3" name="Grafik 3" descr="Bildergebnis für 5611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5611A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78860"/>
                    </a:xfrm>
                    <a:prstGeom prst="rect">
                      <a:avLst/>
                    </a:prstGeom>
                    <a:noFill/>
                    <a:ln>
                      <a:noFill/>
                    </a:ln>
                  </pic:spPr>
                </pic:pic>
              </a:graphicData>
            </a:graphic>
          </wp:inline>
        </w:drawing>
      </w:r>
    </w:p>
    <w:p w14:paraId="6702CE4E" w14:textId="3AFFB4BC" w:rsidR="009638A3" w:rsidRPr="008C7FD4" w:rsidRDefault="00E97B77">
      <w:pPr>
        <w:rPr>
          <w:sz w:val="14"/>
          <w:szCs w:val="14"/>
        </w:rPr>
      </w:pPr>
      <w:hyperlink r:id="rId10" w:history="1">
        <w:r w:rsidR="008C7FD4" w:rsidRPr="008C7FD4">
          <w:rPr>
            <w:rStyle w:val="Hyperlink"/>
            <w:color w:val="auto"/>
            <w:sz w:val="14"/>
            <w:szCs w:val="14"/>
            <w:u w:val="none"/>
          </w:rPr>
          <w:t>http://prometec.org/displays/7-segment-display/</w:t>
        </w:r>
      </w:hyperlink>
    </w:p>
    <w:p w14:paraId="02AB8708" w14:textId="77777777" w:rsidR="00A64EA5" w:rsidRDefault="00A64EA5">
      <w:pPr>
        <w:rPr>
          <w:b/>
          <w:bCs/>
        </w:rPr>
      </w:pPr>
      <w:r>
        <w:rPr>
          <w:b/>
          <w:bCs/>
        </w:rPr>
        <w:br w:type="page"/>
      </w:r>
    </w:p>
    <w:p w14:paraId="7FEA8061" w14:textId="33CAB5C1" w:rsidR="00110AB3" w:rsidRPr="001B7FBF" w:rsidRDefault="00B50D6F">
      <w:pPr>
        <w:rPr>
          <w:b/>
          <w:bCs/>
        </w:rPr>
      </w:pPr>
      <w:r w:rsidRPr="001B7FBF">
        <w:rPr>
          <w:b/>
          <w:bCs/>
        </w:rPr>
        <w:lastRenderedPageBreak/>
        <w:t>4</w:t>
      </w:r>
      <w:r w:rsidR="00110AB3" w:rsidRPr="001B7FBF">
        <w:rPr>
          <w:b/>
          <w:bCs/>
        </w:rPr>
        <w:t>-fach</w:t>
      </w:r>
      <w:r w:rsidRPr="001B7FBF">
        <w:rPr>
          <w:b/>
          <w:bCs/>
        </w:rPr>
        <w:t xml:space="preserve"> 7 Segment</w:t>
      </w:r>
      <w:r w:rsidR="00110AB3" w:rsidRPr="001B7FBF">
        <w:rPr>
          <w:b/>
          <w:bCs/>
        </w:rPr>
        <w:t>-Anzeige</w:t>
      </w:r>
    </w:p>
    <w:p w14:paraId="621EE019" w14:textId="1574B16A" w:rsidR="00B50D6F" w:rsidRDefault="00110AB3">
      <w:r>
        <w:t xml:space="preserve">Bauteilbezeichnung: </w:t>
      </w:r>
      <w:r w:rsidR="00B50D6F" w:rsidRPr="00B50D6F">
        <w:t>5641AS-1</w:t>
      </w:r>
    </w:p>
    <w:p w14:paraId="55881C96" w14:textId="3EED8C98" w:rsidR="00B50D6F" w:rsidRDefault="008A295D">
      <w:r>
        <w:rPr>
          <w:noProof/>
        </w:rPr>
        <w:drawing>
          <wp:inline distT="0" distB="0" distL="0" distR="0" wp14:anchorId="4525DECC" wp14:editId="07F792F3">
            <wp:extent cx="4638040" cy="3204210"/>
            <wp:effectExtent l="0" t="0" r="0" b="0"/>
            <wp:docPr id="4" name="Grafik 4" descr="Bildergebnis für 5641A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5641AS-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040" cy="3204210"/>
                    </a:xfrm>
                    <a:prstGeom prst="rect">
                      <a:avLst/>
                    </a:prstGeom>
                    <a:noFill/>
                    <a:ln>
                      <a:noFill/>
                    </a:ln>
                  </pic:spPr>
                </pic:pic>
              </a:graphicData>
            </a:graphic>
          </wp:inline>
        </w:drawing>
      </w:r>
    </w:p>
    <w:p w14:paraId="1BE06128" w14:textId="5D9DFF04" w:rsidR="006C5A11" w:rsidRDefault="00E97B77">
      <w:pPr>
        <w:rPr>
          <w:sz w:val="14"/>
          <w:szCs w:val="14"/>
        </w:rPr>
      </w:pPr>
      <w:hyperlink r:id="rId12" w:history="1">
        <w:r w:rsidR="006C5A11" w:rsidRPr="006C5A11">
          <w:rPr>
            <w:rStyle w:val="Hyperlink"/>
            <w:color w:val="auto"/>
            <w:sz w:val="14"/>
            <w:szCs w:val="14"/>
            <w:u w:val="none"/>
          </w:rPr>
          <w:t>http://www.learningaboutelectronics.com/Articles/4-digit-7-segment-LED-circuit-with-an-arduino.php</w:t>
        </w:r>
      </w:hyperlink>
    </w:p>
    <w:p w14:paraId="114D3504" w14:textId="77777777" w:rsidR="0025301F" w:rsidRPr="006C5A11" w:rsidRDefault="0025301F">
      <w:pPr>
        <w:rPr>
          <w:sz w:val="14"/>
          <w:szCs w:val="14"/>
        </w:rPr>
      </w:pPr>
    </w:p>
    <w:p w14:paraId="3F5E1E20" w14:textId="77777777" w:rsidR="00B50D6F" w:rsidRPr="00AA1908" w:rsidRDefault="00B50D6F">
      <w:pPr>
        <w:rPr>
          <w:b/>
          <w:bCs/>
        </w:rPr>
      </w:pPr>
      <w:r w:rsidRPr="00AA1908">
        <w:rPr>
          <w:b/>
          <w:bCs/>
        </w:rPr>
        <w:t>Weitere Ressourcen</w:t>
      </w:r>
    </w:p>
    <w:p w14:paraId="141C5ED7" w14:textId="77777777" w:rsidR="00694214" w:rsidRDefault="00694214">
      <w:pPr>
        <w:rPr>
          <w:u w:val="single"/>
        </w:rPr>
      </w:pPr>
    </w:p>
    <w:p w14:paraId="4227DBD1" w14:textId="1E71F04C" w:rsidR="00B37D95" w:rsidRPr="00495162" w:rsidRDefault="00B37D95">
      <w:pPr>
        <w:rPr>
          <w:u w:val="single"/>
        </w:rPr>
      </w:pPr>
      <w:r w:rsidRPr="00495162">
        <w:rPr>
          <w:u w:val="single"/>
        </w:rPr>
        <w:t>arduino.cc</w:t>
      </w:r>
    </w:p>
    <w:p w14:paraId="3BE595D9" w14:textId="10A2EFD5" w:rsidR="005C6431" w:rsidRDefault="005C6431">
      <w:r>
        <w:t>Die Website von Arduino selbst. Dort gibt es weitere Ressourcen zu Arduino generell und ein Benutzerforum.</w:t>
      </w:r>
      <w:r w:rsidR="00495162">
        <w:t xml:space="preserve"> Ebenso findet sich dort der Download zur Arduino </w:t>
      </w:r>
      <w:r w:rsidR="00856361">
        <w:t>IDE.</w:t>
      </w:r>
    </w:p>
    <w:p w14:paraId="3183070A" w14:textId="77777777" w:rsidR="00495162" w:rsidRDefault="00495162"/>
    <w:p w14:paraId="18C0541C" w14:textId="3E71DEF4" w:rsidR="00013D42" w:rsidRPr="002663B9" w:rsidRDefault="00557331">
      <w:pPr>
        <w:rPr>
          <w:u w:val="single"/>
        </w:rPr>
      </w:pPr>
      <w:r w:rsidRPr="002663B9">
        <w:rPr>
          <w:u w:val="single"/>
        </w:rPr>
        <w:t>arduino.cc/reference</w:t>
      </w:r>
    </w:p>
    <w:p w14:paraId="0F86A12D" w14:textId="00EDF53A" w:rsidR="00013D42" w:rsidRDefault="002663B9">
      <w:r>
        <w:t>Hier findet sich eine Dokumentation zu der Programmierung von Arduinos</w:t>
      </w:r>
      <w:r w:rsidR="00657934">
        <w:t>, Codebeispiele und Hilf</w:t>
      </w:r>
      <w:r w:rsidR="00623E30">
        <w:t>e</w:t>
      </w:r>
      <w:r w:rsidR="00657934">
        <w:t>stellungen.</w:t>
      </w:r>
    </w:p>
    <w:p w14:paraId="3D9AECD6" w14:textId="77777777" w:rsidR="00694214" w:rsidRDefault="00694214" w:rsidP="00694214">
      <w:pPr>
        <w:rPr>
          <w:u w:val="single"/>
        </w:rPr>
      </w:pPr>
    </w:p>
    <w:p w14:paraId="1F6F1FAC" w14:textId="7B77CA5B" w:rsidR="00694214" w:rsidRPr="00AA1908" w:rsidRDefault="00694214" w:rsidP="00694214">
      <w:pPr>
        <w:rPr>
          <w:u w:val="single"/>
        </w:rPr>
      </w:pPr>
      <w:r w:rsidRPr="00AA1908">
        <w:rPr>
          <w:u w:val="single"/>
        </w:rPr>
        <w:t>mikrocontroller.net</w:t>
      </w:r>
    </w:p>
    <w:p w14:paraId="051EBA7E" w14:textId="007E7F6D" w:rsidR="00694214" w:rsidRDefault="00694214" w:rsidP="00694214">
      <w:r>
        <w:t>Mikrocontroller</w:t>
      </w:r>
      <w:r w:rsidR="006774D8">
        <w:t>N</w:t>
      </w:r>
      <w:r w:rsidR="0069316F">
        <w:t>et</w:t>
      </w:r>
      <w:r>
        <w:t xml:space="preserve"> ist eine Website für an Elektronik interessiere mit einem großen Forum zum Austausch und zur Kommunikation.</w:t>
      </w:r>
    </w:p>
    <w:p w14:paraId="06E51F50" w14:textId="77777777" w:rsidR="00694214" w:rsidRDefault="00694214" w:rsidP="00694214"/>
    <w:p w14:paraId="1EEEE1A2" w14:textId="77777777" w:rsidR="00694214" w:rsidRPr="00AA1908" w:rsidRDefault="00694214" w:rsidP="00694214">
      <w:pPr>
        <w:rPr>
          <w:u w:val="single"/>
        </w:rPr>
      </w:pPr>
      <w:r w:rsidRPr="00AA1908">
        <w:rPr>
          <w:u w:val="single"/>
        </w:rPr>
        <w:t>elektronik-kompendium.de</w:t>
      </w:r>
    </w:p>
    <w:p w14:paraId="48C989A9" w14:textId="5EC577D4" w:rsidR="008D455A" w:rsidRDefault="00694214">
      <w:r>
        <w:t xml:space="preserve">Im Elektronik Kompendium kann man </w:t>
      </w:r>
      <w:r w:rsidR="00717FDA">
        <w:t>g</w:t>
      </w:r>
      <w:r>
        <w:t>rundlegende Formeln und Techniken nachlesen und bekommt Schaltungen erklärt. Diese Seite ist ein generelles Wiki für Elektrotechnik.</w:t>
      </w:r>
    </w:p>
    <w:p w14:paraId="76D0448E" w14:textId="77777777" w:rsidR="009045C9" w:rsidRPr="009045C9" w:rsidRDefault="009045C9"/>
    <w:sectPr w:rsidR="009045C9" w:rsidRPr="009045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6F"/>
    <w:rsid w:val="00013D42"/>
    <w:rsid w:val="000223B0"/>
    <w:rsid w:val="000301C2"/>
    <w:rsid w:val="00036224"/>
    <w:rsid w:val="0004369F"/>
    <w:rsid w:val="00045E22"/>
    <w:rsid w:val="000477DE"/>
    <w:rsid w:val="00062AE0"/>
    <w:rsid w:val="000D4389"/>
    <w:rsid w:val="000E34F3"/>
    <w:rsid w:val="000F6ACD"/>
    <w:rsid w:val="00102FE9"/>
    <w:rsid w:val="00110AB3"/>
    <w:rsid w:val="001124EC"/>
    <w:rsid w:val="001501E7"/>
    <w:rsid w:val="001611A5"/>
    <w:rsid w:val="00167A55"/>
    <w:rsid w:val="00190AFD"/>
    <w:rsid w:val="001A177E"/>
    <w:rsid w:val="001A38CD"/>
    <w:rsid w:val="001B0828"/>
    <w:rsid w:val="001B26C9"/>
    <w:rsid w:val="001B4837"/>
    <w:rsid w:val="001B7FBF"/>
    <w:rsid w:val="001C530C"/>
    <w:rsid w:val="001D5BD0"/>
    <w:rsid w:val="001E7A1E"/>
    <w:rsid w:val="00214112"/>
    <w:rsid w:val="00225C95"/>
    <w:rsid w:val="0025301F"/>
    <w:rsid w:val="002663B9"/>
    <w:rsid w:val="00276EAC"/>
    <w:rsid w:val="00284680"/>
    <w:rsid w:val="002867C8"/>
    <w:rsid w:val="002C679F"/>
    <w:rsid w:val="002C6F78"/>
    <w:rsid w:val="002D4916"/>
    <w:rsid w:val="002E55AD"/>
    <w:rsid w:val="002F0DA7"/>
    <w:rsid w:val="002F6859"/>
    <w:rsid w:val="00310C2E"/>
    <w:rsid w:val="00314F1D"/>
    <w:rsid w:val="00325EC0"/>
    <w:rsid w:val="00333BFD"/>
    <w:rsid w:val="003502C0"/>
    <w:rsid w:val="00355332"/>
    <w:rsid w:val="0036116D"/>
    <w:rsid w:val="00396ACD"/>
    <w:rsid w:val="003A4841"/>
    <w:rsid w:val="003B1F58"/>
    <w:rsid w:val="003C40CC"/>
    <w:rsid w:val="003F7E82"/>
    <w:rsid w:val="00404411"/>
    <w:rsid w:val="00427F91"/>
    <w:rsid w:val="004325DB"/>
    <w:rsid w:val="00437898"/>
    <w:rsid w:val="00456B28"/>
    <w:rsid w:val="0047034A"/>
    <w:rsid w:val="00495162"/>
    <w:rsid w:val="004C0F68"/>
    <w:rsid w:val="004C18DD"/>
    <w:rsid w:val="004E2E20"/>
    <w:rsid w:val="004E46CD"/>
    <w:rsid w:val="004F3EA4"/>
    <w:rsid w:val="00500C7B"/>
    <w:rsid w:val="00515B60"/>
    <w:rsid w:val="00525AC5"/>
    <w:rsid w:val="005324AC"/>
    <w:rsid w:val="00545EC2"/>
    <w:rsid w:val="005471EB"/>
    <w:rsid w:val="00557331"/>
    <w:rsid w:val="00562E48"/>
    <w:rsid w:val="00563DB9"/>
    <w:rsid w:val="0059334E"/>
    <w:rsid w:val="00593583"/>
    <w:rsid w:val="005B1BA7"/>
    <w:rsid w:val="005C6431"/>
    <w:rsid w:val="005D143C"/>
    <w:rsid w:val="005D6CBE"/>
    <w:rsid w:val="005E09AC"/>
    <w:rsid w:val="005F40F2"/>
    <w:rsid w:val="00606D1C"/>
    <w:rsid w:val="00623E30"/>
    <w:rsid w:val="00624695"/>
    <w:rsid w:val="006256CA"/>
    <w:rsid w:val="00642712"/>
    <w:rsid w:val="00645F33"/>
    <w:rsid w:val="00654C49"/>
    <w:rsid w:val="00657934"/>
    <w:rsid w:val="006622EA"/>
    <w:rsid w:val="00663699"/>
    <w:rsid w:val="00664796"/>
    <w:rsid w:val="00665C14"/>
    <w:rsid w:val="006744BD"/>
    <w:rsid w:val="006774D8"/>
    <w:rsid w:val="006879AA"/>
    <w:rsid w:val="0069120F"/>
    <w:rsid w:val="0069316F"/>
    <w:rsid w:val="00694214"/>
    <w:rsid w:val="00697D26"/>
    <w:rsid w:val="00697E20"/>
    <w:rsid w:val="006C3C98"/>
    <w:rsid w:val="006C5A11"/>
    <w:rsid w:val="00717FDA"/>
    <w:rsid w:val="00724D3E"/>
    <w:rsid w:val="0072674A"/>
    <w:rsid w:val="007300E7"/>
    <w:rsid w:val="00734C17"/>
    <w:rsid w:val="00747E28"/>
    <w:rsid w:val="00760214"/>
    <w:rsid w:val="007629F5"/>
    <w:rsid w:val="00767954"/>
    <w:rsid w:val="00771556"/>
    <w:rsid w:val="0078154B"/>
    <w:rsid w:val="00785E3A"/>
    <w:rsid w:val="00791A16"/>
    <w:rsid w:val="007C2EF1"/>
    <w:rsid w:val="007C4E60"/>
    <w:rsid w:val="007C62E0"/>
    <w:rsid w:val="007D288D"/>
    <w:rsid w:val="007F2431"/>
    <w:rsid w:val="007F26D7"/>
    <w:rsid w:val="00803DD4"/>
    <w:rsid w:val="0080734B"/>
    <w:rsid w:val="0081673A"/>
    <w:rsid w:val="0082694F"/>
    <w:rsid w:val="0083217B"/>
    <w:rsid w:val="008358C0"/>
    <w:rsid w:val="00842019"/>
    <w:rsid w:val="00847516"/>
    <w:rsid w:val="00856361"/>
    <w:rsid w:val="00884153"/>
    <w:rsid w:val="00885283"/>
    <w:rsid w:val="00897CE5"/>
    <w:rsid w:val="008A295D"/>
    <w:rsid w:val="008B1F1E"/>
    <w:rsid w:val="008B4732"/>
    <w:rsid w:val="008B4915"/>
    <w:rsid w:val="008B6786"/>
    <w:rsid w:val="008C7742"/>
    <w:rsid w:val="008C7FD4"/>
    <w:rsid w:val="008D3A2A"/>
    <w:rsid w:val="008D455A"/>
    <w:rsid w:val="008E32C6"/>
    <w:rsid w:val="008F39F5"/>
    <w:rsid w:val="009045C9"/>
    <w:rsid w:val="00922516"/>
    <w:rsid w:val="00924DCC"/>
    <w:rsid w:val="00935210"/>
    <w:rsid w:val="009638A3"/>
    <w:rsid w:val="00974695"/>
    <w:rsid w:val="00982569"/>
    <w:rsid w:val="00990BE0"/>
    <w:rsid w:val="009B6F26"/>
    <w:rsid w:val="009D0B24"/>
    <w:rsid w:val="009E223A"/>
    <w:rsid w:val="009F4463"/>
    <w:rsid w:val="00A11F4B"/>
    <w:rsid w:val="00A12E97"/>
    <w:rsid w:val="00A16F5A"/>
    <w:rsid w:val="00A22572"/>
    <w:rsid w:val="00A64EA5"/>
    <w:rsid w:val="00A65BFD"/>
    <w:rsid w:val="00A8686E"/>
    <w:rsid w:val="00A94D35"/>
    <w:rsid w:val="00A978A2"/>
    <w:rsid w:val="00AA1908"/>
    <w:rsid w:val="00AB1AD4"/>
    <w:rsid w:val="00AB661C"/>
    <w:rsid w:val="00AC5ADA"/>
    <w:rsid w:val="00AD420F"/>
    <w:rsid w:val="00AE35D5"/>
    <w:rsid w:val="00AF1D76"/>
    <w:rsid w:val="00AF24A6"/>
    <w:rsid w:val="00B05A01"/>
    <w:rsid w:val="00B117D0"/>
    <w:rsid w:val="00B17F9D"/>
    <w:rsid w:val="00B26D24"/>
    <w:rsid w:val="00B27F6C"/>
    <w:rsid w:val="00B33CDE"/>
    <w:rsid w:val="00B37D95"/>
    <w:rsid w:val="00B37E62"/>
    <w:rsid w:val="00B46A5B"/>
    <w:rsid w:val="00B50D6F"/>
    <w:rsid w:val="00B90390"/>
    <w:rsid w:val="00B945A4"/>
    <w:rsid w:val="00B96271"/>
    <w:rsid w:val="00BB18D5"/>
    <w:rsid w:val="00BD7CB8"/>
    <w:rsid w:val="00C00AAB"/>
    <w:rsid w:val="00C34362"/>
    <w:rsid w:val="00C441F2"/>
    <w:rsid w:val="00C558D0"/>
    <w:rsid w:val="00C739A4"/>
    <w:rsid w:val="00C76C2F"/>
    <w:rsid w:val="00C94729"/>
    <w:rsid w:val="00CA4F01"/>
    <w:rsid w:val="00CC15A0"/>
    <w:rsid w:val="00CD3865"/>
    <w:rsid w:val="00CD6F9A"/>
    <w:rsid w:val="00CE3282"/>
    <w:rsid w:val="00CE5BCC"/>
    <w:rsid w:val="00D215E9"/>
    <w:rsid w:val="00D25854"/>
    <w:rsid w:val="00D340C3"/>
    <w:rsid w:val="00D373E6"/>
    <w:rsid w:val="00D413CE"/>
    <w:rsid w:val="00D713F9"/>
    <w:rsid w:val="00D75AD6"/>
    <w:rsid w:val="00D80C5F"/>
    <w:rsid w:val="00DF0C97"/>
    <w:rsid w:val="00E01922"/>
    <w:rsid w:val="00E21613"/>
    <w:rsid w:val="00E254CD"/>
    <w:rsid w:val="00E273F1"/>
    <w:rsid w:val="00E33726"/>
    <w:rsid w:val="00E5699C"/>
    <w:rsid w:val="00E97B77"/>
    <w:rsid w:val="00EA472B"/>
    <w:rsid w:val="00EA4DBA"/>
    <w:rsid w:val="00EB3868"/>
    <w:rsid w:val="00EE0EF7"/>
    <w:rsid w:val="00EE3D41"/>
    <w:rsid w:val="00F00CB4"/>
    <w:rsid w:val="00F0159C"/>
    <w:rsid w:val="00F0617C"/>
    <w:rsid w:val="00F5027F"/>
    <w:rsid w:val="00F6161B"/>
    <w:rsid w:val="00FC2774"/>
    <w:rsid w:val="00FD6E11"/>
    <w:rsid w:val="00FD764B"/>
    <w:rsid w:val="00FE4E3D"/>
    <w:rsid w:val="00FF46DC"/>
    <w:rsid w:val="00FF6A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1EF5"/>
  <w15:chartTrackingRefBased/>
  <w15:docId w15:val="{506AC98F-76D6-464D-BAF1-20234690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AEFacharbeit">
    <w:name w:val="SAE Facharbeit"/>
    <w:basedOn w:val="Standard"/>
    <w:autoRedefine/>
    <w:qFormat/>
    <w:rsid w:val="00225C95"/>
    <w:pPr>
      <w:spacing w:line="360" w:lineRule="auto"/>
      <w:jc w:val="both"/>
    </w:pPr>
    <w:rPr>
      <w:rFonts w:ascii="Times New Roman" w:hAnsi="Times New Roman"/>
      <w:color w:val="000000" w:themeColor="text1"/>
      <w:sz w:val="24"/>
    </w:rPr>
  </w:style>
  <w:style w:type="table" w:styleId="Tabellenraster">
    <w:name w:val="Table Grid"/>
    <w:basedOn w:val="NormaleTabelle"/>
    <w:uiPriority w:val="39"/>
    <w:rsid w:val="008C7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C7742"/>
    <w:pPr>
      <w:ind w:left="720"/>
      <w:contextualSpacing/>
    </w:pPr>
  </w:style>
  <w:style w:type="character" w:styleId="HTMLCode">
    <w:name w:val="HTML Code"/>
    <w:basedOn w:val="Absatz-Standardschriftart"/>
    <w:uiPriority w:val="99"/>
    <w:semiHidden/>
    <w:unhideWhenUsed/>
    <w:rsid w:val="0036116D"/>
    <w:rPr>
      <w:rFonts w:ascii="Courier New" w:eastAsia="Times New Roman" w:hAnsi="Courier New" w:cs="Courier New"/>
      <w:sz w:val="20"/>
      <w:szCs w:val="20"/>
    </w:rPr>
  </w:style>
  <w:style w:type="character" w:styleId="Hyperlink">
    <w:name w:val="Hyperlink"/>
    <w:basedOn w:val="Absatz-Standardschriftart"/>
    <w:uiPriority w:val="99"/>
    <w:unhideWhenUsed/>
    <w:rsid w:val="00557331"/>
    <w:rPr>
      <w:color w:val="0000FF"/>
      <w:u w:val="single"/>
    </w:rPr>
  </w:style>
  <w:style w:type="character" w:styleId="NichtaufgelsteErwhnung">
    <w:name w:val="Unresolved Mention"/>
    <w:basedOn w:val="Absatz-Standardschriftart"/>
    <w:uiPriority w:val="99"/>
    <w:semiHidden/>
    <w:unhideWhenUsed/>
    <w:rsid w:val="00DF0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recomponents.com/store/148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learningaboutelectronics.com/Articles/4-digit-7-segment-LED-circuit-with-an-arduino.ph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dogendel.com/en/archives/211"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prometec.org/displays/7-segment-displa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A71B1-B579-4024-855F-066186653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1022</Words>
  <Characters>6439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Schmidt</dc:creator>
  <cp:keywords/>
  <dc:description/>
  <cp:lastModifiedBy>Christian Schmidt</cp:lastModifiedBy>
  <cp:revision>504</cp:revision>
  <dcterms:created xsi:type="dcterms:W3CDTF">2019-10-24T16:18:00Z</dcterms:created>
  <dcterms:modified xsi:type="dcterms:W3CDTF">2019-11-06T16:53:00Z</dcterms:modified>
</cp:coreProperties>
</file>