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10E81" w14:textId="77777777" w:rsidR="003759ED" w:rsidRPr="00EB1286" w:rsidRDefault="003759ED" w:rsidP="00AC193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A2B2B"/>
        </w:rPr>
      </w:pPr>
    </w:p>
    <w:p w14:paraId="57662B27" w14:textId="77777777" w:rsidR="003759ED" w:rsidRPr="00EB1286" w:rsidRDefault="003759ED" w:rsidP="00AC193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A2B2B"/>
        </w:rPr>
      </w:pPr>
    </w:p>
    <w:p w14:paraId="05924B2B" w14:textId="77777777" w:rsidR="003759ED" w:rsidRPr="00EB1286" w:rsidRDefault="003759ED" w:rsidP="00AC193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A2B2B"/>
        </w:rPr>
      </w:pPr>
    </w:p>
    <w:p w14:paraId="585A557C" w14:textId="77777777" w:rsidR="002E551E" w:rsidRPr="00EB1286" w:rsidRDefault="00DB24CA" w:rsidP="00AC193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A2B2B"/>
          <w:u w:val="single"/>
        </w:rPr>
      </w:pPr>
      <w:r w:rsidRPr="00EB1286">
        <w:rPr>
          <w:rFonts w:ascii="Times New Roman" w:eastAsia="Times New Roman" w:hAnsi="Times New Roman" w:cs="Times New Roman"/>
          <w:b/>
          <w:bCs/>
          <w:color w:val="2A2B2B"/>
          <w:u w:val="single"/>
        </w:rPr>
        <w:t>POLICY FOR IDENTIFICATION OF 'MATERIAL' GROUP ENTITIES</w:t>
      </w:r>
    </w:p>
    <w:p w14:paraId="1C8E5DFA" w14:textId="77777777" w:rsidR="00026606" w:rsidRPr="00EB1286" w:rsidRDefault="00026606" w:rsidP="0002660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A2B2B"/>
          <w:u w:val="single"/>
        </w:rPr>
      </w:pPr>
    </w:p>
    <w:p w14:paraId="1CB7F0D3" w14:textId="77777777" w:rsidR="004A79D7" w:rsidRPr="00EB1286" w:rsidRDefault="004A79D7" w:rsidP="00A22C07">
      <w:pPr>
        <w:jc w:val="both"/>
        <w:rPr>
          <w:rFonts w:ascii="Times New Roman" w:hAnsi="Times New Roman" w:cs="Times New Roman"/>
        </w:rPr>
      </w:pPr>
    </w:p>
    <w:p w14:paraId="579EA08C" w14:textId="014316C6" w:rsidR="00A22C07" w:rsidRPr="00EB1286" w:rsidRDefault="00A22C07" w:rsidP="00A22C07">
      <w:pPr>
        <w:jc w:val="both"/>
        <w:rPr>
          <w:rFonts w:ascii="Times New Roman" w:hAnsi="Times New Roman" w:cs="Times New Roman"/>
        </w:rPr>
      </w:pPr>
      <w:r w:rsidRPr="00EB1286">
        <w:rPr>
          <w:rFonts w:ascii="Times New Roman" w:hAnsi="Times New Roman" w:cs="Times New Roman"/>
        </w:rPr>
        <w:t>Pursuant to the policy approved in the meeting of the Board of Director</w:t>
      </w:r>
      <w:r w:rsidR="0066719B" w:rsidRPr="00EB1286">
        <w:rPr>
          <w:rFonts w:ascii="Times New Roman" w:hAnsi="Times New Roman" w:cs="Times New Roman"/>
        </w:rPr>
        <w:t>s</w:t>
      </w:r>
      <w:r w:rsidR="004A79D7" w:rsidRPr="00EB1286">
        <w:rPr>
          <w:rFonts w:ascii="Times New Roman" w:hAnsi="Times New Roman" w:cs="Times New Roman"/>
        </w:rPr>
        <w:t xml:space="preserve"> of the Company </w:t>
      </w:r>
      <w:r w:rsidR="001F1A8C">
        <w:rPr>
          <w:rFonts w:ascii="Times New Roman" w:hAnsi="Times New Roman" w:cs="Times New Roman"/>
        </w:rPr>
        <w:t>,</w:t>
      </w:r>
      <w:r w:rsidRPr="00EB1286">
        <w:rPr>
          <w:rFonts w:ascii="Times New Roman" w:hAnsi="Times New Roman" w:cs="Times New Roman"/>
        </w:rPr>
        <w:t xml:space="preserve">the group entities shall be considered to be material if such companies as covered under the applicable accounting standards (i.e. Accounting Standard 18 issued by the Institute of </w:t>
      </w:r>
      <w:r w:rsidR="00E27FAC" w:rsidRPr="00EB1286">
        <w:rPr>
          <w:rFonts w:ascii="Times New Roman" w:hAnsi="Times New Roman" w:cs="Times New Roman"/>
        </w:rPr>
        <w:t>Chartered Accountants of India).</w:t>
      </w:r>
    </w:p>
    <w:p w14:paraId="7B820927" w14:textId="77777777" w:rsidR="004A79D7" w:rsidRPr="00EB1286" w:rsidRDefault="004A79D7" w:rsidP="0066719B">
      <w:pPr>
        <w:pStyle w:val="NoSpacing"/>
        <w:jc w:val="both"/>
        <w:rPr>
          <w:rFonts w:ascii="Times New Roman" w:hAnsi="Times New Roman" w:cs="Times New Roman"/>
        </w:rPr>
      </w:pPr>
      <w:r w:rsidRPr="00EB1286">
        <w:rPr>
          <w:rFonts w:ascii="Times New Roman" w:hAnsi="Times New Roman" w:cs="Times New Roman"/>
        </w:rPr>
        <w:t>As per the above mentioned policy none of the Companies/LLP/HUF/Trustfalls under the Group entities.</w:t>
      </w:r>
    </w:p>
    <w:p w14:paraId="46A60565" w14:textId="77777777" w:rsidR="00A95426" w:rsidRPr="00EB1286" w:rsidRDefault="00A95426" w:rsidP="00A95426">
      <w:pPr>
        <w:pStyle w:val="NoSpacing"/>
        <w:rPr>
          <w:rFonts w:ascii="Times New Roman" w:hAnsi="Times New Roman" w:cs="Times New Roman"/>
        </w:rPr>
      </w:pPr>
    </w:p>
    <w:p w14:paraId="6A29C0A4" w14:textId="77777777" w:rsidR="00D263F2" w:rsidRPr="00EB1286" w:rsidRDefault="00D263F2" w:rsidP="00A563F0">
      <w:pPr>
        <w:jc w:val="both"/>
        <w:rPr>
          <w:rFonts w:ascii="Times New Roman" w:hAnsi="Times New Roman" w:cs="Times New Roman"/>
        </w:rPr>
      </w:pPr>
    </w:p>
    <w:sectPr w:rsidR="00D263F2" w:rsidRPr="00EB1286" w:rsidSect="0066719B">
      <w:headerReference w:type="default" r:id="rId8"/>
      <w:pgSz w:w="12240" w:h="15840"/>
      <w:pgMar w:top="1440" w:right="1440" w:bottom="117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0E026" w14:textId="77777777" w:rsidR="00733D20" w:rsidRDefault="00733D20" w:rsidP="00215447">
      <w:pPr>
        <w:spacing w:after="0" w:line="240" w:lineRule="auto"/>
      </w:pPr>
      <w:r>
        <w:separator/>
      </w:r>
    </w:p>
  </w:endnote>
  <w:endnote w:type="continuationSeparator" w:id="0">
    <w:p w14:paraId="5DBD1115" w14:textId="77777777" w:rsidR="00733D20" w:rsidRDefault="00733D20" w:rsidP="0021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8353F" w14:textId="77777777" w:rsidR="00733D20" w:rsidRDefault="00733D20" w:rsidP="00215447">
      <w:pPr>
        <w:spacing w:after="0" w:line="240" w:lineRule="auto"/>
      </w:pPr>
      <w:r>
        <w:separator/>
      </w:r>
    </w:p>
  </w:footnote>
  <w:footnote w:type="continuationSeparator" w:id="0">
    <w:p w14:paraId="5D09F41F" w14:textId="77777777" w:rsidR="00733D20" w:rsidRDefault="00733D20" w:rsidP="0021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5812" w14:textId="77777777" w:rsidR="00215447" w:rsidRDefault="00215447" w:rsidP="002F1E98">
    <w:pPr>
      <w:pStyle w:val="Header"/>
      <w:jc w:val="center"/>
    </w:pPr>
    <w:r>
      <w:t>ON THE LETTEREHAD OF THE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C4B75"/>
    <w:multiLevelType w:val="multilevel"/>
    <w:tmpl w:val="0A6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51E"/>
    <w:rsid w:val="00026606"/>
    <w:rsid w:val="000523B5"/>
    <w:rsid w:val="0009108F"/>
    <w:rsid w:val="000B673D"/>
    <w:rsid w:val="000E6E0A"/>
    <w:rsid w:val="001F1A8C"/>
    <w:rsid w:val="00215447"/>
    <w:rsid w:val="00294719"/>
    <w:rsid w:val="002A554B"/>
    <w:rsid w:val="002E551E"/>
    <w:rsid w:val="002F1E98"/>
    <w:rsid w:val="002F26D0"/>
    <w:rsid w:val="002F4A5C"/>
    <w:rsid w:val="003029B3"/>
    <w:rsid w:val="00302FDF"/>
    <w:rsid w:val="00322315"/>
    <w:rsid w:val="003759ED"/>
    <w:rsid w:val="004A79D7"/>
    <w:rsid w:val="00552AB3"/>
    <w:rsid w:val="005747F7"/>
    <w:rsid w:val="00650A96"/>
    <w:rsid w:val="00662D70"/>
    <w:rsid w:val="0066719B"/>
    <w:rsid w:val="006A4D92"/>
    <w:rsid w:val="006B0E60"/>
    <w:rsid w:val="00711D62"/>
    <w:rsid w:val="00733D20"/>
    <w:rsid w:val="007605D9"/>
    <w:rsid w:val="007C552D"/>
    <w:rsid w:val="00812347"/>
    <w:rsid w:val="008F1550"/>
    <w:rsid w:val="00A22C07"/>
    <w:rsid w:val="00A563F0"/>
    <w:rsid w:val="00A66BAA"/>
    <w:rsid w:val="00A95426"/>
    <w:rsid w:val="00AC1936"/>
    <w:rsid w:val="00B04E00"/>
    <w:rsid w:val="00B90DE7"/>
    <w:rsid w:val="00BD6C45"/>
    <w:rsid w:val="00C36629"/>
    <w:rsid w:val="00C67C1B"/>
    <w:rsid w:val="00D263F2"/>
    <w:rsid w:val="00D63012"/>
    <w:rsid w:val="00DB24CA"/>
    <w:rsid w:val="00DB389D"/>
    <w:rsid w:val="00DB4C21"/>
    <w:rsid w:val="00E27FAC"/>
    <w:rsid w:val="00EA1791"/>
    <w:rsid w:val="00EB0111"/>
    <w:rsid w:val="00EB1286"/>
    <w:rsid w:val="00EF7728"/>
    <w:rsid w:val="00F73C89"/>
    <w:rsid w:val="00FD1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4F5"/>
  <w15:docId w15:val="{6702620C-78FB-46A2-B39F-00C04DA8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62"/>
  </w:style>
  <w:style w:type="paragraph" w:styleId="Heading3">
    <w:name w:val="heading 3"/>
    <w:basedOn w:val="Normal"/>
    <w:link w:val="Heading3Char"/>
    <w:uiPriority w:val="9"/>
    <w:qFormat/>
    <w:rsid w:val="002E5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5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51E"/>
    <w:rPr>
      <w:b/>
      <w:bCs/>
    </w:rPr>
  </w:style>
  <w:style w:type="table" w:styleId="TableGrid">
    <w:name w:val="Table Grid"/>
    <w:basedOn w:val="TableNormal"/>
    <w:uiPriority w:val="59"/>
    <w:rsid w:val="00A9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54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C89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F73C89"/>
  </w:style>
  <w:style w:type="paragraph" w:styleId="Footer">
    <w:name w:val="footer"/>
    <w:basedOn w:val="Normal"/>
    <w:link w:val="FooterChar"/>
    <w:uiPriority w:val="99"/>
    <w:unhideWhenUsed/>
    <w:rsid w:val="00215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A13E6-DD96-4C32-B802-1ADAD724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guiness_pc1</dc:creator>
  <cp:lastModifiedBy>Modi</cp:lastModifiedBy>
  <cp:revision>41</cp:revision>
  <cp:lastPrinted>2017-10-04T06:49:00Z</cp:lastPrinted>
  <dcterms:created xsi:type="dcterms:W3CDTF">2016-01-04T06:20:00Z</dcterms:created>
  <dcterms:modified xsi:type="dcterms:W3CDTF">2020-08-17T06:25:00Z</dcterms:modified>
</cp:coreProperties>
</file>