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A96B" w14:textId="17BD0052" w:rsidR="00D06AFD" w:rsidRDefault="001D79C6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rFonts w:ascii="Arial" w:hAnsi="Arial"/>
          <w:b/>
          <w:noProof/>
          <w:color w:val="00B0F0"/>
          <w:sz w:val="40"/>
          <w:lang w:eastAsia="pt-BR"/>
        </w:rPr>
        <w:drawing>
          <wp:anchor distT="0" distB="0" distL="114300" distR="114300" simplePos="0" relativeHeight="251673600" behindDoc="0" locked="0" layoutInCell="1" allowOverlap="1" wp14:anchorId="6668DAA6" wp14:editId="48C210D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36198" cy="2305050"/>
            <wp:effectExtent l="0" t="0" r="0" b="0"/>
            <wp:wrapSquare wrapText="bothSides"/>
            <wp:docPr id="1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or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9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D998B5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1D79C6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6828A5BD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212174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15/10/2020</w:t>
                            </w:r>
                          </w:p>
                          <w:p w14:paraId="3B6EADF2" w14:textId="2C7B4630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212174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14:39</w:t>
                            </w:r>
                          </w:p>
                          <w:p w14:paraId="2013F8DA" w14:textId="5CB1ACE0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12174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1D79C6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6828A5BD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212174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15/10/2020</w:t>
                      </w:r>
                    </w:p>
                    <w:p w14:paraId="3B6EADF2" w14:textId="2C7B4630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212174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14:39</w:t>
                      </w:r>
                    </w:p>
                    <w:p w14:paraId="2013F8DA" w14:textId="5CB1ACE0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12174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1E8E539B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17A45E2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064D3B02" w:rsidR="00D06AFD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8"/>
          <w:szCs w:val="20"/>
        </w:rPr>
      </w:pPr>
      <w:r>
        <w:rPr>
          <w:rFonts w:ascii="Arial" w:hAnsi="Arial"/>
          <w:b/>
          <w:noProof/>
          <w:color w:val="4472C4"/>
          <w:sz w:val="32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Assunto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 xml:space="preserve"> da </w: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Reunião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>:</w:t>
      </w:r>
      <w:r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212174">
        <w:rPr>
          <w:rFonts w:ascii="Arial" w:hAnsi="Arial"/>
          <w:b/>
          <w:color w:val="000000"/>
          <w:sz w:val="28"/>
          <w:szCs w:val="20"/>
          <w:lang w:val="pt-PT"/>
        </w:rPr>
        <w:t>Dailly</w:t>
      </w:r>
    </w:p>
    <w:p w14:paraId="443BBB2A" w14:textId="07F42B79" w:rsidR="00D06AFD" w:rsidRPr="006A7ECC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sz w:val="28"/>
          <w:szCs w:val="20"/>
        </w:rPr>
      </w:pPr>
      <w:r>
        <w:rPr>
          <w:noProof/>
          <w:color w:val="4472C4"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Participantes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 xml:space="preserve"> </w: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Presentes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>:</w:t>
      </w:r>
      <w:r>
        <w:rPr>
          <w:rFonts w:ascii="Arial" w:hAnsi="Arial"/>
          <w:b/>
          <w:color w:val="4472C4"/>
          <w:sz w:val="32"/>
          <w:szCs w:val="20"/>
          <w:lang w:val="pt-BR" w:eastAsia="pt-BR"/>
        </w:rPr>
        <w:t xml:space="preserve"> </w:t>
      </w: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6A7ECC"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212174">
        <w:rPr>
          <w:rFonts w:ascii="Arial" w:hAnsi="Arial"/>
          <w:b/>
          <w:color w:val="000000"/>
          <w:sz w:val="28"/>
          <w:szCs w:val="20"/>
          <w:lang w:val="pt-PT"/>
        </w:rPr>
        <w:t>Mathias, Karla, Bruno, Gustavo</w:t>
      </w:r>
    </w:p>
    <w:p w14:paraId="42881585" w14:textId="5195449E" w:rsidR="00D06AFD" w:rsidRPr="001B1290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proofErr w:type="spellStart"/>
      <w:r>
        <w:rPr>
          <w:rFonts w:ascii="Arial" w:hAnsi="Arial"/>
          <w:b/>
          <w:color w:val="000000"/>
          <w:sz w:val="28"/>
          <w:szCs w:val="20"/>
        </w:rPr>
        <w:t>Participantes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 xml:space="preserve"> </w: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Ausentes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>:</w:t>
      </w:r>
      <w:r w:rsidR="002F5875" w:rsidRPr="002F5875">
        <w:rPr>
          <w:rFonts w:ascii="Arial" w:hAnsi="Arial"/>
          <w:b/>
          <w:sz w:val="32"/>
          <w:szCs w:val="20"/>
          <w:lang w:val="pt-PT" w:eastAsia="pt-BR"/>
        </w:rPr>
        <w:t xml:space="preserve"> </w:t>
      </w:r>
      <w:r w:rsidR="00212174">
        <w:rPr>
          <w:rFonts w:ascii="Arial" w:hAnsi="Arial"/>
          <w:b/>
          <w:sz w:val="32"/>
          <w:szCs w:val="20"/>
          <w:lang w:val="pt-PT" w:eastAsia="pt-BR"/>
        </w:rPr>
        <w:t>Gabriel (Justificado), Ju</w:t>
      </w:r>
    </w:p>
    <w:p w14:paraId="339786BF" w14:textId="32665508" w:rsidR="001B1290" w:rsidRPr="00DF5277" w:rsidRDefault="00DF52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proofErr w:type="spellStart"/>
      <w:r w:rsidR="001B1290">
        <w:rPr>
          <w:rFonts w:ascii="Arial" w:hAnsi="Arial"/>
          <w:b/>
          <w:color w:val="000000"/>
          <w:sz w:val="28"/>
          <w:szCs w:val="20"/>
        </w:rPr>
        <w:t>Responsável</w:t>
      </w:r>
      <w:proofErr w:type="spellEnd"/>
      <w:r w:rsidR="001B1290">
        <w:rPr>
          <w:rFonts w:ascii="Arial" w:hAnsi="Arial"/>
          <w:b/>
          <w:color w:val="000000"/>
          <w:sz w:val="28"/>
          <w:szCs w:val="20"/>
        </w:rPr>
        <w:t xml:space="preserve"> pela </w:t>
      </w:r>
      <w:proofErr w:type="spellStart"/>
      <w:r w:rsidR="001B1290">
        <w:rPr>
          <w:rFonts w:ascii="Arial" w:hAnsi="Arial"/>
          <w:b/>
          <w:color w:val="000000"/>
          <w:sz w:val="28"/>
          <w:szCs w:val="20"/>
        </w:rPr>
        <w:t>ata</w:t>
      </w:r>
      <w:proofErr w:type="spellEnd"/>
      <w:r w:rsidR="001B1290">
        <w:rPr>
          <w:rFonts w:ascii="Arial" w:hAnsi="Arial"/>
          <w:b/>
          <w:color w:val="000000"/>
          <w:sz w:val="28"/>
          <w:szCs w:val="20"/>
        </w:rPr>
        <w:t xml:space="preserve">: </w:t>
      </w:r>
      <w:r w:rsidR="00212174">
        <w:rPr>
          <w:rFonts w:ascii="Arial" w:hAnsi="Arial"/>
          <w:b/>
          <w:color w:val="000000"/>
          <w:sz w:val="28"/>
          <w:szCs w:val="20"/>
        </w:rPr>
        <w:t>Bruno Pinheiro A. Teixeira</w:t>
      </w:r>
    </w:p>
    <w:p w14:paraId="7A677D21" w14:textId="00D52B6F" w:rsidR="002F5875" w:rsidRDefault="00ED29FB" w:rsidP="002F5875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Relatório</w:t>
      </w:r>
      <w:r>
        <w:rPr>
          <w:rFonts w:ascii="Arial" w:hAnsi="Arial"/>
          <w:b/>
          <w:color w:val="4472C4"/>
          <w:sz w:val="32"/>
          <w:u w:val="single"/>
        </w:rPr>
        <w:br/>
      </w:r>
      <w:r w:rsidR="001D4B93">
        <w:rPr>
          <w:rFonts w:ascii="Arial" w:hAnsi="Arial"/>
          <w:bCs/>
          <w:sz w:val="32"/>
          <w:lang w:val="pt-PT"/>
        </w:rPr>
        <w:t>Todos informaram os seus progressos e nenhum levantou a necessidade de ajuda. Mathias disse que já começou a mexer na API selecionando apenas o gráfico do sensor que nós usaremos e está estudando como fazer para as linhas do gráfico não ficar algo “ondular” e sim retas. Gustavo, Bruno e Karla trabalharam juntos para mexer no HTML e CSS do site institucional, deixando a aba contato na index e adequando seu design para se encaixar bem. Gustavo também mexeu na formatação de alguns documentos e a Karla mexeu na página projeto, onde descrevemos mais detalhadamente o projeto, agora ela está esperando o Gustavo mexer em algumas coisas do CSS para revisar e após isso, começará a produzir a apresentação do trabalho. Bruno disse que está terminando de formatar o documento sobre as temperaturas e umidades críticas. Bruno e Gustavo ficarão responsáveis pelo dashboard.</w:t>
      </w:r>
    </w:p>
    <w:p w14:paraId="52A04B34" w14:textId="76A90957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Decisões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</w:p>
    <w:p w14:paraId="4C9BE58B" w14:textId="77777777" w:rsidR="00DF5277" w:rsidRDefault="00ED29FB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Pendências</w:t>
      </w:r>
    </w:p>
    <w:p w14:paraId="6DCE1BF0" w14:textId="20ED59D4" w:rsidR="00D06AFD" w:rsidRDefault="001B1290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lastRenderedPageBreak/>
        <w:t xml:space="preserve"> </w:t>
      </w:r>
    </w:p>
    <w:p w14:paraId="5C892094" w14:textId="48BC60AB" w:rsidR="002F5875" w:rsidRPr="00F40EDD" w:rsidRDefault="00ED29FB">
      <w:pPr>
        <w:spacing w:line="360" w:lineRule="auto"/>
        <w:rPr>
          <w:rFonts w:ascii="Arial" w:hAnsi="Arial"/>
          <w:b/>
          <w:color w:val="4472C4"/>
          <w:sz w:val="32"/>
          <w:u w:val="single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Dúvidas</w:t>
      </w:r>
    </w:p>
    <w:p w14:paraId="5150D638" w14:textId="571A5299" w:rsidR="002F5875" w:rsidRDefault="002F5875">
      <w:pPr>
        <w:spacing w:line="360" w:lineRule="auto"/>
        <w:rPr>
          <w:rFonts w:ascii="Arial" w:hAnsi="Arial"/>
          <w:b/>
          <w:color w:val="4472C4"/>
          <w:sz w:val="32"/>
          <w:u w:val="single"/>
        </w:rPr>
      </w:pPr>
    </w:p>
    <w:p w14:paraId="66085B53" w14:textId="713920F0" w:rsidR="00D06AFD" w:rsidRPr="00714EA5" w:rsidRDefault="00D06AFD">
      <w:pPr>
        <w:spacing w:line="360" w:lineRule="auto"/>
        <w:rPr>
          <w:rFonts w:ascii="Arial" w:hAnsi="Arial"/>
          <w:b/>
          <w:color w:val="4472C4"/>
          <w:sz w:val="32"/>
        </w:rPr>
      </w:pPr>
    </w:p>
    <w:sectPr w:rsidR="00D06AFD" w:rsidRPr="00714EA5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457F1" w14:textId="77777777" w:rsidR="00C13327" w:rsidRDefault="00C13327">
      <w:pPr>
        <w:spacing w:line="240" w:lineRule="auto"/>
      </w:pPr>
      <w:r>
        <w:separator/>
      </w:r>
    </w:p>
  </w:endnote>
  <w:endnote w:type="continuationSeparator" w:id="0">
    <w:p w14:paraId="79358C5C" w14:textId="77777777" w:rsidR="00C13327" w:rsidRDefault="00C133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3AAFA" w14:textId="77777777" w:rsidR="00C13327" w:rsidRDefault="00C13327">
      <w:pPr>
        <w:spacing w:line="240" w:lineRule="auto"/>
      </w:pPr>
      <w:r>
        <w:separator/>
      </w:r>
    </w:p>
  </w:footnote>
  <w:footnote w:type="continuationSeparator" w:id="0">
    <w:p w14:paraId="14CB0931" w14:textId="77777777" w:rsidR="00C13327" w:rsidRDefault="00C133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"/>
      </v:shape>
    </w:pict>
  </w:numPicBullet>
  <w:abstractNum w:abstractNumId="0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B6"/>
    <w:rsid w:val="9FEF4D14"/>
    <w:rsid w:val="00025730"/>
    <w:rsid w:val="00030322"/>
    <w:rsid w:val="000978D4"/>
    <w:rsid w:val="001A279F"/>
    <w:rsid w:val="001B1290"/>
    <w:rsid w:val="001B3348"/>
    <w:rsid w:val="001D4B93"/>
    <w:rsid w:val="001D79C6"/>
    <w:rsid w:val="001F2E28"/>
    <w:rsid w:val="00212174"/>
    <w:rsid w:val="002F5875"/>
    <w:rsid w:val="002F6C23"/>
    <w:rsid w:val="003773FF"/>
    <w:rsid w:val="003825E9"/>
    <w:rsid w:val="003A2CE8"/>
    <w:rsid w:val="003F1B67"/>
    <w:rsid w:val="0050710D"/>
    <w:rsid w:val="006A7ECC"/>
    <w:rsid w:val="006B0BB6"/>
    <w:rsid w:val="00714EA5"/>
    <w:rsid w:val="0076109F"/>
    <w:rsid w:val="00782068"/>
    <w:rsid w:val="00812371"/>
    <w:rsid w:val="00911A83"/>
    <w:rsid w:val="00AE4119"/>
    <w:rsid w:val="00BC06FC"/>
    <w:rsid w:val="00C12805"/>
    <w:rsid w:val="00C13327"/>
    <w:rsid w:val="00D06AFD"/>
    <w:rsid w:val="00D5074F"/>
    <w:rsid w:val="00D668F0"/>
    <w:rsid w:val="00D97AB4"/>
    <w:rsid w:val="00DE2E70"/>
    <w:rsid w:val="00DF43E4"/>
    <w:rsid w:val="00DF5277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BRUNO PINHEIRO ALVES TEIXEIRA .</cp:lastModifiedBy>
  <cp:revision>2</cp:revision>
  <dcterms:created xsi:type="dcterms:W3CDTF">2020-10-15T17:58:00Z</dcterms:created>
  <dcterms:modified xsi:type="dcterms:W3CDTF">2020-10-15T17:58:00Z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