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8D REPORT — 8D-ARGA-2026-001</w:t>
      </w:r>
    </w:p>
    <w:p>
      <w:r>
        <w:rPr>
          <w:i/>
          <w:sz w:val="20"/>
        </w:rPr>
        <w:t>Internal template TPL-8D-ARGA v2 (EN)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Leitzaran Seating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Customer complaint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C-LEIZ-2026-0107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number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AR-1011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Bracket for seat frame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Characteristic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Spot weld strength (CC)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Complained lot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L25363-AR1011-01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Date received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2026-02-10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Qty complained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Line / equipment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 — SP-01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Closure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2026-04-21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v2</w:t>
            </w:r>
          </w:p>
        </w:tc>
      </w:tr>
    </w:tbl>
    <w:p/>
    <w:p>
      <w:pPr>
        <w:pStyle w:val="Heading1"/>
      </w:pPr>
      <w:r>
        <w:rPr>
          <w:color w:val="1F4E79"/>
        </w:rPr>
        <w:t>D1 ·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Welding Process Engineer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Engineering L2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Maintenance Manager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Maintenance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Xabier Urrutia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 Manager L2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</w:t>
            </w:r>
          </w:p>
        </w:tc>
      </w:tr>
    </w:tbl>
    <w:p/>
    <w:p>
      <w:r>
        <w:rPr>
          <w:b w:val="0"/>
          <w:i/>
          <w:sz w:val="16"/>
        </w:rPr>
        <w:t>Customer contact: A. Bengoetxea, Supplier Quality, Leitzaran Seating.</w:t>
      </w:r>
    </w:p>
    <w:p>
      <w:pPr>
        <w:pStyle w:val="Heading1"/>
      </w:pPr>
      <w:r>
        <w:rPr>
          <w:color w:val="1F4E79"/>
        </w:rPr>
        <w:t>D2 · Problem description (5W2H)</w:t>
      </w:r>
    </w:p>
    <w:p>
      <w:r>
        <w:rPr>
          <w:b/>
          <w:i w:val="0"/>
        </w:rPr>
        <w:t>Problem statement</w:t>
      </w:r>
    </w:p>
    <w:p>
      <w:r>
        <w:rPr>
          <w:b w:val="0"/>
          <w:i w:val="0"/>
        </w:rPr>
        <w:t>Leitzaran Seating reported 35 seat frame brackets (AR-1011) with a stuck (unfused) spot weld that separated during assembly. Lot L25363-AR1011-01.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What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Spot weld S3 separated without nugget (stuck weld). CC characteristic.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Where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Leitzaran seat frame line. Origin: Arga L2, spot welding gun SP-01.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 produced 29/12/2025 (afternoon shift), delivered 02/01/2026, detected 09/02/2026.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Leitzaran assembly operator.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Which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AR-1011.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Electrode cap face grown to 8.5 mm (nominal 6.0 mm) → current density too low.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 many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35 NOK out of 1,080 delivered.</w:t>
            </w:r>
          </w:p>
        </w:tc>
      </w:tr>
    </w:tbl>
    <w:p/>
    <w:p>
      <w:r>
        <w:rPr>
          <w:b w:val="0"/>
          <w:i/>
          <w:sz w:val="18"/>
        </w:rPr>
        <w:t>Lot L25363-AR1011-01: produced 2025-12-29 (afternoon shift), press PR-250, cell SP-01, 1,100 parts produced, 20 scrapped. Steel coil S-ULTZ-250164, e-coat chemistry S-ARAK-250147.</w:t>
      </w:r>
    </w:p>
    <w:p>
      <w:pPr>
        <w:pStyle w:val="Heading1"/>
      </w:pPr>
      <w:r>
        <w:rPr>
          <w:color w:val="1F4E79"/>
        </w:rPr>
        <w:t>D3 · Interim containment actions</w:t>
      </w:r>
    </w:p>
    <w:p>
      <w:r>
        <w:rPr>
          <w:b w:val="0"/>
          <w:i w:val="0"/>
        </w:rPr>
        <w:t>Containment started on 2026-02-10. Scope: AR-1011 lots from the complained lot until notification.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Lot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Prod. date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Shift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Qty OK produced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Shipped (delivery notes)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Arga stock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L25363-AR1011-01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2025-12-29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1,080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1,080 (AL-26-00004)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41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L26005-AR1011-01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2026-01-05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2,469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2,469 (AL-26-00019, AL-26-00020)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L26012-AR1011-01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2026-01-12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2,862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2,862 (AL-26-00033)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L26019-AR1011-01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2026-01-19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788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788 (AL-26-00049)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L26026-AR1011-01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2026-01-26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2,945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2,945 (AL-26-00063)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L26033-AR1011-01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2026-02-02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2,876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2,876 (AL-26-00075)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L26040-AR1011-01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2026-02-09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2,391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2,391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Blocked + 100 % sorting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</w:tbl>
    <w:p/>
    <w:p>
      <w:pPr>
        <w:pStyle w:val="ListBullet"/>
      </w:pPr>
      <w:r>
        <w:t>Arga stock (2,391 parts) blocked on 2026-02-10; chisel test 100 % on spot S3.</w:t>
      </w:r>
    </w:p>
    <w:p>
      <w:pPr>
        <w:pStyle w:val="ListBullet"/>
      </w:pPr>
      <w:r>
        <w:t>Leitzaran stock sorted on 2026-02-11–2026-02-12.</w:t>
      </w:r>
    </w:p>
    <w:p>
      <w:pPr>
        <w:pStyle w:val="Heading1"/>
      </w:pPr>
      <w:r>
        <w:rPr>
          <w:color w:val="1F4E79"/>
        </w:rPr>
        <w:t>D4 · Root cause analysis</w:t>
      </w:r>
    </w:p>
    <w:p>
      <w:r>
        <w:rPr>
          <w:b w:val="0"/>
          <w:i w:val="0"/>
        </w:rPr>
        <w:t>Analysis on 2026-02-14.</w:t>
      </w:r>
    </w:p>
    <w:p>
      <w:r>
        <w:rPr>
          <w:b/>
          <w:i w:val="0"/>
        </w:rPr>
        <w:t>Ishikawa diagram (6M)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Potential cause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Verification / status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Machine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Tip dresser of SP-01 cutter broken; fault alarm bypassed during the holiday period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 check of the electrode face diameter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Coil S-ULTZ-250164 (HSLA 340)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Measurement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Chisel test only at start of shift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(non-detection)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Reduced crew during holiday period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Contributing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Not related</w:t>
            </w:r>
          </w:p>
        </w:tc>
      </w:tr>
    </w:tbl>
    <w:p/>
    <w:p>
      <w:r>
        <w:rPr>
          <w:b/>
          <w:i w:val="0"/>
        </w:rPr>
        <w:t>5 Whys — occurrence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stuck weld? — Current density too low to form a nugget.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Why? — Electrode face grew to 8.5 mm.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Why? — Tip dressing did not take place: the dresser cutter was broken.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welding not stopped? — The dresser fault alarm had been bypassed.</w:t>
            </w:r>
          </w:p>
        </w:tc>
      </w:tr>
    </w:tbl>
    <w:p/>
    <w:p>
      <w:r>
        <w:rPr>
          <w:b/>
          <w:i w:val="0"/>
        </w:rPr>
        <w:t>5 Whys — non-detection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not detected? — Chisel test only at the start of each shift.</w:t>
            </w:r>
          </w:p>
        </w:tc>
      </w:tr>
    </w:tbl>
    <w:p/>
    <w:p>
      <w:r>
        <w:rPr>
          <w:b/>
        </w:rPr>
        <w:t xml:space="preserve">Root cause — occurrence: </w:t>
      </w:r>
      <w:r>
        <w:t>Electrode caps not dressed because of a broken tip dresser whose alarm was bypassed.</w:t>
      </w:r>
    </w:p>
    <w:p>
      <w:r>
        <w:rPr>
          <w:b/>
        </w:rPr>
        <w:t xml:space="preserve">Root cause — non-detection: </w:t>
      </w:r>
      <w:r>
        <w:t>Low chisel test frequency and no face diameter check.</w:t>
      </w:r>
    </w:p>
    <w:p>
      <w:r>
        <w:rPr>
          <w:b/>
        </w:rPr>
        <w:t xml:space="preserve">Root cause verification: </w:t>
      </w:r>
      <w:r>
        <w:t>Trial on 2026-02-15: 8.5 mm face → 6/10 stuck welds; dressed 6.0 mm face → 10/10 nugget ≥ 5.2 mm.</w:t>
      </w:r>
    </w:p>
    <w:p>
      <w:pPr>
        <w:pStyle w:val="Heading1"/>
      </w:pPr>
      <w:r>
        <w:rPr>
          <w:color w:val="1F4E79"/>
        </w:rPr>
        <w:t>D5 · Permanent corrective actions (chosen)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Tip dresser fault interlocked with welding (bypass requires maintenance key)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2026-02-20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Face diameter check with template every 2 h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Xabier Urrutia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2026-02-17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Chisel test 1 part every 2 h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detection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Xabier Urrutia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2026-02-17</w:t>
            </w:r>
          </w:p>
        </w:tc>
      </w:tr>
    </w:tbl>
    <w:p/>
    <w:p>
      <w:pPr>
        <w:pStyle w:val="Heading1"/>
      </w:pPr>
      <w:r>
        <w:rPr>
          <w:color w:val="1F4E79"/>
        </w:rPr>
        <w:t>D6 · Implementation and validation</w:t>
      </w:r>
    </w:p>
    <w:p>
      <w:r>
        <w:rPr>
          <w:b w:val="0"/>
          <w:i w:val="0"/>
        </w:rPr>
        <w:t>Implemented by 2026-02-24. IT-L2-SP01-02 updated to v5.</w:t>
      </w:r>
    </w:p>
    <w:p>
      <w:r>
        <w:rPr>
          <w:b/>
          <w:i w:val="0"/>
        </w:rPr>
        <w:t>Validation results</w:t>
      </w:r>
    </w:p>
    <w:p>
      <w:pPr>
        <w:pStyle w:val="ListBullet"/>
      </w:pPr>
      <w:r>
        <w:t>All chisel tests conform for 8 weeks.</w:t>
      </w:r>
    </w:p>
    <w:p>
      <w:pPr>
        <w:pStyle w:val="ListBullet"/>
      </w:pPr>
      <w:r>
        <w:t>No recurrence at Leitzaran.</w:t>
      </w:r>
    </w:p>
    <w:p>
      <w:pPr>
        <w:pStyle w:val="Heading1"/>
      </w:pPr>
      <w:r>
        <w:rPr>
          <w:color w:val="1F4E79"/>
        </w:rPr>
        <w:t>D7 · Actions to prevent recurrence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Document / system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Bypass control of safety/quality alarms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Maintenance procedure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2026-03-27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1"/>
      </w:pPr>
      <w:r>
        <w:rPr>
          <w:color w:val="1F4E79"/>
        </w:rPr>
        <w:t>D8 · Closure and team recognition</w:t>
      </w:r>
    </w:p>
    <w:p>
      <w:r>
        <w:rPr>
          <w:b w:val="0"/>
          <w:i w:val="0"/>
        </w:rPr>
        <w:t>8D closed on 2026-04-21; accepted by Leitzaran.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2026-04-21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2026-04-21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Internal use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Componentes Arga S.L.    |    8D-ARGA-2026-001  v2    |    TPL-8D-ARGA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8D-ARGA-2026-001 8D Report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