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EVALUACIÓN DE PROVEEDOR — Tratamientos Zidacos S.L. (S-ZIDA)</w:t>
      </w:r>
    </w:p>
    <w:p>
      <w:r>
        <w:rPr>
          <w:i/>
          <w:sz w:val="20"/>
        </w:rPr>
        <w:t>Periodo evaluado: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EVAL-SZIDA-01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Proveedor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Tratamientos Zidacos S.L. (S-ZIDA)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Suministro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Afilado y rectificado de matrices (servicio)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28/01/2026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Evaluador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L. Sarasola (Compras) · M. Irigoyen (Calidad)</w:t>
            </w:r>
          </w:p>
        </w:tc>
      </w:tr>
    </w:tbl>
    <w:p/>
    <w:p>
      <w:pPr>
        <w:pStyle w:val="Heading1"/>
      </w:pPr>
      <w:r>
        <w:rPr>
          <w:color w:val="1F4E79"/>
        </w:rPr>
        <w:t>1. Puntuación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Puntos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Calidad del afilado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40 %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 rechazo por holgura (03/2025)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Plazo (≤ 5 días laborables)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35 %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92 % en plazo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Coste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Reducción por ampliación de intervalos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Servicio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</w:t>
            </w:r>
          </w:p>
        </w:tc>
      </w:tr>
    </w:tbl>
    <w:p/>
    <w:p>
      <w:r>
        <w:rPr>
          <w:b/>
          <w:i w:val="0"/>
        </w:rPr>
        <w:t>Clasificación: B (87/100)</w:t>
      </w:r>
    </w:p>
    <w:p>
      <w:pPr>
        <w:pStyle w:val="Heading1"/>
      </w:pPr>
      <w:r>
        <w:rPr>
          <w:color w:val="1F4E79"/>
        </w:rPr>
        <w:t>2. Observaciones</w:t>
      </w:r>
    </w:p>
    <w:p>
      <w:pPr>
        <w:pStyle w:val="ListBullet"/>
      </w:pPr>
      <w:r>
        <w:t>Afilado y rectificado de matrices de PR-250 y PR-400.</w:t>
      </w:r>
    </w:p>
    <w:p>
      <w:pPr>
        <w:pStyle w:val="ListBullet"/>
      </w:pPr>
      <w:r>
        <w:t>En 01/2025 se aceptó la propuesta de S-ZIDA de ampliar el intervalo de afilado de MT-07 de 40.000 a 60.000 golpes con su nuevo proceso de rectificado (PROC-L1-AFILADO-01 v3). Ahorro 2025: 7.800 €.</w:t>
      </w:r>
    </w:p>
    <w:p>
      <w:pPr>
        <w:pStyle w:val="ListBullet"/>
      </w:pPr>
      <w:r>
        <w:t>Plazo mejorado tras el acuerdo de noviembre de 2024 (máx. 5 días laborables).</w:t>
      </w:r>
    </w:p>
    <w:p>
      <w:pPr>
        <w:pStyle w:val="Heading1"/>
      </w:pPr>
      <w:r>
        <w:rPr>
          <w:color w:val="1F4E79"/>
        </w:rPr>
        <w:t>3. Acciones acordadas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Revisión anual de intervalos de afilado con datos de desgaste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K. Arbizu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30/06/2026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Pendiente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Compras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28/01/2026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Calidad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28/01/2026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EVAL-SZIDA-01  v2    |    Compras —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EVAL-SZIDA-01 Evaluación de proveedor S-ZIDA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