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edium" w:cs="Roboto Medium" w:eastAsia="Roboto Medium" w:hAnsi="Roboto Medium"/>
          <w:color w:val="274e13"/>
          <w:sz w:val="38"/>
          <w:szCs w:val="38"/>
        </w:rPr>
      </w:pPr>
      <w:r w:rsidDel="00000000" w:rsidR="00000000" w:rsidRPr="00000000">
        <w:rPr>
          <w:rFonts w:ascii="Roboto Medium" w:cs="Roboto Medium" w:eastAsia="Roboto Medium" w:hAnsi="Roboto Medium"/>
          <w:color w:val="274e13"/>
          <w:sz w:val="38"/>
          <w:szCs w:val="38"/>
        </w:rPr>
        <mc:AlternateContent>
          <mc:Choice Requires="wps">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10067925" cy="7550944"/>
                <wp:effectExtent b="0" l="0" r="0" t="0"/>
                <wp:wrapSquare wrapText="bothSides" distB="114300" distT="114300" distL="114300" distR="114300"/>
                <wp:docPr id="1" name=""/>
                <a:graphic>
                  <a:graphicData uri="http://schemas.microsoft.com/office/word/2010/wordprocessingGroup">
                    <wpg:wgp>
                      <wpg:cNvGrpSpPr/>
                      <wpg:grpSpPr>
                        <a:xfrm>
                          <a:off x="0" y="0"/>
                          <a:ext cx="10067925" cy="7550944"/>
                          <a:chOff x="306000" y="0"/>
                          <a:chExt cx="10080000" cy="7560000"/>
                        </a:xfrm>
                      </wpg:grpSpPr>
                      <wpg:grpSp>
                        <wpg:cNvGrpSpPr/>
                        <wpg:cNvPr id="1" name="Grupo 1"/>
                        <wpg:grpSpPr>
                          <a:xfrm>
                            <a:off x="312038" y="0"/>
                            <a:ext cx="10067925" cy="7560000"/>
                            <a:chOff x="312038" y="0"/>
                            <a:chExt cx="10067925" cy="7560000"/>
                          </a:xfrm>
                        </wpg:grpSpPr>
                        <wps:wsp>
                          <wps:cNvSpPr/>
                          <wps:cNvPr id="2" name="Rectángulo 2"/>
                          <wps:spPr>
                            <a:xfrm>
                              <a:off x="312038" y="0"/>
                              <a:ext cx="10067925" cy="7560000"/>
                            </a:xfrm>
                            <a:prstGeom prst="rect">
                              <a:avLst/>
                            </a:prstGeom>
                            <a:noFill/>
                            <a:ln>
                              <a:noFill/>
                            </a:ln>
                          </wps:spPr>
                          <wps:txbx>
                            <w:txbxContent>
                              <w:p w:rsidR="00BD7920" w:rsidDel="00000000" w:rsidP="00000000" w:rsidRDefault="00BD7920" w:rsidRPr="00000000" w14:paraId="61653DCE" w14:textId="77777777">
                                <w:pPr>
                                  <w:spacing w:line="240" w:lineRule="auto"/>
                                  <w:textDirection w:val="btLr"/>
                                </w:pPr>
                              </w:p>
                            </w:txbxContent>
                          </wps:txbx>
                          <wps:bodyPr anchorCtr="0" anchor="ctr" bIns="91425" lIns="91425" spcFirstLastPara="1" rIns="91425" wrap="square" tIns="91425">
                            <a:noAutofit/>
                          </wps:bodyPr>
                        </wps:wsp>
                        <wpg:grpSp>
                          <wpg:cNvGrpSpPr/>
                          <wpg:cNvPr id="3" name="Grupo 3"/>
                          <wpg:grpSpPr>
                            <a:xfrm>
                              <a:off x="312038" y="0"/>
                              <a:ext cx="10067925" cy="7560000"/>
                              <a:chOff x="0" y="0"/>
                              <a:chExt cx="6771825" cy="5009451"/>
                            </a:xfrm>
                          </wpg:grpSpPr>
                          <wps:wsp>
                            <wps:cNvSpPr/>
                            <wps:cNvPr id="5" name="Rectángulo 5"/>
                            <wps:spPr>
                              <a:xfrm>
                                <a:off x="0" y="0"/>
                                <a:ext cx="6771825" cy="5009450"/>
                              </a:xfrm>
                              <a:prstGeom prst="rect">
                                <a:avLst/>
                              </a:prstGeom>
                              <a:noFill/>
                              <a:ln>
                                <a:noFill/>
                              </a:ln>
                            </wps:spPr>
                            <wps:txbx>
                              <w:txbxContent>
                                <w:p w:rsidR="00BD7920" w:rsidDel="00000000" w:rsidP="00000000" w:rsidRDefault="00BD7920" w:rsidRPr="00000000" w14:paraId="34C3EEA5" w14:textId="77777777">
                                  <w:pPr>
                                    <w:spacing w:line="240" w:lineRule="auto"/>
                                    <w:textDirection w:val="btLr"/>
                                  </w:pPr>
                                </w:p>
                              </w:txbxContent>
                            </wps:txbx>
                            <wps:bodyPr anchorCtr="0" anchor="ctr" bIns="91425" lIns="91425" spcFirstLastPara="1" rIns="91425" wrap="square" tIns="91425">
                              <a:noAutofit/>
                            </wps:bodyPr>
                          </wps:wsp>
                          <pic:pic>
                            <pic:nvPicPr>
                              <pic:cNvPr descr="Diario de Reflexiones de tu Videojuego_1.png" id="6" name="Shape 6"/>
                              <pic:cNvPicPr preferRelativeResize="0"/>
                            </pic:nvPicPr>
                            <pic:blipFill rotWithShape="1">
                              <a:blip r:embed="rId1">
                                <a:alphaModFix/>
                              </a:blip>
                              <a:srcRect/>
                              <a:stretch/>
                            </pic:blipFill>
                            <pic:spPr>
                              <a:xfrm>
                                <a:off x="0" y="0"/>
                                <a:ext cx="6771825" cy="5009451"/>
                              </a:xfrm>
                              <a:prstGeom prst="rect">
                                <a:avLst/>
                              </a:prstGeom>
                              <a:noFill/>
                              <a:ln>
                                <a:noFill/>
                              </a:ln>
                            </pic:spPr>
                          </pic:pic>
                          <wps:wsp>
                            <wps:cNvSpPr/>
                            <wps:cNvPr id="7" name="Rectángulo 7"/>
                            <wps:spPr>
                              <a:xfrm>
                                <a:off x="898300" y="1328875"/>
                                <a:ext cx="4975200" cy="3180600"/>
                              </a:xfrm>
                              <a:prstGeom prst="rect">
                                <a:avLst/>
                              </a:prstGeom>
                              <a:noFill/>
                              <a:ln>
                                <a:noFill/>
                              </a:ln>
                            </wps:spPr>
                            <wps:txbx>
                              <w:txbxContent>
                                <w:p w:rsidR="00BD7920" w:rsidDel="00000000" w:rsidP="00000000" w:rsidRDefault="00BD7920" w:rsidRPr="00000000" w14:paraId="30888257" w14:textId="77777777">
                                  <w:pPr>
                                    <w:spacing w:before="200" w:line="240" w:lineRule="auto"/>
                                    <w:jc w:val="center"/>
                                    <w:textDirection w:val="btLr"/>
                                  </w:pPr>
                                </w:p>
                                <w:p w:rsidR="00BD7920" w:rsidDel="00000000" w:rsidP="00000000" w:rsidRDefault="00276810" w:rsidRPr="00833BB6" w14:paraId="7FFD14F9" w14:textId="77777777">
                                  <w:pPr>
                                    <w:spacing w:after="200" w:line="180" w:lineRule="auto"/>
                                    <w:jc w:val="center"/>
                                    <w:textDirection w:val="btLr"/>
                                    <w:rPr>
                                      <w:lang w:val="es-MX"/>
                                    </w:rPr>
                                  </w:pPr>
                                  <w:r w:rsidDel="00000000" w:rsidR="00000000" w:rsidRPr="00833BB6">
                                    <w:rPr>
                                      <w:rFonts w:ascii="Roboto Black" w:cs="Roboto Black" w:eastAsia="Roboto Black" w:hAnsi="Roboto Black"/>
                                      <w:color w:val="ffffff"/>
                                      <w:sz w:val="66"/>
                                      <w:lang w:val="es-MX"/>
                                    </w:rPr>
                                    <w:t>DIARIO DE</w:t>
                                  </w:r>
                                </w:p>
                                <w:p w:rsidR="00BD7920" w:rsidDel="00000000" w:rsidP="00000000" w:rsidRDefault="00276810" w:rsidRPr="00833BB6" w14:paraId="2B1A9EB4" w14:textId="77777777">
                                  <w:pPr>
                                    <w:spacing w:after="200" w:line="180" w:lineRule="auto"/>
                                    <w:jc w:val="center"/>
                                    <w:textDirection w:val="btLr"/>
                                    <w:rPr>
                                      <w:lang w:val="es-MX"/>
                                    </w:rPr>
                                  </w:pPr>
                                  <w:r w:rsidDel="00000000" w:rsidR="00000000" w:rsidRPr="00833BB6">
                                    <w:rPr>
                                      <w:rFonts w:ascii="Roboto Black" w:cs="Roboto Black" w:eastAsia="Roboto Black" w:hAnsi="Roboto Black"/>
                                      <w:color w:val="ffffff"/>
                                      <w:sz w:val="66"/>
                                      <w:lang w:val="es-MX"/>
                                    </w:rPr>
                                    <w:t>REFLEXIONES DE</w:t>
                                  </w:r>
                                </w:p>
                                <w:p w:rsidR="00BD7920" w:rsidDel="00000000" w:rsidP="00000000" w:rsidRDefault="00276810" w:rsidRPr="00833BB6" w14:paraId="374717D0" w14:textId="77777777">
                                  <w:pPr>
                                    <w:spacing w:after="200" w:line="180" w:lineRule="auto"/>
                                    <w:jc w:val="center"/>
                                    <w:textDirection w:val="btLr"/>
                                    <w:rPr>
                                      <w:lang w:val="es-MX"/>
                                    </w:rPr>
                                  </w:pPr>
                                  <w:r w:rsidDel="00000000" w:rsidR="00000000" w:rsidRPr="00833BB6">
                                    <w:rPr>
                                      <w:rFonts w:ascii="Roboto Black" w:cs="Roboto Black" w:eastAsia="Roboto Black" w:hAnsi="Roboto Black"/>
                                      <w:color w:val="ffffff"/>
                                      <w:sz w:val="66"/>
                                      <w:lang w:val="es-MX"/>
                                    </w:rPr>
                                    <w:t>TU VIDEOJUEGO</w:t>
                                  </w:r>
                                </w:p>
                                <w:p w:rsidR="00BD7920" w:rsidDel="00000000" w:rsidP="00000000" w:rsidRDefault="00276810" w:rsidRPr="00833BB6" w14:paraId="3D6957C9" w14:textId="77777777">
                                  <w:pPr>
                                    <w:spacing w:line="240" w:lineRule="auto"/>
                                    <w:jc w:val="center"/>
                                    <w:textDirection w:val="btLr"/>
                                    <w:rPr>
                                      <w:lang w:val="es-MX"/>
                                    </w:rPr>
                                  </w:pPr>
                                  <w:r w:rsidDel="00000000" w:rsidR="00000000" w:rsidRPr="00833BB6">
                                    <w:rPr>
                                      <w:rFonts w:ascii="Roboto" w:cs="Roboto" w:eastAsia="Roboto" w:hAnsi="Roboto"/>
                                      <w:b w:val="1"/>
                                      <w:color w:val="6aa84f"/>
                                      <w:sz w:val="36"/>
                                      <w:lang w:val="es-MX"/>
                                    </w:rPr>
                                    <w:t xml:space="preserve">Curso de Planeación y Dirección </w:t>
                                  </w:r>
                                </w:p>
                                <w:p w:rsidR="00BD7920" w:rsidDel="00000000" w:rsidP="00000000" w:rsidRDefault="00276810" w:rsidRPr="00833BB6" w14:paraId="0D598FF7" w14:textId="77777777">
                                  <w:pPr>
                                    <w:spacing w:line="240" w:lineRule="auto"/>
                                    <w:jc w:val="center"/>
                                    <w:textDirection w:val="btLr"/>
                                    <w:rPr>
                                      <w:lang w:val="es-MX"/>
                                    </w:rPr>
                                  </w:pPr>
                                  <w:r w:rsidDel="00000000" w:rsidR="00000000" w:rsidRPr="00833BB6">
                                    <w:rPr>
                                      <w:rFonts w:ascii="Roboto" w:cs="Roboto" w:eastAsia="Roboto" w:hAnsi="Roboto"/>
                                      <w:b w:val="1"/>
                                      <w:color w:val="6aa84f"/>
                                      <w:sz w:val="36"/>
                                      <w:lang w:val="es-MX"/>
                                    </w:rPr>
                                    <w:t>de Videojuegos Indies</w:t>
                                  </w:r>
                                </w:p>
                                <w:p w:rsidR="00BD7920" w:rsidDel="00000000" w:rsidP="00000000" w:rsidRDefault="00BD7920" w:rsidRPr="00833BB6" w14:paraId="3FF4B752" w14:textId="77777777">
                                  <w:pPr>
                                    <w:spacing w:after="200" w:line="240" w:lineRule="auto"/>
                                    <w:jc w:val="center"/>
                                    <w:textDirection w:val="btLr"/>
                                    <w:rPr>
                                      <w:lang w:val="es-MX"/>
                                    </w:rPr>
                                  </w:pPr>
                                </w:p>
                                <w:p w:rsidR="00BD7920" w:rsidDel="00000000" w:rsidP="00000000" w:rsidRDefault="00BD7920" w:rsidRPr="00833BB6" w14:paraId="2A298E4C" w14:textId="77777777">
                                  <w:pPr>
                                    <w:spacing w:line="240" w:lineRule="auto"/>
                                    <w:textDirection w:val="btLr"/>
                                    <w:rPr>
                                      <w:lang w:val="es-MX"/>
                                    </w:rPr>
                                  </w:pPr>
                                </w:p>
                              </w:txbxContent>
                            </wps:txbx>
                            <wps:bodyPr anchorCtr="0" anchor="t" bIns="91425" lIns="91425" spcFirstLastPara="1" rIns="91425" wrap="square" tIns="91425">
                              <a:noAutofit/>
                            </wps:bodyPr>
                          </wps:wsp>
                          <pic:pic>
                            <pic:nvPicPr>
                              <pic:cNvPr descr="Recurso 7.png" id="8" name="Shape 8"/>
                              <pic:cNvPicPr preferRelativeResize="0"/>
                            </pic:nvPicPr>
                            <pic:blipFill rotWithShape="1">
                              <a:blip r:embed="rId2">
                                <a:alphaModFix/>
                              </a:blip>
                              <a:srcRect/>
                              <a:stretch/>
                            </pic:blipFill>
                            <pic:spPr>
                              <a:xfrm>
                                <a:off x="2821226" y="752851"/>
                                <a:ext cx="1129350" cy="359925"/>
                              </a:xfrm>
                              <a:prstGeom prst="rect">
                                <a:avLst/>
                              </a:prstGeom>
                              <a:noFill/>
                              <a:ln>
                                <a:noFill/>
                              </a:ln>
                            </pic:spPr>
                          </pic:pic>
                          <pic:pic>
                            <pic:nvPicPr>
                              <pic:cNvPr descr="Recurso 4.png" id="9" name="Shape 9"/>
                              <pic:cNvPicPr preferRelativeResize="0"/>
                            </pic:nvPicPr>
                            <pic:blipFill rotWithShape="1">
                              <a:blip r:embed="rId3">
                                <a:alphaModFix/>
                              </a:blip>
                              <a:srcRect/>
                              <a:stretch/>
                            </pic:blipFill>
                            <pic:spPr>
                              <a:xfrm>
                                <a:off x="262373" y="3592048"/>
                                <a:ext cx="635925" cy="1417400"/>
                              </a:xfrm>
                              <a:prstGeom prst="rect">
                                <a:avLst/>
                              </a:prstGeom>
                              <a:noFill/>
                              <a:ln>
                                <a:noFill/>
                              </a:ln>
                            </pic:spPr>
                          </pic:pic>
                          <pic:pic>
                            <pic:nvPicPr>
                              <pic:cNvPr descr="Recurso 5.png" id="10" name="Shape 10"/>
                              <pic:cNvPicPr preferRelativeResize="0"/>
                            </pic:nvPicPr>
                            <pic:blipFill rotWithShape="1">
                              <a:blip r:embed="rId4">
                                <a:alphaModFix/>
                              </a:blip>
                              <a:srcRect/>
                              <a:stretch/>
                            </pic:blipFill>
                            <pic:spPr>
                              <a:xfrm>
                                <a:off x="5983525" y="2619675"/>
                                <a:ext cx="492200" cy="450175"/>
                              </a:xfrm>
                              <a:prstGeom prst="rect">
                                <a:avLst/>
                              </a:prstGeom>
                              <a:noFill/>
                              <a:ln>
                                <a:noFill/>
                              </a:ln>
                            </pic:spPr>
                          </pic:pic>
                          <pic:pic>
                            <pic:nvPicPr>
                              <pic:cNvPr descr="Recurso 9.png" id="11" name="Shape 11"/>
                              <pic:cNvPicPr preferRelativeResize="0"/>
                            </pic:nvPicPr>
                            <pic:blipFill rotWithShape="1">
                              <a:blip r:embed="rId5">
                                <a:alphaModFix/>
                              </a:blip>
                              <a:srcRect/>
                              <a:stretch/>
                            </pic:blipFill>
                            <pic:spPr>
                              <a:xfrm>
                                <a:off x="2230574" y="4005849"/>
                                <a:ext cx="2310675" cy="313150"/>
                              </a:xfrm>
                              <a:prstGeom prst="rect">
                                <a:avLst/>
                              </a:prstGeom>
                              <a:noFill/>
                              <a:ln>
                                <a:noFill/>
                              </a:ln>
                            </pic:spPr>
                          </pic:pic>
                        </wpg:grpSp>
                      </wpg:grpSp>
                      <pic:pic>
                        <pic:nvPicPr>
                          <pic:cNvPr id="12" name="Shape 12"/>
                          <pic:cNvPicPr preferRelativeResize="0"/>
                        </pic:nvPicPr>
                        <pic:blipFill>
                          <a:blip r:embed="rId6">
                            <a:alphaModFix/>
                          </a:blip>
                          <a:stretch>
                            <a:fillRect/>
                          </a:stretch>
                        </pic:blipFill>
                        <pic:spPr>
                          <a:xfrm>
                            <a:off x="306000" y="0"/>
                            <a:ext cx="10080000" cy="756000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10067925" cy="7550944"/>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0067925" cy="755094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Roboto" w:cs="Roboto" w:eastAsia="Roboto" w:hAnsi="Roboto"/>
          <w:b w:val="1"/>
          <w:color w:val="274e13"/>
          <w:sz w:val="38"/>
          <w:szCs w:val="38"/>
        </w:rPr>
      </w:pPr>
      <w:r w:rsidDel="00000000" w:rsidR="00000000" w:rsidRPr="00000000">
        <w:rPr>
          <w:rFonts w:ascii="Roboto" w:cs="Roboto" w:eastAsia="Roboto" w:hAnsi="Roboto"/>
          <w:color w:val="ffffff"/>
          <w:sz w:val="34"/>
          <w:szCs w:val="34"/>
          <w:rtl w:val="0"/>
        </w:rPr>
        <w:t xml:space="preserve">Curso de </w:t>
      </w:r>
      <w:r w:rsidDel="00000000" w:rsidR="00000000" w:rsidRPr="00000000">
        <w:rPr>
          <w:rFonts w:ascii="Roboto" w:cs="Roboto" w:eastAsia="Roboto" w:hAnsi="Roboto"/>
          <w:b w:val="1"/>
          <w:color w:val="ffffff"/>
          <w:sz w:val="34"/>
          <w:szCs w:val="34"/>
          <w:rtl w:val="0"/>
        </w:rPr>
        <w:t xml:space="preserve">Ética y Manejo de Datos para Data Science e Inteligencia Artificial</w:t>
      </w:r>
      <w:r w:rsidDel="00000000" w:rsidR="00000000" w:rsidRPr="00000000">
        <w:rPr>
          <w:rtl w:val="0"/>
        </w:rPr>
      </w:r>
    </w:p>
    <w:p w:rsidR="00000000" w:rsidDel="00000000" w:rsidP="00000000" w:rsidRDefault="00000000" w:rsidRPr="00000000" w14:paraId="00000003">
      <w:pPr>
        <w:rPr>
          <w:rFonts w:ascii="Roboto Medium" w:cs="Roboto Medium" w:eastAsia="Roboto Medium" w:hAnsi="Roboto Medium"/>
          <w:color w:val="274e13"/>
          <w:sz w:val="38"/>
          <w:szCs w:val="3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tbl>
      <w:tblPr>
        <w:tblStyle w:val="Table1"/>
        <w:tblW w:w="13770.0" w:type="dxa"/>
        <w:jc w:val="center"/>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4385"/>
        <w:gridCol w:w="5811"/>
        <w:gridCol w:w="3574"/>
        <w:tblGridChange w:id="0">
          <w:tblGrid>
            <w:gridCol w:w="4385"/>
            <w:gridCol w:w="5811"/>
            <w:gridCol w:w="3574"/>
          </w:tblGrid>
        </w:tblGridChange>
      </w:tblGrid>
      <w:tr>
        <w:trPr>
          <w:cantSplit w:val="0"/>
          <w:trHeight w:val="420" w:hRule="atLeast"/>
          <w:tblHeader w:val="0"/>
        </w:trPr>
        <w:tc>
          <w:tcPr>
            <w:gridSpan w:val="3"/>
            <w:tcBorders>
              <w:top w:color="38761d" w:space="0" w:sz="8" w:val="single"/>
              <w:left w:color="38761d" w:space="0" w:sz="8" w:val="single"/>
              <w:bottom w:color="38761d" w:space="0" w:sz="8" w:val="single"/>
              <w:right w:color="38761d" w:space="0" w:sz="8" w:val="single"/>
            </w:tcBorders>
            <w:shd w:fill="274e13" w:val="clear"/>
            <w:tcMar>
              <w:top w:w="100.0" w:type="dxa"/>
              <w:left w:w="100.0" w:type="dxa"/>
              <w:bottom w:w="100.0" w:type="dxa"/>
              <w:right w:w="100.0" w:type="dxa"/>
            </w:tcMar>
          </w:tcPr>
          <w:p w:rsidR="00000000" w:rsidDel="00000000" w:rsidP="00000000" w:rsidRDefault="00000000" w:rsidRPr="00000000" w14:paraId="00000005">
            <w:pPr>
              <w:jc w:val="center"/>
              <w:rPr>
                <w:rFonts w:ascii="Roboto" w:cs="Roboto" w:eastAsia="Roboto" w:hAnsi="Roboto"/>
                <w:b w:val="1"/>
                <w:color w:val="ffffff"/>
                <w:sz w:val="26"/>
                <w:szCs w:val="26"/>
              </w:rPr>
            </w:pPr>
            <w:r w:rsidDel="00000000" w:rsidR="00000000" w:rsidRPr="00000000">
              <w:rPr>
                <w:rFonts w:ascii="Roboto" w:cs="Roboto" w:eastAsia="Roboto" w:hAnsi="Roboto"/>
                <w:b w:val="1"/>
                <w:color w:val="ffffff"/>
                <w:sz w:val="26"/>
                <w:szCs w:val="26"/>
                <w:rtl w:val="0"/>
              </w:rPr>
              <w:t xml:space="preserve">Módulo 1: Privacidad y ética en los datos</w:t>
            </w:r>
          </w:p>
        </w:tc>
      </w:tr>
      <w:tr>
        <w:trPr>
          <w:cantSplit w:val="0"/>
          <w:trHeight w:val="350" w:hRule="atLeast"/>
          <w:tblHeader w:val="0"/>
        </w:trPr>
        <w:tc>
          <w:tcPr>
            <w:tcBorders>
              <w:top w:color="38761d" w:space="0" w:sz="8" w:val="single"/>
              <w:left w:color="38761d" w:space="0" w:sz="8" w:val="single"/>
              <w:bottom w:color="38761d" w:space="0" w:sz="8" w:val="single"/>
              <w:right w:color="38761d" w:space="0" w:sz="8" w:val="single"/>
            </w:tcBorders>
            <w:tcMar>
              <w:top w:w="100.0" w:type="dxa"/>
              <w:left w:w="100.0" w:type="dxa"/>
              <w:bottom w:w="100.0" w:type="dxa"/>
              <w:right w:w="100.0" w:type="dxa"/>
            </w:tcMar>
            <w:vAlign w:val="center"/>
          </w:tcPr>
          <w:p w:rsidR="00000000" w:rsidDel="00000000" w:rsidP="00000000" w:rsidRDefault="00000000" w:rsidRPr="00000000" w14:paraId="00000008">
            <w:pPr>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Clase/Tema</w:t>
            </w:r>
          </w:p>
        </w:tc>
        <w:tc>
          <w:tcPr>
            <w:tcBorders>
              <w:top w:color="38761d" w:space="0" w:sz="8" w:val="single"/>
              <w:left w:color="38761d" w:space="0" w:sz="8" w:val="single"/>
              <w:bottom w:color="38761d" w:space="0" w:sz="8" w:val="single"/>
              <w:right w:color="38761d" w:space="0" w:sz="8" w:val="single"/>
            </w:tcBorders>
            <w:tcMar>
              <w:top w:w="100.0" w:type="dxa"/>
              <w:left w:w="100.0" w:type="dxa"/>
              <w:bottom w:w="100.0" w:type="dxa"/>
              <w:right w:w="100.0" w:type="dxa"/>
            </w:tcMar>
          </w:tcPr>
          <w:p w:rsidR="00000000" w:rsidDel="00000000" w:rsidP="00000000" w:rsidRDefault="00000000" w:rsidRPr="00000000" w14:paraId="00000009">
            <w:pPr>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Reto por clase</w:t>
            </w:r>
          </w:p>
        </w:tc>
        <w:tc>
          <w:tcPr>
            <w:tcBorders>
              <w:top w:color="38761d" w:space="0" w:sz="8" w:val="single"/>
              <w:left w:color="38761d" w:space="0" w:sz="8" w:val="single"/>
              <w:bottom w:color="274e13" w:space="0" w:sz="8" w:val="single"/>
              <w:right w:color="38761d"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Respuestas</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¿Qué son los datos personales?</w:t>
            </w:r>
          </w:p>
        </w:tc>
        <w:tc>
          <w:tcPr>
            <w:tcBorders>
              <w:top w:color="38761d" w:space="0" w:sz="8" w:val="single"/>
              <w:left w:color="38761d" w:space="0" w:sz="8" w:val="single"/>
              <w:bottom w:color="38761d" w:space="0" w:sz="8" w:val="single"/>
              <w:right w:color="274e13"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¿Qué otro tipo de datos personales conoces? ¿Cuáles son sus tipologías?</w:t>
            </w:r>
            <w:r w:rsidDel="00000000" w:rsidR="00000000" w:rsidRPr="00000000">
              <w:rPr>
                <w:rtl w:val="0"/>
              </w:rPr>
            </w:r>
          </w:p>
        </w:tc>
        <w:tc>
          <w:tcPr>
            <w:tcBorders>
              <w:top w:color="274e13" w:space="0" w:sz="8" w:val="single"/>
              <w:left w:color="274e13" w:space="0" w:sz="8" w:val="single"/>
              <w:bottom w:color="274e13" w:space="0" w:sz="8" w:val="single"/>
              <w:right w:color="274e13"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rPr>
                <w:rFonts w:ascii="Roboto" w:cs="Roboto" w:eastAsia="Roboto" w:hAnsi="Roboto"/>
                <w:i w:val="1"/>
                <w:color w:val="cccccc"/>
              </w:rPr>
            </w:pPr>
            <w:r w:rsidDel="00000000" w:rsidR="00000000" w:rsidRPr="00000000">
              <w:rPr>
                <w:rFonts w:ascii="Roboto" w:cs="Roboto" w:eastAsia="Roboto" w:hAnsi="Roboto"/>
                <w:i w:val="1"/>
                <w:color w:val="cccccc"/>
                <w:rtl w:val="0"/>
              </w:rPr>
              <w:t xml:space="preserve">Escribe aquí tus respuestas.</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Escándalos históricos de uso de información</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¿Qué otros ejemplos de escándalos históricos de uso de información conoces?</w:t>
            </w:r>
            <w:r w:rsidDel="00000000" w:rsidR="00000000" w:rsidRPr="00000000">
              <w:rPr>
                <w:rtl w:val="0"/>
              </w:rPr>
            </w:r>
          </w:p>
        </w:tc>
        <w:tc>
          <w:tcPr>
            <w:tcBorders>
              <w:top w:color="274e13"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rPr>
                <w:rFonts w:ascii="Roboto" w:cs="Roboto" w:eastAsia="Roboto" w:hAnsi="Roboto"/>
                <w:i w:val="1"/>
              </w:rPr>
            </w:pPr>
            <w:r w:rsidDel="00000000" w:rsidR="00000000" w:rsidRPr="00000000">
              <w:rPr>
                <w:rFonts w:ascii="Roboto" w:cs="Roboto" w:eastAsia="Roboto" w:hAnsi="Roboto"/>
                <w:i w:val="1"/>
                <w:rtl w:val="0"/>
              </w:rPr>
              <w:t xml:space="preserve">El administrador de contraseñas LastPast habia sido hackeado, siendo robado datos como dirección de correo y facturación, nombres y telefonos.</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Interés creciente por la información</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¿Qué otras razones pueden motivar a una institución a recolectar información?</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widowControl w:val="0"/>
              <w:rPr>
                <w:rFonts w:ascii="Roboto" w:cs="Roboto" w:eastAsia="Roboto" w:hAnsi="Roboto"/>
                <w:i w:val="1"/>
              </w:rPr>
            </w:pPr>
            <w:r w:rsidDel="00000000" w:rsidR="00000000" w:rsidRPr="00000000">
              <w:rPr>
                <w:rFonts w:ascii="Roboto" w:cs="Roboto" w:eastAsia="Roboto" w:hAnsi="Roboto"/>
                <w:i w:val="1"/>
                <w:rtl w:val="0"/>
              </w:rPr>
              <w:t xml:space="preserve">Si es con malas intenciones pueden hacer extorsión o tambien phishing</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Bias y GIGO en datos</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¿Qué otros tipos de sesgos suceden en las empresas?</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widowControl w:val="0"/>
              <w:rPr>
                <w:rFonts w:ascii="Roboto" w:cs="Roboto" w:eastAsia="Roboto" w:hAnsi="Roboto"/>
                <w:i w:val="1"/>
              </w:rPr>
            </w:pPr>
            <w:r w:rsidDel="00000000" w:rsidR="00000000" w:rsidRPr="00000000">
              <w:rPr>
                <w:rFonts w:ascii="Roboto" w:cs="Roboto" w:eastAsia="Roboto" w:hAnsi="Roboto"/>
                <w:i w:val="1"/>
                <w:rtl w:val="0"/>
              </w:rPr>
              <w:t xml:space="preserve">Sesgo algoritmico: Cuando en un modelo de inteligencia artificial se favorecen ciertas características o patrones.</w:t>
            </w:r>
          </w:p>
          <w:p w:rsidR="00000000" w:rsidDel="00000000" w:rsidP="00000000" w:rsidRDefault="00000000" w:rsidRPr="00000000" w14:paraId="00000017">
            <w:pPr>
              <w:widowControl w:val="0"/>
              <w:rPr>
                <w:rFonts w:ascii="Roboto" w:cs="Roboto" w:eastAsia="Roboto" w:hAnsi="Roboto"/>
                <w:i w:val="1"/>
              </w:rPr>
            </w:pPr>
            <w:r w:rsidDel="00000000" w:rsidR="00000000" w:rsidRPr="00000000">
              <w:rPr>
                <w:rtl w:val="0"/>
              </w:rPr>
            </w:r>
          </w:p>
          <w:p w:rsidR="00000000" w:rsidDel="00000000" w:rsidP="00000000" w:rsidRDefault="00000000" w:rsidRPr="00000000" w14:paraId="00000018">
            <w:pPr>
              <w:widowControl w:val="0"/>
              <w:rPr>
                <w:rFonts w:ascii="Roboto" w:cs="Roboto" w:eastAsia="Roboto" w:hAnsi="Roboto"/>
                <w:i w:val="1"/>
              </w:rPr>
            </w:pPr>
            <w:r w:rsidDel="00000000" w:rsidR="00000000" w:rsidRPr="00000000">
              <w:rPr>
                <w:rFonts w:ascii="Roboto" w:cs="Roboto" w:eastAsia="Roboto" w:hAnsi="Roboto"/>
                <w:i w:val="1"/>
                <w:rtl w:val="0"/>
              </w:rPr>
              <w:t xml:space="preserve">Sesgo de confirmación: Cuando solo se busca evidencia que confirme nuestras hipótesis y suposiciones previas y descartamos información contradictoriad aunque pueda ser verdadera.</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Advertencias de uso en marketing</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Piensa o investiga empresas u organizaciones que históricamente han infringido los puntos de advertencias al crear publicidad y marketing con datos.</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rPr>
                <w:rFonts w:ascii="Roboto" w:cs="Roboto" w:eastAsia="Roboto" w:hAnsi="Roboto"/>
                <w:i w:val="1"/>
              </w:rPr>
            </w:pPr>
            <w:r w:rsidDel="00000000" w:rsidR="00000000" w:rsidRPr="00000000">
              <w:rPr>
                <w:rFonts w:ascii="Roboto" w:cs="Roboto" w:eastAsia="Roboto" w:hAnsi="Roboto"/>
                <w:i w:val="1"/>
                <w:rtl w:val="0"/>
              </w:rPr>
              <w:t xml:space="preserve">Una de las más conocidas sería facebook, en general las redes sociales han motivado loas conductas y comportamientos que hace que la gente se extremice en los temas políticos, haciendo uso de sesgos ya sea raciales, politicos o del lugar de procedencia.</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Advertencias de uso en campañas políticas</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1D">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Reflexiona y escribe una potencial solución a la manipulación de campañas políticas con uso de datos.</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rPr>
                <w:rFonts w:ascii="Roboto" w:cs="Roboto" w:eastAsia="Roboto" w:hAnsi="Roboto"/>
                <w:i w:val="1"/>
              </w:rPr>
            </w:pPr>
            <w:r w:rsidDel="00000000" w:rsidR="00000000" w:rsidRPr="00000000">
              <w:rPr>
                <w:rFonts w:ascii="Roboto" w:cs="Roboto" w:eastAsia="Roboto" w:hAnsi="Roboto"/>
                <w:i w:val="1"/>
                <w:rtl w:val="0"/>
              </w:rPr>
              <w:t xml:space="preserve">Educación y concienciación, las propuestas de censura podrían llevar a la tiranía de quien tenga el control de juzgar.</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Reglamentos</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¿Cuál es tu opinión sobre la implementación de reglamentos en uso de datos?</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widowControl w:val="0"/>
              <w:rPr>
                <w:rFonts w:ascii="Roboto" w:cs="Roboto" w:eastAsia="Roboto" w:hAnsi="Roboto"/>
                <w:i w:val="1"/>
              </w:rPr>
            </w:pPr>
            <w:r w:rsidDel="00000000" w:rsidR="00000000" w:rsidRPr="00000000">
              <w:rPr>
                <w:rFonts w:ascii="Roboto" w:cs="Roboto" w:eastAsia="Roboto" w:hAnsi="Roboto"/>
                <w:i w:val="1"/>
                <w:rtl w:val="0"/>
              </w:rPr>
              <w:t xml:space="preserve">Sí me parecen necesarios y combinados con una buena cultura de proteger nosotros mismos nuestra privacidad las fugas de información serían mínimas.</w:t>
            </w:r>
          </w:p>
        </w:tc>
      </w:tr>
      <w:tr>
        <w:trPr>
          <w:cantSplit w:val="0"/>
          <w:trHeight w:val="603" w:hRule="atLeast"/>
          <w:tblHeader w:val="0"/>
        </w:trPr>
        <w:tc>
          <w:tcPr>
            <w:gridSpan w:val="3"/>
            <w:tcBorders>
              <w:top w:color="38761d" w:space="0" w:sz="8" w:val="single"/>
              <w:left w:color="38761d" w:space="0" w:sz="8" w:val="single"/>
              <w:bottom w:color="274e13"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Reflexiones sobre privacidad y ética en uso de datos</w:t>
            </w:r>
          </w:p>
        </w:tc>
      </w:tr>
      <w:tr>
        <w:trPr>
          <w:cantSplit w:val="0"/>
          <w:trHeight w:val="440" w:hRule="atLeast"/>
          <w:tblHeader w:val="0"/>
        </w:trPr>
        <w:tc>
          <w:tcPr>
            <w:gridSpan w:val="3"/>
            <w:tcBorders>
              <w:top w:color="274e13" w:space="0" w:sz="8" w:val="single"/>
              <w:left w:color="274e13" w:space="0" w:sz="8" w:val="single"/>
              <w:bottom w:color="274e13" w:space="0" w:sz="8" w:val="single"/>
              <w:right w:color="274e13"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rPr>
                <w:rFonts w:ascii="Roboto" w:cs="Roboto" w:eastAsia="Roboto" w:hAnsi="Roboto"/>
                <w:b w:val="1"/>
                <w:color w:val="ffffff"/>
                <w:sz w:val="34"/>
                <w:szCs w:val="34"/>
              </w:rPr>
            </w:pPr>
            <w:r w:rsidDel="00000000" w:rsidR="00000000" w:rsidRPr="00000000">
              <w:rPr>
                <w:rFonts w:ascii="Roboto" w:cs="Roboto" w:eastAsia="Roboto" w:hAnsi="Roboto"/>
                <w:i w:val="1"/>
                <w:color w:val="cccccc"/>
                <w:rtl w:val="0"/>
              </w:rPr>
              <w:t xml:space="preserve">Escribe aquí tus reflexiones finales</w:t>
            </w:r>
            <w:r w:rsidDel="00000000" w:rsidR="00000000" w:rsidRPr="00000000">
              <w:rPr>
                <w:rtl w:val="0"/>
              </w:rPr>
            </w:r>
          </w:p>
          <w:p w:rsidR="00000000" w:rsidDel="00000000" w:rsidP="00000000" w:rsidRDefault="00000000" w:rsidRPr="00000000" w14:paraId="00000026">
            <w:pPr>
              <w:widowControl w:val="0"/>
              <w:rPr>
                <w:rFonts w:ascii="Roboto" w:cs="Roboto" w:eastAsia="Roboto" w:hAnsi="Roboto"/>
                <w:b w:val="1"/>
                <w:color w:val="ffffff"/>
                <w:sz w:val="34"/>
                <w:szCs w:val="34"/>
              </w:rPr>
            </w:pP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Fonts w:ascii="Roboto" w:cs="Roboto" w:eastAsia="Roboto" w:hAnsi="Roboto"/>
          <w:color w:val="ffffff"/>
          <w:sz w:val="34"/>
          <w:szCs w:val="34"/>
          <w:rtl w:val="0"/>
        </w:rPr>
        <w:t xml:space="preserve">Curso de </w:t>
      </w:r>
      <w:r w:rsidDel="00000000" w:rsidR="00000000" w:rsidRPr="00000000">
        <w:rPr>
          <w:rFonts w:ascii="Roboto" w:cs="Roboto" w:eastAsia="Roboto" w:hAnsi="Roboto"/>
          <w:b w:val="1"/>
          <w:color w:val="ffffff"/>
          <w:sz w:val="34"/>
          <w:szCs w:val="34"/>
          <w:rtl w:val="0"/>
        </w:rPr>
        <w:t xml:space="preserve">Ética y Manejo de Datos para Data Science e Inteligencia Artificial</w:t>
      </w:r>
      <w:r w:rsidDel="00000000" w:rsidR="00000000" w:rsidRPr="00000000">
        <w:rPr>
          <w:rtl w:val="0"/>
        </w:rPr>
      </w:r>
    </w:p>
    <w:p w:rsidR="00000000" w:rsidDel="00000000" w:rsidP="00000000" w:rsidRDefault="00000000" w:rsidRPr="00000000" w14:paraId="0000002A">
      <w:pPr>
        <w:rPr>
          <w:rFonts w:ascii="Roboto" w:cs="Roboto" w:eastAsia="Roboto" w:hAnsi="Roboto"/>
          <w:b w:val="1"/>
          <w:color w:val="ffffff"/>
          <w:sz w:val="34"/>
          <w:szCs w:val="34"/>
        </w:rPr>
      </w:pPr>
      <w:r w:rsidDel="00000000" w:rsidR="00000000" w:rsidRPr="00000000">
        <w:rPr>
          <w:rFonts w:ascii="Roboto" w:cs="Roboto" w:eastAsia="Roboto" w:hAnsi="Roboto"/>
          <w:color w:val="ffffff"/>
          <w:sz w:val="34"/>
          <w:szCs w:val="34"/>
          <w:rtl w:val="0"/>
        </w:rPr>
        <w:t xml:space="preserve">    </w:t>
      </w:r>
      <w:r w:rsidDel="00000000" w:rsidR="00000000" w:rsidRPr="00000000">
        <w:rPr>
          <w:rtl w:val="0"/>
        </w:rPr>
      </w:r>
    </w:p>
    <w:p w:rsidR="00000000" w:rsidDel="00000000" w:rsidP="00000000" w:rsidRDefault="00000000" w:rsidRPr="00000000" w14:paraId="0000002B">
      <w:pPr>
        <w:rPr>
          <w:rFonts w:ascii="Roboto" w:cs="Roboto" w:eastAsia="Roboto" w:hAnsi="Roboto"/>
          <w:b w:val="1"/>
          <w:color w:val="ffffff"/>
          <w:sz w:val="34"/>
          <w:szCs w:val="34"/>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tbl>
      <w:tblPr>
        <w:tblStyle w:val="Table2"/>
        <w:tblW w:w="13770.0" w:type="dxa"/>
        <w:jc w:val="center"/>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3959"/>
        <w:gridCol w:w="5812"/>
        <w:gridCol w:w="3999"/>
        <w:tblGridChange w:id="0">
          <w:tblGrid>
            <w:gridCol w:w="3959"/>
            <w:gridCol w:w="5812"/>
            <w:gridCol w:w="3999"/>
          </w:tblGrid>
        </w:tblGridChange>
      </w:tblGrid>
      <w:tr>
        <w:trPr>
          <w:cantSplit w:val="0"/>
          <w:trHeight w:val="555" w:hRule="atLeast"/>
          <w:tblHeader w:val="0"/>
        </w:trPr>
        <w:tc>
          <w:tcPr>
            <w:gridSpan w:val="3"/>
            <w:tcBorders>
              <w:top w:color="38761d" w:space="0" w:sz="8" w:val="single"/>
              <w:left w:color="38761d" w:space="0" w:sz="8" w:val="single"/>
              <w:bottom w:color="38761d" w:space="0" w:sz="8" w:val="single"/>
              <w:right w:color="38761d" w:space="0" w:sz="8" w:val="single"/>
            </w:tcBorders>
            <w:shd w:fill="274e13" w:val="clear"/>
            <w:tcMar>
              <w:top w:w="100.0" w:type="dxa"/>
              <w:left w:w="100.0" w:type="dxa"/>
              <w:bottom w:w="100.0" w:type="dxa"/>
              <w:right w:w="100.0" w:type="dxa"/>
            </w:tcMar>
          </w:tcPr>
          <w:p w:rsidR="00000000" w:rsidDel="00000000" w:rsidP="00000000" w:rsidRDefault="00000000" w:rsidRPr="00000000" w14:paraId="0000002D">
            <w:pPr>
              <w:jc w:val="center"/>
              <w:rPr>
                <w:rFonts w:ascii="Roboto" w:cs="Roboto" w:eastAsia="Roboto" w:hAnsi="Roboto"/>
                <w:b w:val="1"/>
                <w:color w:val="ffffff"/>
                <w:sz w:val="26"/>
                <w:szCs w:val="26"/>
              </w:rPr>
            </w:pPr>
            <w:r w:rsidDel="00000000" w:rsidR="00000000" w:rsidRPr="00000000">
              <w:rPr>
                <w:rFonts w:ascii="Roboto" w:cs="Roboto" w:eastAsia="Roboto" w:hAnsi="Roboto"/>
                <w:b w:val="1"/>
                <w:color w:val="ffffff"/>
                <w:sz w:val="26"/>
                <w:szCs w:val="26"/>
                <w:rtl w:val="0"/>
              </w:rPr>
              <w:t xml:space="preserve">Módulo 2: Retos éticos en la actualidad</w:t>
            </w:r>
          </w:p>
        </w:tc>
      </w:tr>
      <w:tr>
        <w:trPr>
          <w:cantSplit w:val="0"/>
          <w:trHeight w:val="350" w:hRule="atLeast"/>
          <w:tblHeader w:val="0"/>
        </w:trPr>
        <w:tc>
          <w:tcPr>
            <w:tcBorders>
              <w:top w:color="38761d" w:space="0" w:sz="8" w:val="single"/>
              <w:left w:color="38761d" w:space="0" w:sz="8" w:val="single"/>
              <w:bottom w:color="38761d" w:space="0" w:sz="8" w:val="single"/>
              <w:right w:color="38761d" w:space="0" w:sz="8" w:val="single"/>
            </w:tcBorders>
            <w:tcMar>
              <w:top w:w="100.0" w:type="dxa"/>
              <w:left w:w="100.0" w:type="dxa"/>
              <w:bottom w:w="100.0" w:type="dxa"/>
              <w:right w:w="100.0" w:type="dxa"/>
            </w:tcMar>
            <w:vAlign w:val="center"/>
          </w:tcPr>
          <w:p w:rsidR="00000000" w:rsidDel="00000000" w:rsidP="00000000" w:rsidRDefault="00000000" w:rsidRPr="00000000" w14:paraId="00000030">
            <w:pPr>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Clase/Tema</w:t>
            </w:r>
          </w:p>
        </w:tc>
        <w:tc>
          <w:tcPr>
            <w:tcBorders>
              <w:top w:color="38761d" w:space="0" w:sz="8" w:val="single"/>
              <w:left w:color="38761d" w:space="0" w:sz="8" w:val="single"/>
              <w:bottom w:color="38761d" w:space="0" w:sz="8" w:val="single"/>
              <w:right w:color="38761d" w:space="0" w:sz="8" w:val="single"/>
            </w:tcBorders>
            <w:tcMar>
              <w:top w:w="100.0" w:type="dxa"/>
              <w:left w:w="100.0" w:type="dxa"/>
              <w:bottom w:w="100.0" w:type="dxa"/>
              <w:right w:w="100.0" w:type="dxa"/>
            </w:tcMar>
          </w:tcPr>
          <w:p w:rsidR="00000000" w:rsidDel="00000000" w:rsidP="00000000" w:rsidRDefault="00000000" w:rsidRPr="00000000" w14:paraId="00000031">
            <w:pPr>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Reto por clase</w:t>
            </w:r>
          </w:p>
        </w:tc>
        <w:tc>
          <w:tcPr>
            <w:tcBorders>
              <w:top w:color="38761d" w:space="0" w:sz="8" w:val="single"/>
              <w:left w:color="38761d" w:space="0" w:sz="8" w:val="single"/>
              <w:bottom w:color="274e13" w:space="0" w:sz="8" w:val="single"/>
              <w:right w:color="38761d" w:space="0" w:sz="8" w:val="single"/>
            </w:tcBorders>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Respuestas</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Ética y deep learning: vehículos autónomos</w:t>
            </w:r>
          </w:p>
        </w:tc>
        <w:tc>
          <w:tcPr>
            <w:tcBorders>
              <w:top w:color="38761d" w:space="0" w:sz="8" w:val="single"/>
              <w:left w:color="38761d" w:space="0" w:sz="8" w:val="single"/>
              <w:bottom w:color="38761d" w:space="0" w:sz="8" w:val="single"/>
              <w:right w:color="274e13" w:space="0" w:sz="8"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¿Crees que ya deberíamos disponer de vehículos autónomos en las calles?</w:t>
            </w:r>
            <w:r w:rsidDel="00000000" w:rsidR="00000000" w:rsidRPr="00000000">
              <w:rPr>
                <w:rtl w:val="0"/>
              </w:rPr>
            </w:r>
          </w:p>
        </w:tc>
        <w:tc>
          <w:tcPr>
            <w:tcBorders>
              <w:top w:color="274e13" w:space="0" w:sz="8" w:val="single"/>
              <w:left w:color="274e13" w:space="0" w:sz="8" w:val="single"/>
              <w:bottom w:color="274e13" w:space="0" w:sz="8" w:val="single"/>
              <w:right w:color="274e13" w:space="0" w:sz="8"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rPr>
                <w:rFonts w:ascii="Roboto" w:cs="Roboto" w:eastAsia="Roboto" w:hAnsi="Roboto"/>
                <w:i w:val="1"/>
              </w:rPr>
            </w:pPr>
            <w:r w:rsidDel="00000000" w:rsidR="00000000" w:rsidRPr="00000000">
              <w:rPr>
                <w:rFonts w:ascii="Roboto" w:cs="Roboto" w:eastAsia="Roboto" w:hAnsi="Roboto"/>
                <w:i w:val="1"/>
                <w:rtl w:val="0"/>
              </w:rPr>
              <w:t xml:space="preserve">Aunque es probable que esta tecnología ya esté lista, pueden existir riesgos de hackeo o riesgos de control de nuestra libertad de movimiento al ser estos autos posiblemente manejados por un no deseado actor externo.</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Ética y deep learning: reconocimiento facial</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¿Qué opinas sobre el uso de reconocimiento facial? ¿En qué casos crees que es seguro o cómodo su uso?</w:t>
            </w:r>
            <w:r w:rsidDel="00000000" w:rsidR="00000000" w:rsidRPr="00000000">
              <w:rPr>
                <w:rtl w:val="0"/>
              </w:rPr>
            </w:r>
          </w:p>
        </w:tc>
        <w:tc>
          <w:tcPr>
            <w:tcBorders>
              <w:top w:color="274e13"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rPr>
                <w:rFonts w:ascii="Roboto" w:cs="Roboto" w:eastAsia="Roboto" w:hAnsi="Roboto"/>
                <w:i w:val="1"/>
              </w:rPr>
            </w:pPr>
            <w:r w:rsidDel="00000000" w:rsidR="00000000" w:rsidRPr="00000000">
              <w:rPr>
                <w:rFonts w:ascii="Roboto" w:cs="Roboto" w:eastAsia="Roboto" w:hAnsi="Roboto"/>
                <w:i w:val="1"/>
                <w:rtl w:val="0"/>
              </w:rPr>
              <w:t xml:space="preserve">En la mayoría de casos sería muy cómodo el reconocimiento facial, aunque no podría pensar en casos en los que sería seguro para nuestra privacidad.</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Ética con datos en la pandemia</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3A">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¿Crees que el uso de datos en la pandemia (de acuerdo con los ejemplos de la clase) facilita la información o el control?</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rPr>
                <w:rFonts w:ascii="Roboto" w:cs="Roboto" w:eastAsia="Roboto" w:hAnsi="Roboto"/>
                <w:i w:val="1"/>
              </w:rPr>
            </w:pPr>
            <w:r w:rsidDel="00000000" w:rsidR="00000000" w:rsidRPr="00000000">
              <w:rPr>
                <w:rFonts w:ascii="Roboto" w:cs="Roboto" w:eastAsia="Roboto" w:hAnsi="Roboto"/>
                <w:i w:val="1"/>
                <w:rtl w:val="0"/>
              </w:rPr>
              <w:t xml:space="preserve">Creo que el covid es una muestra de hasta donde pueden llegar el control de los gobiernos al restringir la movilidad por genero como en el caso de bogotá, me parece discriminatorio.</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Ética en las relaciones interpersonales</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¿Cómo te sientes más cómodo o cómoda? ¿Cuál crees que es la línea entre la interacción virtual y presencial en las relaciones interpersonales?</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rPr>
                <w:rFonts w:ascii="Roboto" w:cs="Roboto" w:eastAsia="Roboto" w:hAnsi="Roboto"/>
                <w:i w:val="1"/>
              </w:rPr>
            </w:pPr>
            <w:r w:rsidDel="00000000" w:rsidR="00000000" w:rsidRPr="00000000">
              <w:rPr>
                <w:rFonts w:ascii="Roboto" w:cs="Roboto" w:eastAsia="Roboto" w:hAnsi="Roboto"/>
                <w:i w:val="1"/>
                <w:rtl w:val="0"/>
              </w:rPr>
              <w:t xml:space="preserve">Creo que las reuniones virtuales son mas cómodas por el tiempo que nos podemos ahorrar, pero siempre será necesario relacionarnos presencialmente entre nosotros los humanos.</w:t>
            </w:r>
            <w:r w:rsidDel="00000000" w:rsidR="00000000" w:rsidRPr="00000000">
              <w:rPr>
                <w:rtl w:val="0"/>
              </w:rPr>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Ética y Procesamiento de Lenguaje Natural (NLP)</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40">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¿Crees que NLP pueda alcanzar el conocimiento y sensibilidad humana?</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41">
            <w:pPr>
              <w:widowControl w:val="0"/>
              <w:rPr>
                <w:rFonts w:ascii="Roboto" w:cs="Roboto" w:eastAsia="Roboto" w:hAnsi="Roboto"/>
                <w:i w:val="1"/>
              </w:rPr>
            </w:pPr>
            <w:r w:rsidDel="00000000" w:rsidR="00000000" w:rsidRPr="00000000">
              <w:rPr>
                <w:rFonts w:ascii="Roboto" w:cs="Roboto" w:eastAsia="Roboto" w:hAnsi="Roboto"/>
                <w:i w:val="1"/>
                <w:rtl w:val="0"/>
              </w:rPr>
              <w:t xml:space="preserve">El conocimiento hablando en términos académico sí creo que lo pueda lograr, en sentimientos puede que parezca entender pero en realidad un algoritmo no puede sentir, nos hace creer que puede.</w:t>
            </w:r>
            <w:r w:rsidDel="00000000" w:rsidR="00000000" w:rsidRPr="00000000">
              <w:rPr>
                <w:rtl w:val="0"/>
              </w:rPr>
            </w:r>
          </w:p>
        </w:tc>
      </w:tr>
      <w:tr>
        <w:trPr>
          <w:cantSplit w:val="0"/>
          <w:trHeight w:val="639" w:hRule="atLeast"/>
          <w:tblHeader w:val="0"/>
        </w:trPr>
        <w:tc>
          <w:tcPr>
            <w:gridSpan w:val="3"/>
            <w:tcBorders>
              <w:top w:color="38761d" w:space="0" w:sz="8" w:val="single"/>
              <w:left w:color="38761d" w:space="0" w:sz="8" w:val="single"/>
              <w:bottom w:color="274e13"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Reflexiones sobre los retos éticos actuales con las nuevas tecnologías</w:t>
            </w:r>
          </w:p>
        </w:tc>
      </w:tr>
      <w:tr>
        <w:trPr>
          <w:cantSplit w:val="0"/>
          <w:trHeight w:val="440" w:hRule="atLeast"/>
          <w:tblHeader w:val="0"/>
        </w:trPr>
        <w:tc>
          <w:tcPr>
            <w:gridSpan w:val="3"/>
            <w:tcBorders>
              <w:top w:color="274e13" w:space="0" w:sz="8" w:val="single"/>
              <w:left w:color="274e13" w:space="0" w:sz="8" w:val="single"/>
              <w:bottom w:color="274e13" w:space="0" w:sz="8" w:val="single"/>
              <w:right w:color="274e13"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rPr>
                <w:rFonts w:ascii="Roboto" w:cs="Roboto" w:eastAsia="Roboto" w:hAnsi="Roboto"/>
                <w:i w:val="1"/>
                <w:color w:val="cccccc"/>
              </w:rPr>
            </w:pPr>
            <w:r w:rsidDel="00000000" w:rsidR="00000000" w:rsidRPr="00000000">
              <w:rPr>
                <w:rFonts w:ascii="Roboto" w:cs="Roboto" w:eastAsia="Roboto" w:hAnsi="Roboto"/>
                <w:i w:val="1"/>
                <w:color w:val="cccccc"/>
                <w:rtl w:val="0"/>
              </w:rPr>
              <w:t xml:space="preserve">Escribe aquí tus reflexiones finales</w:t>
            </w:r>
          </w:p>
          <w:p w:rsidR="00000000" w:rsidDel="00000000" w:rsidP="00000000" w:rsidRDefault="00000000" w:rsidRPr="00000000" w14:paraId="00000046">
            <w:pPr>
              <w:widowControl w:val="0"/>
              <w:rPr>
                <w:rFonts w:ascii="Roboto" w:cs="Roboto" w:eastAsia="Roboto" w:hAnsi="Roboto"/>
                <w:i w:val="1"/>
                <w:color w:val="cccccc"/>
              </w:rPr>
            </w:pPr>
            <w:r w:rsidDel="00000000" w:rsidR="00000000" w:rsidRPr="00000000">
              <w:rPr>
                <w:rtl w:val="0"/>
              </w:rPr>
            </w:r>
          </w:p>
          <w:p w:rsidR="00000000" w:rsidDel="00000000" w:rsidP="00000000" w:rsidRDefault="00000000" w:rsidRPr="00000000" w14:paraId="00000047">
            <w:pPr>
              <w:widowControl w:val="0"/>
              <w:rPr>
                <w:rFonts w:ascii="Roboto" w:cs="Roboto" w:eastAsia="Roboto" w:hAnsi="Roboto"/>
                <w:i w:val="1"/>
                <w:color w:val="cccccc"/>
              </w:rPr>
            </w:pP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Roboto" w:cs="Roboto" w:eastAsia="Roboto" w:hAnsi="Roboto"/>
          <w:color w:val="ffffff"/>
          <w:sz w:val="34"/>
          <w:szCs w:val="34"/>
          <w:rtl w:val="0"/>
        </w:rPr>
        <w:t xml:space="preserve"> Curso de </w:t>
      </w:r>
      <w:r w:rsidDel="00000000" w:rsidR="00000000" w:rsidRPr="00000000">
        <w:rPr>
          <w:rFonts w:ascii="Roboto" w:cs="Roboto" w:eastAsia="Roboto" w:hAnsi="Roboto"/>
          <w:b w:val="1"/>
          <w:color w:val="ffffff"/>
          <w:sz w:val="34"/>
          <w:szCs w:val="34"/>
          <w:rtl w:val="0"/>
        </w:rPr>
        <w:t xml:space="preserve">Ética y Manejo de Datos para Data Science e Inteligencia Artificial</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tbl>
      <w:tblPr>
        <w:tblStyle w:val="Table3"/>
        <w:tblW w:w="13770.0" w:type="dxa"/>
        <w:jc w:val="center"/>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3534"/>
        <w:gridCol w:w="5812"/>
        <w:gridCol w:w="4424"/>
        <w:tblGridChange w:id="0">
          <w:tblGrid>
            <w:gridCol w:w="3534"/>
            <w:gridCol w:w="5812"/>
            <w:gridCol w:w="4424"/>
          </w:tblGrid>
        </w:tblGridChange>
      </w:tblGrid>
      <w:tr>
        <w:trPr>
          <w:cantSplit w:val="0"/>
          <w:trHeight w:val="555" w:hRule="atLeast"/>
          <w:tblHeader w:val="0"/>
        </w:trPr>
        <w:tc>
          <w:tcPr>
            <w:gridSpan w:val="3"/>
            <w:tcBorders>
              <w:top w:color="38761d" w:space="0" w:sz="8" w:val="single"/>
              <w:left w:color="38761d" w:space="0" w:sz="8" w:val="single"/>
              <w:bottom w:color="38761d" w:space="0" w:sz="8" w:val="single"/>
              <w:right w:color="38761d" w:space="0" w:sz="8" w:val="single"/>
            </w:tcBorders>
            <w:shd w:fill="274e13" w:val="clear"/>
            <w:tcMar>
              <w:top w:w="100.0" w:type="dxa"/>
              <w:left w:w="100.0" w:type="dxa"/>
              <w:bottom w:w="100.0" w:type="dxa"/>
              <w:right w:w="100.0" w:type="dxa"/>
            </w:tcMar>
          </w:tcPr>
          <w:p w:rsidR="00000000" w:rsidDel="00000000" w:rsidP="00000000" w:rsidRDefault="00000000" w:rsidRPr="00000000" w14:paraId="00000051">
            <w:pPr>
              <w:jc w:val="center"/>
              <w:rPr>
                <w:rFonts w:ascii="Roboto" w:cs="Roboto" w:eastAsia="Roboto" w:hAnsi="Roboto"/>
                <w:b w:val="1"/>
                <w:color w:val="ffffff"/>
                <w:sz w:val="26"/>
                <w:szCs w:val="26"/>
              </w:rPr>
            </w:pPr>
            <w:r w:rsidDel="00000000" w:rsidR="00000000" w:rsidRPr="00000000">
              <w:rPr>
                <w:rFonts w:ascii="Roboto" w:cs="Roboto" w:eastAsia="Roboto" w:hAnsi="Roboto"/>
                <w:b w:val="1"/>
                <w:color w:val="ffffff"/>
                <w:sz w:val="26"/>
                <w:szCs w:val="26"/>
                <w:rtl w:val="0"/>
              </w:rPr>
              <w:t xml:space="preserve">Módulo 3: Data for good</w:t>
            </w:r>
          </w:p>
        </w:tc>
      </w:tr>
      <w:tr>
        <w:trPr>
          <w:cantSplit w:val="0"/>
          <w:trHeight w:val="350" w:hRule="atLeast"/>
          <w:tblHeader w:val="0"/>
        </w:trPr>
        <w:tc>
          <w:tcPr>
            <w:tcBorders>
              <w:top w:color="38761d" w:space="0" w:sz="8" w:val="single"/>
              <w:left w:color="38761d" w:space="0" w:sz="8" w:val="single"/>
              <w:bottom w:color="38761d" w:space="0" w:sz="8" w:val="single"/>
              <w:right w:color="38761d" w:space="0" w:sz="8" w:val="single"/>
            </w:tcBorders>
            <w:tcMar>
              <w:top w:w="100.0" w:type="dxa"/>
              <w:left w:w="100.0" w:type="dxa"/>
              <w:bottom w:w="100.0" w:type="dxa"/>
              <w:right w:w="100.0" w:type="dxa"/>
            </w:tcMar>
            <w:vAlign w:val="center"/>
          </w:tcPr>
          <w:p w:rsidR="00000000" w:rsidDel="00000000" w:rsidP="00000000" w:rsidRDefault="00000000" w:rsidRPr="00000000" w14:paraId="00000054">
            <w:pPr>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Clase/Tema</w:t>
            </w:r>
          </w:p>
        </w:tc>
        <w:tc>
          <w:tcPr>
            <w:tcBorders>
              <w:top w:color="38761d" w:space="0" w:sz="8" w:val="single"/>
              <w:left w:color="38761d" w:space="0" w:sz="8" w:val="single"/>
              <w:bottom w:color="38761d" w:space="0" w:sz="8" w:val="single"/>
              <w:right w:color="38761d" w:space="0" w:sz="8" w:val="single"/>
            </w:tcBorders>
            <w:tcMar>
              <w:top w:w="100.0" w:type="dxa"/>
              <w:left w:w="100.0" w:type="dxa"/>
              <w:bottom w:w="100.0" w:type="dxa"/>
              <w:right w:w="100.0" w:type="dxa"/>
            </w:tcMar>
          </w:tcPr>
          <w:p w:rsidR="00000000" w:rsidDel="00000000" w:rsidP="00000000" w:rsidRDefault="00000000" w:rsidRPr="00000000" w14:paraId="00000055">
            <w:pPr>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Reto por clase</w:t>
            </w:r>
          </w:p>
        </w:tc>
        <w:tc>
          <w:tcPr>
            <w:tcBorders>
              <w:top w:color="38761d" w:space="0" w:sz="8" w:val="single"/>
              <w:left w:color="38761d" w:space="0" w:sz="8" w:val="single"/>
              <w:bottom w:color="274e13" w:space="0" w:sz="8" w:val="single"/>
              <w:right w:color="38761d" w:space="0" w:sz="8" w:val="single"/>
            </w:tcBorders>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Respuestas</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¿Qué son las políticas públicas?</w:t>
            </w:r>
          </w:p>
        </w:tc>
        <w:tc>
          <w:tcPr>
            <w:tcBorders>
              <w:top w:color="38761d" w:space="0" w:sz="8" w:val="single"/>
              <w:left w:color="38761d" w:space="0" w:sz="8" w:val="single"/>
              <w:bottom w:color="38761d" w:space="0" w:sz="8" w:val="single"/>
              <w:right w:color="274e13" w:space="0" w:sz="8" w:val="single"/>
            </w:tcBorders>
            <w:shd w:fill="auto" w:val="clear"/>
            <w:tcMar>
              <w:top w:w="100.0" w:type="dxa"/>
              <w:left w:w="100.0" w:type="dxa"/>
              <w:bottom w:w="100.0" w:type="dxa"/>
              <w:right w:w="100.0" w:type="dxa"/>
            </w:tcMar>
          </w:tcPr>
          <w:p w:rsidR="00000000" w:rsidDel="00000000" w:rsidP="00000000" w:rsidRDefault="00000000" w:rsidRPr="00000000" w14:paraId="00000058">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Piensa en políticas públicas que se hayan desarrollado en tu ciudad o país.</w:t>
            </w:r>
            <w:r w:rsidDel="00000000" w:rsidR="00000000" w:rsidRPr="00000000">
              <w:rPr>
                <w:rtl w:val="0"/>
              </w:rPr>
            </w:r>
          </w:p>
        </w:tc>
        <w:tc>
          <w:tcPr>
            <w:tcBorders>
              <w:top w:color="274e13" w:space="0" w:sz="8" w:val="single"/>
              <w:left w:color="274e13" w:space="0" w:sz="8" w:val="single"/>
              <w:bottom w:color="274e13" w:space="0" w:sz="8" w:val="single"/>
              <w:right w:color="274e13"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rPr>
                <w:rFonts w:ascii="Roboto" w:cs="Roboto" w:eastAsia="Roboto" w:hAnsi="Roboto"/>
                <w:i w:val="1"/>
              </w:rPr>
            </w:pPr>
            <w:r w:rsidDel="00000000" w:rsidR="00000000" w:rsidRPr="00000000">
              <w:rPr>
                <w:rFonts w:ascii="Roboto" w:cs="Roboto" w:eastAsia="Roboto" w:hAnsi="Roboto"/>
                <w:i w:val="1"/>
                <w:rtl w:val="0"/>
              </w:rPr>
              <w:t xml:space="preserve">La tardía construcción del sistema de transporte transcribe en la ciudad de Cartagena. XD</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Datos y prevención de crímenes</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5B">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¿Qué otras aplicaciones de prevención de crimen podrían lograrse con datos e inteligencia artificial?</w:t>
            </w:r>
            <w:r w:rsidDel="00000000" w:rsidR="00000000" w:rsidRPr="00000000">
              <w:rPr>
                <w:rtl w:val="0"/>
              </w:rPr>
            </w:r>
          </w:p>
        </w:tc>
        <w:tc>
          <w:tcPr>
            <w:tcBorders>
              <w:top w:color="274e13"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5C">
            <w:pPr>
              <w:widowControl w:val="0"/>
              <w:rPr>
                <w:rFonts w:ascii="Roboto" w:cs="Roboto" w:eastAsia="Roboto" w:hAnsi="Roboto"/>
                <w:i w:val="1"/>
                <w:color w:val="d9d9d9"/>
              </w:rPr>
            </w:pPr>
            <w:r w:rsidDel="00000000" w:rsidR="00000000" w:rsidRPr="00000000">
              <w:rPr>
                <w:rtl w:val="0"/>
              </w:rPr>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Datos y salud</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5E">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¿Qué otras aplicaciones de prevención de enfermedades y accidentes podrían lograrse con datos e inteligencia artificial?</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rPr>
                <w:rFonts w:ascii="Roboto" w:cs="Roboto" w:eastAsia="Roboto" w:hAnsi="Roboto"/>
                <w:i w:val="1"/>
                <w:color w:val="d9d9d9"/>
              </w:rPr>
            </w:pPr>
            <w:r w:rsidDel="00000000" w:rsidR="00000000" w:rsidRPr="00000000">
              <w:rPr>
                <w:rtl w:val="0"/>
              </w:rPr>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Datos y movilidad</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¿Qué opinas del potencial sesgo de rutas y discriminación de las plataformas de movilidad?</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62">
            <w:pPr>
              <w:widowControl w:val="0"/>
              <w:rPr>
                <w:rFonts w:ascii="Roboto" w:cs="Roboto" w:eastAsia="Roboto" w:hAnsi="Roboto"/>
                <w:i w:val="1"/>
                <w:color w:val="d9d9d9"/>
              </w:rPr>
            </w:pPr>
            <w:r w:rsidDel="00000000" w:rsidR="00000000" w:rsidRPr="00000000">
              <w:rPr>
                <w:rtl w:val="0"/>
              </w:rPr>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Datos y educación</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¿Qué otras aplicaciones de mejora educacional podrían lograrse con datos e inteligencia artificial?</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65">
            <w:pPr>
              <w:widowControl w:val="0"/>
              <w:rPr>
                <w:rFonts w:ascii="Roboto" w:cs="Roboto" w:eastAsia="Roboto" w:hAnsi="Roboto"/>
                <w:i w:val="1"/>
                <w:color w:val="d9d9d9"/>
              </w:rPr>
            </w:pPr>
            <w:r w:rsidDel="00000000" w:rsidR="00000000" w:rsidRPr="00000000">
              <w:rPr>
                <w:rtl w:val="0"/>
              </w:rPr>
            </w:r>
          </w:p>
        </w:tc>
      </w:tr>
      <w:tr>
        <w:trPr>
          <w:cantSplit w:val="0"/>
          <w:trHeight w:val="555" w:hRule="atLeast"/>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jc w:val="center"/>
              <w:rPr>
                <w:rFonts w:ascii="Roboto" w:cs="Roboto" w:eastAsia="Roboto" w:hAnsi="Roboto"/>
                <w:b w:val="1"/>
                <w:color w:val="274e13"/>
                <w:sz w:val="26"/>
                <w:szCs w:val="26"/>
              </w:rPr>
            </w:pPr>
            <w:r w:rsidDel="00000000" w:rsidR="00000000" w:rsidRPr="00000000">
              <w:rPr>
                <w:rFonts w:ascii="Roboto" w:cs="Roboto" w:eastAsia="Roboto" w:hAnsi="Roboto"/>
                <w:b w:val="1"/>
                <w:color w:val="274e13"/>
                <w:sz w:val="26"/>
                <w:szCs w:val="26"/>
                <w:rtl w:val="0"/>
              </w:rPr>
              <w:t xml:space="preserve">Datos y medio ambiente</w:t>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0"/>
                <w:szCs w:val="20"/>
                <w:rtl w:val="0"/>
              </w:rPr>
              <w:t xml:space="preserve">¿Qué otras aplicaciones de mejora al medio ambiente podrían lograrse con datos e inteligencia artificial?</w:t>
            </w:r>
            <w:r w:rsidDel="00000000" w:rsidR="00000000" w:rsidRPr="00000000">
              <w:rPr>
                <w:rtl w:val="0"/>
              </w:rPr>
            </w:r>
          </w:p>
        </w:tc>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tcPr>
          <w:p w:rsidR="00000000" w:rsidDel="00000000" w:rsidP="00000000" w:rsidRDefault="00000000" w:rsidRPr="00000000" w14:paraId="00000068">
            <w:pPr>
              <w:widowControl w:val="0"/>
              <w:rPr>
                <w:rFonts w:ascii="Roboto" w:cs="Roboto" w:eastAsia="Roboto" w:hAnsi="Roboto"/>
                <w:i w:val="1"/>
                <w:color w:val="d9d9d9"/>
              </w:rPr>
            </w:pPr>
            <w:r w:rsidDel="00000000" w:rsidR="00000000" w:rsidRPr="00000000">
              <w:rPr>
                <w:rtl w:val="0"/>
              </w:rPr>
            </w:r>
          </w:p>
        </w:tc>
      </w:tr>
      <w:tr>
        <w:trPr>
          <w:cantSplit w:val="0"/>
          <w:trHeight w:val="587" w:hRule="atLeast"/>
          <w:tblHeader w:val="0"/>
        </w:trPr>
        <w:tc>
          <w:tcPr>
            <w:gridSpan w:val="3"/>
            <w:tcBorders>
              <w:top w:color="38761d" w:space="0" w:sz="8" w:val="single"/>
              <w:left w:color="38761d" w:space="0" w:sz="8" w:val="single"/>
              <w:bottom w:color="274e13" w:space="0" w:sz="8" w:val="single"/>
              <w:right w:color="38761d"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jc w:val="center"/>
              <w:rPr>
                <w:rFonts w:ascii="Roboto" w:cs="Roboto" w:eastAsia="Roboto" w:hAnsi="Roboto"/>
                <w:b w:val="1"/>
                <w:color w:val="274e13"/>
                <w:sz w:val="24"/>
                <w:szCs w:val="24"/>
              </w:rPr>
            </w:pPr>
            <w:r w:rsidDel="00000000" w:rsidR="00000000" w:rsidRPr="00000000">
              <w:rPr>
                <w:rFonts w:ascii="Roboto" w:cs="Roboto" w:eastAsia="Roboto" w:hAnsi="Roboto"/>
                <w:b w:val="1"/>
                <w:color w:val="274e13"/>
                <w:sz w:val="24"/>
                <w:szCs w:val="24"/>
                <w:rtl w:val="0"/>
              </w:rPr>
              <w:t xml:space="preserve">Reflexiones sobre el buen uso de datos y data science</w:t>
            </w:r>
          </w:p>
        </w:tc>
      </w:tr>
      <w:tr>
        <w:trPr>
          <w:cantSplit w:val="0"/>
          <w:trHeight w:val="440" w:hRule="atLeast"/>
          <w:tblHeader w:val="0"/>
        </w:trPr>
        <w:tc>
          <w:tcPr>
            <w:gridSpan w:val="3"/>
            <w:tcBorders>
              <w:top w:color="274e13" w:space="0" w:sz="8" w:val="single"/>
              <w:left w:color="274e13" w:space="0" w:sz="8" w:val="single"/>
              <w:bottom w:color="274e13" w:space="0" w:sz="8" w:val="single"/>
              <w:right w:color="274e13"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widowControl w:val="0"/>
              <w:rPr>
                <w:rFonts w:ascii="Roboto" w:cs="Roboto" w:eastAsia="Roboto" w:hAnsi="Roboto"/>
                <w:color w:val="ffffff"/>
                <w:sz w:val="34"/>
                <w:szCs w:val="34"/>
              </w:rPr>
            </w:pPr>
            <w:r w:rsidDel="00000000" w:rsidR="00000000" w:rsidRPr="00000000">
              <w:rPr>
                <w:rFonts w:ascii="Roboto" w:cs="Roboto" w:eastAsia="Roboto" w:hAnsi="Roboto"/>
                <w:i w:val="1"/>
                <w:color w:val="cccccc"/>
                <w:rtl w:val="0"/>
              </w:rPr>
              <w:t xml:space="preserve">Escribe aquí tus reflexiones finales</w:t>
            </w:r>
            <w:r w:rsidDel="00000000" w:rsidR="00000000" w:rsidRPr="00000000">
              <w:rPr>
                <w:rtl w:val="0"/>
              </w:rPr>
            </w:r>
          </w:p>
          <w:p w:rsidR="00000000" w:rsidDel="00000000" w:rsidP="00000000" w:rsidRDefault="00000000" w:rsidRPr="00000000" w14:paraId="0000006D">
            <w:pPr>
              <w:widowControl w:val="0"/>
              <w:rPr>
                <w:rFonts w:ascii="Roboto" w:cs="Roboto" w:eastAsia="Roboto" w:hAnsi="Roboto"/>
                <w:color w:val="ffffff"/>
                <w:sz w:val="34"/>
                <w:szCs w:val="34"/>
              </w:rPr>
            </w:pPr>
            <w:r w:rsidDel="00000000" w:rsidR="00000000" w:rsidRPr="00000000">
              <w:rPr>
                <w:rtl w:val="0"/>
              </w:rPr>
            </w:r>
          </w:p>
        </w:tc>
      </w:tr>
    </w:tbl>
    <w:p w:rsidR="00000000" w:rsidDel="00000000" w:rsidP="00000000" w:rsidRDefault="00000000" w:rsidRPr="00000000" w14:paraId="00000070">
      <w:pPr>
        <w:rPr>
          <w:rFonts w:ascii="Roboto" w:cs="Roboto" w:eastAsia="Roboto" w:hAnsi="Roboto"/>
          <w:color w:val="ffffff"/>
          <w:sz w:val="34"/>
          <w:szCs w:val="34"/>
        </w:rPr>
      </w:pPr>
      <w:r w:rsidDel="00000000" w:rsidR="00000000" w:rsidRPr="00000000">
        <w:rPr>
          <w:rFonts w:ascii="Roboto" w:cs="Roboto" w:eastAsia="Roboto" w:hAnsi="Roboto"/>
          <w:color w:val="ffffff"/>
          <w:sz w:val="34"/>
          <w:szCs w:val="34"/>
          <w:rtl w:val="0"/>
        </w:rPr>
        <w:t xml:space="preserve"> C</w:t>
      </w:r>
    </w:p>
    <w:p w:rsidR="00000000" w:rsidDel="00000000" w:rsidP="00000000" w:rsidRDefault="00000000" w:rsidRPr="00000000" w14:paraId="00000071">
      <w:pPr>
        <w:rPr/>
      </w:pPr>
      <w:r w:rsidDel="00000000" w:rsidR="00000000" w:rsidRPr="00000000">
        <w:rPr>
          <w:rFonts w:ascii="Roboto" w:cs="Roboto" w:eastAsia="Roboto" w:hAnsi="Roboto"/>
          <w:color w:val="ffffff"/>
          <w:sz w:val="34"/>
          <w:szCs w:val="34"/>
          <w:rtl w:val="0"/>
        </w:rPr>
        <w:t xml:space="preserve">Curso de </w:t>
      </w:r>
      <w:r w:rsidDel="00000000" w:rsidR="00000000" w:rsidRPr="00000000">
        <w:rPr>
          <w:rFonts w:ascii="Roboto" w:cs="Roboto" w:eastAsia="Roboto" w:hAnsi="Roboto"/>
          <w:b w:val="1"/>
          <w:color w:val="ffffff"/>
          <w:sz w:val="34"/>
          <w:szCs w:val="34"/>
          <w:rtl w:val="0"/>
        </w:rPr>
        <w:t xml:space="preserve">Ética y Manejo de Datos para Data Science e Inteligencia Artificial</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Roboto" w:cs="Roboto" w:eastAsia="Roboto" w:hAnsi="Roboto"/>
          <w:b w:val="1"/>
          <w:color w:val="274e13"/>
          <w:sz w:val="32"/>
          <w:szCs w:val="32"/>
        </w:rPr>
      </w:pPr>
      <w:r w:rsidDel="00000000" w:rsidR="00000000" w:rsidRPr="00000000">
        <w:rPr>
          <w:rFonts w:ascii="Roboto" w:cs="Roboto" w:eastAsia="Roboto" w:hAnsi="Roboto"/>
          <w:b w:val="1"/>
          <w:color w:val="274e13"/>
          <w:sz w:val="32"/>
          <w:szCs w:val="32"/>
          <w:rtl w:val="0"/>
        </w:rPr>
        <w:t xml:space="preserve">¡Felicidades! Has completado esta Guía de retos y con ello el curso.</w:t>
      </w:r>
    </w:p>
    <w:p w:rsidR="00000000" w:rsidDel="00000000" w:rsidP="00000000" w:rsidRDefault="00000000" w:rsidRPr="00000000" w14:paraId="00000077">
      <w:pPr>
        <w:rPr/>
      </w:pPr>
      <w:r w:rsidDel="00000000" w:rsidR="00000000" w:rsidRPr="00000000">
        <w:rPr>
          <w:rFonts w:ascii="Roboto" w:cs="Roboto" w:eastAsia="Roboto" w:hAnsi="Roboto"/>
          <w:sz w:val="28"/>
          <w:szCs w:val="28"/>
          <w:rtl w:val="0"/>
        </w:rPr>
        <w:t xml:space="preserve">Estoy muy emocionada de que hayas llegado hasta aquí. Has dado un gran paso reflexionando sobre el manejo de datos al trabajar en data science y machine learning. Sin dudarlo, tener este conocimiento te llevará a ser una persona profesional en el mundo de los datos y serás capaz de crear proyectos y productos que brindan bienestar al mundo y a las personas. ¡Mucho éxito!</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headerReference r:id="rId13" w:type="default"/>
      <w:headerReference r:id="rId14" w:type="first"/>
      <w:footerReference r:id="rId15" w:type="default"/>
      <w:footerReference r:id="rId16" w:type="first"/>
      <w:pgSz w:h="12240" w:w="15840" w:orient="landscape"/>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color w:val="0c343d"/>
        <w:sz w:val="10"/>
        <w:szCs w:val="10"/>
      </w:rPr>
    </w:pPr>
    <w:r w:rsidDel="00000000" w:rsidR="00000000" w:rsidRPr="00000000">
      <w:rPr>
        <w:rFonts w:ascii="Roboto" w:cs="Roboto" w:eastAsia="Roboto" w:hAnsi="Roboto"/>
        <w:color w:val="0c343d"/>
        <w:rtl w:val="0"/>
      </w:rPr>
      <w:t xml:space="preserve">Curso de</w:t>
    </w:r>
    <w:r w:rsidDel="00000000" w:rsidR="00000000" w:rsidRPr="00000000">
      <w:rPr>
        <w:rFonts w:ascii="Roboto Medium" w:cs="Roboto Medium" w:eastAsia="Roboto Medium" w:hAnsi="Roboto Medium"/>
        <w:color w:val="0c343d"/>
        <w:rtl w:val="0"/>
      </w:rPr>
      <w:t xml:space="preserve"> </w:t>
    </w:r>
    <w:r w:rsidDel="00000000" w:rsidR="00000000" w:rsidRPr="00000000">
      <w:rPr>
        <w:rFonts w:ascii="Roboto" w:cs="Roboto" w:eastAsia="Roboto" w:hAnsi="Roboto"/>
        <w:b w:val="1"/>
        <w:color w:val="0c343d"/>
        <w:rtl w:val="0"/>
      </w:rPr>
      <w:t xml:space="preserve">Ética y Manejo de Datos para Data Science e Inteligencia Artificial                                                                                platzi.com/eticaia/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74e13"/>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styles" Target="styles.xml"/><Relationship Id="rId10" Type="http://schemas.openxmlformats.org/officeDocument/2006/relationships/numbering" Target="numbering.xml"/><Relationship Id="rId13" Type="http://schemas.openxmlformats.org/officeDocument/2006/relationships/header" Target="header2.xml"/><Relationship Id="rId12" Type="http://schemas.openxmlformats.org/officeDocument/2006/relationships/image" Target="media/image7.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9" Type="http://schemas.openxmlformats.org/officeDocument/2006/relationships/fontTable" Target="fontTable.xm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image" Target="media/image5.png"/><Relationship Id="rId6" Type="http://schemas.openxmlformats.org/officeDocument/2006/relationships/image" Target="media/image6.jpg"/><Relationship Id="rId7"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