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23BE1187" w:rsidR="00926A09" w:rsidRDefault="00DA5A4E" w:rsidP="00316761">
      <w:pPr>
        <w:jc w:val="center"/>
      </w:pPr>
      <w:r w:rsidRPr="00DA5A4E">
        <w:rPr>
          <w:noProof/>
          <w:lang w:val="es-MX" w:eastAsia="es-MX"/>
        </w:rPr>
        <w:drawing>
          <wp:inline distT="0" distB="0" distL="0" distR="0" wp14:anchorId="1311EC44" wp14:editId="106D3080">
            <wp:extent cx="2057400" cy="2057400"/>
            <wp:effectExtent l="0" t="0" r="0" b="0"/>
            <wp:docPr id="68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5FF7EB81" w:rsidR="00926A09" w:rsidRPr="00E8163D" w:rsidRDefault="00DA5A4E"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3" distB="4294967293" distL="114300" distR="114300" simplePos="0" relativeHeight="251657728" behindDoc="0" locked="0" layoutInCell="1" allowOverlap="1" wp14:anchorId="6178534D" wp14:editId="30D8E503">
                <wp:simplePos x="0" y="0"/>
                <wp:positionH relativeFrom="column">
                  <wp:posOffset>775335</wp:posOffset>
                </wp:positionH>
                <wp:positionV relativeFrom="paragraph">
                  <wp:posOffset>98424</wp:posOffset>
                </wp:positionV>
                <wp:extent cx="4115435" cy="0"/>
                <wp:effectExtent l="0" t="0" r="0" b="0"/>
                <wp:wrapNone/>
                <wp:docPr id="130996119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4A3C92" id="Straight Connector 657" o:spid="_x0000_s1026" style="position:absolute;flip:y;z-index:251657728;visibility:visible;mso-wrap-style:square;mso-width-percent:0;mso-height-percent:0;mso-wrap-distance-left:9pt;mso-wrap-distance-top:.ïmm;mso-wrap-distance-right:9pt;mso-wrap-distance-bottom:.ï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6A7FC40E" w:rsidR="00F134DA" w:rsidRDefault="00DA5A4E" w:rsidP="00F134DA">
      <w:pPr>
        <w:jc w:val="center"/>
      </w:pPr>
      <w:r w:rsidRPr="00DA5A4E">
        <w:rPr>
          <w:noProof/>
          <w:lang w:val="es-MX" w:eastAsia="es-MX"/>
        </w:rPr>
        <w:drawing>
          <wp:inline distT="0" distB="0" distL="0" distR="0" wp14:anchorId="14AEF049" wp14:editId="7958B18E">
            <wp:extent cx="2057400" cy="2057400"/>
            <wp:effectExtent l="0" t="0" r="0" b="0"/>
            <wp:docPr id="683"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3D7ECB5A" w:rsidR="00F134DA" w:rsidRPr="00E8163D" w:rsidRDefault="00DA5A4E"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3" distB="4294967293" distL="114300" distR="114300" simplePos="0" relativeHeight="251659776" behindDoc="0" locked="0" layoutInCell="1" allowOverlap="1" wp14:anchorId="30747AD8" wp14:editId="4A783AED">
                <wp:simplePos x="0" y="0"/>
                <wp:positionH relativeFrom="column">
                  <wp:posOffset>775335</wp:posOffset>
                </wp:positionH>
                <wp:positionV relativeFrom="paragraph">
                  <wp:posOffset>98424</wp:posOffset>
                </wp:positionV>
                <wp:extent cx="4115435" cy="0"/>
                <wp:effectExtent l="0" t="0" r="0" b="0"/>
                <wp:wrapNone/>
                <wp:docPr id="1411366357"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43AE37" id="Straight Connector 655" o:spid="_x0000_s1026" style="position:absolute;flip:y;z-index:251659776;visibility:visible;mso-wrap-style:square;mso-width-percent:0;mso-height-percent:0;mso-wrap-distance-left:9pt;mso-wrap-distance-top:.ïmm;mso-wrap-distance-right:9pt;mso-wrap-distance-bottom:.ï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lastRenderedPageBreak/>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Pr="00DA5A4E" w:rsidRDefault="00430D1B">
      <w:pPr>
        <w:pStyle w:val="TOC1"/>
        <w:tabs>
          <w:tab w:val="right" w:leader="dot" w:pos="8828"/>
        </w:tabs>
        <w:rPr>
          <w:b w:val="0"/>
          <w:bCs w:val="0"/>
          <w:caps w:val="0"/>
          <w:noProof/>
          <w:kern w:val="2"/>
          <w:sz w:val="24"/>
          <w:szCs w:val="24"/>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Pr="00DA5A4E" w:rsidRDefault="00430D1B">
      <w:pPr>
        <w:pStyle w:val="TOC1"/>
        <w:tabs>
          <w:tab w:val="right" w:leader="dot" w:pos="8828"/>
        </w:tabs>
        <w:rPr>
          <w:b w:val="0"/>
          <w:bCs w:val="0"/>
          <w:caps w:val="0"/>
          <w:noProof/>
          <w:kern w:val="2"/>
          <w:sz w:val="24"/>
          <w:szCs w:val="24"/>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Pr="00DA5A4E" w:rsidRDefault="00430D1B">
      <w:pPr>
        <w:pStyle w:val="TOC1"/>
        <w:tabs>
          <w:tab w:val="right" w:leader="dot" w:pos="8828"/>
        </w:tabs>
        <w:rPr>
          <w:b w:val="0"/>
          <w:bCs w:val="0"/>
          <w:caps w:val="0"/>
          <w:noProof/>
          <w:kern w:val="2"/>
          <w:sz w:val="24"/>
          <w:szCs w:val="24"/>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Pr="00DA5A4E" w:rsidRDefault="00430D1B">
      <w:pPr>
        <w:pStyle w:val="TOC1"/>
        <w:tabs>
          <w:tab w:val="right" w:leader="dot" w:pos="8828"/>
        </w:tabs>
        <w:rPr>
          <w:b w:val="0"/>
          <w:bCs w:val="0"/>
          <w:caps w:val="0"/>
          <w:noProof/>
          <w:kern w:val="2"/>
          <w:sz w:val="24"/>
          <w:szCs w:val="24"/>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Pr="00DA5A4E" w:rsidRDefault="00430D1B">
      <w:pPr>
        <w:pStyle w:val="TOC1"/>
        <w:tabs>
          <w:tab w:val="right" w:leader="dot" w:pos="8828"/>
        </w:tabs>
        <w:rPr>
          <w:b w:val="0"/>
          <w:bCs w:val="0"/>
          <w:caps w:val="0"/>
          <w:noProof/>
          <w:kern w:val="2"/>
          <w:sz w:val="24"/>
          <w:szCs w:val="24"/>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Pr="00DA5A4E" w:rsidRDefault="00430D1B">
      <w:pPr>
        <w:pStyle w:val="TOC1"/>
        <w:tabs>
          <w:tab w:val="right" w:leader="dot" w:pos="8828"/>
        </w:tabs>
        <w:rPr>
          <w:b w:val="0"/>
          <w:bCs w:val="0"/>
          <w:caps w:val="0"/>
          <w:noProof/>
          <w:kern w:val="2"/>
          <w:sz w:val="24"/>
          <w:szCs w:val="24"/>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Pr="00DA5A4E" w:rsidRDefault="00430D1B">
      <w:pPr>
        <w:pStyle w:val="TOC1"/>
        <w:tabs>
          <w:tab w:val="right" w:leader="dot" w:pos="8828"/>
        </w:tabs>
        <w:rPr>
          <w:b w:val="0"/>
          <w:bCs w:val="0"/>
          <w:caps w:val="0"/>
          <w:noProof/>
          <w:kern w:val="2"/>
          <w:sz w:val="24"/>
          <w:szCs w:val="24"/>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Pr="00DA5A4E" w:rsidRDefault="00430D1B">
      <w:pPr>
        <w:pStyle w:val="TOC1"/>
        <w:tabs>
          <w:tab w:val="right" w:leader="dot" w:pos="8828"/>
        </w:tabs>
        <w:rPr>
          <w:b w:val="0"/>
          <w:bCs w:val="0"/>
          <w:caps w:val="0"/>
          <w:noProof/>
          <w:kern w:val="2"/>
          <w:sz w:val="24"/>
          <w:szCs w:val="24"/>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Pr="00DA5A4E" w:rsidRDefault="00430D1B">
      <w:pPr>
        <w:pStyle w:val="TOC1"/>
        <w:tabs>
          <w:tab w:val="right" w:leader="dot" w:pos="8828"/>
        </w:tabs>
        <w:rPr>
          <w:b w:val="0"/>
          <w:bCs w:val="0"/>
          <w:caps w:val="0"/>
          <w:noProof/>
          <w:kern w:val="2"/>
          <w:sz w:val="24"/>
          <w:szCs w:val="24"/>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Pr="00DA5A4E" w:rsidRDefault="00430D1B">
      <w:pPr>
        <w:pStyle w:val="TOC1"/>
        <w:tabs>
          <w:tab w:val="right" w:leader="dot" w:pos="8828"/>
        </w:tabs>
        <w:rPr>
          <w:b w:val="0"/>
          <w:bCs w:val="0"/>
          <w:caps w:val="0"/>
          <w:noProof/>
          <w:kern w:val="2"/>
          <w:sz w:val="24"/>
          <w:szCs w:val="24"/>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Pr="00DA5A4E" w:rsidRDefault="00430D1B">
      <w:pPr>
        <w:pStyle w:val="TOC1"/>
        <w:tabs>
          <w:tab w:val="left" w:pos="480"/>
          <w:tab w:val="right" w:leader="dot" w:pos="8828"/>
        </w:tabs>
        <w:rPr>
          <w:b w:val="0"/>
          <w:bCs w:val="0"/>
          <w:caps w:val="0"/>
          <w:noProof/>
          <w:kern w:val="2"/>
          <w:sz w:val="24"/>
          <w:szCs w:val="24"/>
        </w:rPr>
      </w:pPr>
      <w:hyperlink w:anchor="_Toc201326131" w:history="1">
        <w:r w:rsidRPr="0069612D">
          <w:rPr>
            <w:rStyle w:val="Hyperlink"/>
            <w:noProof/>
          </w:rPr>
          <w:t>1.</w:t>
        </w:r>
        <w:r w:rsidRPr="00DA5A4E">
          <w:rPr>
            <w:b w:val="0"/>
            <w:bCs w:val="0"/>
            <w:caps w:val="0"/>
            <w:noProof/>
            <w:kern w:val="2"/>
            <w:sz w:val="24"/>
            <w:szCs w:val="24"/>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Pr="00DA5A4E" w:rsidRDefault="00430D1B">
      <w:pPr>
        <w:pStyle w:val="TOC1"/>
        <w:tabs>
          <w:tab w:val="left" w:pos="480"/>
          <w:tab w:val="right" w:leader="dot" w:pos="8828"/>
        </w:tabs>
        <w:rPr>
          <w:b w:val="0"/>
          <w:bCs w:val="0"/>
          <w:caps w:val="0"/>
          <w:noProof/>
          <w:kern w:val="2"/>
          <w:sz w:val="24"/>
          <w:szCs w:val="24"/>
        </w:rPr>
      </w:pPr>
      <w:hyperlink w:anchor="_Toc201326132" w:history="1">
        <w:r w:rsidRPr="0069612D">
          <w:rPr>
            <w:rStyle w:val="Hyperlink"/>
            <w:noProof/>
          </w:rPr>
          <w:t>2.</w:t>
        </w:r>
        <w:r w:rsidRPr="00DA5A4E">
          <w:rPr>
            <w:b w:val="0"/>
            <w:bCs w:val="0"/>
            <w:caps w:val="0"/>
            <w:noProof/>
            <w:kern w:val="2"/>
            <w:sz w:val="24"/>
            <w:szCs w:val="24"/>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Pr="00DA5A4E" w:rsidRDefault="00430D1B">
      <w:pPr>
        <w:pStyle w:val="TOC2"/>
        <w:tabs>
          <w:tab w:val="left" w:pos="960"/>
          <w:tab w:val="right" w:leader="dot" w:pos="8828"/>
        </w:tabs>
        <w:rPr>
          <w:smallCaps w:val="0"/>
          <w:noProof/>
          <w:kern w:val="2"/>
          <w:sz w:val="24"/>
          <w:szCs w:val="24"/>
        </w:rPr>
      </w:pPr>
      <w:hyperlink w:anchor="_Toc201326133" w:history="1">
        <w:r w:rsidRPr="0069612D">
          <w:rPr>
            <w:rStyle w:val="Hyperlink"/>
            <w:iCs/>
            <w:noProof/>
          </w:rPr>
          <w:t>2.1.</w:t>
        </w:r>
        <w:r w:rsidRPr="00DA5A4E">
          <w:rPr>
            <w:smallCaps w:val="0"/>
            <w:noProof/>
            <w:kern w:val="2"/>
            <w:sz w:val="24"/>
            <w:szCs w:val="24"/>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Pr="00DA5A4E" w:rsidRDefault="00430D1B">
      <w:pPr>
        <w:pStyle w:val="TOC2"/>
        <w:tabs>
          <w:tab w:val="left" w:pos="960"/>
          <w:tab w:val="right" w:leader="dot" w:pos="8828"/>
        </w:tabs>
        <w:rPr>
          <w:smallCaps w:val="0"/>
          <w:noProof/>
          <w:kern w:val="2"/>
          <w:sz w:val="24"/>
          <w:szCs w:val="24"/>
        </w:rPr>
      </w:pPr>
      <w:hyperlink w:anchor="_Toc201326134" w:history="1">
        <w:r w:rsidRPr="0069612D">
          <w:rPr>
            <w:rStyle w:val="Hyperlink"/>
            <w:iCs/>
            <w:noProof/>
          </w:rPr>
          <w:t>2.2.</w:t>
        </w:r>
        <w:r w:rsidRPr="00DA5A4E">
          <w:rPr>
            <w:smallCaps w:val="0"/>
            <w:noProof/>
            <w:kern w:val="2"/>
            <w:sz w:val="24"/>
            <w:szCs w:val="24"/>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Pr="00DA5A4E" w:rsidRDefault="00430D1B">
      <w:pPr>
        <w:pStyle w:val="TOC1"/>
        <w:tabs>
          <w:tab w:val="left" w:pos="480"/>
          <w:tab w:val="right" w:leader="dot" w:pos="8828"/>
        </w:tabs>
        <w:rPr>
          <w:b w:val="0"/>
          <w:bCs w:val="0"/>
          <w:caps w:val="0"/>
          <w:noProof/>
          <w:kern w:val="2"/>
          <w:sz w:val="24"/>
          <w:szCs w:val="24"/>
        </w:rPr>
      </w:pPr>
      <w:hyperlink w:anchor="_Toc201326135" w:history="1">
        <w:r w:rsidRPr="0069612D">
          <w:rPr>
            <w:rStyle w:val="Hyperlink"/>
            <w:noProof/>
          </w:rPr>
          <w:t>3.</w:t>
        </w:r>
        <w:r w:rsidRPr="00DA5A4E">
          <w:rPr>
            <w:b w:val="0"/>
            <w:bCs w:val="0"/>
            <w:caps w:val="0"/>
            <w:noProof/>
            <w:kern w:val="2"/>
            <w:sz w:val="24"/>
            <w:szCs w:val="24"/>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Pr="00DA5A4E" w:rsidRDefault="00430D1B">
      <w:pPr>
        <w:pStyle w:val="TOC2"/>
        <w:tabs>
          <w:tab w:val="left" w:pos="960"/>
          <w:tab w:val="right" w:leader="dot" w:pos="8828"/>
        </w:tabs>
        <w:rPr>
          <w:smallCaps w:val="0"/>
          <w:noProof/>
          <w:kern w:val="2"/>
          <w:sz w:val="24"/>
          <w:szCs w:val="24"/>
        </w:rPr>
      </w:pPr>
      <w:hyperlink w:anchor="_Toc201326136" w:history="1">
        <w:r w:rsidRPr="0069612D">
          <w:rPr>
            <w:rStyle w:val="Hyperlink"/>
            <w:noProof/>
          </w:rPr>
          <w:t>3.1.</w:t>
        </w:r>
        <w:r w:rsidRPr="00DA5A4E">
          <w:rPr>
            <w:smallCaps w:val="0"/>
            <w:noProof/>
            <w:kern w:val="2"/>
            <w:sz w:val="24"/>
            <w:szCs w:val="24"/>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Pr="00DA5A4E" w:rsidRDefault="00430D1B">
      <w:pPr>
        <w:pStyle w:val="TOC2"/>
        <w:tabs>
          <w:tab w:val="left" w:pos="960"/>
          <w:tab w:val="right" w:leader="dot" w:pos="8828"/>
        </w:tabs>
        <w:rPr>
          <w:smallCaps w:val="0"/>
          <w:noProof/>
          <w:kern w:val="2"/>
          <w:sz w:val="24"/>
          <w:szCs w:val="24"/>
        </w:rPr>
      </w:pPr>
      <w:hyperlink w:anchor="_Toc201326137" w:history="1">
        <w:r w:rsidRPr="0069612D">
          <w:rPr>
            <w:rStyle w:val="Hyperlink"/>
            <w:noProof/>
          </w:rPr>
          <w:t>3.2.</w:t>
        </w:r>
        <w:r w:rsidRPr="00DA5A4E">
          <w:rPr>
            <w:smallCaps w:val="0"/>
            <w:noProof/>
            <w:kern w:val="2"/>
            <w:sz w:val="24"/>
            <w:szCs w:val="24"/>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Pr="00DA5A4E" w:rsidRDefault="00430D1B">
      <w:pPr>
        <w:pStyle w:val="TOC2"/>
        <w:tabs>
          <w:tab w:val="left" w:pos="1200"/>
          <w:tab w:val="right" w:leader="dot" w:pos="8828"/>
        </w:tabs>
        <w:rPr>
          <w:smallCaps w:val="0"/>
          <w:noProof/>
          <w:kern w:val="2"/>
          <w:sz w:val="24"/>
          <w:szCs w:val="24"/>
        </w:rPr>
      </w:pPr>
      <w:hyperlink w:anchor="_Toc201326138" w:history="1">
        <w:r w:rsidRPr="0069612D">
          <w:rPr>
            <w:rStyle w:val="Hyperlink"/>
            <w:noProof/>
          </w:rPr>
          <w:t>3.2.1.</w:t>
        </w:r>
        <w:r w:rsidRPr="00DA5A4E">
          <w:rPr>
            <w:smallCaps w:val="0"/>
            <w:noProof/>
            <w:kern w:val="2"/>
            <w:sz w:val="24"/>
            <w:szCs w:val="24"/>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Pr="00DA5A4E" w:rsidRDefault="00430D1B">
      <w:pPr>
        <w:pStyle w:val="TOC2"/>
        <w:tabs>
          <w:tab w:val="left" w:pos="1200"/>
          <w:tab w:val="right" w:leader="dot" w:pos="8828"/>
        </w:tabs>
        <w:rPr>
          <w:smallCaps w:val="0"/>
          <w:noProof/>
          <w:kern w:val="2"/>
          <w:sz w:val="24"/>
          <w:szCs w:val="24"/>
        </w:rPr>
      </w:pPr>
      <w:hyperlink w:anchor="_Toc201326139" w:history="1">
        <w:r w:rsidRPr="0069612D">
          <w:rPr>
            <w:rStyle w:val="Hyperlink"/>
            <w:noProof/>
          </w:rPr>
          <w:t>3.2.1.1.</w:t>
        </w:r>
        <w:r w:rsidRPr="00DA5A4E">
          <w:rPr>
            <w:smallCaps w:val="0"/>
            <w:noProof/>
            <w:kern w:val="2"/>
            <w:sz w:val="24"/>
            <w:szCs w:val="24"/>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Pr="00DA5A4E" w:rsidRDefault="00430D1B">
      <w:pPr>
        <w:pStyle w:val="TOC1"/>
        <w:tabs>
          <w:tab w:val="left" w:pos="480"/>
          <w:tab w:val="right" w:leader="dot" w:pos="8828"/>
        </w:tabs>
        <w:rPr>
          <w:b w:val="0"/>
          <w:bCs w:val="0"/>
          <w:caps w:val="0"/>
          <w:noProof/>
          <w:kern w:val="2"/>
          <w:sz w:val="24"/>
          <w:szCs w:val="24"/>
        </w:rPr>
      </w:pPr>
      <w:hyperlink w:anchor="_Toc201326140" w:history="1">
        <w:r w:rsidRPr="0069612D">
          <w:rPr>
            <w:rStyle w:val="Hyperlink"/>
            <w:noProof/>
          </w:rPr>
          <w:t>4.</w:t>
        </w:r>
        <w:r w:rsidRPr="00DA5A4E">
          <w:rPr>
            <w:b w:val="0"/>
            <w:bCs w:val="0"/>
            <w:caps w:val="0"/>
            <w:noProof/>
            <w:kern w:val="2"/>
            <w:sz w:val="24"/>
            <w:szCs w:val="24"/>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Pr="00DA5A4E" w:rsidRDefault="00430D1B">
      <w:pPr>
        <w:pStyle w:val="TOC1"/>
        <w:tabs>
          <w:tab w:val="left" w:pos="480"/>
          <w:tab w:val="right" w:leader="dot" w:pos="8828"/>
        </w:tabs>
        <w:rPr>
          <w:b w:val="0"/>
          <w:bCs w:val="0"/>
          <w:caps w:val="0"/>
          <w:noProof/>
          <w:kern w:val="2"/>
          <w:sz w:val="24"/>
          <w:szCs w:val="24"/>
        </w:rPr>
      </w:pPr>
      <w:hyperlink w:anchor="_Toc201326141" w:history="1">
        <w:r w:rsidRPr="0069612D">
          <w:rPr>
            <w:rStyle w:val="Hyperlink"/>
            <w:noProof/>
          </w:rPr>
          <w:t>5.</w:t>
        </w:r>
        <w:r w:rsidRPr="00DA5A4E">
          <w:rPr>
            <w:b w:val="0"/>
            <w:bCs w:val="0"/>
            <w:caps w:val="0"/>
            <w:noProof/>
            <w:kern w:val="2"/>
            <w:sz w:val="24"/>
            <w:szCs w:val="24"/>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Pr="00DA5A4E" w:rsidRDefault="00430D1B">
      <w:pPr>
        <w:pStyle w:val="TOC2"/>
        <w:tabs>
          <w:tab w:val="left" w:pos="960"/>
          <w:tab w:val="right" w:leader="dot" w:pos="8828"/>
        </w:tabs>
        <w:rPr>
          <w:smallCaps w:val="0"/>
          <w:noProof/>
          <w:kern w:val="2"/>
          <w:sz w:val="24"/>
          <w:szCs w:val="24"/>
        </w:rPr>
      </w:pPr>
      <w:hyperlink w:anchor="_Toc201326142" w:history="1">
        <w:r w:rsidRPr="0069612D">
          <w:rPr>
            <w:rStyle w:val="Hyperlink"/>
            <w:noProof/>
          </w:rPr>
          <w:t>5.1.</w:t>
        </w:r>
        <w:r w:rsidRPr="00DA5A4E">
          <w:rPr>
            <w:smallCaps w:val="0"/>
            <w:noProof/>
            <w:kern w:val="2"/>
            <w:sz w:val="24"/>
            <w:szCs w:val="24"/>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Pr="00DA5A4E" w:rsidRDefault="00430D1B">
      <w:pPr>
        <w:pStyle w:val="TOC2"/>
        <w:tabs>
          <w:tab w:val="left" w:pos="960"/>
          <w:tab w:val="right" w:leader="dot" w:pos="8828"/>
        </w:tabs>
        <w:rPr>
          <w:smallCaps w:val="0"/>
          <w:noProof/>
          <w:kern w:val="2"/>
          <w:sz w:val="24"/>
          <w:szCs w:val="24"/>
        </w:rPr>
      </w:pPr>
      <w:hyperlink w:anchor="_Toc201326143" w:history="1">
        <w:r w:rsidRPr="0069612D">
          <w:rPr>
            <w:rStyle w:val="Hyperlink"/>
            <w:noProof/>
          </w:rPr>
          <w:t>5.2.</w:t>
        </w:r>
        <w:r w:rsidRPr="00DA5A4E">
          <w:rPr>
            <w:smallCaps w:val="0"/>
            <w:noProof/>
            <w:kern w:val="2"/>
            <w:sz w:val="24"/>
            <w:szCs w:val="24"/>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Pr="00DA5A4E" w:rsidRDefault="00430D1B">
      <w:pPr>
        <w:pStyle w:val="TOC1"/>
        <w:tabs>
          <w:tab w:val="left" w:pos="480"/>
          <w:tab w:val="right" w:leader="dot" w:pos="8828"/>
        </w:tabs>
        <w:rPr>
          <w:b w:val="0"/>
          <w:bCs w:val="0"/>
          <w:caps w:val="0"/>
          <w:noProof/>
          <w:kern w:val="2"/>
          <w:sz w:val="24"/>
          <w:szCs w:val="24"/>
        </w:rPr>
      </w:pPr>
      <w:hyperlink w:anchor="_Toc201326144" w:history="1">
        <w:r w:rsidRPr="0069612D">
          <w:rPr>
            <w:rStyle w:val="Hyperlink"/>
            <w:noProof/>
          </w:rPr>
          <w:t>6.</w:t>
        </w:r>
        <w:r w:rsidRPr="00DA5A4E">
          <w:rPr>
            <w:b w:val="0"/>
            <w:bCs w:val="0"/>
            <w:caps w:val="0"/>
            <w:noProof/>
            <w:kern w:val="2"/>
            <w:sz w:val="24"/>
            <w:szCs w:val="24"/>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Pr="00DA5A4E" w:rsidRDefault="00430D1B">
      <w:pPr>
        <w:pStyle w:val="TOC2"/>
        <w:tabs>
          <w:tab w:val="left" w:pos="960"/>
          <w:tab w:val="right" w:leader="dot" w:pos="8828"/>
        </w:tabs>
        <w:rPr>
          <w:smallCaps w:val="0"/>
          <w:noProof/>
          <w:kern w:val="2"/>
          <w:sz w:val="24"/>
          <w:szCs w:val="24"/>
        </w:rPr>
      </w:pPr>
      <w:hyperlink w:anchor="_Toc201326145" w:history="1">
        <w:r w:rsidRPr="0069612D">
          <w:rPr>
            <w:rStyle w:val="Hyperlink"/>
            <w:iCs/>
            <w:noProof/>
          </w:rPr>
          <w:t>6.1.</w:t>
        </w:r>
        <w:r w:rsidRPr="00DA5A4E">
          <w:rPr>
            <w:smallCaps w:val="0"/>
            <w:noProof/>
            <w:kern w:val="2"/>
            <w:sz w:val="24"/>
            <w:szCs w:val="24"/>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Pr="00DA5A4E" w:rsidRDefault="00430D1B">
      <w:pPr>
        <w:pStyle w:val="TOC2"/>
        <w:tabs>
          <w:tab w:val="left" w:pos="960"/>
          <w:tab w:val="right" w:leader="dot" w:pos="8828"/>
        </w:tabs>
        <w:rPr>
          <w:smallCaps w:val="0"/>
          <w:noProof/>
          <w:kern w:val="2"/>
          <w:sz w:val="24"/>
          <w:szCs w:val="24"/>
        </w:rPr>
      </w:pPr>
      <w:hyperlink w:anchor="_Toc201326146" w:history="1">
        <w:r w:rsidRPr="0069612D">
          <w:rPr>
            <w:rStyle w:val="Hyperlink"/>
            <w:iCs/>
            <w:noProof/>
          </w:rPr>
          <w:t>6.2.</w:t>
        </w:r>
        <w:r w:rsidRPr="00DA5A4E">
          <w:rPr>
            <w:smallCaps w:val="0"/>
            <w:noProof/>
            <w:kern w:val="2"/>
            <w:sz w:val="24"/>
            <w:szCs w:val="24"/>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Pr="00DA5A4E" w:rsidRDefault="00430D1B">
      <w:pPr>
        <w:pStyle w:val="TOC1"/>
        <w:tabs>
          <w:tab w:val="right" w:leader="dot" w:pos="8828"/>
        </w:tabs>
        <w:rPr>
          <w:b w:val="0"/>
          <w:bCs w:val="0"/>
          <w:caps w:val="0"/>
          <w:noProof/>
          <w:kern w:val="2"/>
          <w:sz w:val="24"/>
          <w:szCs w:val="24"/>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sidRPr="00DA5A4E">
        <w:rPr>
          <w:rFonts w:ascii="Aptos" w:hAnsi="Aptos"/>
          <w:sz w:val="20"/>
          <w:szCs w:val="20"/>
        </w:rPr>
        <w:fldChar w:fldCharType="end"/>
      </w:r>
      <w:r w:rsidR="00036453">
        <w:br w:type="page"/>
      </w:r>
    </w:p>
    <w:p w14:paraId="5502C309" w14:textId="77777777" w:rsidR="00FD0061" w:rsidRDefault="00FD0061" w:rsidP="005E5EC6">
      <w:pPr>
        <w:pStyle w:val="TtuloIntro"/>
      </w:pPr>
      <w:bookmarkStart w:id="7" w:name="_Toc201326128"/>
      <w:r>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68134AE3" w:rsidR="003A08A4" w:rsidRDefault="003A08A4" w:rsidP="003A08A4">
      <w:r w:rsidRPr="003A08A4">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r w:rsidR="002777CC">
        <w:rPr>
          <w:noProof/>
          <w:lang w:val="en-US"/>
        </w:rPr>
        <w:t xml:space="preserve"> </w:t>
      </w:r>
      <w:r w:rsidR="002777CC" w:rsidRPr="002777CC">
        <w:rPr>
          <w:noProof/>
          <w:lang w:val="en-US"/>
        </w:rPr>
        <w:t>[1]</w:t>
      </w:r>
      <w:r w:rsidRPr="003A08A4">
        <w:t>. Mexican Sign Language (MSL) is the native sign language of Mexico’s Deaf population</w:t>
      </w:r>
      <w:r w:rsidR="002777CC">
        <w:rPr>
          <w:noProof/>
          <w:lang w:val="en-US"/>
        </w:rPr>
        <w:t xml:space="preserve"> </w:t>
      </w:r>
      <w:r w:rsidR="002777CC" w:rsidRPr="002777CC">
        <w:rPr>
          <w:noProof/>
          <w:lang w:val="en-US"/>
        </w:rPr>
        <w:t>[2]</w:t>
      </w:r>
      <w:r w:rsidRPr="003A08A4">
        <w:t xml:space="preserve">. It is used by approximately 300,000 people </w:t>
      </w:r>
      <w:r w:rsidR="002777CC" w:rsidRPr="002777CC">
        <w:rPr>
          <w:noProof/>
          <w:lang w:val="en-US"/>
        </w:rPr>
        <w:t>[2]</w:t>
      </w:r>
      <w:r w:rsidR="00793607">
        <w:t xml:space="preserve"> </w:t>
      </w:r>
      <w:r w:rsidRPr="003A08A4">
        <w:t>as a means of communication, which represents around 13 % of the hard-hearing population in Mexico and 0.2 % of the general Mexican population</w:t>
      </w:r>
      <w:r w:rsidR="002777CC">
        <w:rPr>
          <w:noProof/>
          <w:lang w:val="en-US"/>
        </w:rPr>
        <w:t xml:space="preserve"> </w:t>
      </w:r>
      <w:r w:rsidR="002777CC" w:rsidRPr="002777CC">
        <w:rPr>
          <w:noProof/>
          <w:lang w:val="en-US"/>
        </w:rPr>
        <w:t>[3]</w:t>
      </w:r>
      <w:r w:rsidR="00793607">
        <w:t>,</w:t>
      </w:r>
      <w:r w:rsidR="002777CC">
        <w:rPr>
          <w:noProof/>
          <w:lang w:val="en-US"/>
        </w:rPr>
        <w:t xml:space="preserve"> </w:t>
      </w:r>
      <w:r w:rsidR="002777CC" w:rsidRPr="002777CC">
        <w:rPr>
          <w:noProof/>
          <w:lang w:val="en-US"/>
        </w:rPr>
        <w:t>[4]</w:t>
      </w:r>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4022E263"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r w:rsidR="002777CC" w:rsidRPr="002777CC">
        <w:rPr>
          <w:noProof/>
          <w:lang w:val="en-US"/>
        </w:rPr>
        <w:t>[5]</w:t>
      </w:r>
      <w:r w:rsidR="00793607">
        <w:t>,</w:t>
      </w:r>
      <w:r w:rsidR="002777CC">
        <w:rPr>
          <w:noProof/>
          <w:lang w:val="en-US"/>
        </w:rPr>
        <w:t xml:space="preserve"> </w:t>
      </w:r>
      <w:r w:rsidR="002777CC" w:rsidRPr="002777CC">
        <w:rPr>
          <w:noProof/>
          <w:lang w:val="en-US"/>
        </w:rPr>
        <w:t>[6]</w:t>
      </w:r>
      <w:r w:rsidR="00793607">
        <w:t>.</w:t>
      </w:r>
    </w:p>
    <w:p w14:paraId="7090575F" w14:textId="77777777" w:rsidR="00422325" w:rsidRDefault="00422325" w:rsidP="008E6B0E"/>
    <w:p w14:paraId="58A1435E" w14:textId="67FB3369"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r w:rsidR="002777CC">
        <w:rPr>
          <w:noProof/>
          <w:lang w:val="en-US"/>
        </w:rPr>
        <w:t xml:space="preserve"> </w:t>
      </w:r>
      <w:r w:rsidR="002777CC" w:rsidRPr="002777CC">
        <w:rPr>
          <w:noProof/>
          <w:lang w:val="en-US"/>
        </w:rPr>
        <w:t>[5]</w:t>
      </w:r>
      <w:r w:rsidR="005B5956">
        <w:t>,</w:t>
      </w:r>
      <w:r w:rsidR="002777CC">
        <w:rPr>
          <w:noProof/>
          <w:lang w:val="en-US"/>
        </w:rPr>
        <w:t xml:space="preserve"> </w:t>
      </w:r>
      <w:r w:rsidR="002777CC" w:rsidRPr="002777CC">
        <w:rPr>
          <w:noProof/>
          <w:lang w:val="en-US"/>
        </w:rPr>
        <w:t>[6]</w:t>
      </w:r>
      <w:r w:rsidR="005B5956">
        <w:t xml:space="preserve">, </w:t>
      </w:r>
      <w:r w:rsidR="002777CC" w:rsidRPr="002777CC">
        <w:rPr>
          <w:noProof/>
          <w:lang w:val="en-US"/>
        </w:rPr>
        <w:t>[7]</w:t>
      </w:r>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r w:rsidR="002777CC">
        <w:rPr>
          <w:noProof/>
          <w:lang w:val="en-US"/>
        </w:rPr>
        <w:t xml:space="preserve"> </w:t>
      </w:r>
      <w:r w:rsidR="002777CC" w:rsidRPr="002777CC">
        <w:rPr>
          <w:noProof/>
          <w:lang w:val="en-US"/>
        </w:rPr>
        <w:t>[8]</w:t>
      </w:r>
      <w:r w:rsidR="007237EA" w:rsidRPr="007237EA">
        <w:t xml:space="preserve">, MSL has seen one notable effort: </w:t>
      </w:r>
      <w:r w:rsidR="005B5956">
        <w:t>González-Rodríguez</w:t>
      </w:r>
      <w:r w:rsidR="007237EA" w:rsidRPr="007237EA">
        <w:t xml:space="preserve"> et al. </w:t>
      </w:r>
      <w:r w:rsidR="002777CC" w:rsidRPr="002777CC">
        <w:rPr>
          <w:noProof/>
          <w:lang w:val="en-US"/>
        </w:rPr>
        <w:t>[9]</w:t>
      </w:r>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r w:rsidR="002777CC" w:rsidRPr="002777CC">
        <w:rPr>
          <w:noProof/>
          <w:lang w:val="en-US"/>
        </w:rPr>
        <w:t>[10]</w:t>
      </w:r>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2236F52A"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r w:rsidR="002777CC" w:rsidRPr="002777CC">
        <w:rPr>
          <w:noProof/>
          <w:lang w:val="en-US"/>
        </w:rPr>
        <w:t>[11]</w:t>
      </w:r>
      <w:r w:rsidR="006D454C">
        <w:t>,</w:t>
      </w:r>
      <w:r w:rsidR="002777CC">
        <w:rPr>
          <w:noProof/>
          <w:lang w:val="en-US"/>
        </w:rPr>
        <w:t xml:space="preserve"> </w:t>
      </w:r>
      <w:r w:rsidR="002777CC" w:rsidRPr="002777CC">
        <w:rPr>
          <w:noProof/>
          <w:lang w:val="en-US"/>
        </w:rPr>
        <w:t>[7]</w:t>
      </w:r>
      <w:r w:rsidR="006D454C">
        <w:t xml:space="preserve">, </w:t>
      </w:r>
      <w:r w:rsidR="002777CC" w:rsidRPr="002777CC">
        <w:rPr>
          <w:noProof/>
          <w:lang w:val="en-US"/>
        </w:rPr>
        <w:t>[12]</w:t>
      </w:r>
      <w:r w:rsidR="006D454C">
        <w:t xml:space="preserve">, </w:t>
      </w:r>
      <w:r w:rsidR="002777CC" w:rsidRPr="002777CC">
        <w:rPr>
          <w:noProof/>
          <w:lang w:val="en-US"/>
        </w:rPr>
        <w:t>[13]</w:t>
      </w:r>
    </w:p>
    <w:p w14:paraId="26393DC5" w14:textId="27EA2071" w:rsidR="00437093" w:rsidRDefault="00437093" w:rsidP="007237EA">
      <w:pPr>
        <w:pStyle w:val="ListParagraph"/>
        <w:numPr>
          <w:ilvl w:val="0"/>
          <w:numId w:val="63"/>
        </w:numPr>
      </w:pPr>
      <w:r>
        <w:t>Dynamic Sign Language Recognition</w:t>
      </w:r>
    </w:p>
    <w:p w14:paraId="5921D20A" w14:textId="43D58017"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r w:rsidR="002777CC" w:rsidRPr="002777CC">
        <w:rPr>
          <w:noProof/>
          <w:lang w:val="en-US"/>
        </w:rPr>
        <w:t>[11]</w:t>
      </w:r>
      <w:r>
        <w:t>, or jointly</w:t>
      </w:r>
      <w:r w:rsidR="002777CC">
        <w:rPr>
          <w:noProof/>
          <w:lang w:val="en-US"/>
        </w:rPr>
        <w:t xml:space="preserve"> </w:t>
      </w:r>
      <w:r w:rsidR="002777CC" w:rsidRPr="002777CC">
        <w:rPr>
          <w:noProof/>
          <w:lang w:val="en-US"/>
        </w:rPr>
        <w:t>[7]</w:t>
      </w:r>
      <w:r w:rsidR="006D454C">
        <w:t>,</w:t>
      </w:r>
      <w:r w:rsidR="002777CC">
        <w:rPr>
          <w:noProof/>
          <w:lang w:val="en-US"/>
        </w:rPr>
        <w:t xml:space="preserve"> </w:t>
      </w:r>
      <w:r w:rsidR="002777CC" w:rsidRPr="002777CC">
        <w:rPr>
          <w:noProof/>
          <w:lang w:val="en-US"/>
        </w:rPr>
        <w:t>[12]</w:t>
      </w:r>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3BE83D2B" w:rsidR="0065094D" w:rsidRDefault="00EE2660" w:rsidP="0065094D">
      <w:pPr>
        <w:pStyle w:val="NormalWeb"/>
        <w:rPr>
          <w:color w:val="000000"/>
        </w:rPr>
      </w:pPr>
      <w:r>
        <w:rPr>
          <w:color w:val="000000"/>
        </w:rPr>
        <w:lastRenderedPageBreak/>
        <w:t xml:space="preserve">Drawing on the distinctive features of MSL outlined in </w:t>
      </w:r>
      <w:r w:rsidR="002777CC" w:rsidRPr="002777CC">
        <w:rPr>
          <w:noProof/>
          <w:color w:val="000000"/>
          <w:lang w:val="en-US"/>
        </w:rPr>
        <w:t>[10]</w:t>
      </w:r>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2F32D880" w:rsidR="00B21D21" w:rsidRDefault="00B21D21" w:rsidP="00B21D21">
      <w:r w:rsidRPr="00B21D21">
        <w:t xml:space="preserve">Mexican Sign Language (MSL) is the predominant language of the Deaf community in Mexico </w:t>
      </w:r>
      <w:r w:rsidR="002777CC" w:rsidRPr="002777CC">
        <w:rPr>
          <w:noProof/>
          <w:lang w:val="en-US"/>
        </w:rPr>
        <w:t>[10]</w:t>
      </w:r>
      <w:r w:rsidRPr="00B21D21">
        <w:t xml:space="preserve">. It originated with the foundation of the Escuela Nacional de Sordomudos in Mexico City in 1867 </w:t>
      </w:r>
      <w:r w:rsidR="002777CC" w:rsidRPr="002777CC">
        <w:rPr>
          <w:noProof/>
          <w:lang w:val="en-US"/>
        </w:rPr>
        <w:t>[10]</w:t>
      </w:r>
      <w:r w:rsidRPr="00B21D21">
        <w:t xml:space="preserve">, and is a fully developed natural language with its own grammar, syntax, and lexicon, distinct from spoken Spanish </w:t>
      </w:r>
      <w:r w:rsidR="002777CC" w:rsidRPr="002777CC">
        <w:rPr>
          <w:noProof/>
          <w:lang w:val="en-US"/>
        </w:rPr>
        <w:t>[10]</w:t>
      </w:r>
      <w:r w:rsidRPr="00B21D21">
        <w:t xml:space="preserve">. </w:t>
      </w:r>
      <w:r>
        <w:t xml:space="preserve">Mexican Sign Language was officially recognized </w:t>
      </w:r>
      <w:r w:rsidR="003E077F">
        <w:t>as a national language by the mexican government in 2005</w:t>
      </w:r>
      <w:r w:rsidR="002777CC">
        <w:rPr>
          <w:noProof/>
          <w:lang w:val="en-US"/>
        </w:rPr>
        <w:t xml:space="preserve"> </w:t>
      </w:r>
      <w:r w:rsidR="002777CC" w:rsidRPr="002777CC">
        <w:rPr>
          <w:noProof/>
          <w:lang w:val="en-US"/>
        </w:rPr>
        <w:t>[14]</w:t>
      </w:r>
      <w:r w:rsidR="00647FAC">
        <w:t xml:space="preserve">, </w:t>
      </w:r>
      <w:r w:rsidR="00647FAC" w:rsidRPr="00647FAC">
        <w:t>and it exhibits regional variation across communities—most notably along the rural–urban divide</w:t>
      </w:r>
      <w:r w:rsidR="002777CC">
        <w:rPr>
          <w:noProof/>
          <w:lang w:val="en-US"/>
        </w:rPr>
        <w:t xml:space="preserve"> </w:t>
      </w:r>
      <w:r w:rsidR="002777CC" w:rsidRPr="002777CC">
        <w:rPr>
          <w:noProof/>
          <w:lang w:val="en-US"/>
        </w:rPr>
        <w:t>[10]</w:t>
      </w:r>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72B2F06D"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r w:rsidR="002777CC" w:rsidRPr="002777CC">
        <w:rPr>
          <w:noProof/>
          <w:lang w:val="en-US"/>
        </w:rPr>
        <w:t>[10]</w:t>
      </w:r>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lastRenderedPageBreak/>
        <w:t>Non-Manual Cues (NMC)</w:t>
      </w:r>
    </w:p>
    <w:p w14:paraId="6E39D577" w14:textId="09EBF1F7" w:rsidR="004B0A13" w:rsidRDefault="004B0A13" w:rsidP="001831C4">
      <w:pPr>
        <w:pStyle w:val="NormalWeb"/>
        <w:rPr>
          <w:color w:val="000000"/>
        </w:rPr>
      </w:pPr>
      <w:r>
        <w:rPr>
          <w:color w:val="000000"/>
        </w:rPr>
        <w:t>The first five features can be applied to each of the two hands, and combining this either symetrically or freely adds further complexities</w:t>
      </w:r>
      <w:r w:rsidR="002777CC">
        <w:rPr>
          <w:noProof/>
          <w:color w:val="000000"/>
          <w:lang w:val="en-US"/>
        </w:rPr>
        <w:t xml:space="preserve"> </w:t>
      </w:r>
      <w:r w:rsidR="002777CC" w:rsidRPr="002777CC">
        <w:rPr>
          <w:noProof/>
          <w:color w:val="000000"/>
          <w:lang w:val="en-US"/>
        </w:rPr>
        <w:t>[10]</w:t>
      </w:r>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298F3F01"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r w:rsidR="002777CC" w:rsidRPr="002777CC">
        <w:rPr>
          <w:noProof/>
          <w:color w:val="000000"/>
          <w:lang w:val="en-US"/>
        </w:rPr>
        <w:t>[10]</w:t>
      </w:r>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5FF92169" w:rsidR="006C7E75" w:rsidRDefault="00B106DE" w:rsidP="00B106DE">
      <w:pPr>
        <w:pStyle w:val="NormalWeb"/>
        <w:rPr>
          <w:color w:val="000000"/>
        </w:rPr>
      </w:pPr>
      <w:r>
        <w:rPr>
          <w:color w:val="000000"/>
        </w:rPr>
        <w:t xml:space="preserve">Out of the 30 hand configuration groupings listed in </w:t>
      </w:r>
      <w:r w:rsidR="002777CC" w:rsidRPr="002777CC">
        <w:rPr>
          <w:noProof/>
          <w:color w:val="000000"/>
          <w:lang w:val="en-US"/>
        </w:rPr>
        <w:t>[10]</w:t>
      </w:r>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r w:rsidR="002777CC" w:rsidRPr="002777CC">
        <w:rPr>
          <w:noProof/>
          <w:color w:val="000000"/>
          <w:lang w:val="en-US"/>
        </w:rPr>
        <w:t>[10]</w:t>
      </w:r>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r w:rsidR="002777CC" w:rsidRPr="002777CC">
        <w:rPr>
          <w:noProof/>
          <w:color w:val="000000"/>
          <w:lang w:val="en-US"/>
        </w:rPr>
        <w:t>[10]</w:t>
      </w:r>
      <w:r w:rsidR="00666EF0">
        <w:rPr>
          <w:color w:val="000000"/>
        </w:rPr>
        <w:t xml:space="preserve">. Although by no means conclusive data, in a comparison between American Sign Language (ASL) and </w:t>
      </w:r>
      <w:r w:rsidR="00666EF0">
        <w:rPr>
          <w:color w:val="000000"/>
        </w:rPr>
        <w:lastRenderedPageBreak/>
        <w:t xml:space="preserve">MSL, V. Martínez-Sánchez et al. noted that out of 100 words, 12 were initialized in ASL while 37 were initialized for MSL </w:t>
      </w:r>
      <w:r w:rsidR="002777CC" w:rsidRPr="002777CC">
        <w:rPr>
          <w:noProof/>
          <w:color w:val="000000"/>
          <w:lang w:val="en-US"/>
        </w:rPr>
        <w:t>[7]</w:t>
      </w:r>
      <w:r w:rsidR="00666EF0">
        <w:rPr>
          <w:color w:val="000000"/>
        </w:rPr>
        <w:t>.</w:t>
      </w:r>
    </w:p>
    <w:p w14:paraId="5896C86F" w14:textId="77777777" w:rsidR="006C7E75" w:rsidRDefault="00666EF0" w:rsidP="00B106DE">
      <w:pPr>
        <w:pStyle w:val="NormalWeb"/>
        <w:rPr>
          <w:color w:val="000000"/>
        </w:rPr>
      </w:pPr>
      <w:r>
        <w:rPr>
          <w:color w:val="000000"/>
        </w:rPr>
        <w:t>For hand orientation, 6 out of the 9 options were covered, with a heavy presence of signs where the palm faces the camera, with the fingers pointing up (orientation number 7 in Figure [?]).</w:t>
      </w:r>
    </w:p>
    <w:tbl>
      <w:tblPr>
        <w:tblpPr w:leftFromText="180" w:rightFromText="180" w:vertAnchor="text" w:horzAnchor="margin" w:tblpY="8476"/>
        <w:tblW w:w="0" w:type="auto"/>
        <w:tblLook w:val="04A0" w:firstRow="1" w:lastRow="0" w:firstColumn="1" w:lastColumn="0" w:noHBand="0" w:noVBand="1"/>
      </w:tblPr>
      <w:tblGrid>
        <w:gridCol w:w="8828"/>
      </w:tblGrid>
      <w:tr w:rsidR="006C7E75" w14:paraId="32A83D29" w14:textId="77777777" w:rsidTr="00DA5A4E">
        <w:tc>
          <w:tcPr>
            <w:tcW w:w="8828" w:type="dxa"/>
            <w:shd w:val="clear" w:color="auto" w:fill="auto"/>
          </w:tcPr>
          <w:p w14:paraId="5FE01591" w14:textId="1C7EFEA2" w:rsidR="006C7E75" w:rsidRPr="00DA5A4E" w:rsidRDefault="006C7E75" w:rsidP="00DA5A4E">
            <w:pPr>
              <w:pStyle w:val="Caption"/>
              <w:rPr>
                <w:color w:val="000000"/>
              </w:rPr>
            </w:pPr>
            <w:r>
              <w:t xml:space="preserve">Figure </w:t>
            </w:r>
            <w:r>
              <w:fldChar w:fldCharType="begin"/>
            </w:r>
            <w:r>
              <w:instrText xml:space="preserve"> SEQ Figure \* ARABIC </w:instrText>
            </w:r>
            <w:r>
              <w:fldChar w:fldCharType="separate"/>
            </w:r>
            <w:r w:rsidR="00E25C07">
              <w:rPr>
                <w:noProof/>
              </w:rPr>
              <w:t>1</w:t>
            </w:r>
            <w:r>
              <w:fldChar w:fldCharType="end"/>
            </w:r>
            <w:r>
              <w:t xml:space="preserve">: Hand orientations as shown in </w:t>
            </w:r>
            <w:r w:rsidR="002777CC" w:rsidRPr="00DA5A4E">
              <w:rPr>
                <w:noProof/>
                <w:lang w:val="en-US"/>
              </w:rPr>
              <w:t>[10]</w:t>
            </w:r>
          </w:p>
        </w:tc>
      </w:tr>
    </w:tbl>
    <w:p w14:paraId="682C4A7F" w14:textId="45D9EE77" w:rsidR="006C7E75" w:rsidRDefault="00DA5A4E" w:rsidP="00B106DE">
      <w:pPr>
        <w:pStyle w:val="NormalWeb"/>
        <w:rPr>
          <w:color w:val="000000"/>
        </w:rPr>
      </w:pPr>
      <w:r w:rsidRPr="00DA5A4E">
        <w:rPr>
          <w:noProof/>
          <w:color w:val="000000"/>
        </w:rPr>
        <w:lastRenderedPageBreak/>
        <w:drawing>
          <wp:inline distT="0" distB="0" distL="0" distR="0" wp14:anchorId="03BB4471" wp14:editId="3D51153F">
            <wp:extent cx="5567680" cy="5248910"/>
            <wp:effectExtent l="0" t="0" r="0" b="0"/>
            <wp:docPr id="682" name="Picture 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0"/>
                    <pic:cNvPicPr>
                      <a:picLocks/>
                    </pic:cNvPicPr>
                  </pic:nvPicPr>
                  <pic:blipFill>
                    <a:blip r:embed="rId9">
                      <a:extLst>
                        <a:ext uri="{28A0092B-C50C-407E-A947-70E740481C1C}">
                          <a14:useLocalDpi xmlns:a14="http://schemas.microsoft.com/office/drawing/2010/main" val="0"/>
                        </a:ext>
                      </a:extLst>
                    </a:blip>
                    <a:srcRect t="484"/>
                    <a:stretch>
                      <a:fillRect/>
                    </a:stretch>
                  </pic:blipFill>
                  <pic:spPr bwMode="auto">
                    <a:xfrm>
                      <a:off x="0" y="0"/>
                      <a:ext cx="5567680" cy="5248910"/>
                    </a:xfrm>
                    <a:prstGeom prst="rect">
                      <a:avLst/>
                    </a:prstGeom>
                    <a:noFill/>
                    <a:ln>
                      <a:noFill/>
                    </a:ln>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w:t>
      </w:r>
      <w:r w:rsidRPr="00E374A2">
        <w:rPr>
          <w:color w:val="000000"/>
        </w:rPr>
        <w:lastRenderedPageBreak/>
        <w:t xml:space="preserve">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1766ED9F"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r w:rsidR="002777CC" w:rsidRPr="002777CC">
        <w:rPr>
          <w:noProof/>
          <w:color w:val="000000"/>
          <w:lang w:val="en-US"/>
        </w:rPr>
        <w:t>[10]</w:t>
      </w:r>
      <w:r>
        <w:rPr>
          <w:color w:val="000000"/>
        </w:rPr>
        <w:t>.</w:t>
      </w:r>
    </w:p>
    <w:p w14:paraId="1FEBAA62" w14:textId="32A13E97" w:rsidR="00723AA6" w:rsidRDefault="00723AA6" w:rsidP="00723AA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Description of </w:t>
      </w:r>
      <w:r>
        <w:rPr>
          <w:noProof/>
        </w:rPr>
        <w:t xml:space="preserve"> alphanumeric signs by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54"/>
        <w:gridCol w:w="1549"/>
        <w:gridCol w:w="2775"/>
        <w:gridCol w:w="2089"/>
      </w:tblGrid>
      <w:tr w:rsidR="000C096F" w:rsidRPr="00C0715D" w14:paraId="0CEA2D60" w14:textId="072C2DB0" w:rsidTr="00DA5A4E">
        <w:tc>
          <w:tcPr>
            <w:tcW w:w="761" w:type="dxa"/>
            <w:shd w:val="clear" w:color="auto" w:fill="auto"/>
          </w:tcPr>
          <w:p w14:paraId="37E0E01D" w14:textId="35F3FA13" w:rsidR="00116FFA" w:rsidRPr="00DA5A4E" w:rsidRDefault="00116FFA" w:rsidP="00A11055">
            <w:pPr>
              <w:rPr>
                <w:b/>
                <w:bCs/>
              </w:rPr>
            </w:pPr>
            <w:r w:rsidRPr="00DA5A4E">
              <w:rPr>
                <w:b/>
                <w:bCs/>
              </w:rPr>
              <w:t>Sign</w:t>
            </w:r>
          </w:p>
        </w:tc>
        <w:tc>
          <w:tcPr>
            <w:tcW w:w="1654" w:type="dxa"/>
            <w:shd w:val="clear" w:color="auto" w:fill="auto"/>
          </w:tcPr>
          <w:p w14:paraId="02D2FD42" w14:textId="27FCF1E7" w:rsidR="00116FFA" w:rsidRPr="00DA5A4E" w:rsidRDefault="00116FFA" w:rsidP="00A11055">
            <w:pPr>
              <w:rPr>
                <w:b/>
                <w:bCs/>
              </w:rPr>
            </w:pPr>
            <w:r w:rsidRPr="00DA5A4E">
              <w:rPr>
                <w:b/>
                <w:bCs/>
              </w:rPr>
              <w:t>Hand configuration</w:t>
            </w:r>
          </w:p>
        </w:tc>
        <w:tc>
          <w:tcPr>
            <w:tcW w:w="1549" w:type="dxa"/>
            <w:shd w:val="clear" w:color="auto" w:fill="auto"/>
          </w:tcPr>
          <w:p w14:paraId="734A7D27" w14:textId="362A0BB3" w:rsidR="00116FFA" w:rsidRPr="00DA5A4E" w:rsidRDefault="00116FFA" w:rsidP="00A11055">
            <w:pPr>
              <w:rPr>
                <w:b/>
                <w:bCs/>
              </w:rPr>
            </w:pPr>
            <w:r w:rsidRPr="00DA5A4E">
              <w:rPr>
                <w:b/>
                <w:bCs/>
              </w:rPr>
              <w:t>Hand orientation</w:t>
            </w:r>
          </w:p>
        </w:tc>
        <w:tc>
          <w:tcPr>
            <w:tcW w:w="2775" w:type="dxa"/>
            <w:shd w:val="clear" w:color="auto" w:fill="auto"/>
          </w:tcPr>
          <w:p w14:paraId="029AEFB2" w14:textId="518B3C7B" w:rsidR="00116FFA" w:rsidRPr="00DA5A4E" w:rsidRDefault="00116FFA" w:rsidP="00A11055">
            <w:pPr>
              <w:rPr>
                <w:b/>
                <w:bCs/>
              </w:rPr>
            </w:pPr>
            <w:r w:rsidRPr="00DA5A4E">
              <w:rPr>
                <w:b/>
                <w:bCs/>
              </w:rPr>
              <w:t>Movement description</w:t>
            </w:r>
          </w:p>
        </w:tc>
        <w:tc>
          <w:tcPr>
            <w:tcW w:w="2089" w:type="dxa"/>
            <w:shd w:val="clear" w:color="auto" w:fill="auto"/>
          </w:tcPr>
          <w:p w14:paraId="44E168E4" w14:textId="49528F63" w:rsidR="00116FFA" w:rsidRPr="00DA5A4E" w:rsidRDefault="00116FFA" w:rsidP="00A11055">
            <w:pPr>
              <w:rPr>
                <w:b/>
                <w:bCs/>
              </w:rPr>
            </w:pPr>
            <w:r w:rsidRPr="00DA5A4E">
              <w:rPr>
                <w:b/>
                <w:bCs/>
              </w:rPr>
              <w:t>Movement direction</w:t>
            </w:r>
          </w:p>
        </w:tc>
      </w:tr>
      <w:tr w:rsidR="000C096F" w14:paraId="32C71BEF" w14:textId="1681D643" w:rsidTr="00DA5A4E">
        <w:tc>
          <w:tcPr>
            <w:tcW w:w="761" w:type="dxa"/>
            <w:shd w:val="clear" w:color="auto" w:fill="auto"/>
          </w:tcPr>
          <w:p w14:paraId="0EDB67B7" w14:textId="659C1EC9" w:rsidR="00116FFA" w:rsidRDefault="00116FFA" w:rsidP="00A11055">
            <w:r>
              <w:t>A</w:t>
            </w:r>
          </w:p>
        </w:tc>
        <w:tc>
          <w:tcPr>
            <w:tcW w:w="1654" w:type="dxa"/>
            <w:shd w:val="clear" w:color="auto" w:fill="auto"/>
          </w:tcPr>
          <w:p w14:paraId="6ADE5803" w14:textId="32FB38A1" w:rsidR="00116FFA" w:rsidRDefault="00116FFA" w:rsidP="00A11055">
            <w:r>
              <w:t>A</w:t>
            </w:r>
          </w:p>
        </w:tc>
        <w:tc>
          <w:tcPr>
            <w:tcW w:w="1549" w:type="dxa"/>
            <w:shd w:val="clear" w:color="auto" w:fill="auto"/>
          </w:tcPr>
          <w:p w14:paraId="6EE34EDB" w14:textId="75C76FD6" w:rsidR="00116FFA" w:rsidRDefault="00116FFA" w:rsidP="00A11055">
            <w:r>
              <w:t>7</w:t>
            </w:r>
          </w:p>
        </w:tc>
        <w:tc>
          <w:tcPr>
            <w:tcW w:w="2775" w:type="dxa"/>
            <w:shd w:val="clear" w:color="auto" w:fill="auto"/>
          </w:tcPr>
          <w:p w14:paraId="572EA043" w14:textId="2F5475FA" w:rsidR="00116FFA" w:rsidRDefault="00116FFA" w:rsidP="00A11055">
            <w:r>
              <w:t>Static</w:t>
            </w:r>
          </w:p>
        </w:tc>
        <w:tc>
          <w:tcPr>
            <w:tcW w:w="2089" w:type="dxa"/>
            <w:shd w:val="clear" w:color="auto" w:fill="auto"/>
          </w:tcPr>
          <w:p w14:paraId="0E057D3E" w14:textId="2167F5DF" w:rsidR="00116FFA" w:rsidRDefault="00116FFA" w:rsidP="00A11055">
            <w:r>
              <w:t>In place</w:t>
            </w:r>
          </w:p>
        </w:tc>
      </w:tr>
      <w:tr w:rsidR="000C096F" w14:paraId="55F6D7CD" w14:textId="03A27025" w:rsidTr="00DA5A4E">
        <w:tc>
          <w:tcPr>
            <w:tcW w:w="761" w:type="dxa"/>
            <w:shd w:val="clear" w:color="auto" w:fill="auto"/>
          </w:tcPr>
          <w:p w14:paraId="1B876164" w14:textId="3155F8A3" w:rsidR="00116FFA" w:rsidRDefault="00116FFA" w:rsidP="00A11055">
            <w:r>
              <w:t>B</w:t>
            </w:r>
          </w:p>
        </w:tc>
        <w:tc>
          <w:tcPr>
            <w:tcW w:w="1654" w:type="dxa"/>
            <w:shd w:val="clear" w:color="auto" w:fill="auto"/>
          </w:tcPr>
          <w:p w14:paraId="7EBD90C6" w14:textId="6AB858D8" w:rsidR="00116FFA" w:rsidRDefault="00116FFA" w:rsidP="00A11055">
            <w:r>
              <w:t>B</w:t>
            </w:r>
          </w:p>
        </w:tc>
        <w:tc>
          <w:tcPr>
            <w:tcW w:w="1549" w:type="dxa"/>
            <w:shd w:val="clear" w:color="auto" w:fill="auto"/>
          </w:tcPr>
          <w:p w14:paraId="4967EA39" w14:textId="7F1A50B6" w:rsidR="00116FFA" w:rsidRDefault="00116FFA" w:rsidP="00A11055">
            <w:r>
              <w:t>7</w:t>
            </w:r>
          </w:p>
        </w:tc>
        <w:tc>
          <w:tcPr>
            <w:tcW w:w="2775" w:type="dxa"/>
            <w:shd w:val="clear" w:color="auto" w:fill="auto"/>
          </w:tcPr>
          <w:p w14:paraId="113FC1B4" w14:textId="0920660A" w:rsidR="00116FFA" w:rsidRDefault="00116FFA" w:rsidP="00A11055">
            <w:r>
              <w:t>Static</w:t>
            </w:r>
          </w:p>
        </w:tc>
        <w:tc>
          <w:tcPr>
            <w:tcW w:w="2089" w:type="dxa"/>
            <w:shd w:val="clear" w:color="auto" w:fill="auto"/>
          </w:tcPr>
          <w:p w14:paraId="09B4ECE6" w14:textId="050B717A" w:rsidR="00116FFA" w:rsidRDefault="00116FFA" w:rsidP="00A11055">
            <w:r>
              <w:t>In place</w:t>
            </w:r>
          </w:p>
        </w:tc>
      </w:tr>
      <w:tr w:rsidR="000C096F" w14:paraId="1E3685E6" w14:textId="7CF0E288" w:rsidTr="00DA5A4E">
        <w:tc>
          <w:tcPr>
            <w:tcW w:w="761" w:type="dxa"/>
            <w:shd w:val="clear" w:color="auto" w:fill="auto"/>
          </w:tcPr>
          <w:p w14:paraId="79C1C343" w14:textId="4A30431B" w:rsidR="00116FFA" w:rsidRDefault="00116FFA" w:rsidP="00A11055">
            <w:r>
              <w:t>C</w:t>
            </w:r>
          </w:p>
        </w:tc>
        <w:tc>
          <w:tcPr>
            <w:tcW w:w="1654" w:type="dxa"/>
            <w:shd w:val="clear" w:color="auto" w:fill="auto"/>
          </w:tcPr>
          <w:p w14:paraId="0120E2BB" w14:textId="3D3546F0" w:rsidR="00116FFA" w:rsidRDefault="00116FFA" w:rsidP="00A11055">
            <w:r>
              <w:t>C</w:t>
            </w:r>
          </w:p>
        </w:tc>
        <w:tc>
          <w:tcPr>
            <w:tcW w:w="1549" w:type="dxa"/>
            <w:shd w:val="clear" w:color="auto" w:fill="auto"/>
          </w:tcPr>
          <w:p w14:paraId="65A6C971" w14:textId="2F974C95" w:rsidR="00116FFA" w:rsidRDefault="00116FFA" w:rsidP="00A11055">
            <w:r>
              <w:t>5</w:t>
            </w:r>
          </w:p>
        </w:tc>
        <w:tc>
          <w:tcPr>
            <w:tcW w:w="2775" w:type="dxa"/>
            <w:shd w:val="clear" w:color="auto" w:fill="auto"/>
          </w:tcPr>
          <w:p w14:paraId="4DA71752" w14:textId="3AF73545" w:rsidR="00116FFA" w:rsidRDefault="00116FFA" w:rsidP="00A11055">
            <w:r>
              <w:t>Static</w:t>
            </w:r>
          </w:p>
        </w:tc>
        <w:tc>
          <w:tcPr>
            <w:tcW w:w="2089" w:type="dxa"/>
            <w:shd w:val="clear" w:color="auto" w:fill="auto"/>
          </w:tcPr>
          <w:p w14:paraId="402F7757" w14:textId="230D15B0" w:rsidR="00116FFA" w:rsidRDefault="00116FFA" w:rsidP="00A11055">
            <w:r>
              <w:t>In place</w:t>
            </w:r>
          </w:p>
        </w:tc>
      </w:tr>
      <w:tr w:rsidR="000C096F" w14:paraId="2FEFA507" w14:textId="780208B6" w:rsidTr="00DA5A4E">
        <w:tc>
          <w:tcPr>
            <w:tcW w:w="761" w:type="dxa"/>
            <w:shd w:val="clear" w:color="auto" w:fill="auto"/>
          </w:tcPr>
          <w:p w14:paraId="2CBB8B9E" w14:textId="388B3DFF" w:rsidR="00116FFA" w:rsidRDefault="00116FFA" w:rsidP="00A11055">
            <w:r>
              <w:t>D</w:t>
            </w:r>
          </w:p>
        </w:tc>
        <w:tc>
          <w:tcPr>
            <w:tcW w:w="1654" w:type="dxa"/>
            <w:shd w:val="clear" w:color="auto" w:fill="auto"/>
          </w:tcPr>
          <w:p w14:paraId="2AC8E06A" w14:textId="3FEF3151" w:rsidR="00116FFA" w:rsidRDefault="00116FFA" w:rsidP="00A11055">
            <w:r>
              <w:t>D</w:t>
            </w:r>
          </w:p>
        </w:tc>
        <w:tc>
          <w:tcPr>
            <w:tcW w:w="1549" w:type="dxa"/>
            <w:shd w:val="clear" w:color="auto" w:fill="auto"/>
          </w:tcPr>
          <w:p w14:paraId="775611EE" w14:textId="5A61AA59" w:rsidR="00116FFA" w:rsidRDefault="00116FFA" w:rsidP="00A11055">
            <w:r>
              <w:t>5</w:t>
            </w:r>
          </w:p>
        </w:tc>
        <w:tc>
          <w:tcPr>
            <w:tcW w:w="2775" w:type="dxa"/>
            <w:shd w:val="clear" w:color="auto" w:fill="auto"/>
          </w:tcPr>
          <w:p w14:paraId="1E8A0507" w14:textId="38C37547" w:rsidR="00116FFA" w:rsidRDefault="00116FFA" w:rsidP="00A11055">
            <w:r>
              <w:t>Static</w:t>
            </w:r>
          </w:p>
        </w:tc>
        <w:tc>
          <w:tcPr>
            <w:tcW w:w="2089" w:type="dxa"/>
            <w:shd w:val="clear" w:color="auto" w:fill="auto"/>
          </w:tcPr>
          <w:p w14:paraId="01153298" w14:textId="4805B589" w:rsidR="00116FFA" w:rsidRDefault="00116FFA" w:rsidP="00A11055">
            <w:r>
              <w:t>In place</w:t>
            </w:r>
          </w:p>
        </w:tc>
      </w:tr>
      <w:tr w:rsidR="000C096F" w14:paraId="4F30F849" w14:textId="2542AA17" w:rsidTr="00DA5A4E">
        <w:tc>
          <w:tcPr>
            <w:tcW w:w="761" w:type="dxa"/>
            <w:shd w:val="clear" w:color="auto" w:fill="auto"/>
          </w:tcPr>
          <w:p w14:paraId="179ABBF6" w14:textId="50D63BA6" w:rsidR="00116FFA" w:rsidRDefault="00116FFA" w:rsidP="00A11055">
            <w:r>
              <w:t>E</w:t>
            </w:r>
          </w:p>
        </w:tc>
        <w:tc>
          <w:tcPr>
            <w:tcW w:w="1654" w:type="dxa"/>
            <w:shd w:val="clear" w:color="auto" w:fill="auto"/>
          </w:tcPr>
          <w:p w14:paraId="22DD9ED7" w14:textId="5643B8E1" w:rsidR="00116FFA" w:rsidRDefault="00116FFA" w:rsidP="00A11055">
            <w:r>
              <w:t>E</w:t>
            </w:r>
          </w:p>
        </w:tc>
        <w:tc>
          <w:tcPr>
            <w:tcW w:w="1549" w:type="dxa"/>
            <w:shd w:val="clear" w:color="auto" w:fill="auto"/>
          </w:tcPr>
          <w:p w14:paraId="2B23564E" w14:textId="6FD0F757" w:rsidR="00116FFA" w:rsidRDefault="00116FFA" w:rsidP="00A11055">
            <w:r>
              <w:t>7</w:t>
            </w:r>
          </w:p>
        </w:tc>
        <w:tc>
          <w:tcPr>
            <w:tcW w:w="2775" w:type="dxa"/>
            <w:shd w:val="clear" w:color="auto" w:fill="auto"/>
          </w:tcPr>
          <w:p w14:paraId="3249AAFA" w14:textId="3D76FD22" w:rsidR="00116FFA" w:rsidRDefault="00116FFA" w:rsidP="00A11055">
            <w:r>
              <w:t>Static</w:t>
            </w:r>
          </w:p>
        </w:tc>
        <w:tc>
          <w:tcPr>
            <w:tcW w:w="2089" w:type="dxa"/>
            <w:shd w:val="clear" w:color="auto" w:fill="auto"/>
          </w:tcPr>
          <w:p w14:paraId="09840907" w14:textId="1E12363E" w:rsidR="00116FFA" w:rsidRDefault="00116FFA" w:rsidP="00A11055">
            <w:r>
              <w:t>In place</w:t>
            </w:r>
          </w:p>
        </w:tc>
      </w:tr>
      <w:tr w:rsidR="000C096F" w14:paraId="1BF1813B" w14:textId="295B1A43" w:rsidTr="00DA5A4E">
        <w:tc>
          <w:tcPr>
            <w:tcW w:w="761" w:type="dxa"/>
            <w:shd w:val="clear" w:color="auto" w:fill="auto"/>
          </w:tcPr>
          <w:p w14:paraId="24B1DC97" w14:textId="45BB2B3E" w:rsidR="00116FFA" w:rsidRDefault="00116FFA" w:rsidP="00A11055">
            <w:r>
              <w:t>F</w:t>
            </w:r>
          </w:p>
        </w:tc>
        <w:tc>
          <w:tcPr>
            <w:tcW w:w="1654" w:type="dxa"/>
            <w:shd w:val="clear" w:color="auto" w:fill="auto"/>
          </w:tcPr>
          <w:p w14:paraId="7D135986" w14:textId="7F188260" w:rsidR="00116FFA" w:rsidRDefault="00116FFA" w:rsidP="00A11055">
            <w:r>
              <w:t>F</w:t>
            </w:r>
          </w:p>
        </w:tc>
        <w:tc>
          <w:tcPr>
            <w:tcW w:w="1549" w:type="dxa"/>
            <w:shd w:val="clear" w:color="auto" w:fill="auto"/>
          </w:tcPr>
          <w:p w14:paraId="6A5E67C8" w14:textId="3EADAABC" w:rsidR="00116FFA" w:rsidRDefault="00116FFA" w:rsidP="00A11055">
            <w:r>
              <w:t>7</w:t>
            </w:r>
          </w:p>
        </w:tc>
        <w:tc>
          <w:tcPr>
            <w:tcW w:w="2775" w:type="dxa"/>
            <w:shd w:val="clear" w:color="auto" w:fill="auto"/>
          </w:tcPr>
          <w:p w14:paraId="680ED440" w14:textId="18D9E11D" w:rsidR="00116FFA" w:rsidRDefault="00116FFA" w:rsidP="00A11055">
            <w:r>
              <w:t>Static</w:t>
            </w:r>
          </w:p>
        </w:tc>
        <w:tc>
          <w:tcPr>
            <w:tcW w:w="2089" w:type="dxa"/>
            <w:shd w:val="clear" w:color="auto" w:fill="auto"/>
          </w:tcPr>
          <w:p w14:paraId="270B4DD4" w14:textId="3BB7AA76" w:rsidR="00116FFA" w:rsidRDefault="00116FFA" w:rsidP="00A11055">
            <w:r>
              <w:t>In place</w:t>
            </w:r>
          </w:p>
        </w:tc>
      </w:tr>
      <w:tr w:rsidR="000C096F" w14:paraId="624C4ED5" w14:textId="77B572CD" w:rsidTr="00DA5A4E">
        <w:tc>
          <w:tcPr>
            <w:tcW w:w="761" w:type="dxa"/>
            <w:shd w:val="clear" w:color="auto" w:fill="auto"/>
          </w:tcPr>
          <w:p w14:paraId="1AF77014" w14:textId="3876BE7E" w:rsidR="00116FFA" w:rsidRDefault="00116FFA" w:rsidP="00A11055">
            <w:r>
              <w:t>G</w:t>
            </w:r>
          </w:p>
        </w:tc>
        <w:tc>
          <w:tcPr>
            <w:tcW w:w="1654" w:type="dxa"/>
            <w:shd w:val="clear" w:color="auto" w:fill="auto"/>
          </w:tcPr>
          <w:p w14:paraId="319E3DE6" w14:textId="6A4E99A1" w:rsidR="00116FFA" w:rsidRDefault="00116FFA" w:rsidP="00A11055">
            <w:r>
              <w:t>L</w:t>
            </w:r>
          </w:p>
        </w:tc>
        <w:tc>
          <w:tcPr>
            <w:tcW w:w="1549" w:type="dxa"/>
            <w:shd w:val="clear" w:color="auto" w:fill="auto"/>
          </w:tcPr>
          <w:p w14:paraId="1EB97141" w14:textId="277BB7F4" w:rsidR="00116FFA" w:rsidRDefault="00116FFA" w:rsidP="00A11055">
            <w:r>
              <w:t>9</w:t>
            </w:r>
          </w:p>
        </w:tc>
        <w:tc>
          <w:tcPr>
            <w:tcW w:w="2775" w:type="dxa"/>
            <w:shd w:val="clear" w:color="auto" w:fill="auto"/>
          </w:tcPr>
          <w:p w14:paraId="219EC084" w14:textId="799DCE41" w:rsidR="00116FFA" w:rsidRDefault="00116FFA" w:rsidP="00A11055">
            <w:r>
              <w:t>Static</w:t>
            </w:r>
          </w:p>
        </w:tc>
        <w:tc>
          <w:tcPr>
            <w:tcW w:w="2089" w:type="dxa"/>
            <w:shd w:val="clear" w:color="auto" w:fill="auto"/>
          </w:tcPr>
          <w:p w14:paraId="07020E30" w14:textId="101344B7" w:rsidR="00116FFA" w:rsidRDefault="00116FFA" w:rsidP="00A11055">
            <w:r>
              <w:t>In place</w:t>
            </w:r>
          </w:p>
        </w:tc>
      </w:tr>
      <w:tr w:rsidR="000C096F" w14:paraId="04F66653" w14:textId="74E6EBED" w:rsidTr="00DA5A4E">
        <w:tc>
          <w:tcPr>
            <w:tcW w:w="761" w:type="dxa"/>
            <w:shd w:val="clear" w:color="auto" w:fill="auto"/>
          </w:tcPr>
          <w:p w14:paraId="27ADEC1E" w14:textId="3E76C0DD" w:rsidR="00116FFA" w:rsidRDefault="00116FFA" w:rsidP="00A11055">
            <w:r>
              <w:t>H</w:t>
            </w:r>
          </w:p>
        </w:tc>
        <w:tc>
          <w:tcPr>
            <w:tcW w:w="1654" w:type="dxa"/>
            <w:shd w:val="clear" w:color="auto" w:fill="auto"/>
          </w:tcPr>
          <w:p w14:paraId="228D73A9" w14:textId="64689FF6" w:rsidR="00116FFA" w:rsidRDefault="00116FFA" w:rsidP="00A11055">
            <w:r>
              <w:t>H</w:t>
            </w:r>
          </w:p>
        </w:tc>
        <w:tc>
          <w:tcPr>
            <w:tcW w:w="1549" w:type="dxa"/>
            <w:shd w:val="clear" w:color="auto" w:fill="auto"/>
          </w:tcPr>
          <w:p w14:paraId="279ACCE6" w14:textId="504CD452" w:rsidR="00116FFA" w:rsidRDefault="00116FFA" w:rsidP="00A11055">
            <w:r>
              <w:t>9</w:t>
            </w:r>
          </w:p>
        </w:tc>
        <w:tc>
          <w:tcPr>
            <w:tcW w:w="2775" w:type="dxa"/>
            <w:shd w:val="clear" w:color="auto" w:fill="auto"/>
          </w:tcPr>
          <w:p w14:paraId="132B7363" w14:textId="35FE80B6" w:rsidR="00116FFA" w:rsidRDefault="00116FFA" w:rsidP="00A11055">
            <w:r>
              <w:t>Static</w:t>
            </w:r>
          </w:p>
        </w:tc>
        <w:tc>
          <w:tcPr>
            <w:tcW w:w="2089" w:type="dxa"/>
            <w:shd w:val="clear" w:color="auto" w:fill="auto"/>
          </w:tcPr>
          <w:p w14:paraId="59F5CE8B" w14:textId="4E3FDDC5" w:rsidR="00116FFA" w:rsidRDefault="00116FFA" w:rsidP="00A11055">
            <w:r>
              <w:t>In place</w:t>
            </w:r>
          </w:p>
        </w:tc>
      </w:tr>
      <w:tr w:rsidR="000C096F" w14:paraId="3AF9BA97" w14:textId="46019678" w:rsidTr="00DA5A4E">
        <w:tc>
          <w:tcPr>
            <w:tcW w:w="761" w:type="dxa"/>
            <w:shd w:val="clear" w:color="auto" w:fill="auto"/>
          </w:tcPr>
          <w:p w14:paraId="7BC02AF5" w14:textId="6CD1B6FF" w:rsidR="00116FFA" w:rsidRDefault="00116FFA" w:rsidP="00A11055">
            <w:r>
              <w:t>I</w:t>
            </w:r>
          </w:p>
        </w:tc>
        <w:tc>
          <w:tcPr>
            <w:tcW w:w="1654" w:type="dxa"/>
            <w:shd w:val="clear" w:color="auto" w:fill="auto"/>
          </w:tcPr>
          <w:p w14:paraId="3A039117" w14:textId="6A9B3541" w:rsidR="00116FFA" w:rsidRDefault="00116FFA" w:rsidP="00A11055">
            <w:r>
              <w:t>I</w:t>
            </w:r>
          </w:p>
        </w:tc>
        <w:tc>
          <w:tcPr>
            <w:tcW w:w="1549" w:type="dxa"/>
            <w:shd w:val="clear" w:color="auto" w:fill="auto"/>
          </w:tcPr>
          <w:p w14:paraId="35E1F992" w14:textId="2E7A2EF9" w:rsidR="00116FFA" w:rsidRDefault="00116FFA" w:rsidP="00A11055">
            <w:r>
              <w:t>7</w:t>
            </w:r>
          </w:p>
        </w:tc>
        <w:tc>
          <w:tcPr>
            <w:tcW w:w="2775" w:type="dxa"/>
            <w:shd w:val="clear" w:color="auto" w:fill="auto"/>
          </w:tcPr>
          <w:p w14:paraId="06E93097" w14:textId="7F9C8B92" w:rsidR="00116FFA" w:rsidRDefault="00116FFA" w:rsidP="00A11055">
            <w:r>
              <w:t>Static</w:t>
            </w:r>
          </w:p>
        </w:tc>
        <w:tc>
          <w:tcPr>
            <w:tcW w:w="2089" w:type="dxa"/>
            <w:shd w:val="clear" w:color="auto" w:fill="auto"/>
          </w:tcPr>
          <w:p w14:paraId="45F6499E" w14:textId="032BBEBD" w:rsidR="00116FFA" w:rsidRDefault="00116FFA" w:rsidP="00A11055">
            <w:r>
              <w:t>In place</w:t>
            </w:r>
          </w:p>
        </w:tc>
      </w:tr>
      <w:tr w:rsidR="000C096F" w14:paraId="6D8DB35F" w14:textId="14730BF1" w:rsidTr="00DA5A4E">
        <w:tc>
          <w:tcPr>
            <w:tcW w:w="761" w:type="dxa"/>
            <w:shd w:val="clear" w:color="auto" w:fill="auto"/>
          </w:tcPr>
          <w:p w14:paraId="1978135E" w14:textId="4466573D" w:rsidR="00116FFA" w:rsidRDefault="00116FFA" w:rsidP="00A11055">
            <w:r>
              <w:t>J</w:t>
            </w:r>
          </w:p>
        </w:tc>
        <w:tc>
          <w:tcPr>
            <w:tcW w:w="1654" w:type="dxa"/>
            <w:shd w:val="clear" w:color="auto" w:fill="auto"/>
          </w:tcPr>
          <w:p w14:paraId="3FBEBEE7" w14:textId="5F56E231" w:rsidR="00116FFA" w:rsidRDefault="00116FFA" w:rsidP="00A11055">
            <w:r>
              <w:t>I</w:t>
            </w:r>
          </w:p>
        </w:tc>
        <w:tc>
          <w:tcPr>
            <w:tcW w:w="1549" w:type="dxa"/>
            <w:shd w:val="clear" w:color="auto" w:fill="auto"/>
          </w:tcPr>
          <w:p w14:paraId="13AE6D20" w14:textId="1E32E24E" w:rsidR="00116FFA" w:rsidRDefault="00116FFA" w:rsidP="00A11055">
            <w:r>
              <w:t>7-&gt;6</w:t>
            </w:r>
          </w:p>
        </w:tc>
        <w:tc>
          <w:tcPr>
            <w:tcW w:w="2775" w:type="dxa"/>
            <w:shd w:val="clear" w:color="auto" w:fill="auto"/>
          </w:tcPr>
          <w:p w14:paraId="195BB078" w14:textId="0B24F6A4" w:rsidR="00116FFA" w:rsidRDefault="00116FFA" w:rsidP="00A11055">
            <w:r>
              <w:t>Wrist rotation</w:t>
            </w:r>
          </w:p>
        </w:tc>
        <w:tc>
          <w:tcPr>
            <w:tcW w:w="2089" w:type="dxa"/>
            <w:shd w:val="clear" w:color="auto" w:fill="auto"/>
          </w:tcPr>
          <w:p w14:paraId="1C9DD25A" w14:textId="404108EA" w:rsidR="00116FFA" w:rsidRDefault="00116FFA" w:rsidP="00A11055">
            <w:r>
              <w:t>In place</w:t>
            </w:r>
          </w:p>
        </w:tc>
      </w:tr>
      <w:tr w:rsidR="000C096F" w14:paraId="3A43F052" w14:textId="6D9B8A34" w:rsidTr="00DA5A4E">
        <w:tc>
          <w:tcPr>
            <w:tcW w:w="761" w:type="dxa"/>
            <w:shd w:val="clear" w:color="auto" w:fill="auto"/>
          </w:tcPr>
          <w:p w14:paraId="70274429" w14:textId="252D89B7" w:rsidR="00116FFA" w:rsidRDefault="00116FFA" w:rsidP="00A11055">
            <w:r>
              <w:t>K</w:t>
            </w:r>
          </w:p>
        </w:tc>
        <w:tc>
          <w:tcPr>
            <w:tcW w:w="1654" w:type="dxa"/>
            <w:shd w:val="clear" w:color="auto" w:fill="auto"/>
          </w:tcPr>
          <w:p w14:paraId="0FD92DDA" w14:textId="23305B01" w:rsidR="00116FFA" w:rsidRDefault="00116FFA" w:rsidP="00A11055">
            <w:r>
              <w:t>P</w:t>
            </w:r>
          </w:p>
        </w:tc>
        <w:tc>
          <w:tcPr>
            <w:tcW w:w="1549" w:type="dxa"/>
            <w:shd w:val="clear" w:color="auto" w:fill="auto"/>
          </w:tcPr>
          <w:p w14:paraId="19C0B128" w14:textId="3D2BF76D" w:rsidR="00116FFA" w:rsidRDefault="00116FFA" w:rsidP="00A11055">
            <w:r>
              <w:t>5&lt;-&gt;6</w:t>
            </w:r>
          </w:p>
        </w:tc>
        <w:tc>
          <w:tcPr>
            <w:tcW w:w="2775" w:type="dxa"/>
            <w:shd w:val="clear" w:color="auto" w:fill="auto"/>
          </w:tcPr>
          <w:p w14:paraId="4124C26F" w14:textId="67776BF0" w:rsidR="00116FFA" w:rsidRDefault="00116FFA" w:rsidP="00A11055">
            <w:r>
              <w:t>Repeated “wrist nodding”</w:t>
            </w:r>
          </w:p>
        </w:tc>
        <w:tc>
          <w:tcPr>
            <w:tcW w:w="2089" w:type="dxa"/>
            <w:shd w:val="clear" w:color="auto" w:fill="auto"/>
          </w:tcPr>
          <w:p w14:paraId="0311DFFC" w14:textId="19FFD1F4" w:rsidR="00116FFA" w:rsidRDefault="00116FFA" w:rsidP="00A11055">
            <w:r>
              <w:t>In place</w:t>
            </w:r>
          </w:p>
        </w:tc>
      </w:tr>
      <w:tr w:rsidR="000C096F" w14:paraId="78FA0EBD" w14:textId="5FCA7A05" w:rsidTr="00DA5A4E">
        <w:tc>
          <w:tcPr>
            <w:tcW w:w="761" w:type="dxa"/>
            <w:shd w:val="clear" w:color="auto" w:fill="auto"/>
          </w:tcPr>
          <w:p w14:paraId="5B674504" w14:textId="5F09010E" w:rsidR="00116FFA" w:rsidRDefault="00116FFA" w:rsidP="00A11055">
            <w:r>
              <w:t>L</w:t>
            </w:r>
          </w:p>
        </w:tc>
        <w:tc>
          <w:tcPr>
            <w:tcW w:w="1654" w:type="dxa"/>
            <w:shd w:val="clear" w:color="auto" w:fill="auto"/>
          </w:tcPr>
          <w:p w14:paraId="6D2F6A9A" w14:textId="111FE9BE" w:rsidR="00116FFA" w:rsidRDefault="00116FFA" w:rsidP="00A11055">
            <w:r>
              <w:t>L</w:t>
            </w:r>
          </w:p>
        </w:tc>
        <w:tc>
          <w:tcPr>
            <w:tcW w:w="1549" w:type="dxa"/>
            <w:shd w:val="clear" w:color="auto" w:fill="auto"/>
          </w:tcPr>
          <w:p w14:paraId="4F198E34" w14:textId="5ABFF2C1" w:rsidR="00116FFA" w:rsidRDefault="00116FFA" w:rsidP="00A11055">
            <w:r>
              <w:t>7</w:t>
            </w:r>
          </w:p>
        </w:tc>
        <w:tc>
          <w:tcPr>
            <w:tcW w:w="2775" w:type="dxa"/>
            <w:shd w:val="clear" w:color="auto" w:fill="auto"/>
          </w:tcPr>
          <w:p w14:paraId="6FFA862B" w14:textId="33A36EDA" w:rsidR="00116FFA" w:rsidRDefault="00116FFA" w:rsidP="00A11055">
            <w:r>
              <w:t>Static</w:t>
            </w:r>
          </w:p>
        </w:tc>
        <w:tc>
          <w:tcPr>
            <w:tcW w:w="2089" w:type="dxa"/>
            <w:shd w:val="clear" w:color="auto" w:fill="auto"/>
          </w:tcPr>
          <w:p w14:paraId="75B809DA" w14:textId="06263910" w:rsidR="00116FFA" w:rsidRDefault="00116FFA" w:rsidP="00A11055">
            <w:r>
              <w:t>In place</w:t>
            </w:r>
          </w:p>
        </w:tc>
      </w:tr>
      <w:tr w:rsidR="000C096F" w14:paraId="144BE750" w14:textId="305EE097" w:rsidTr="00DA5A4E">
        <w:tc>
          <w:tcPr>
            <w:tcW w:w="761" w:type="dxa"/>
            <w:shd w:val="clear" w:color="auto" w:fill="auto"/>
          </w:tcPr>
          <w:p w14:paraId="2C1450E3" w14:textId="29C94F3D" w:rsidR="00116FFA" w:rsidRDefault="00116FFA" w:rsidP="00A11055">
            <w:r>
              <w:t>LL</w:t>
            </w:r>
          </w:p>
        </w:tc>
        <w:tc>
          <w:tcPr>
            <w:tcW w:w="1654" w:type="dxa"/>
            <w:shd w:val="clear" w:color="auto" w:fill="auto"/>
          </w:tcPr>
          <w:p w14:paraId="39278E41" w14:textId="1056D03B" w:rsidR="00116FFA" w:rsidRDefault="00116FFA" w:rsidP="00A11055">
            <w:r>
              <w:t>L</w:t>
            </w:r>
          </w:p>
        </w:tc>
        <w:tc>
          <w:tcPr>
            <w:tcW w:w="1549" w:type="dxa"/>
            <w:shd w:val="clear" w:color="auto" w:fill="auto"/>
          </w:tcPr>
          <w:p w14:paraId="3D8918EC" w14:textId="10D0AE02" w:rsidR="00116FFA" w:rsidRDefault="00116FFA" w:rsidP="00A11055">
            <w:r>
              <w:t>7</w:t>
            </w:r>
          </w:p>
        </w:tc>
        <w:tc>
          <w:tcPr>
            <w:tcW w:w="2775" w:type="dxa"/>
            <w:shd w:val="clear" w:color="auto" w:fill="auto"/>
          </w:tcPr>
          <w:p w14:paraId="13468AEA" w14:textId="79FFC4CA" w:rsidR="00116FFA" w:rsidRDefault="00116FFA" w:rsidP="00A11055">
            <w:r>
              <w:t>Linear</w:t>
            </w:r>
          </w:p>
        </w:tc>
        <w:tc>
          <w:tcPr>
            <w:tcW w:w="2089" w:type="dxa"/>
            <w:shd w:val="clear" w:color="auto" w:fill="auto"/>
          </w:tcPr>
          <w:p w14:paraId="42DAC604" w14:textId="625B7DC7" w:rsidR="00116FFA" w:rsidRDefault="00723AA6" w:rsidP="00A11055">
            <w:r>
              <w:t>Side-to-side</w:t>
            </w:r>
          </w:p>
        </w:tc>
      </w:tr>
      <w:tr w:rsidR="000C096F" w14:paraId="358981D4" w14:textId="5DEB5407" w:rsidTr="00DA5A4E">
        <w:tc>
          <w:tcPr>
            <w:tcW w:w="761" w:type="dxa"/>
            <w:shd w:val="clear" w:color="auto" w:fill="auto"/>
          </w:tcPr>
          <w:p w14:paraId="3EF5934C" w14:textId="2AF1986D" w:rsidR="00116FFA" w:rsidRDefault="00116FFA" w:rsidP="00A11055">
            <w:r>
              <w:t>M</w:t>
            </w:r>
          </w:p>
        </w:tc>
        <w:tc>
          <w:tcPr>
            <w:tcW w:w="1654" w:type="dxa"/>
            <w:shd w:val="clear" w:color="auto" w:fill="auto"/>
          </w:tcPr>
          <w:p w14:paraId="74350E40" w14:textId="6D7F0F5E" w:rsidR="00116FFA" w:rsidRDefault="00116FFA" w:rsidP="00A11055">
            <w:r>
              <w:t>M</w:t>
            </w:r>
          </w:p>
        </w:tc>
        <w:tc>
          <w:tcPr>
            <w:tcW w:w="1549" w:type="dxa"/>
            <w:shd w:val="clear" w:color="auto" w:fill="auto"/>
          </w:tcPr>
          <w:p w14:paraId="32709F11" w14:textId="30B038AD" w:rsidR="00116FFA" w:rsidRDefault="00116FFA" w:rsidP="00A11055">
            <w:r>
              <w:t>4</w:t>
            </w:r>
          </w:p>
        </w:tc>
        <w:tc>
          <w:tcPr>
            <w:tcW w:w="2775" w:type="dxa"/>
            <w:shd w:val="clear" w:color="auto" w:fill="auto"/>
          </w:tcPr>
          <w:p w14:paraId="191AD5D1" w14:textId="1FE082FB" w:rsidR="00116FFA" w:rsidRDefault="00116FFA" w:rsidP="00A11055">
            <w:r>
              <w:t>Static</w:t>
            </w:r>
          </w:p>
        </w:tc>
        <w:tc>
          <w:tcPr>
            <w:tcW w:w="2089" w:type="dxa"/>
            <w:shd w:val="clear" w:color="auto" w:fill="auto"/>
          </w:tcPr>
          <w:p w14:paraId="280382CF" w14:textId="0DD894A1" w:rsidR="00116FFA" w:rsidRDefault="00116FFA" w:rsidP="00A11055">
            <w:r>
              <w:t>In place</w:t>
            </w:r>
          </w:p>
        </w:tc>
      </w:tr>
      <w:tr w:rsidR="000C096F" w14:paraId="2E596E15" w14:textId="29BE191D" w:rsidTr="00DA5A4E">
        <w:tc>
          <w:tcPr>
            <w:tcW w:w="761" w:type="dxa"/>
            <w:shd w:val="clear" w:color="auto" w:fill="auto"/>
          </w:tcPr>
          <w:p w14:paraId="77465FC1" w14:textId="11714918" w:rsidR="00116FFA" w:rsidRDefault="00116FFA" w:rsidP="00A11055">
            <w:r>
              <w:t>N</w:t>
            </w:r>
          </w:p>
        </w:tc>
        <w:tc>
          <w:tcPr>
            <w:tcW w:w="1654" w:type="dxa"/>
            <w:shd w:val="clear" w:color="auto" w:fill="auto"/>
          </w:tcPr>
          <w:p w14:paraId="2BDC5DE7" w14:textId="3E7D823C" w:rsidR="00116FFA" w:rsidRDefault="00116FFA" w:rsidP="00A11055">
            <w:r>
              <w:t>N</w:t>
            </w:r>
          </w:p>
        </w:tc>
        <w:tc>
          <w:tcPr>
            <w:tcW w:w="1549" w:type="dxa"/>
            <w:shd w:val="clear" w:color="auto" w:fill="auto"/>
          </w:tcPr>
          <w:p w14:paraId="400B22B6" w14:textId="737B164B" w:rsidR="00116FFA" w:rsidRDefault="00116FFA" w:rsidP="00A11055">
            <w:r>
              <w:t>4</w:t>
            </w:r>
          </w:p>
        </w:tc>
        <w:tc>
          <w:tcPr>
            <w:tcW w:w="2775" w:type="dxa"/>
            <w:shd w:val="clear" w:color="auto" w:fill="auto"/>
          </w:tcPr>
          <w:p w14:paraId="4BEBC10A" w14:textId="030D8C3D" w:rsidR="00116FFA" w:rsidRDefault="00116FFA" w:rsidP="00A11055">
            <w:r>
              <w:t>Static</w:t>
            </w:r>
          </w:p>
        </w:tc>
        <w:tc>
          <w:tcPr>
            <w:tcW w:w="2089" w:type="dxa"/>
            <w:shd w:val="clear" w:color="auto" w:fill="auto"/>
          </w:tcPr>
          <w:p w14:paraId="7CD6462C" w14:textId="48CA963E" w:rsidR="00116FFA" w:rsidRDefault="00116FFA" w:rsidP="00A11055">
            <w:r>
              <w:t>In place</w:t>
            </w:r>
          </w:p>
        </w:tc>
      </w:tr>
      <w:tr w:rsidR="000C096F" w14:paraId="18656099" w14:textId="434F019E" w:rsidTr="00DA5A4E">
        <w:tc>
          <w:tcPr>
            <w:tcW w:w="761" w:type="dxa"/>
            <w:shd w:val="clear" w:color="auto" w:fill="auto"/>
          </w:tcPr>
          <w:p w14:paraId="3054D456" w14:textId="494D23A1" w:rsidR="00116FFA" w:rsidRDefault="00116FFA" w:rsidP="00A11055">
            <w:r>
              <w:t>O</w:t>
            </w:r>
          </w:p>
        </w:tc>
        <w:tc>
          <w:tcPr>
            <w:tcW w:w="1654" w:type="dxa"/>
            <w:shd w:val="clear" w:color="auto" w:fill="auto"/>
          </w:tcPr>
          <w:p w14:paraId="0290AB95" w14:textId="6FF9FFA7" w:rsidR="00116FFA" w:rsidRDefault="00116FFA" w:rsidP="00A11055">
            <w:r>
              <w:t>O</w:t>
            </w:r>
          </w:p>
        </w:tc>
        <w:tc>
          <w:tcPr>
            <w:tcW w:w="1549" w:type="dxa"/>
            <w:shd w:val="clear" w:color="auto" w:fill="auto"/>
          </w:tcPr>
          <w:p w14:paraId="0313330C" w14:textId="54132618" w:rsidR="00116FFA" w:rsidRDefault="00116FFA" w:rsidP="00A11055">
            <w:r>
              <w:t>5</w:t>
            </w:r>
          </w:p>
        </w:tc>
        <w:tc>
          <w:tcPr>
            <w:tcW w:w="2775" w:type="dxa"/>
            <w:shd w:val="clear" w:color="auto" w:fill="auto"/>
          </w:tcPr>
          <w:p w14:paraId="39AC0C6C" w14:textId="39C9A45A" w:rsidR="00116FFA" w:rsidRDefault="00116FFA" w:rsidP="00A11055">
            <w:r>
              <w:t>Static</w:t>
            </w:r>
          </w:p>
        </w:tc>
        <w:tc>
          <w:tcPr>
            <w:tcW w:w="2089" w:type="dxa"/>
            <w:shd w:val="clear" w:color="auto" w:fill="auto"/>
          </w:tcPr>
          <w:p w14:paraId="48FDD8FF" w14:textId="1EF29361" w:rsidR="00116FFA" w:rsidRDefault="00116FFA" w:rsidP="00A11055">
            <w:r>
              <w:t>In place</w:t>
            </w:r>
          </w:p>
        </w:tc>
      </w:tr>
      <w:tr w:rsidR="000C096F" w14:paraId="754488C4" w14:textId="4D7A9D3B" w:rsidTr="00DA5A4E">
        <w:tc>
          <w:tcPr>
            <w:tcW w:w="761" w:type="dxa"/>
            <w:shd w:val="clear" w:color="auto" w:fill="auto"/>
          </w:tcPr>
          <w:p w14:paraId="04379B49" w14:textId="2F5CA7BD" w:rsidR="00116FFA" w:rsidRDefault="00116FFA" w:rsidP="00A11055">
            <w:r>
              <w:t>P</w:t>
            </w:r>
          </w:p>
        </w:tc>
        <w:tc>
          <w:tcPr>
            <w:tcW w:w="1654" w:type="dxa"/>
            <w:shd w:val="clear" w:color="auto" w:fill="auto"/>
          </w:tcPr>
          <w:p w14:paraId="7926BA61" w14:textId="64D18AEC" w:rsidR="00116FFA" w:rsidRDefault="00116FFA" w:rsidP="00A11055">
            <w:r>
              <w:t>P</w:t>
            </w:r>
          </w:p>
        </w:tc>
        <w:tc>
          <w:tcPr>
            <w:tcW w:w="1549" w:type="dxa"/>
            <w:shd w:val="clear" w:color="auto" w:fill="auto"/>
          </w:tcPr>
          <w:p w14:paraId="5DC91FDC" w14:textId="7DA9414E" w:rsidR="00116FFA" w:rsidRDefault="00116FFA" w:rsidP="00A11055">
            <w:r>
              <w:t>5</w:t>
            </w:r>
          </w:p>
        </w:tc>
        <w:tc>
          <w:tcPr>
            <w:tcW w:w="2775" w:type="dxa"/>
            <w:shd w:val="clear" w:color="auto" w:fill="auto"/>
          </w:tcPr>
          <w:p w14:paraId="0A86ED26" w14:textId="07B2E046" w:rsidR="00116FFA" w:rsidRDefault="00116FFA" w:rsidP="00A11055">
            <w:r>
              <w:t>Static</w:t>
            </w:r>
          </w:p>
        </w:tc>
        <w:tc>
          <w:tcPr>
            <w:tcW w:w="2089" w:type="dxa"/>
            <w:shd w:val="clear" w:color="auto" w:fill="auto"/>
          </w:tcPr>
          <w:p w14:paraId="73EEBE2B" w14:textId="5B0CB552" w:rsidR="00116FFA" w:rsidRDefault="00116FFA" w:rsidP="00A11055">
            <w:r>
              <w:t>In place</w:t>
            </w:r>
          </w:p>
        </w:tc>
      </w:tr>
      <w:tr w:rsidR="000C096F" w14:paraId="5419529F" w14:textId="29025A61" w:rsidTr="00DA5A4E">
        <w:tc>
          <w:tcPr>
            <w:tcW w:w="761" w:type="dxa"/>
            <w:shd w:val="clear" w:color="auto" w:fill="auto"/>
          </w:tcPr>
          <w:p w14:paraId="613FCFB9" w14:textId="109BC5BF" w:rsidR="00116FFA" w:rsidRDefault="00116FFA" w:rsidP="00686608">
            <w:r>
              <w:t>Q</w:t>
            </w:r>
          </w:p>
        </w:tc>
        <w:tc>
          <w:tcPr>
            <w:tcW w:w="1654" w:type="dxa"/>
            <w:shd w:val="clear" w:color="auto" w:fill="auto"/>
          </w:tcPr>
          <w:p w14:paraId="663FCF64" w14:textId="55CB7718" w:rsidR="00116FFA" w:rsidRDefault="00116FFA" w:rsidP="00686608">
            <w:r>
              <w:t>Q</w:t>
            </w:r>
          </w:p>
        </w:tc>
        <w:tc>
          <w:tcPr>
            <w:tcW w:w="1549" w:type="dxa"/>
            <w:shd w:val="clear" w:color="auto" w:fill="auto"/>
          </w:tcPr>
          <w:p w14:paraId="39042724" w14:textId="7A4D1756" w:rsidR="00116FFA" w:rsidRDefault="00116FFA" w:rsidP="00686608">
            <w:r>
              <w:t xml:space="preserve"> 4&lt;-&gt;7</w:t>
            </w:r>
          </w:p>
        </w:tc>
        <w:tc>
          <w:tcPr>
            <w:tcW w:w="2775" w:type="dxa"/>
            <w:shd w:val="clear" w:color="auto" w:fill="auto"/>
          </w:tcPr>
          <w:p w14:paraId="10DEF2E7" w14:textId="75159C87" w:rsidR="00116FFA" w:rsidRDefault="00116FFA" w:rsidP="00686608">
            <w:r>
              <w:t>Repeated “wrist nodding”</w:t>
            </w:r>
          </w:p>
        </w:tc>
        <w:tc>
          <w:tcPr>
            <w:tcW w:w="2089" w:type="dxa"/>
            <w:shd w:val="clear" w:color="auto" w:fill="auto"/>
          </w:tcPr>
          <w:p w14:paraId="5A51FE26" w14:textId="1194F6C4" w:rsidR="00116FFA" w:rsidRDefault="00116FFA" w:rsidP="00686608">
            <w:r>
              <w:t>In place</w:t>
            </w:r>
          </w:p>
        </w:tc>
      </w:tr>
      <w:tr w:rsidR="000C096F" w14:paraId="4DD19DED" w14:textId="168FD984" w:rsidTr="00DA5A4E">
        <w:tc>
          <w:tcPr>
            <w:tcW w:w="761" w:type="dxa"/>
            <w:shd w:val="clear" w:color="auto" w:fill="auto"/>
          </w:tcPr>
          <w:p w14:paraId="6A837B45" w14:textId="42FDD9D2" w:rsidR="00116FFA" w:rsidRDefault="00116FFA" w:rsidP="00686608">
            <w:r>
              <w:t>R</w:t>
            </w:r>
          </w:p>
        </w:tc>
        <w:tc>
          <w:tcPr>
            <w:tcW w:w="1654" w:type="dxa"/>
            <w:shd w:val="clear" w:color="auto" w:fill="auto"/>
          </w:tcPr>
          <w:p w14:paraId="5FBA6B6E" w14:textId="79A4BB1E" w:rsidR="00116FFA" w:rsidRDefault="00116FFA" w:rsidP="00686608">
            <w:r>
              <w:t>R</w:t>
            </w:r>
          </w:p>
        </w:tc>
        <w:tc>
          <w:tcPr>
            <w:tcW w:w="1549" w:type="dxa"/>
            <w:shd w:val="clear" w:color="auto" w:fill="auto"/>
          </w:tcPr>
          <w:p w14:paraId="0DB83B8C" w14:textId="7A85378D" w:rsidR="00116FFA" w:rsidRDefault="00116FFA" w:rsidP="00686608">
            <w:r>
              <w:t>7</w:t>
            </w:r>
          </w:p>
        </w:tc>
        <w:tc>
          <w:tcPr>
            <w:tcW w:w="2775" w:type="dxa"/>
            <w:shd w:val="clear" w:color="auto" w:fill="auto"/>
          </w:tcPr>
          <w:p w14:paraId="452594FE" w14:textId="7452A429" w:rsidR="00116FFA" w:rsidRDefault="00116FFA" w:rsidP="00686608">
            <w:r>
              <w:t>Static</w:t>
            </w:r>
          </w:p>
        </w:tc>
        <w:tc>
          <w:tcPr>
            <w:tcW w:w="2089" w:type="dxa"/>
            <w:shd w:val="clear" w:color="auto" w:fill="auto"/>
          </w:tcPr>
          <w:p w14:paraId="27984B09" w14:textId="1ACB66DE" w:rsidR="00116FFA" w:rsidRDefault="00116FFA" w:rsidP="00686608">
            <w:r>
              <w:t>In place</w:t>
            </w:r>
          </w:p>
        </w:tc>
      </w:tr>
      <w:tr w:rsidR="000C096F" w14:paraId="55C838B5" w14:textId="188366F2" w:rsidTr="00DA5A4E">
        <w:tc>
          <w:tcPr>
            <w:tcW w:w="761" w:type="dxa"/>
            <w:shd w:val="clear" w:color="auto" w:fill="auto"/>
          </w:tcPr>
          <w:p w14:paraId="7DA47C23" w14:textId="7A6E310B" w:rsidR="00116FFA" w:rsidRDefault="00116FFA" w:rsidP="00116FFA">
            <w:r>
              <w:t>RR</w:t>
            </w:r>
          </w:p>
        </w:tc>
        <w:tc>
          <w:tcPr>
            <w:tcW w:w="1654" w:type="dxa"/>
            <w:shd w:val="clear" w:color="auto" w:fill="auto"/>
          </w:tcPr>
          <w:p w14:paraId="40CF9E72" w14:textId="3FAB6137" w:rsidR="00116FFA" w:rsidRDefault="00116FFA" w:rsidP="00116FFA">
            <w:r>
              <w:t>R</w:t>
            </w:r>
          </w:p>
        </w:tc>
        <w:tc>
          <w:tcPr>
            <w:tcW w:w="1549" w:type="dxa"/>
            <w:shd w:val="clear" w:color="auto" w:fill="auto"/>
          </w:tcPr>
          <w:p w14:paraId="77FE478A" w14:textId="63B10472" w:rsidR="00116FFA" w:rsidRDefault="00116FFA" w:rsidP="00116FFA">
            <w:r>
              <w:t>7</w:t>
            </w:r>
          </w:p>
        </w:tc>
        <w:tc>
          <w:tcPr>
            <w:tcW w:w="2775" w:type="dxa"/>
            <w:shd w:val="clear" w:color="auto" w:fill="auto"/>
          </w:tcPr>
          <w:p w14:paraId="5D9FC7FE" w14:textId="0D428466" w:rsidR="00116FFA" w:rsidRDefault="00116FFA" w:rsidP="00116FFA">
            <w:r>
              <w:t>Linear</w:t>
            </w:r>
          </w:p>
        </w:tc>
        <w:tc>
          <w:tcPr>
            <w:tcW w:w="2089" w:type="dxa"/>
            <w:shd w:val="clear" w:color="auto" w:fill="auto"/>
          </w:tcPr>
          <w:p w14:paraId="0411211E" w14:textId="01D7A9D2" w:rsidR="00116FFA" w:rsidRDefault="00723AA6" w:rsidP="00116FFA">
            <w:r>
              <w:t>Side-to-side</w:t>
            </w:r>
          </w:p>
        </w:tc>
      </w:tr>
      <w:tr w:rsidR="000C096F" w14:paraId="78D1BF76" w14:textId="20302F27" w:rsidTr="00DA5A4E">
        <w:tc>
          <w:tcPr>
            <w:tcW w:w="761" w:type="dxa"/>
            <w:shd w:val="clear" w:color="auto" w:fill="auto"/>
          </w:tcPr>
          <w:p w14:paraId="7D3464FF" w14:textId="705C5BBE" w:rsidR="00116FFA" w:rsidRDefault="00116FFA" w:rsidP="00116FFA">
            <w:r>
              <w:t>S</w:t>
            </w:r>
          </w:p>
        </w:tc>
        <w:tc>
          <w:tcPr>
            <w:tcW w:w="1654" w:type="dxa"/>
            <w:shd w:val="clear" w:color="auto" w:fill="auto"/>
          </w:tcPr>
          <w:p w14:paraId="2DCAF6FA" w14:textId="2CBD4370" w:rsidR="00116FFA" w:rsidRDefault="00116FFA" w:rsidP="00116FFA">
            <w:r>
              <w:t>S</w:t>
            </w:r>
          </w:p>
        </w:tc>
        <w:tc>
          <w:tcPr>
            <w:tcW w:w="1549" w:type="dxa"/>
            <w:shd w:val="clear" w:color="auto" w:fill="auto"/>
          </w:tcPr>
          <w:p w14:paraId="5E7197F4" w14:textId="19047CBB" w:rsidR="00116FFA" w:rsidRDefault="00116FFA" w:rsidP="00116FFA">
            <w:r>
              <w:t>7</w:t>
            </w:r>
          </w:p>
        </w:tc>
        <w:tc>
          <w:tcPr>
            <w:tcW w:w="2775" w:type="dxa"/>
            <w:shd w:val="clear" w:color="auto" w:fill="auto"/>
          </w:tcPr>
          <w:p w14:paraId="02C91FB3" w14:textId="2170A4B8" w:rsidR="00116FFA" w:rsidRDefault="00116FFA" w:rsidP="00116FFA">
            <w:r>
              <w:t>Static</w:t>
            </w:r>
          </w:p>
        </w:tc>
        <w:tc>
          <w:tcPr>
            <w:tcW w:w="2089" w:type="dxa"/>
            <w:shd w:val="clear" w:color="auto" w:fill="auto"/>
          </w:tcPr>
          <w:p w14:paraId="738DA7EF" w14:textId="083605D4" w:rsidR="00116FFA" w:rsidRDefault="00116FFA" w:rsidP="00116FFA">
            <w:r>
              <w:t>In place</w:t>
            </w:r>
          </w:p>
        </w:tc>
      </w:tr>
      <w:tr w:rsidR="000C096F" w14:paraId="2D4E15FA" w14:textId="1C706194" w:rsidTr="00DA5A4E">
        <w:tc>
          <w:tcPr>
            <w:tcW w:w="761" w:type="dxa"/>
            <w:shd w:val="clear" w:color="auto" w:fill="auto"/>
          </w:tcPr>
          <w:p w14:paraId="21AAFCDF" w14:textId="223885AE" w:rsidR="00116FFA" w:rsidRDefault="00116FFA" w:rsidP="00116FFA">
            <w:r>
              <w:t>T</w:t>
            </w:r>
          </w:p>
        </w:tc>
        <w:tc>
          <w:tcPr>
            <w:tcW w:w="1654" w:type="dxa"/>
            <w:shd w:val="clear" w:color="auto" w:fill="auto"/>
          </w:tcPr>
          <w:p w14:paraId="02839061" w14:textId="73D0EBF6" w:rsidR="00116FFA" w:rsidRDefault="00116FFA" w:rsidP="00116FFA">
            <w:r>
              <w:t>T</w:t>
            </w:r>
          </w:p>
        </w:tc>
        <w:tc>
          <w:tcPr>
            <w:tcW w:w="1549" w:type="dxa"/>
            <w:shd w:val="clear" w:color="auto" w:fill="auto"/>
          </w:tcPr>
          <w:p w14:paraId="0C468F1D" w14:textId="5C31DA50" w:rsidR="00116FFA" w:rsidRDefault="00116FFA" w:rsidP="00116FFA">
            <w:r>
              <w:t>7</w:t>
            </w:r>
          </w:p>
        </w:tc>
        <w:tc>
          <w:tcPr>
            <w:tcW w:w="2775" w:type="dxa"/>
            <w:shd w:val="clear" w:color="auto" w:fill="auto"/>
          </w:tcPr>
          <w:p w14:paraId="6772770D" w14:textId="796BE901" w:rsidR="00116FFA" w:rsidRDefault="00116FFA" w:rsidP="00116FFA">
            <w:r>
              <w:t>Static</w:t>
            </w:r>
          </w:p>
        </w:tc>
        <w:tc>
          <w:tcPr>
            <w:tcW w:w="2089" w:type="dxa"/>
            <w:shd w:val="clear" w:color="auto" w:fill="auto"/>
          </w:tcPr>
          <w:p w14:paraId="1E5C37DF" w14:textId="1B8A4BD1" w:rsidR="00116FFA" w:rsidRDefault="00116FFA" w:rsidP="00116FFA">
            <w:r>
              <w:t>In place</w:t>
            </w:r>
          </w:p>
        </w:tc>
      </w:tr>
      <w:tr w:rsidR="000C096F" w14:paraId="5496694C" w14:textId="52D815F7" w:rsidTr="00DA5A4E">
        <w:tc>
          <w:tcPr>
            <w:tcW w:w="761" w:type="dxa"/>
            <w:shd w:val="clear" w:color="auto" w:fill="auto"/>
          </w:tcPr>
          <w:p w14:paraId="074001FA" w14:textId="6D6D2F36" w:rsidR="00116FFA" w:rsidRDefault="00116FFA" w:rsidP="00116FFA">
            <w:r>
              <w:t>U</w:t>
            </w:r>
          </w:p>
        </w:tc>
        <w:tc>
          <w:tcPr>
            <w:tcW w:w="1654" w:type="dxa"/>
            <w:shd w:val="clear" w:color="auto" w:fill="auto"/>
          </w:tcPr>
          <w:p w14:paraId="1F6E8194" w14:textId="30F93920" w:rsidR="00116FFA" w:rsidRDefault="00116FFA" w:rsidP="00116FFA">
            <w:r>
              <w:t>U</w:t>
            </w:r>
          </w:p>
        </w:tc>
        <w:tc>
          <w:tcPr>
            <w:tcW w:w="1549" w:type="dxa"/>
            <w:shd w:val="clear" w:color="auto" w:fill="auto"/>
          </w:tcPr>
          <w:p w14:paraId="6D6DC0A3" w14:textId="7F911ABB" w:rsidR="00116FFA" w:rsidRDefault="00116FFA" w:rsidP="00116FFA">
            <w:r>
              <w:t>7</w:t>
            </w:r>
          </w:p>
        </w:tc>
        <w:tc>
          <w:tcPr>
            <w:tcW w:w="2775" w:type="dxa"/>
            <w:shd w:val="clear" w:color="auto" w:fill="auto"/>
          </w:tcPr>
          <w:p w14:paraId="3581EE0E" w14:textId="3BD6B41D" w:rsidR="00116FFA" w:rsidRDefault="00116FFA" w:rsidP="00116FFA">
            <w:r>
              <w:t>Static</w:t>
            </w:r>
          </w:p>
        </w:tc>
        <w:tc>
          <w:tcPr>
            <w:tcW w:w="2089" w:type="dxa"/>
            <w:shd w:val="clear" w:color="auto" w:fill="auto"/>
          </w:tcPr>
          <w:p w14:paraId="46CF8829" w14:textId="238B5470" w:rsidR="00116FFA" w:rsidRDefault="00116FFA" w:rsidP="00116FFA">
            <w:r>
              <w:t>In place</w:t>
            </w:r>
          </w:p>
        </w:tc>
      </w:tr>
      <w:tr w:rsidR="000C096F" w14:paraId="17764C77" w14:textId="22A76829" w:rsidTr="00DA5A4E">
        <w:tc>
          <w:tcPr>
            <w:tcW w:w="761" w:type="dxa"/>
            <w:shd w:val="clear" w:color="auto" w:fill="auto"/>
          </w:tcPr>
          <w:p w14:paraId="29527D20" w14:textId="10B92401" w:rsidR="00116FFA" w:rsidRDefault="00116FFA" w:rsidP="00116FFA">
            <w:r>
              <w:t>V</w:t>
            </w:r>
          </w:p>
        </w:tc>
        <w:tc>
          <w:tcPr>
            <w:tcW w:w="1654" w:type="dxa"/>
            <w:shd w:val="clear" w:color="auto" w:fill="auto"/>
          </w:tcPr>
          <w:p w14:paraId="26EB013F" w14:textId="641144BC" w:rsidR="00116FFA" w:rsidRDefault="00116FFA" w:rsidP="00116FFA">
            <w:r>
              <w:t>2</w:t>
            </w:r>
          </w:p>
        </w:tc>
        <w:tc>
          <w:tcPr>
            <w:tcW w:w="1549" w:type="dxa"/>
            <w:shd w:val="clear" w:color="auto" w:fill="auto"/>
          </w:tcPr>
          <w:p w14:paraId="209B8809" w14:textId="7CBB78CF" w:rsidR="00116FFA" w:rsidRDefault="00116FFA" w:rsidP="00116FFA">
            <w:r>
              <w:t>7</w:t>
            </w:r>
          </w:p>
        </w:tc>
        <w:tc>
          <w:tcPr>
            <w:tcW w:w="2775" w:type="dxa"/>
            <w:shd w:val="clear" w:color="auto" w:fill="auto"/>
          </w:tcPr>
          <w:p w14:paraId="6A4C9829" w14:textId="36C893D4" w:rsidR="00116FFA" w:rsidRDefault="00116FFA" w:rsidP="00116FFA">
            <w:r>
              <w:t>Static</w:t>
            </w:r>
          </w:p>
        </w:tc>
        <w:tc>
          <w:tcPr>
            <w:tcW w:w="2089" w:type="dxa"/>
            <w:shd w:val="clear" w:color="auto" w:fill="auto"/>
          </w:tcPr>
          <w:p w14:paraId="0B53A984" w14:textId="3333196A" w:rsidR="00116FFA" w:rsidRDefault="00116FFA" w:rsidP="00116FFA">
            <w:r>
              <w:t>In place</w:t>
            </w:r>
          </w:p>
        </w:tc>
      </w:tr>
      <w:tr w:rsidR="000C096F" w14:paraId="43489287" w14:textId="239ADE68" w:rsidTr="00DA5A4E">
        <w:tc>
          <w:tcPr>
            <w:tcW w:w="761" w:type="dxa"/>
            <w:shd w:val="clear" w:color="auto" w:fill="auto"/>
          </w:tcPr>
          <w:p w14:paraId="30603677" w14:textId="29A6F7BB" w:rsidR="00116FFA" w:rsidRDefault="00116FFA" w:rsidP="00116FFA">
            <w:r>
              <w:t>W</w:t>
            </w:r>
          </w:p>
        </w:tc>
        <w:tc>
          <w:tcPr>
            <w:tcW w:w="1654" w:type="dxa"/>
            <w:shd w:val="clear" w:color="auto" w:fill="auto"/>
          </w:tcPr>
          <w:p w14:paraId="4FA60813" w14:textId="0586BE69" w:rsidR="00116FFA" w:rsidRDefault="00116FFA" w:rsidP="00116FFA">
            <w:r>
              <w:t>3</w:t>
            </w:r>
          </w:p>
        </w:tc>
        <w:tc>
          <w:tcPr>
            <w:tcW w:w="1549" w:type="dxa"/>
            <w:shd w:val="clear" w:color="auto" w:fill="auto"/>
          </w:tcPr>
          <w:p w14:paraId="2F909B31" w14:textId="3F168739" w:rsidR="00116FFA" w:rsidRDefault="00116FFA" w:rsidP="00116FFA">
            <w:r>
              <w:t>7</w:t>
            </w:r>
          </w:p>
        </w:tc>
        <w:tc>
          <w:tcPr>
            <w:tcW w:w="2775" w:type="dxa"/>
            <w:shd w:val="clear" w:color="auto" w:fill="auto"/>
          </w:tcPr>
          <w:p w14:paraId="3004CD66" w14:textId="47DBF6F2" w:rsidR="00116FFA" w:rsidRDefault="00116FFA" w:rsidP="00116FFA">
            <w:r>
              <w:t>Static</w:t>
            </w:r>
          </w:p>
        </w:tc>
        <w:tc>
          <w:tcPr>
            <w:tcW w:w="2089" w:type="dxa"/>
            <w:shd w:val="clear" w:color="auto" w:fill="auto"/>
          </w:tcPr>
          <w:p w14:paraId="07531121" w14:textId="4A62D159" w:rsidR="00116FFA" w:rsidRDefault="00116FFA" w:rsidP="00116FFA">
            <w:r>
              <w:t>In place</w:t>
            </w:r>
          </w:p>
        </w:tc>
      </w:tr>
      <w:tr w:rsidR="000C096F" w14:paraId="3FDC12AD" w14:textId="18C4CE32" w:rsidTr="00DA5A4E">
        <w:tc>
          <w:tcPr>
            <w:tcW w:w="761" w:type="dxa"/>
            <w:shd w:val="clear" w:color="auto" w:fill="auto"/>
          </w:tcPr>
          <w:p w14:paraId="522A2207" w14:textId="057A91B6" w:rsidR="00116FFA" w:rsidRDefault="00116FFA" w:rsidP="00116FFA">
            <w:r>
              <w:t>X</w:t>
            </w:r>
          </w:p>
        </w:tc>
        <w:tc>
          <w:tcPr>
            <w:tcW w:w="1654" w:type="dxa"/>
            <w:shd w:val="clear" w:color="auto" w:fill="auto"/>
          </w:tcPr>
          <w:p w14:paraId="7DDF05B9" w14:textId="4FF7EB60" w:rsidR="00116FFA" w:rsidRDefault="00116FFA" w:rsidP="00116FFA">
            <w:r>
              <w:t>Q</w:t>
            </w:r>
          </w:p>
        </w:tc>
        <w:tc>
          <w:tcPr>
            <w:tcW w:w="1549" w:type="dxa"/>
            <w:shd w:val="clear" w:color="auto" w:fill="auto"/>
          </w:tcPr>
          <w:p w14:paraId="6FEB8E87" w14:textId="5E4E7072" w:rsidR="00116FFA" w:rsidRDefault="00116FFA" w:rsidP="00116FFA">
            <w:r>
              <w:t>6</w:t>
            </w:r>
          </w:p>
        </w:tc>
        <w:tc>
          <w:tcPr>
            <w:tcW w:w="2775" w:type="dxa"/>
            <w:shd w:val="clear" w:color="auto" w:fill="auto"/>
          </w:tcPr>
          <w:p w14:paraId="1D6B7E61" w14:textId="497D0229" w:rsidR="00116FFA" w:rsidRDefault="00116FFA" w:rsidP="00116FFA">
            <w:r>
              <w:t>Linear</w:t>
            </w:r>
          </w:p>
        </w:tc>
        <w:tc>
          <w:tcPr>
            <w:tcW w:w="2089" w:type="dxa"/>
            <w:shd w:val="clear" w:color="auto" w:fill="auto"/>
          </w:tcPr>
          <w:p w14:paraId="51271846" w14:textId="289EA1CD" w:rsidR="00116FFA" w:rsidRDefault="00723AA6" w:rsidP="00116FFA">
            <w:r>
              <w:t>Pull towards the body (depth axis)</w:t>
            </w:r>
          </w:p>
        </w:tc>
      </w:tr>
      <w:tr w:rsidR="000C096F" w14:paraId="1A5DC00B" w14:textId="63DB138A" w:rsidTr="00DA5A4E">
        <w:tc>
          <w:tcPr>
            <w:tcW w:w="761" w:type="dxa"/>
            <w:shd w:val="clear" w:color="auto" w:fill="auto"/>
          </w:tcPr>
          <w:p w14:paraId="78C53C9A" w14:textId="4A349F40" w:rsidR="00116FFA" w:rsidRDefault="00116FFA" w:rsidP="00116FFA">
            <w:r>
              <w:t>Y</w:t>
            </w:r>
          </w:p>
        </w:tc>
        <w:tc>
          <w:tcPr>
            <w:tcW w:w="1654" w:type="dxa"/>
            <w:shd w:val="clear" w:color="auto" w:fill="auto"/>
          </w:tcPr>
          <w:p w14:paraId="06EBFC5E" w14:textId="1D437B04" w:rsidR="00116FFA" w:rsidRDefault="00116FFA" w:rsidP="00116FFA">
            <w:r>
              <w:t>Y</w:t>
            </w:r>
          </w:p>
        </w:tc>
        <w:tc>
          <w:tcPr>
            <w:tcW w:w="1549" w:type="dxa"/>
            <w:shd w:val="clear" w:color="auto" w:fill="auto"/>
          </w:tcPr>
          <w:p w14:paraId="263D58B3" w14:textId="023C9DFC" w:rsidR="00116FFA" w:rsidRDefault="00116FFA" w:rsidP="00116FFA">
            <w:r>
              <w:t>9</w:t>
            </w:r>
          </w:p>
        </w:tc>
        <w:tc>
          <w:tcPr>
            <w:tcW w:w="2775" w:type="dxa"/>
            <w:shd w:val="clear" w:color="auto" w:fill="auto"/>
          </w:tcPr>
          <w:p w14:paraId="4FDADD04" w14:textId="5C9D6DF7" w:rsidR="00116FFA" w:rsidRDefault="00116FFA" w:rsidP="00116FFA">
            <w:r>
              <w:t>Static</w:t>
            </w:r>
          </w:p>
        </w:tc>
        <w:tc>
          <w:tcPr>
            <w:tcW w:w="2089" w:type="dxa"/>
            <w:shd w:val="clear" w:color="auto" w:fill="auto"/>
          </w:tcPr>
          <w:p w14:paraId="6689745D" w14:textId="4C061501" w:rsidR="00116FFA" w:rsidRDefault="00116FFA" w:rsidP="00116FFA">
            <w:r>
              <w:t>In place</w:t>
            </w:r>
          </w:p>
        </w:tc>
      </w:tr>
      <w:tr w:rsidR="000C096F" w14:paraId="3091F49B" w14:textId="42420ED1" w:rsidTr="00DA5A4E">
        <w:tc>
          <w:tcPr>
            <w:tcW w:w="761" w:type="dxa"/>
            <w:shd w:val="clear" w:color="auto" w:fill="auto"/>
          </w:tcPr>
          <w:p w14:paraId="199D1474" w14:textId="5FCE3390" w:rsidR="00116FFA" w:rsidRDefault="00116FFA" w:rsidP="00116FFA">
            <w:r>
              <w:t>Z</w:t>
            </w:r>
          </w:p>
        </w:tc>
        <w:tc>
          <w:tcPr>
            <w:tcW w:w="1654" w:type="dxa"/>
            <w:shd w:val="clear" w:color="auto" w:fill="auto"/>
          </w:tcPr>
          <w:p w14:paraId="6FD52B33" w14:textId="40D31D1F" w:rsidR="00116FFA" w:rsidRDefault="00116FFA" w:rsidP="00116FFA">
            <w:r>
              <w:t>1</w:t>
            </w:r>
          </w:p>
        </w:tc>
        <w:tc>
          <w:tcPr>
            <w:tcW w:w="1549" w:type="dxa"/>
            <w:shd w:val="clear" w:color="auto" w:fill="auto"/>
          </w:tcPr>
          <w:p w14:paraId="5FE74560" w14:textId="6A85747B" w:rsidR="00116FFA" w:rsidRDefault="00116FFA" w:rsidP="00116FFA">
            <w:r>
              <w:t>7</w:t>
            </w:r>
          </w:p>
        </w:tc>
        <w:tc>
          <w:tcPr>
            <w:tcW w:w="2775" w:type="dxa"/>
            <w:shd w:val="clear" w:color="auto" w:fill="auto"/>
          </w:tcPr>
          <w:p w14:paraId="08FEC32B" w14:textId="72FF19E6" w:rsidR="00116FFA" w:rsidRDefault="00116FFA" w:rsidP="00116FFA">
            <w:r>
              <w:t>Zig-zag</w:t>
            </w:r>
          </w:p>
        </w:tc>
        <w:tc>
          <w:tcPr>
            <w:tcW w:w="2089" w:type="dxa"/>
            <w:shd w:val="clear" w:color="auto" w:fill="auto"/>
          </w:tcPr>
          <w:p w14:paraId="7B3F4B81" w14:textId="39A2C9EA" w:rsidR="00116FFA" w:rsidRDefault="00723AA6" w:rsidP="00116FFA">
            <w:r>
              <w:t>Zig-zag</w:t>
            </w:r>
          </w:p>
        </w:tc>
      </w:tr>
      <w:tr w:rsidR="000C096F" w14:paraId="1FCDD25D" w14:textId="46407D10" w:rsidTr="00DA5A4E">
        <w:tc>
          <w:tcPr>
            <w:tcW w:w="761" w:type="dxa"/>
            <w:shd w:val="clear" w:color="auto" w:fill="auto"/>
          </w:tcPr>
          <w:p w14:paraId="6A61A9AF" w14:textId="049D08F0" w:rsidR="00116FFA" w:rsidRDefault="00116FFA" w:rsidP="00116FFA">
            <w:r>
              <w:t>0</w:t>
            </w:r>
          </w:p>
        </w:tc>
        <w:tc>
          <w:tcPr>
            <w:tcW w:w="1654" w:type="dxa"/>
            <w:shd w:val="clear" w:color="auto" w:fill="auto"/>
          </w:tcPr>
          <w:p w14:paraId="00C65BD1" w14:textId="7E1111D7" w:rsidR="00116FFA" w:rsidRDefault="00116FFA" w:rsidP="00116FFA">
            <w:r>
              <w:t>O</w:t>
            </w:r>
          </w:p>
        </w:tc>
        <w:tc>
          <w:tcPr>
            <w:tcW w:w="1549" w:type="dxa"/>
            <w:shd w:val="clear" w:color="auto" w:fill="auto"/>
          </w:tcPr>
          <w:p w14:paraId="54BD0D35" w14:textId="5448E36D" w:rsidR="00116FFA" w:rsidRDefault="00116FFA" w:rsidP="00116FFA">
            <w:r>
              <w:t xml:space="preserve"> 5</w:t>
            </w:r>
          </w:p>
        </w:tc>
        <w:tc>
          <w:tcPr>
            <w:tcW w:w="2775" w:type="dxa"/>
            <w:shd w:val="clear" w:color="auto" w:fill="auto"/>
          </w:tcPr>
          <w:p w14:paraId="57CAF2B4" w14:textId="1E908495" w:rsidR="00116FFA" w:rsidRDefault="00116FFA" w:rsidP="00116FFA">
            <w:r>
              <w:t>Static</w:t>
            </w:r>
          </w:p>
        </w:tc>
        <w:tc>
          <w:tcPr>
            <w:tcW w:w="2089" w:type="dxa"/>
            <w:shd w:val="clear" w:color="auto" w:fill="auto"/>
          </w:tcPr>
          <w:p w14:paraId="330AA98D" w14:textId="2060A0C1" w:rsidR="00116FFA" w:rsidRDefault="00116FFA" w:rsidP="00116FFA">
            <w:r>
              <w:t>In place</w:t>
            </w:r>
          </w:p>
        </w:tc>
      </w:tr>
      <w:tr w:rsidR="000C096F" w14:paraId="716E40DD" w14:textId="3B175ECA" w:rsidTr="00DA5A4E">
        <w:tc>
          <w:tcPr>
            <w:tcW w:w="761" w:type="dxa"/>
            <w:shd w:val="clear" w:color="auto" w:fill="auto"/>
          </w:tcPr>
          <w:p w14:paraId="360BEDA3" w14:textId="176C88B3" w:rsidR="00116FFA" w:rsidRDefault="00116FFA" w:rsidP="00116FFA">
            <w:r>
              <w:t>1</w:t>
            </w:r>
          </w:p>
        </w:tc>
        <w:tc>
          <w:tcPr>
            <w:tcW w:w="1654" w:type="dxa"/>
            <w:shd w:val="clear" w:color="auto" w:fill="auto"/>
          </w:tcPr>
          <w:p w14:paraId="0EB95EF0" w14:textId="6FE64E4D" w:rsidR="00116FFA" w:rsidRDefault="00116FFA" w:rsidP="00116FFA">
            <w:r>
              <w:t>1</w:t>
            </w:r>
          </w:p>
        </w:tc>
        <w:tc>
          <w:tcPr>
            <w:tcW w:w="1549" w:type="dxa"/>
            <w:shd w:val="clear" w:color="auto" w:fill="auto"/>
          </w:tcPr>
          <w:p w14:paraId="787BC6EC" w14:textId="0B49A4CB" w:rsidR="00116FFA" w:rsidRDefault="00116FFA" w:rsidP="00116FFA">
            <w:r>
              <w:t>8</w:t>
            </w:r>
          </w:p>
        </w:tc>
        <w:tc>
          <w:tcPr>
            <w:tcW w:w="2775" w:type="dxa"/>
            <w:shd w:val="clear" w:color="auto" w:fill="auto"/>
          </w:tcPr>
          <w:p w14:paraId="5C9F96EF" w14:textId="293B1887" w:rsidR="00116FFA" w:rsidRDefault="00116FFA" w:rsidP="00116FFA">
            <w:r>
              <w:t>Static</w:t>
            </w:r>
          </w:p>
        </w:tc>
        <w:tc>
          <w:tcPr>
            <w:tcW w:w="2089" w:type="dxa"/>
            <w:shd w:val="clear" w:color="auto" w:fill="auto"/>
          </w:tcPr>
          <w:p w14:paraId="0A9C39B0" w14:textId="3603DA57" w:rsidR="00116FFA" w:rsidRDefault="00116FFA" w:rsidP="00116FFA">
            <w:r>
              <w:t>In place</w:t>
            </w:r>
          </w:p>
        </w:tc>
      </w:tr>
      <w:tr w:rsidR="000C096F" w14:paraId="2398ED1C" w14:textId="265DC14C" w:rsidTr="00DA5A4E">
        <w:tc>
          <w:tcPr>
            <w:tcW w:w="761" w:type="dxa"/>
            <w:shd w:val="clear" w:color="auto" w:fill="auto"/>
          </w:tcPr>
          <w:p w14:paraId="617BE855" w14:textId="39C506A1" w:rsidR="00116FFA" w:rsidRDefault="00116FFA" w:rsidP="00116FFA">
            <w:r>
              <w:t>2</w:t>
            </w:r>
          </w:p>
        </w:tc>
        <w:tc>
          <w:tcPr>
            <w:tcW w:w="1654" w:type="dxa"/>
            <w:shd w:val="clear" w:color="auto" w:fill="auto"/>
          </w:tcPr>
          <w:p w14:paraId="60651B2E" w14:textId="7156E112" w:rsidR="00116FFA" w:rsidRDefault="00116FFA" w:rsidP="00116FFA">
            <w:r>
              <w:t>2</w:t>
            </w:r>
          </w:p>
        </w:tc>
        <w:tc>
          <w:tcPr>
            <w:tcW w:w="1549" w:type="dxa"/>
            <w:shd w:val="clear" w:color="auto" w:fill="auto"/>
          </w:tcPr>
          <w:p w14:paraId="21D0A754" w14:textId="2343AB35" w:rsidR="00116FFA" w:rsidRDefault="00116FFA" w:rsidP="00116FFA">
            <w:r>
              <w:t>8</w:t>
            </w:r>
          </w:p>
        </w:tc>
        <w:tc>
          <w:tcPr>
            <w:tcW w:w="2775" w:type="dxa"/>
            <w:shd w:val="clear" w:color="auto" w:fill="auto"/>
          </w:tcPr>
          <w:p w14:paraId="66E613F8" w14:textId="5B28C90F" w:rsidR="00116FFA" w:rsidRDefault="00116FFA" w:rsidP="00116FFA">
            <w:r>
              <w:t>Static</w:t>
            </w:r>
          </w:p>
        </w:tc>
        <w:tc>
          <w:tcPr>
            <w:tcW w:w="2089" w:type="dxa"/>
            <w:shd w:val="clear" w:color="auto" w:fill="auto"/>
          </w:tcPr>
          <w:p w14:paraId="75CD4876" w14:textId="4CDC075C" w:rsidR="00116FFA" w:rsidRDefault="00116FFA" w:rsidP="00116FFA">
            <w:r>
              <w:t>In place</w:t>
            </w:r>
          </w:p>
        </w:tc>
      </w:tr>
      <w:tr w:rsidR="000C096F" w14:paraId="3541CAC8" w14:textId="5F61DE7C" w:rsidTr="00DA5A4E">
        <w:tc>
          <w:tcPr>
            <w:tcW w:w="761" w:type="dxa"/>
            <w:shd w:val="clear" w:color="auto" w:fill="auto"/>
          </w:tcPr>
          <w:p w14:paraId="3CCD00BF" w14:textId="569C32E4" w:rsidR="00116FFA" w:rsidRDefault="00116FFA" w:rsidP="00116FFA">
            <w:r>
              <w:t>3</w:t>
            </w:r>
          </w:p>
        </w:tc>
        <w:tc>
          <w:tcPr>
            <w:tcW w:w="1654" w:type="dxa"/>
            <w:shd w:val="clear" w:color="auto" w:fill="auto"/>
          </w:tcPr>
          <w:p w14:paraId="3656A026" w14:textId="446E9FD7" w:rsidR="00116FFA" w:rsidRDefault="00116FFA" w:rsidP="00116FFA">
            <w:r>
              <w:t xml:space="preserve"> 3</w:t>
            </w:r>
          </w:p>
        </w:tc>
        <w:tc>
          <w:tcPr>
            <w:tcW w:w="1549" w:type="dxa"/>
            <w:shd w:val="clear" w:color="auto" w:fill="auto"/>
          </w:tcPr>
          <w:p w14:paraId="344AAA85" w14:textId="760BD137" w:rsidR="00116FFA" w:rsidRDefault="00116FFA" w:rsidP="00116FFA">
            <w:r>
              <w:t>8</w:t>
            </w:r>
          </w:p>
        </w:tc>
        <w:tc>
          <w:tcPr>
            <w:tcW w:w="2775" w:type="dxa"/>
            <w:shd w:val="clear" w:color="auto" w:fill="auto"/>
          </w:tcPr>
          <w:p w14:paraId="5828EE10" w14:textId="46B6325E" w:rsidR="00116FFA" w:rsidRDefault="00116FFA" w:rsidP="00116FFA">
            <w:r>
              <w:t>Static</w:t>
            </w:r>
          </w:p>
        </w:tc>
        <w:tc>
          <w:tcPr>
            <w:tcW w:w="2089" w:type="dxa"/>
            <w:shd w:val="clear" w:color="auto" w:fill="auto"/>
          </w:tcPr>
          <w:p w14:paraId="48A13268" w14:textId="30132067" w:rsidR="00116FFA" w:rsidRDefault="00116FFA" w:rsidP="00116FFA">
            <w:r>
              <w:t>In place</w:t>
            </w:r>
          </w:p>
        </w:tc>
      </w:tr>
      <w:tr w:rsidR="000C096F" w14:paraId="4127196C" w14:textId="6B17A72E" w:rsidTr="00DA5A4E">
        <w:tc>
          <w:tcPr>
            <w:tcW w:w="761" w:type="dxa"/>
            <w:shd w:val="clear" w:color="auto" w:fill="auto"/>
          </w:tcPr>
          <w:p w14:paraId="380D34DF" w14:textId="41593DF4" w:rsidR="00116FFA" w:rsidRDefault="00116FFA" w:rsidP="00116FFA">
            <w:r>
              <w:t>4</w:t>
            </w:r>
          </w:p>
        </w:tc>
        <w:tc>
          <w:tcPr>
            <w:tcW w:w="1654" w:type="dxa"/>
            <w:shd w:val="clear" w:color="auto" w:fill="auto"/>
          </w:tcPr>
          <w:p w14:paraId="6515990A" w14:textId="62F6D0AC" w:rsidR="00116FFA" w:rsidRDefault="00116FFA" w:rsidP="00116FFA">
            <w:r>
              <w:t>4</w:t>
            </w:r>
          </w:p>
        </w:tc>
        <w:tc>
          <w:tcPr>
            <w:tcW w:w="1549" w:type="dxa"/>
            <w:shd w:val="clear" w:color="auto" w:fill="auto"/>
          </w:tcPr>
          <w:p w14:paraId="089D0B19" w14:textId="3E661754" w:rsidR="00116FFA" w:rsidRDefault="00116FFA" w:rsidP="00116FFA">
            <w:r>
              <w:t>8</w:t>
            </w:r>
          </w:p>
        </w:tc>
        <w:tc>
          <w:tcPr>
            <w:tcW w:w="2775" w:type="dxa"/>
            <w:shd w:val="clear" w:color="auto" w:fill="auto"/>
          </w:tcPr>
          <w:p w14:paraId="4B74211C" w14:textId="56B72BE5" w:rsidR="00116FFA" w:rsidRDefault="00116FFA" w:rsidP="00116FFA">
            <w:r>
              <w:t>Static</w:t>
            </w:r>
          </w:p>
        </w:tc>
        <w:tc>
          <w:tcPr>
            <w:tcW w:w="2089" w:type="dxa"/>
            <w:shd w:val="clear" w:color="auto" w:fill="auto"/>
          </w:tcPr>
          <w:p w14:paraId="05758308" w14:textId="68CEC9EF" w:rsidR="00116FFA" w:rsidRDefault="00116FFA" w:rsidP="00116FFA">
            <w:r>
              <w:t>In place</w:t>
            </w:r>
          </w:p>
        </w:tc>
      </w:tr>
      <w:tr w:rsidR="000C096F" w14:paraId="62677FE7" w14:textId="08306C01" w:rsidTr="00DA5A4E">
        <w:tc>
          <w:tcPr>
            <w:tcW w:w="761" w:type="dxa"/>
            <w:shd w:val="clear" w:color="auto" w:fill="auto"/>
          </w:tcPr>
          <w:p w14:paraId="14070D71" w14:textId="17AA8D6A" w:rsidR="00116FFA" w:rsidRDefault="00116FFA" w:rsidP="00116FFA">
            <w:r>
              <w:lastRenderedPageBreak/>
              <w:t>5</w:t>
            </w:r>
          </w:p>
        </w:tc>
        <w:tc>
          <w:tcPr>
            <w:tcW w:w="1654" w:type="dxa"/>
            <w:shd w:val="clear" w:color="auto" w:fill="auto"/>
          </w:tcPr>
          <w:p w14:paraId="7EBC5D10" w14:textId="31B040F5" w:rsidR="00116FFA" w:rsidRDefault="00116FFA" w:rsidP="00116FFA">
            <w:r>
              <w:t>5</w:t>
            </w:r>
          </w:p>
        </w:tc>
        <w:tc>
          <w:tcPr>
            <w:tcW w:w="1549" w:type="dxa"/>
            <w:shd w:val="clear" w:color="auto" w:fill="auto"/>
          </w:tcPr>
          <w:p w14:paraId="1B4B1D09" w14:textId="6D99BE04" w:rsidR="00116FFA" w:rsidRDefault="00116FFA" w:rsidP="00116FFA">
            <w:r>
              <w:t>8</w:t>
            </w:r>
          </w:p>
        </w:tc>
        <w:tc>
          <w:tcPr>
            <w:tcW w:w="2775" w:type="dxa"/>
            <w:shd w:val="clear" w:color="auto" w:fill="auto"/>
          </w:tcPr>
          <w:p w14:paraId="0B8E0521" w14:textId="4C1BD1AC" w:rsidR="00116FFA" w:rsidRDefault="00116FFA" w:rsidP="00116FFA">
            <w:r>
              <w:t>Static</w:t>
            </w:r>
          </w:p>
        </w:tc>
        <w:tc>
          <w:tcPr>
            <w:tcW w:w="2089" w:type="dxa"/>
            <w:shd w:val="clear" w:color="auto" w:fill="auto"/>
          </w:tcPr>
          <w:p w14:paraId="44AC0847" w14:textId="6025D0B4" w:rsidR="00116FFA" w:rsidRDefault="00116FFA" w:rsidP="00116FFA">
            <w:r>
              <w:t>In place</w:t>
            </w:r>
          </w:p>
        </w:tc>
      </w:tr>
      <w:tr w:rsidR="000C096F" w14:paraId="04792460" w14:textId="16C66230" w:rsidTr="00DA5A4E">
        <w:tc>
          <w:tcPr>
            <w:tcW w:w="761" w:type="dxa"/>
            <w:shd w:val="clear" w:color="auto" w:fill="auto"/>
          </w:tcPr>
          <w:p w14:paraId="37A2B49C" w14:textId="04FFD1D6" w:rsidR="00116FFA" w:rsidRDefault="00116FFA" w:rsidP="00116FFA">
            <w:r>
              <w:t>6</w:t>
            </w:r>
          </w:p>
        </w:tc>
        <w:tc>
          <w:tcPr>
            <w:tcW w:w="1654" w:type="dxa"/>
            <w:shd w:val="clear" w:color="auto" w:fill="auto"/>
          </w:tcPr>
          <w:p w14:paraId="6E63FD78" w14:textId="3AD498C5" w:rsidR="00116FFA" w:rsidRDefault="00116FFA" w:rsidP="00116FFA">
            <w:r>
              <w:t>A</w:t>
            </w:r>
          </w:p>
        </w:tc>
        <w:tc>
          <w:tcPr>
            <w:tcW w:w="1549" w:type="dxa"/>
            <w:shd w:val="clear" w:color="auto" w:fill="auto"/>
          </w:tcPr>
          <w:p w14:paraId="0CFFE759" w14:textId="3E1B8AC0" w:rsidR="00116FFA" w:rsidRDefault="00116FFA" w:rsidP="00116FFA">
            <w:r>
              <w:t>9</w:t>
            </w:r>
          </w:p>
        </w:tc>
        <w:tc>
          <w:tcPr>
            <w:tcW w:w="2775" w:type="dxa"/>
            <w:shd w:val="clear" w:color="auto" w:fill="auto"/>
          </w:tcPr>
          <w:p w14:paraId="4C3ABD33" w14:textId="62479963" w:rsidR="00116FFA" w:rsidRDefault="00116FFA" w:rsidP="00116FFA">
            <w:r>
              <w:t>Static</w:t>
            </w:r>
          </w:p>
        </w:tc>
        <w:tc>
          <w:tcPr>
            <w:tcW w:w="2089" w:type="dxa"/>
            <w:shd w:val="clear" w:color="auto" w:fill="auto"/>
          </w:tcPr>
          <w:p w14:paraId="53B18F79" w14:textId="25C48566" w:rsidR="00116FFA" w:rsidRDefault="00116FFA" w:rsidP="00116FFA">
            <w:r>
              <w:t>In place</w:t>
            </w:r>
          </w:p>
        </w:tc>
      </w:tr>
      <w:tr w:rsidR="000C096F" w14:paraId="1D936532" w14:textId="5DD9EC19" w:rsidTr="00DA5A4E">
        <w:tc>
          <w:tcPr>
            <w:tcW w:w="761" w:type="dxa"/>
            <w:shd w:val="clear" w:color="auto" w:fill="auto"/>
          </w:tcPr>
          <w:p w14:paraId="367517FF" w14:textId="6521A64D" w:rsidR="00116FFA" w:rsidRDefault="00116FFA" w:rsidP="00116FFA">
            <w:r>
              <w:t>7</w:t>
            </w:r>
          </w:p>
        </w:tc>
        <w:tc>
          <w:tcPr>
            <w:tcW w:w="1654" w:type="dxa"/>
            <w:shd w:val="clear" w:color="auto" w:fill="auto"/>
          </w:tcPr>
          <w:p w14:paraId="69D9E853" w14:textId="08F5923D" w:rsidR="00116FFA" w:rsidRDefault="00116FFA" w:rsidP="00116FFA">
            <w:r>
              <w:t>H</w:t>
            </w:r>
          </w:p>
        </w:tc>
        <w:tc>
          <w:tcPr>
            <w:tcW w:w="1549" w:type="dxa"/>
            <w:shd w:val="clear" w:color="auto" w:fill="auto"/>
          </w:tcPr>
          <w:p w14:paraId="67B29DAE" w14:textId="41A6C5C9" w:rsidR="00116FFA" w:rsidRDefault="00116FFA" w:rsidP="00116FFA">
            <w:r>
              <w:t>9</w:t>
            </w:r>
          </w:p>
        </w:tc>
        <w:tc>
          <w:tcPr>
            <w:tcW w:w="2775" w:type="dxa"/>
            <w:shd w:val="clear" w:color="auto" w:fill="auto"/>
          </w:tcPr>
          <w:p w14:paraId="2C3C3A40" w14:textId="6FD44600" w:rsidR="00116FFA" w:rsidRDefault="00116FFA" w:rsidP="00116FFA">
            <w:r>
              <w:t>Static</w:t>
            </w:r>
          </w:p>
        </w:tc>
        <w:tc>
          <w:tcPr>
            <w:tcW w:w="2089" w:type="dxa"/>
            <w:shd w:val="clear" w:color="auto" w:fill="auto"/>
          </w:tcPr>
          <w:p w14:paraId="0C435E71" w14:textId="7F3E6521" w:rsidR="00116FFA" w:rsidRDefault="00116FFA" w:rsidP="00116FFA">
            <w:r>
              <w:t>In place</w:t>
            </w:r>
          </w:p>
        </w:tc>
      </w:tr>
      <w:tr w:rsidR="000C096F" w14:paraId="098F82FA" w14:textId="0F8AC2FC" w:rsidTr="00DA5A4E">
        <w:tc>
          <w:tcPr>
            <w:tcW w:w="761" w:type="dxa"/>
            <w:shd w:val="clear" w:color="auto" w:fill="auto"/>
          </w:tcPr>
          <w:p w14:paraId="3A9DEEA1" w14:textId="56F5D494" w:rsidR="00116FFA" w:rsidRDefault="00116FFA" w:rsidP="00116FFA">
            <w:r>
              <w:t>8</w:t>
            </w:r>
          </w:p>
        </w:tc>
        <w:tc>
          <w:tcPr>
            <w:tcW w:w="1654" w:type="dxa"/>
            <w:shd w:val="clear" w:color="auto" w:fill="auto"/>
          </w:tcPr>
          <w:p w14:paraId="247CC226" w14:textId="51B8D51D" w:rsidR="00116FFA" w:rsidRDefault="00116FFA" w:rsidP="00116FFA">
            <w:r>
              <w:t>8</w:t>
            </w:r>
          </w:p>
        </w:tc>
        <w:tc>
          <w:tcPr>
            <w:tcW w:w="1549" w:type="dxa"/>
            <w:shd w:val="clear" w:color="auto" w:fill="auto"/>
          </w:tcPr>
          <w:p w14:paraId="6130E93F" w14:textId="35FE8849" w:rsidR="00116FFA" w:rsidRDefault="00116FFA" w:rsidP="00116FFA">
            <w:r>
              <w:t>9</w:t>
            </w:r>
          </w:p>
        </w:tc>
        <w:tc>
          <w:tcPr>
            <w:tcW w:w="2775" w:type="dxa"/>
            <w:shd w:val="clear" w:color="auto" w:fill="auto"/>
          </w:tcPr>
          <w:p w14:paraId="035907DE" w14:textId="3D8E6270" w:rsidR="00116FFA" w:rsidRDefault="00116FFA" w:rsidP="00116FFA">
            <w:r>
              <w:t>Static</w:t>
            </w:r>
          </w:p>
        </w:tc>
        <w:tc>
          <w:tcPr>
            <w:tcW w:w="2089" w:type="dxa"/>
            <w:shd w:val="clear" w:color="auto" w:fill="auto"/>
          </w:tcPr>
          <w:p w14:paraId="5966FE49" w14:textId="17BAA358" w:rsidR="00116FFA" w:rsidRDefault="00116FFA" w:rsidP="00116FFA">
            <w:r>
              <w:t>In place</w:t>
            </w:r>
          </w:p>
        </w:tc>
      </w:tr>
      <w:tr w:rsidR="000C096F" w14:paraId="060D7530" w14:textId="5F360DF6" w:rsidTr="00DA5A4E">
        <w:tc>
          <w:tcPr>
            <w:tcW w:w="761" w:type="dxa"/>
            <w:shd w:val="clear" w:color="auto" w:fill="auto"/>
          </w:tcPr>
          <w:p w14:paraId="61A0748E" w14:textId="2FE90E3A" w:rsidR="00116FFA" w:rsidRDefault="00116FFA" w:rsidP="00116FFA">
            <w:r>
              <w:t>9</w:t>
            </w:r>
          </w:p>
        </w:tc>
        <w:tc>
          <w:tcPr>
            <w:tcW w:w="1654" w:type="dxa"/>
            <w:shd w:val="clear" w:color="auto" w:fill="auto"/>
          </w:tcPr>
          <w:p w14:paraId="31332AD2" w14:textId="510C579D" w:rsidR="00116FFA" w:rsidRDefault="00116FFA" w:rsidP="00116FFA">
            <w:r>
              <w:t>B-&gt;S</w:t>
            </w:r>
          </w:p>
        </w:tc>
        <w:tc>
          <w:tcPr>
            <w:tcW w:w="1549" w:type="dxa"/>
            <w:shd w:val="clear" w:color="auto" w:fill="auto"/>
          </w:tcPr>
          <w:p w14:paraId="12FE8D17" w14:textId="00BF3150" w:rsidR="00116FFA" w:rsidRDefault="00116FFA" w:rsidP="00116FFA">
            <w:r>
              <w:t>8</w:t>
            </w:r>
          </w:p>
        </w:tc>
        <w:tc>
          <w:tcPr>
            <w:tcW w:w="2775" w:type="dxa"/>
            <w:shd w:val="clear" w:color="auto" w:fill="auto"/>
          </w:tcPr>
          <w:p w14:paraId="5ED7560F" w14:textId="5EDCF4C3" w:rsidR="00116FFA" w:rsidRDefault="00116FFA" w:rsidP="00116FFA">
            <w:r>
              <w:t>Retraction of fingers</w:t>
            </w:r>
          </w:p>
        </w:tc>
        <w:tc>
          <w:tcPr>
            <w:tcW w:w="2089" w:type="dxa"/>
            <w:shd w:val="clear" w:color="auto" w:fill="auto"/>
          </w:tcPr>
          <w:p w14:paraId="37C26F3C" w14:textId="674FC96D" w:rsidR="00116FFA" w:rsidRDefault="00116FFA" w:rsidP="00116FFA">
            <w:r>
              <w:t>In place</w:t>
            </w:r>
          </w:p>
        </w:tc>
      </w:tr>
      <w:tr w:rsidR="000C096F" w14:paraId="67A0B6EA" w14:textId="3932149C" w:rsidTr="00DA5A4E">
        <w:tc>
          <w:tcPr>
            <w:tcW w:w="761" w:type="dxa"/>
            <w:shd w:val="clear" w:color="auto" w:fill="auto"/>
          </w:tcPr>
          <w:p w14:paraId="12605FCB" w14:textId="6AC665FC" w:rsidR="00116FFA" w:rsidRDefault="00116FFA" w:rsidP="00116FFA">
            <w:r>
              <w:t>10</w:t>
            </w:r>
          </w:p>
        </w:tc>
        <w:tc>
          <w:tcPr>
            <w:tcW w:w="1654" w:type="dxa"/>
            <w:shd w:val="clear" w:color="auto" w:fill="auto"/>
          </w:tcPr>
          <w:p w14:paraId="53FC4F54" w14:textId="6189F0A2" w:rsidR="00116FFA" w:rsidRDefault="00116FFA" w:rsidP="00116FFA">
            <w:r>
              <w:t>5</w:t>
            </w:r>
          </w:p>
        </w:tc>
        <w:tc>
          <w:tcPr>
            <w:tcW w:w="1549" w:type="dxa"/>
            <w:shd w:val="clear" w:color="auto" w:fill="auto"/>
          </w:tcPr>
          <w:p w14:paraId="117C3827" w14:textId="3CF589FB" w:rsidR="00116FFA" w:rsidRDefault="00116FFA" w:rsidP="00116FFA">
            <w:r>
              <w:t>8-&gt;4</w:t>
            </w:r>
          </w:p>
        </w:tc>
        <w:tc>
          <w:tcPr>
            <w:tcW w:w="2775" w:type="dxa"/>
            <w:shd w:val="clear" w:color="auto" w:fill="auto"/>
          </w:tcPr>
          <w:p w14:paraId="6582D7E1" w14:textId="34A98B3F" w:rsidR="00116FFA" w:rsidRDefault="00116FFA" w:rsidP="00116FFA">
            <w:r>
              <w:t>Wrist rotation</w:t>
            </w:r>
          </w:p>
        </w:tc>
        <w:tc>
          <w:tcPr>
            <w:tcW w:w="2089" w:type="dxa"/>
            <w:shd w:val="clear" w:color="auto" w:fill="auto"/>
          </w:tcPr>
          <w:p w14:paraId="514D66E8" w14:textId="403E74C0" w:rsidR="00116FFA" w:rsidRDefault="00723AA6" w:rsidP="00DA5A4E">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7DBC0462" w:rsidR="009D7E34" w:rsidRDefault="009D7E34" w:rsidP="009D7E34">
      <w:pPr>
        <w:outlineLvl w:val="1"/>
        <w:rPr>
          <w:lang w:val="en-US"/>
        </w:rPr>
      </w:pPr>
      <w:r>
        <w:rPr>
          <w:lang w:val="en-US"/>
        </w:rPr>
        <w:t xml:space="preserve">Early research in the field often approached the problem using statistical models. For example, in 1995,  </w:t>
      </w:r>
      <w:r w:rsidR="002777CC" w:rsidRPr="002777CC">
        <w:rPr>
          <w:noProof/>
          <w:lang w:val="en-US"/>
        </w:rPr>
        <w:t>[15]</w:t>
      </w:r>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r w:rsidR="002777CC">
        <w:rPr>
          <w:noProof/>
          <w:lang w:val="en-US"/>
        </w:rPr>
        <w:t xml:space="preserve"> </w:t>
      </w:r>
      <w:r w:rsidR="002777CC" w:rsidRPr="002777CC">
        <w:rPr>
          <w:noProof/>
          <w:lang w:val="en-US"/>
        </w:rPr>
        <w:t>[16]</w:t>
      </w:r>
      <w:r>
        <w:rPr>
          <w:lang w:val="en-US"/>
        </w:rPr>
        <w:t>. It has been widely used for phenomena for which observations can be made over time, making it specially well suited for isolated dynamic signs</w:t>
      </w:r>
      <w:r w:rsidR="002777CC">
        <w:rPr>
          <w:noProof/>
          <w:lang w:val="en-US"/>
        </w:rPr>
        <w:t xml:space="preserve"> </w:t>
      </w:r>
      <w:r w:rsidR="002777CC" w:rsidRPr="002777CC">
        <w:rPr>
          <w:noProof/>
          <w:lang w:val="en-US"/>
        </w:rPr>
        <w:t>[6]</w:t>
      </w:r>
      <w:r>
        <w:rPr>
          <w:lang w:val="en-US"/>
        </w:rPr>
        <w:t>. However, Hidden Markov Models have been shown to scale poorly to large amounts of data because it becomes computationally costly to train these models and use them for inference</w:t>
      </w:r>
      <w:r w:rsidR="002777CC">
        <w:rPr>
          <w:noProof/>
          <w:lang w:val="en-US"/>
        </w:rPr>
        <w:t xml:space="preserve"> </w:t>
      </w:r>
      <w:r w:rsidR="002777CC" w:rsidRPr="002777CC">
        <w:rPr>
          <w:noProof/>
          <w:lang w:val="en-US"/>
        </w:rPr>
        <w:t>[16]</w:t>
      </w:r>
      <w:r>
        <w:rPr>
          <w:lang w:val="en-US"/>
        </w:rPr>
        <w:t>. They also do not perform well at identifying long-range relationships between observations, making it less effective for Continuous Sign Language Recognition</w:t>
      </w:r>
      <w:r w:rsidR="002777CC">
        <w:rPr>
          <w:noProof/>
          <w:lang w:val="en-US"/>
        </w:rPr>
        <w:t xml:space="preserve"> </w:t>
      </w:r>
      <w:r w:rsidR="002777CC" w:rsidRPr="002777CC">
        <w:rPr>
          <w:noProof/>
          <w:lang w:val="en-US"/>
        </w:rPr>
        <w:t>[16]</w:t>
      </w:r>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r w:rsidR="002777CC" w:rsidRPr="002777CC">
        <w:rPr>
          <w:noProof/>
          <w:lang w:val="en-US"/>
        </w:rPr>
        <w:t>[17]</w:t>
      </w:r>
      <w:r>
        <w:rPr>
          <w:lang w:val="en-US"/>
        </w:rPr>
        <w:t>.</w:t>
      </w:r>
    </w:p>
    <w:p w14:paraId="75183036" w14:textId="77777777" w:rsidR="00E75C20" w:rsidRDefault="00E75C20" w:rsidP="009D7E34">
      <w:pPr>
        <w:outlineLvl w:val="1"/>
        <w:rPr>
          <w:lang w:val="en-US"/>
        </w:rPr>
      </w:pPr>
    </w:p>
    <w:p w14:paraId="7763A9E6" w14:textId="1559D57B"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r w:rsidR="002777CC" w:rsidRPr="002777CC">
        <w:rPr>
          <w:noProof/>
          <w:lang w:val="en-US"/>
        </w:rPr>
        <w:t>[6]</w:t>
      </w:r>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5446D0FC"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r w:rsidR="002777CC">
        <w:rPr>
          <w:noProof/>
          <w:lang w:val="en-US"/>
        </w:rPr>
        <w:t xml:space="preserve"> </w:t>
      </w:r>
      <w:r w:rsidR="002777CC" w:rsidRPr="002777CC">
        <w:rPr>
          <w:noProof/>
          <w:lang w:val="en-US"/>
        </w:rPr>
        <w:t>[6]</w:t>
      </w:r>
      <w:r>
        <w:rPr>
          <w:lang w:val="en-US"/>
        </w:rPr>
        <w:t>. Neural networks began to use the raw pixel information of the images (or of the frames in videos) as their direct input</w:t>
      </w:r>
      <w:r w:rsidR="002777CC">
        <w:rPr>
          <w:noProof/>
          <w:lang w:val="en-US"/>
        </w:rPr>
        <w:t xml:space="preserve"> </w:t>
      </w:r>
      <w:r w:rsidR="002777CC" w:rsidRPr="002777CC">
        <w:rPr>
          <w:noProof/>
          <w:lang w:val="en-US"/>
        </w:rPr>
        <w:t>[18]</w:t>
      </w:r>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61325BEA" w:rsidR="00E75C20" w:rsidRDefault="00E75C20" w:rsidP="00E75C20">
      <w:pPr>
        <w:outlineLvl w:val="1"/>
        <w:rPr>
          <w:lang w:val="en-US"/>
        </w:rPr>
      </w:pPr>
      <w:r>
        <w:rPr>
          <w:lang w:val="en-US"/>
        </w:rPr>
        <w:lastRenderedPageBreak/>
        <w:t xml:space="preserve">Convolutional Neural Networks (CNNs) </w:t>
      </w:r>
      <w:r w:rsidR="002777CC" w:rsidRPr="002777CC">
        <w:rPr>
          <w:noProof/>
          <w:lang w:val="en-US"/>
        </w:rPr>
        <w:t>[19]</w:t>
      </w:r>
      <w:r>
        <w:rPr>
          <w:lang w:val="en-US"/>
        </w:rPr>
        <w:t xml:space="preserve"> </w:t>
      </w:r>
      <w:r w:rsidR="002777CC" w:rsidRPr="002777CC">
        <w:rPr>
          <w:noProof/>
          <w:lang w:val="en-US"/>
        </w:rPr>
        <w:t>[20]</w:t>
      </w:r>
      <w:r>
        <w:rPr>
          <w:lang w:val="en-US"/>
        </w:rPr>
        <w:t xml:space="preserve"> are particularly well suited for Sign Language Recognition because of their ability to exploit spatial structures</w:t>
      </w:r>
      <w:r w:rsidR="002777CC">
        <w:rPr>
          <w:noProof/>
          <w:lang w:val="en-US"/>
        </w:rPr>
        <w:t xml:space="preserve"> </w:t>
      </w:r>
      <w:r w:rsidR="002777CC" w:rsidRPr="002777CC">
        <w:rPr>
          <w:noProof/>
          <w:lang w:val="en-US"/>
        </w:rPr>
        <w:t>[21]</w:t>
      </w:r>
      <w:r>
        <w:rPr>
          <w:lang w:val="en-US"/>
        </w:rPr>
        <w:t>. The core architectural feature of CNNs is the convolutional layer, where small filters are applied to local regions of the image to detect basic patterns like edges, textures and corners</w:t>
      </w:r>
      <w:r w:rsidR="002777CC">
        <w:rPr>
          <w:noProof/>
          <w:lang w:val="en-US"/>
        </w:rPr>
        <w:t xml:space="preserve"> </w:t>
      </w:r>
      <w:r w:rsidR="002777CC" w:rsidRPr="002777CC">
        <w:rPr>
          <w:noProof/>
          <w:lang w:val="en-US"/>
        </w:rPr>
        <w:t>[18]</w:t>
      </w:r>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w:t>
      </w:r>
      <w:r>
        <w:rPr>
          <w:lang w:val="en-US"/>
        </w:rPr>
        <w:t>, notably those where hands appear,</w:t>
      </w:r>
      <w:r>
        <w:rPr>
          <w:lang w:val="en-US"/>
        </w:rPr>
        <w:t xml:space="preserve">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r w:rsidR="002777CC">
        <w:rPr>
          <w:noProof/>
          <w:lang w:val="en-US"/>
        </w:rPr>
        <w:t xml:space="preserve"> </w:t>
      </w:r>
      <w:r w:rsidR="002777CC" w:rsidRPr="002777CC">
        <w:rPr>
          <w:noProof/>
          <w:lang w:val="en-US"/>
        </w:rPr>
        <w:t>[18]</w:t>
      </w:r>
      <w:r>
        <w:rPr>
          <w:lang w:val="en-US"/>
        </w:rPr>
        <w:t xml:space="preserve">. </w:t>
      </w:r>
    </w:p>
    <w:tbl>
      <w:tblPr>
        <w:tblpPr w:leftFromText="180" w:rightFromText="180" w:vertAnchor="text" w:horzAnchor="margin" w:tblpY="140"/>
        <w:tblW w:w="0" w:type="auto"/>
        <w:tblLook w:val="04A0" w:firstRow="1" w:lastRow="0" w:firstColumn="1" w:lastColumn="0" w:noHBand="0" w:noVBand="1"/>
      </w:tblPr>
      <w:tblGrid>
        <w:gridCol w:w="8828"/>
      </w:tblGrid>
      <w:tr w:rsidR="000C096F" w:rsidRPr="00DA5A4E" w14:paraId="68E11318" w14:textId="77777777" w:rsidTr="00DA5A4E">
        <w:tc>
          <w:tcPr>
            <w:tcW w:w="8828" w:type="dxa"/>
            <w:shd w:val="clear" w:color="auto" w:fill="auto"/>
          </w:tcPr>
          <w:p w14:paraId="7838C5BE" w14:textId="2BFA7664" w:rsidR="00E25C07" w:rsidRDefault="00DA5A4E" w:rsidP="00DA5A4E">
            <w:pPr>
              <w:keepNext/>
              <w:outlineLvl w:val="1"/>
            </w:pPr>
            <w:r w:rsidRPr="000E2BD9">
              <w:rPr>
                <w:noProof/>
              </w:rPr>
              <w:drawing>
                <wp:inline distT="0" distB="0" distL="0" distR="0" wp14:anchorId="09B5E895" wp14:editId="2A394754">
                  <wp:extent cx="2491105" cy="2491105"/>
                  <wp:effectExtent l="0" t="0" r="0" b="0"/>
                  <wp:docPr id="681"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1105" cy="2491105"/>
                          </a:xfrm>
                          <a:prstGeom prst="rect">
                            <a:avLst/>
                          </a:prstGeom>
                          <a:noFill/>
                          <a:ln>
                            <a:noFill/>
                          </a:ln>
                        </pic:spPr>
                      </pic:pic>
                    </a:graphicData>
                  </a:graphic>
                </wp:inline>
              </w:drawing>
            </w:r>
          </w:p>
          <w:p w14:paraId="350701E9" w14:textId="77777777" w:rsidR="00E25C07" w:rsidRPr="00DA5A4E" w:rsidRDefault="00E25C07" w:rsidP="00DA5A4E">
            <w:pPr>
              <w:pStyle w:val="Caption"/>
              <w:rPr>
                <w:rStyle w:val="SubtleEmphasis"/>
                <w:i w:val="0"/>
              </w:rPr>
            </w:pPr>
            <w:r>
              <w:t xml:space="preserve">Figure </w:t>
            </w:r>
            <w:r>
              <w:fldChar w:fldCharType="begin"/>
            </w:r>
            <w:r>
              <w:instrText xml:space="preserve"> SEQ Figure \* ARABIC </w:instrText>
            </w:r>
            <w:r>
              <w:fldChar w:fldCharType="separate"/>
            </w:r>
            <w:r>
              <w:rPr>
                <w:noProof/>
              </w:rPr>
              <w:t>2</w:t>
            </w:r>
            <w:r>
              <w:fldChar w:fldCharType="end"/>
            </w:r>
            <w:r>
              <w:t>: Hand landmarks extracted by MediaPipe</w:t>
            </w:r>
          </w:p>
        </w:tc>
      </w:tr>
    </w:tbl>
    <w:p w14:paraId="438F2651" w14:textId="77777777" w:rsidR="006E76D7" w:rsidRDefault="006E76D7" w:rsidP="00E75C20">
      <w:pPr>
        <w:outlineLvl w:val="1"/>
        <w:rPr>
          <w:lang w:val="en-US"/>
        </w:rPr>
      </w:pPr>
    </w:p>
    <w:p w14:paraId="1FBDD253" w14:textId="6CB5EE10"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r w:rsidR="002777CC" w:rsidRPr="002777CC">
        <w:rPr>
          <w:noProof/>
          <w:lang w:val="en-US"/>
        </w:rPr>
        <w:t>[5]</w:t>
      </w:r>
      <w:r w:rsidR="002777CC">
        <w:rPr>
          <w:noProof/>
          <w:lang w:val="en-US"/>
        </w:rPr>
        <w:t xml:space="preserve"> </w:t>
      </w:r>
      <w:r w:rsidR="002777CC" w:rsidRPr="002777CC">
        <w:rPr>
          <w:noProof/>
          <w:lang w:val="en-US"/>
        </w:rPr>
        <w:t>[22]</w:t>
      </w:r>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r w:rsidR="002777CC">
        <w:rPr>
          <w:noProof/>
          <w:lang w:val="en-US"/>
        </w:rPr>
        <w:t xml:space="preserve"> </w:t>
      </w:r>
      <w:r w:rsidR="002777CC" w:rsidRPr="002777CC">
        <w:rPr>
          <w:noProof/>
          <w:lang w:val="en-US"/>
        </w:rPr>
        <w:t>[18]</w:t>
      </w:r>
      <w:r w:rsidRPr="0044392E">
        <w:rPr>
          <w:lang w:val="en-US"/>
        </w:rPr>
        <w:t>.</w:t>
      </w:r>
      <w:r>
        <w:rPr>
          <w:lang w:val="en-US"/>
        </w:rPr>
        <w:t xml:space="preserve"> </w:t>
      </w:r>
      <w:r>
        <w:rPr>
          <w:lang w:val="en-US"/>
        </w:rPr>
        <w:t xml:space="preserve">Because of this, some projects make use of this architecture for intermediate tasks such as image segmentation to identify areas in the image where hands appear, or even </w:t>
      </w:r>
      <w:r>
        <w:rPr>
          <w:lang w:val="en-US"/>
        </w:rPr>
        <w:t>to extract features</w:t>
      </w:r>
      <w:r>
        <w:rPr>
          <w:lang w:val="en-US"/>
        </w:rPr>
        <w:t xml:space="preserve"> from the images</w:t>
      </w:r>
      <w:r>
        <w:rPr>
          <w:lang w:val="en-US"/>
        </w:rPr>
        <w:t>, and then to use th</w:t>
      </w:r>
      <w:r>
        <w:rPr>
          <w:lang w:val="en-US"/>
        </w:rPr>
        <w:t>o</w:t>
      </w:r>
      <w:r>
        <w:rPr>
          <w:lang w:val="en-US"/>
        </w:rPr>
        <w:t xml:space="preserve">se features </w:t>
      </w:r>
      <w:r>
        <w:rPr>
          <w:lang w:val="en-US"/>
        </w:rPr>
        <w:t>a</w:t>
      </w:r>
      <w:r>
        <w:rPr>
          <w:lang w:val="en-US"/>
        </w:rPr>
        <w:t xml:space="preserve">s the input </w:t>
      </w:r>
      <w:r>
        <w:rPr>
          <w:lang w:val="en-US"/>
        </w:rPr>
        <w:t>for</w:t>
      </w:r>
      <w:r>
        <w:rPr>
          <w:lang w:val="en-US"/>
        </w:rPr>
        <w:t xml:space="preserve"> </w:t>
      </w:r>
      <w:r>
        <w:rPr>
          <w:lang w:val="en-US"/>
        </w:rPr>
        <w:t>sing language specific models</w:t>
      </w:r>
      <w:r>
        <w:rPr>
          <w:lang w:val="en-US"/>
        </w:rPr>
        <w:t xml:space="preserve">. One end-to-end example is </w:t>
      </w:r>
      <w:r w:rsidR="002777CC" w:rsidRPr="002777CC">
        <w:rPr>
          <w:noProof/>
          <w:lang w:val="en-US"/>
        </w:rPr>
        <w:t>[21]</w:t>
      </w:r>
      <w:r>
        <w:rPr>
          <w:lang w:val="en-US"/>
        </w:rPr>
        <w:t xml:space="preserve">, where first a CNN is used to extract features which are then fed into </w:t>
      </w:r>
      <w:r>
        <w:rPr>
          <w:lang w:val="en-US"/>
        </w:rPr>
        <w:t>an</w:t>
      </w:r>
      <w:r>
        <w:rPr>
          <w:lang w:val="en-US"/>
        </w:rPr>
        <w:t xml:space="preserve"> HMM. Some projects also make use of pre-trained models based on CNNs to extract features. </w:t>
      </w:r>
      <w:r>
        <w:rPr>
          <w:lang w:val="en-US"/>
        </w:rPr>
        <w:t xml:space="preserve">For </w:t>
      </w:r>
      <w:r>
        <w:rPr>
          <w:lang w:val="en-US"/>
        </w:rPr>
        <w:t xml:space="preserve">example in </w:t>
      </w:r>
      <w:r w:rsidR="002777CC" w:rsidRPr="002777CC">
        <w:rPr>
          <w:noProof/>
          <w:lang w:val="en-US"/>
        </w:rPr>
        <w:t>[23]</w:t>
      </w:r>
      <w:r>
        <w:rPr>
          <w:lang w:val="en-US"/>
        </w:rPr>
        <w:t xml:space="preserve">, </w:t>
      </w:r>
      <w:r>
        <w:rPr>
          <w:lang w:val="en-US"/>
        </w:rPr>
        <w:t>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r w:rsidR="002777CC" w:rsidRPr="002777CC">
        <w:rPr>
          <w:noProof/>
          <w:lang w:val="en-US"/>
        </w:rPr>
        <w:t>[24]</w:t>
      </w:r>
      <w:r>
        <w:rPr>
          <w:lang w:val="en-US"/>
        </w:rPr>
        <w:t xml:space="preserve"> </w:t>
      </w:r>
      <w:r>
        <w:rPr>
          <w:lang w:val="en-US"/>
        </w:rPr>
        <w:t>to extract features</w:t>
      </w:r>
      <w:r>
        <w:rPr>
          <w:lang w:val="en-US"/>
        </w:rPr>
        <w:t xml:space="preserve"> and then feeds them into a LSTM model. Other cases </w:t>
      </w:r>
      <w:r w:rsidR="002777CC" w:rsidRPr="002777CC">
        <w:rPr>
          <w:noProof/>
          <w:lang w:val="en-US"/>
        </w:rPr>
        <w:t>[11]</w:t>
      </w:r>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r w:rsidR="002777CC" w:rsidRPr="002777CC">
        <w:rPr>
          <w:noProof/>
          <w:lang w:val="en-US"/>
        </w:rPr>
        <w:t>[25]</w:t>
      </w:r>
      <w:r w:rsidR="002777CC">
        <w:rPr>
          <w:noProof/>
          <w:lang w:val="en-US"/>
        </w:rPr>
        <w:t xml:space="preserve"> </w:t>
      </w:r>
      <w:r w:rsidR="002777CC" w:rsidRPr="002777CC">
        <w:rPr>
          <w:noProof/>
          <w:lang w:val="en-US"/>
        </w:rPr>
        <w:t>[26]</w:t>
      </w:r>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613E9B43" w:rsidR="00A972C8" w:rsidRDefault="00A972C8" w:rsidP="00A972C8">
      <w:pPr>
        <w:pStyle w:val="NormalWeb"/>
        <w:rPr>
          <w:color w:val="000000"/>
        </w:rPr>
      </w:pPr>
      <w:r>
        <w:rPr>
          <w:color w:val="000000"/>
        </w:rPr>
        <w:t xml:space="preserve">Several existing systems rely on specialized hardware for both training and inference. For example, </w:t>
      </w:r>
      <w:r w:rsidRPr="00A972C8">
        <w:rPr>
          <w:noProof/>
          <w:color w:val="000000"/>
          <w:lang w:val="en-US"/>
        </w:rPr>
        <w:t>[13]</w:t>
      </w:r>
      <w:r>
        <w:rPr>
          <w:color w:val="000000"/>
        </w:rPr>
        <w:t xml:space="preserve"> </w:t>
      </w:r>
      <w:r>
        <w:rPr>
          <w:color w:val="000000"/>
        </w:rPr>
        <w:t xml:space="preserve">and </w:t>
      </w:r>
      <w:r w:rsidRPr="00A972C8">
        <w:rPr>
          <w:noProof/>
          <w:color w:val="000000"/>
          <w:lang w:val="en-US"/>
        </w:rPr>
        <w:t>[12]</w:t>
      </w:r>
      <w:r>
        <w:rPr>
          <w:color w:val="000000"/>
        </w:rPr>
        <w:t xml:space="preserve"> </w:t>
      </w:r>
      <w:r>
        <w:rPr>
          <w:color w:val="000000"/>
        </w:rPr>
        <w:t>use a Microsoft Kinect depth camera to record Mexican Sign Language videos. While this method can yield excellent results due to higher data quality, it also reduces accessibility for end users.</w:t>
      </w:r>
    </w:p>
    <w:p w14:paraId="37A64749" w14:textId="1414AC5F" w:rsidR="00A972C8" w:rsidRDefault="00A972C8" w:rsidP="00A972C8">
      <w:pPr>
        <w:pStyle w:val="NormalWeb"/>
        <w:rPr>
          <w:color w:val="000000"/>
        </w:rPr>
      </w:pPr>
      <w:r>
        <w:rPr>
          <w:color w:val="000000"/>
        </w:rPr>
        <w:t xml:space="preserve">González-Rodríguez et al. </w:t>
      </w:r>
      <w:r w:rsidRPr="00A972C8">
        <w:rPr>
          <w:noProof/>
          <w:color w:val="000000"/>
          <w:lang w:val="en-US"/>
        </w:rPr>
        <w:t>[9]</w:t>
      </w:r>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5041E859"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r w:rsidRPr="00A972C8">
        <w:rPr>
          <w:noProof/>
          <w:color w:val="000000"/>
          <w:lang w:val="en-US"/>
        </w:rPr>
        <w:t>[7]</w:t>
      </w:r>
      <w:r>
        <w:rPr>
          <w:color w:val="000000"/>
        </w:rPr>
        <w:t xml:space="preserve">. A neural network trained on this dataset achieved 99% accuracy. Such a dataset would be ideal for projects focusing on movement recognition in Mexican Sign Language, as its extensive vocabulary covers a wide variety of hand motions described in [10]. However, since the present project's </w:t>
      </w:r>
      <w:r>
        <w:rPr>
          <w:color w:val="000000"/>
        </w:rPr>
        <w:t>primary</w:t>
      </w:r>
      <w:r>
        <w:rPr>
          <w:color w:val="000000"/>
        </w:rPr>
        <w:t xml:space="preserve"> goal is recognizing hand configurations, </w:t>
      </w:r>
      <w:r>
        <w:rPr>
          <w:color w:val="000000"/>
        </w:rPr>
        <w:t>an</w:t>
      </w:r>
    </w:p>
    <w:p w14:paraId="67913DA5" w14:textId="525789CA" w:rsidR="00A972C8" w:rsidRDefault="00A972C8" w:rsidP="00A972C8">
      <w:pPr>
        <w:pStyle w:val="NormalWeb"/>
        <w:rPr>
          <w:color w:val="000000"/>
        </w:rPr>
      </w:pPr>
      <w:r>
        <w:rPr>
          <w:color w:val="000000"/>
        </w:rPr>
        <w:t xml:space="preserve">However, the present project’s primary goal is </w:t>
      </w:r>
      <w:r w:rsidR="00594F4E">
        <w:rPr>
          <w:color w:val="000000"/>
        </w:rPr>
        <w:t>to focus on regonition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w:t>
      </w:r>
      <w:r>
        <w:rPr>
          <w:color w:val="000000"/>
        </w:rPr>
        <w:lastRenderedPageBreak/>
        <w:t>SVM, LSTM, GRU). It resulted in two separate models—one for dynamic signs and another for static signs. This prior research is the closest to our current study, as it shares 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72D5037" w14:textId="77777777" w:rsidR="00290362" w:rsidRDefault="00290362" w:rsidP="00290362">
      <w:pPr>
        <w:pStyle w:val="Heading2"/>
        <w:numPr>
          <w:ilvl w:val="1"/>
          <w:numId w:val="26"/>
        </w:numPr>
      </w:pPr>
      <w:bookmarkStart w:id="11" w:name="_Toc201326136"/>
      <w:r>
        <w:t>Concepto básico 1</w:t>
      </w:r>
      <w:bookmarkEnd w:id="11"/>
    </w:p>
    <w:p w14:paraId="306B1EC1" w14:textId="77777777" w:rsidR="00290362" w:rsidRDefault="00290362" w:rsidP="00290362">
      <w:pPr>
        <w:pStyle w:val="Heading2"/>
        <w:numPr>
          <w:ilvl w:val="1"/>
          <w:numId w:val="26"/>
        </w:numPr>
      </w:pPr>
      <w:bookmarkStart w:id="12" w:name="_Toc201326137"/>
      <w:r>
        <w:t>Esquema básico 2</w:t>
      </w:r>
      <w:bookmarkEnd w:id="12"/>
    </w:p>
    <w:p w14:paraId="1887A49D" w14:textId="77777777" w:rsidR="00290362" w:rsidRDefault="00290362" w:rsidP="00290362">
      <w:pPr>
        <w:pStyle w:val="Heading2"/>
        <w:numPr>
          <w:ilvl w:val="2"/>
          <w:numId w:val="26"/>
        </w:numPr>
      </w:pPr>
      <w:bookmarkStart w:id="13" w:name="_Toc201326138"/>
      <w:r>
        <w:t>Si se requiere subtema</w:t>
      </w:r>
      <w:bookmarkEnd w:id="13"/>
    </w:p>
    <w:p w14:paraId="26C2CDFD" w14:textId="77777777" w:rsidR="00290362" w:rsidRDefault="00290362" w:rsidP="00290362">
      <w:pPr>
        <w:pStyle w:val="Heading2"/>
        <w:numPr>
          <w:ilvl w:val="3"/>
          <w:numId w:val="26"/>
        </w:numPr>
      </w:pPr>
      <w:bookmarkStart w:id="14" w:name="_Toc201326139"/>
      <w:r>
        <w:t>Subsubtema</w:t>
      </w:r>
      <w:bookmarkEnd w:id="14"/>
    </w:p>
    <w:p w14:paraId="1A652A2B" w14:textId="77777777" w:rsidR="009D067D" w:rsidRDefault="00586EDA" w:rsidP="00AB27EF">
      <w:r w:rsidRPr="00586EDA">
        <w:t>[La extensión de esta sección dependerá del tema y opinión del tutor</w:t>
      </w:r>
      <w:r>
        <w:t>.]</w:t>
      </w:r>
    </w:p>
    <w:p w14:paraId="360F837F" w14:textId="77777777" w:rsidR="00586EDA" w:rsidRDefault="00586EDA" w:rsidP="00AB27EF">
      <w:r>
        <w:t>[conceptos, definiciones claves, teorías, descripción de desarrollos previos]</w:t>
      </w:r>
    </w:p>
    <w:p w14:paraId="0C346ABE" w14:textId="77777777" w:rsidR="00586EDA" w:rsidRDefault="00586EDA" w:rsidP="00AB27EF">
      <w:r>
        <w:t>[DEBIDAMENTE REFERENCIADOS]</w:t>
      </w:r>
    </w:p>
    <w:p w14:paraId="51EFB910" w14:textId="77777777" w:rsidR="00586EDA" w:rsidRDefault="00586EDA" w:rsidP="00AB27EF">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3A6B3C04" w:rsidR="009268F4" w:rsidRDefault="00DA5A4E" w:rsidP="0010411B">
            <w:pPr>
              <w:pStyle w:val="NormalWeb"/>
              <w:keepNext/>
            </w:pPr>
            <w:r w:rsidRPr="00DA5A4E">
              <w:rPr>
                <w:noProof/>
                <w:color w:val="000000"/>
              </w:rPr>
              <w:lastRenderedPageBreak/>
              <w:drawing>
                <wp:inline distT="0" distB="0" distL="0" distR="0" wp14:anchorId="14811B95" wp14:editId="3494375F">
                  <wp:extent cx="5610860" cy="3758565"/>
                  <wp:effectExtent l="0" t="0" r="0" b="0"/>
                  <wp:docPr id="68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5" w:name="_Toc200982460"/>
            <w:r>
              <w:t xml:space="preserve">Figure </w:t>
            </w:r>
            <w:fldSimple w:instr=" SEQ Figure \* ARABIC ">
              <w:r w:rsidR="00E25C07">
                <w:rPr>
                  <w:noProof/>
                </w:rPr>
                <w:t>3</w:t>
              </w:r>
            </w:fldSimple>
            <w:r>
              <w:t>: Methodology overview</w:t>
            </w:r>
            <w:bookmarkEnd w:id="15"/>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7279496C" w:rsidR="00E36A08" w:rsidRPr="0010411B" w:rsidRDefault="00DA5A4E" w:rsidP="0010411B">
            <w:pPr>
              <w:pStyle w:val="Heading5"/>
              <w:jc w:val="center"/>
              <w:rPr>
                <w:color w:val="000000"/>
                <w:lang w:val="en-US"/>
              </w:rPr>
            </w:pPr>
            <w:r w:rsidRPr="00DA5A4E">
              <w:rPr>
                <w:noProof/>
                <w:color w:val="000000"/>
                <w:lang w:val="en-US"/>
              </w:rPr>
              <w:lastRenderedPageBreak/>
              <w:drawing>
                <wp:inline distT="0" distB="0" distL="0" distR="0" wp14:anchorId="351D9407" wp14:editId="203A1E59">
                  <wp:extent cx="2782570" cy="1561465"/>
                  <wp:effectExtent l="0" t="0" r="0" b="0"/>
                  <wp:docPr id="67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c>
          <w:tcPr>
            <w:tcW w:w="4598" w:type="dxa"/>
            <w:shd w:val="clear" w:color="auto" w:fill="auto"/>
            <w:vAlign w:val="center"/>
          </w:tcPr>
          <w:p w14:paraId="18AC23BB" w14:textId="62189E83" w:rsidR="00E36A08" w:rsidRPr="0010411B" w:rsidRDefault="00DA5A4E" w:rsidP="0010411B">
            <w:pPr>
              <w:pStyle w:val="Heading5"/>
              <w:jc w:val="center"/>
              <w:rPr>
                <w:color w:val="000000"/>
                <w:lang w:val="en-US"/>
              </w:rPr>
            </w:pPr>
            <w:r w:rsidRPr="00DA5A4E">
              <w:rPr>
                <w:noProof/>
                <w:color w:val="000000"/>
                <w:lang w:val="en-US"/>
              </w:rPr>
              <w:drawing>
                <wp:inline distT="0" distB="0" distL="0" distR="0" wp14:anchorId="659771FC" wp14:editId="265CBF9C">
                  <wp:extent cx="2782570" cy="1561465"/>
                  <wp:effectExtent l="0" t="0" r="0" b="0"/>
                  <wp:docPr id="6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5FFCB871" w:rsidR="00E36A08" w:rsidRPr="0010411B" w:rsidRDefault="00DA5A4E" w:rsidP="0010411B">
            <w:pPr>
              <w:pStyle w:val="Heading5"/>
              <w:jc w:val="center"/>
              <w:rPr>
                <w:color w:val="000000"/>
                <w:lang w:val="en-US"/>
              </w:rPr>
            </w:pPr>
            <w:r w:rsidRPr="00DA5A4E">
              <w:rPr>
                <w:noProof/>
                <w:color w:val="000000"/>
                <w:lang w:val="en-US"/>
              </w:rPr>
              <w:drawing>
                <wp:inline distT="0" distB="0" distL="0" distR="0" wp14:anchorId="3A975E1D" wp14:editId="141E4B5B">
                  <wp:extent cx="2782570" cy="1561465"/>
                  <wp:effectExtent l="0" t="0" r="0" b="0"/>
                  <wp:docPr id="67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c>
          <w:tcPr>
            <w:tcW w:w="4598" w:type="dxa"/>
            <w:shd w:val="clear" w:color="auto" w:fill="auto"/>
            <w:vAlign w:val="center"/>
          </w:tcPr>
          <w:p w14:paraId="598649C7" w14:textId="267F29C2" w:rsidR="00E36A08" w:rsidRPr="0010411B" w:rsidRDefault="00DA5A4E" w:rsidP="0010411B">
            <w:pPr>
              <w:pStyle w:val="Heading5"/>
              <w:jc w:val="center"/>
              <w:rPr>
                <w:color w:val="000000"/>
                <w:lang w:val="en-US"/>
              </w:rPr>
            </w:pPr>
            <w:r w:rsidRPr="00DA5A4E">
              <w:rPr>
                <w:noProof/>
                <w:color w:val="000000"/>
                <w:lang w:val="en-US"/>
              </w:rPr>
              <w:drawing>
                <wp:inline distT="0" distB="0" distL="0" distR="0" wp14:anchorId="431C1320" wp14:editId="5D08FC68">
                  <wp:extent cx="2782570" cy="1561465"/>
                  <wp:effectExtent l="0" t="0" r="0" b="0"/>
                  <wp:docPr id="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6"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6"/>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 xml:space="preserve">since all signs in this dataset are single-handed. While continuous MSL often involves two-handed expressions, this controlled handedness information proves invaluable for our </w:t>
      </w:r>
      <w:r>
        <w:rPr>
          <w:color w:val="000000"/>
        </w:rPr>
        <w:lastRenderedPageBreak/>
        <w:t>project’s preprocessing (see Section 4.3.3).</w:t>
      </w:r>
    </w:p>
    <w:p w14:paraId="5E88ADA0" w14:textId="77777777" w:rsidR="006D2580" w:rsidRDefault="006D2580" w:rsidP="006D2580">
      <w:pPr>
        <w:pStyle w:val="NormalWeb"/>
        <w:rPr>
          <w:color w:val="000000"/>
        </w:rPr>
      </w:pPr>
      <w:r>
        <w:rPr>
          <w:color w:val="000000"/>
        </w:rPr>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30A67EB6" w:rsidR="00A55F7B" w:rsidRDefault="00DA5A4E" w:rsidP="0010411B">
            <w:pPr>
              <w:keepNext/>
            </w:pPr>
            <w:r w:rsidRPr="00DA5A4E">
              <w:rPr>
                <w:noProof/>
                <w:lang w:val="en-US"/>
              </w:rPr>
              <w:drawing>
                <wp:inline distT="0" distB="0" distL="0" distR="0" wp14:anchorId="25DA0757" wp14:editId="7CCB91F4">
                  <wp:extent cx="5393690" cy="1040130"/>
                  <wp:effectExtent l="0" t="0" r="0" b="0"/>
                  <wp:docPr id="67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36685A24" w:rsidR="00A55F7B" w:rsidRDefault="00DA5A4E" w:rsidP="0010411B">
            <w:pPr>
              <w:pStyle w:val="NormalWeb"/>
              <w:keepNext/>
            </w:pPr>
            <w:r w:rsidRPr="00DA5A4E">
              <w:rPr>
                <w:noProof/>
                <w:color w:val="000000"/>
              </w:rPr>
              <w:lastRenderedPageBreak/>
              <w:drawing>
                <wp:inline distT="0" distB="0" distL="0" distR="0" wp14:anchorId="10620BDC" wp14:editId="643FC092">
                  <wp:extent cx="5472430" cy="1131570"/>
                  <wp:effectExtent l="0" t="0" r="0" b="0"/>
                  <wp:docPr id="67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5F9301BA" w:rsidR="002B554C" w:rsidRDefault="00DA5A4E" w:rsidP="0010411B">
            <w:pPr>
              <w:pStyle w:val="NormalWeb"/>
              <w:keepNext/>
            </w:pPr>
            <w:r w:rsidRPr="00DA5A4E">
              <w:rPr>
                <w:noProof/>
                <w:color w:val="000000"/>
              </w:rPr>
              <w:lastRenderedPageBreak/>
              <w:drawing>
                <wp:inline distT="0" distB="0" distL="0" distR="0" wp14:anchorId="416FD256" wp14:editId="6F527839">
                  <wp:extent cx="2595245" cy="2278380"/>
                  <wp:effectExtent l="0" t="0" r="0" b="0"/>
                  <wp:docPr id="67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66738C23" w:rsidR="002B554C" w:rsidRDefault="00DA5A4E" w:rsidP="0010411B">
            <w:pPr>
              <w:pStyle w:val="NormalWeb"/>
              <w:keepNext/>
            </w:pPr>
            <w:r w:rsidRPr="00DA5A4E">
              <w:rPr>
                <w:noProof/>
                <w:color w:val="000000"/>
              </w:rPr>
              <w:drawing>
                <wp:inline distT="0" distB="0" distL="0" distR="0" wp14:anchorId="6F8CC4A9" wp14:editId="69D3DDE2">
                  <wp:extent cx="2595880" cy="3073400"/>
                  <wp:effectExtent l="0" t="0" r="0" b="0"/>
                  <wp:docPr id="67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880" cy="3073400"/>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2BF8643" w:rsidR="00EF312C" w:rsidRDefault="006D2580" w:rsidP="006D2580">
      <w:pPr>
        <w:pStyle w:val="NormalWeb"/>
        <w:rPr>
          <w:color w:val="000000"/>
        </w:rPr>
      </w:pPr>
      <w:r>
        <w:rPr>
          <w:color w:val="000000"/>
        </w:rPr>
        <w:br/>
      </w:r>
      <w:r w:rsidR="00DA5A4E" w:rsidRPr="00DA5A4E">
        <w:rPr>
          <w:noProof/>
          <w:color w:val="000000"/>
        </w:rPr>
        <w:drawing>
          <wp:inline distT="0" distB="0" distL="0" distR="0" wp14:anchorId="7CCB119C" wp14:editId="4658B232">
            <wp:extent cx="5610860" cy="3758565"/>
            <wp:effectExtent l="0" t="0" r="0" b="0"/>
            <wp:docPr id="67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425DD23D" w:rsidR="004D340D" w:rsidRDefault="00DA5A4E" w:rsidP="0010411B">
            <w:pPr>
              <w:keepNext/>
            </w:pPr>
            <w:r w:rsidRPr="00DA5A4E">
              <w:rPr>
                <w:noProof/>
                <w:lang w:val="en-US"/>
              </w:rPr>
              <w:drawing>
                <wp:inline distT="0" distB="0" distL="0" distR="0" wp14:anchorId="0BC51E50" wp14:editId="3192B53D">
                  <wp:extent cx="5464810" cy="2854960"/>
                  <wp:effectExtent l="0" t="0" r="0" b="0"/>
                  <wp:docPr id="67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2EA755D7" w:rsidR="00D66C87" w:rsidRPr="00D66C87" w:rsidRDefault="00DA5A4E" w:rsidP="00D66C87">
      <w:pPr>
        <w:rPr>
          <w:lang w:val="en-US"/>
        </w:rPr>
      </w:pPr>
      <w:r w:rsidRPr="00DA5A4E">
        <w:rPr>
          <w:noProof/>
          <w:color w:val="000000"/>
        </w:rPr>
        <w:drawing>
          <wp:inline distT="0" distB="0" distL="0" distR="0" wp14:anchorId="49A536EA" wp14:editId="37599B4F">
            <wp:extent cx="5494020" cy="3506470"/>
            <wp:effectExtent l="0" t="0" r="0" b="0"/>
            <wp:docPr id="66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6CBD074"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5CB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5.8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4C9D598E">
          <v:shape id="_x0000_i1060" type="#_x0000_t75" alt="" style="width:25.8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59C6515E">
          <v:shape id="_x0000_i1059" type="#_x0000_t75" alt="" style="width:35.4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16AB19D6">
          <v:shape id="_x0000_i1058" type="#_x0000_t75" alt="" style="width:35.4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0122E1EF">
          <v:shape id="_x0000_i1057"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7227B179">
          <v:shape id="_x0000_i1056"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531361A8">
          <v:shape id="_x0000_i1055" type="#_x0000_t75" alt="" style="width:32.0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460F0A82">
          <v:shape id="_x0000_i1054" type="#_x0000_t75" alt="" style="width:32.0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7D0AE1B3">
          <v:shape id="_x0000_i1053" type="#_x0000_t75" alt="" style="width:31.2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5D8D9841">
          <v:shape id="_x0000_i1052" type="#_x0000_t75" alt="" style="width:31.2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0A28CEF1">
          <v:shape id="_x0000_i1051" type="#_x0000_t75" alt="" style="width:37.8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051B4A28">
          <v:shape id="_x0000_i1050" type="#_x0000_t75" alt="" style="width:37.8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5234DE81"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7ED94E4D">
          <v:shape id="_x0000_i1049"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12A2A3F9">
          <v:shape id="_x0000_i1048"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3408A7">
        <w:rPr>
          <w:noProof/>
          <w:position w:val="-6"/>
        </w:rPr>
        <w:pict w14:anchorId="61C32346">
          <v:shape id="_x0000_i1047" type="#_x0000_t75" alt="" style="width:6.6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408A7">
        <w:rPr>
          <w:noProof/>
          <w:position w:val="-6"/>
        </w:rPr>
        <w:pict w14:anchorId="42046267">
          <v:shape id="_x0000_i1046" type="#_x0000_t75" alt="" style="width:6.6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44309AE7" w:rsidR="005B53AA" w:rsidRDefault="00DA5A4E" w:rsidP="0010411B">
            <w:pPr>
              <w:keepNext/>
            </w:pPr>
            <w:r w:rsidRPr="009D291C">
              <w:rPr>
                <w:noProof/>
              </w:rPr>
              <w:drawing>
                <wp:inline distT="0" distB="0" distL="0" distR="0" wp14:anchorId="17C2761E" wp14:editId="74DA1A13">
                  <wp:extent cx="5558790" cy="1471295"/>
                  <wp:effectExtent l="0" t="0" r="0" b="0"/>
                  <wp:docPr id="65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010BEABD"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3408A7">
        <w:rPr>
          <w:noProof/>
          <w:position w:val="-34"/>
        </w:rPr>
        <w:pict w14:anchorId="0918C97C">
          <v:shape id="_x0000_i1045" type="#_x0000_t75" alt="" style="width:65.3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3408A7">
        <w:rPr>
          <w:noProof/>
          <w:position w:val="-34"/>
        </w:rPr>
        <w:pict w14:anchorId="1084B092">
          <v:shape id="_x0000_i1044" type="#_x0000_t75" alt="" style="width:65.3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746C7361" w:rsidR="00302356" w:rsidRDefault="00DA5A4E" w:rsidP="0010411B">
            <w:pPr>
              <w:pStyle w:val="NormalWeb"/>
              <w:keepNext/>
            </w:pPr>
            <w:r w:rsidRPr="00DA5A4E">
              <w:rPr>
                <w:noProof/>
                <w:color w:val="000000"/>
              </w:rPr>
              <w:drawing>
                <wp:inline distT="0" distB="0" distL="0" distR="0" wp14:anchorId="78001C3F" wp14:editId="5E745FF9">
                  <wp:extent cx="5476875" cy="845820"/>
                  <wp:effectExtent l="0" t="0" r="0" b="0"/>
                  <wp:docPr id="6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0902D28"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3408A7">
        <w:rPr>
          <w:noProof/>
          <w:position w:val="-8"/>
        </w:rPr>
        <w:pict w14:anchorId="34A49AF7">
          <v:shape id="_x0000_i1043" type="#_x0000_t75" alt="" style="width:19.5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3408A7">
        <w:rPr>
          <w:noProof/>
          <w:position w:val="-8"/>
        </w:rPr>
        <w:pict w14:anchorId="258E2502">
          <v:shape id="_x0000_i1042" type="#_x0000_t75" alt="" style="width:19.5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52409BFF" w:rsidR="009413B5" w:rsidRPr="009413B5" w:rsidRDefault="003408A7" w:rsidP="009413B5">
      <w:pPr>
        <w:spacing w:before="100" w:beforeAutospacing="1" w:after="100" w:afterAutospacing="1"/>
        <w:rPr>
          <w:color w:val="000000"/>
        </w:rPr>
      </w:pPr>
      <w:r>
        <w:rPr>
          <w:noProof/>
        </w:rPr>
        <w:pict w14:anchorId="1D700E20">
          <v:shape id="_x0000_i1041" type="#_x0000_t75" alt="" style="width:86.15pt;height:40.8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094FCFD4" w:rsidR="009413B5" w:rsidRDefault="003408A7" w:rsidP="009413B5">
      <w:pPr>
        <w:spacing w:before="100" w:beforeAutospacing="1" w:after="100" w:afterAutospacing="1"/>
        <w:rPr>
          <w:color w:val="000000"/>
        </w:rPr>
      </w:pPr>
      <w:r>
        <w:rPr>
          <w:noProof/>
        </w:rPr>
        <w:pict w14:anchorId="658C3D28">
          <v:shape id="_x0000_i1040" type="#_x0000_t75" alt="" style="width:109.45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04CBE2B5" w:rsidR="009413B5" w:rsidRDefault="003408A7" w:rsidP="009413B5">
      <w:r>
        <w:rPr>
          <w:noProof/>
        </w:rPr>
        <w:pict w14:anchorId="27B98088">
          <v:shape id="_x0000_i1039" type="#_x0000_t75" alt="" style="width:167.65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1C601918" w:rsidR="009413B5" w:rsidRDefault="003408A7" w:rsidP="009413B5">
      <w:r>
        <w:rPr>
          <w:noProof/>
        </w:rPr>
        <w:pict w14:anchorId="0B692410">
          <v:shape id="_x0000_i1038" type="#_x0000_t75" alt="" style="width:177.7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7578D4E2" w:rsidR="009413B5" w:rsidRDefault="003408A7" w:rsidP="009413B5">
      <w:pPr>
        <w:spacing w:before="100" w:beforeAutospacing="1" w:after="100" w:afterAutospacing="1"/>
        <w:rPr>
          <w:color w:val="000000"/>
        </w:rPr>
      </w:pPr>
      <w:r>
        <w:rPr>
          <w:noProof/>
        </w:rPr>
        <w:lastRenderedPageBreak/>
        <w:pict w14:anchorId="19F2B718">
          <v:shape id="_x0000_i1037" type="#_x0000_t75" alt="" style="width:380.6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62B9ACC1"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3408A7">
        <w:rPr>
          <w:noProof/>
          <w:position w:val="-6"/>
        </w:rPr>
        <w:pict w14:anchorId="4EA48531">
          <v:shape id="_x0000_i1036" type="#_x0000_t75" alt="" style="width:27.9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3408A7">
        <w:rPr>
          <w:noProof/>
          <w:position w:val="-6"/>
        </w:rPr>
        <w:pict w14:anchorId="5C1D5D23">
          <v:shape id="_x0000_i1035" type="#_x0000_t75" alt="" style="width:27.9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3AED728"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3408A7">
        <w:rPr>
          <w:noProof/>
          <w:position w:val="-6"/>
        </w:rPr>
        <w:pict w14:anchorId="34DBB493">
          <v:shape id="_x0000_i1034" type="#_x0000_t75" alt="" style="width:180.5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3408A7">
        <w:rPr>
          <w:noProof/>
          <w:position w:val="-6"/>
        </w:rPr>
        <w:pict w14:anchorId="0352DFEE">
          <v:shape id="_x0000_i1033" type="#_x0000_t75" alt="" style="width:180.5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1A1BAC20"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3408A7">
        <w:rPr>
          <w:noProof/>
        </w:rPr>
        <w:pict w14:anchorId="6C7B6896">
          <v:shape id="_x0000_i1032" type="#_x0000_t75" alt="" style="width:62.4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7E8FBDDB" w:rsidR="00BB5FD0" w:rsidRPr="00BB5FD0" w:rsidRDefault="00BB5FD0" w:rsidP="00BB5FD0">
      <w:pPr>
        <w:pStyle w:val="NormalWeb"/>
        <w:numPr>
          <w:ilvl w:val="0"/>
          <w:numId w:val="58"/>
        </w:numPr>
        <w:rPr>
          <w:color w:val="000000"/>
        </w:rPr>
      </w:pPr>
      <w:r>
        <w:rPr>
          <w:color w:val="000000"/>
        </w:rPr>
        <w:t>Expected value of C</w:t>
      </w:r>
      <w:r>
        <w:rPr>
          <w:color w:val="000000"/>
        </w:rPr>
        <w:br/>
      </w:r>
      <w:r w:rsidR="003408A7">
        <w:rPr>
          <w:noProof/>
        </w:rPr>
        <w:pict w14:anchorId="318EECE6">
          <v:shape id="_x0000_i1031" type="#_x0000_t75" alt="" style="width:89.1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191C0ACD" w:rsidR="00BB5FD0" w:rsidRDefault="00BB5FD0" w:rsidP="00BB5FD0">
      <w:pPr>
        <w:pStyle w:val="NormalWeb"/>
        <w:numPr>
          <w:ilvl w:val="0"/>
          <w:numId w:val="58"/>
        </w:numPr>
        <w:rPr>
          <w:color w:val="000000"/>
        </w:rPr>
      </w:pPr>
      <w:r>
        <w:rPr>
          <w:color w:val="000000"/>
        </w:rPr>
        <w:t>Variance of C</w:t>
      </w:r>
      <w:r>
        <w:rPr>
          <w:color w:val="000000"/>
        </w:rPr>
        <w:br/>
      </w:r>
      <w:r w:rsidR="003408A7">
        <w:rPr>
          <w:noProof/>
        </w:rPr>
        <w:pict w14:anchorId="63AC3F0E">
          <v:shape id="_x0000_i1030" type="#_x0000_t75" alt="" style="width:170.7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50CC9038"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3408A7">
        <w:rPr>
          <w:noProof/>
        </w:rPr>
        <w:pict w14:anchorId="112F140E">
          <v:shape id="_x0000_i1029" type="#_x0000_t75" alt="" style="width:118.15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444D06AD"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3408A7">
        <w:rPr>
          <w:noProof/>
        </w:rPr>
        <w:pict w14:anchorId="75C65A52">
          <v:shape id="_x0000_i1028" type="#_x0000_t75" alt="" style="width:127pt;height:43.3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3408A7">
        <w:rPr>
          <w:noProof/>
        </w:rPr>
        <w:pict w14:anchorId="7EE7AB68">
          <v:shape id="_x0000_i1027" type="#_x0000_t75" alt="" style="width:2in;height:57.8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3408A7">
        <w:rPr>
          <w:noProof/>
        </w:rPr>
        <w:pict w14:anchorId="75B5D99C">
          <v:shape id="_x0000_i1026" type="#_x0000_t75" alt="" style="width:118.15pt;height:57.8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4D30BD91"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3408A7">
        <w:rPr>
          <w:noProof/>
        </w:rPr>
        <w:pict w14:anchorId="2999FD10">
          <v:shape id="_x0000_i1025" type="#_x0000_t75" alt="" style="width:147.3pt;height:61.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4667F2F8" w14:textId="1282DF4D" w:rsidR="00047BBA" w:rsidRDefault="0033095E" w:rsidP="00766A9F">
      <w:pPr>
        <w:rPr>
          <w:rStyle w:val="SubtleEmphasis"/>
          <w:i w:val="0"/>
        </w:rPr>
      </w:pPr>
      <w:r>
        <w:rPr>
          <w:rStyle w:val="SubtleEmphasis"/>
          <w:i w:val="0"/>
        </w:rPr>
        <w:br w:type="page"/>
      </w:r>
    </w:p>
    <w:p w14:paraId="373DA636" w14:textId="77777777" w:rsidR="00793607" w:rsidRDefault="00793607" w:rsidP="00766A9F">
      <w:pPr>
        <w:rPr>
          <w:rStyle w:val="SubtleEmphasis"/>
          <w:i w:val="0"/>
        </w:rPr>
      </w:pPr>
    </w:p>
    <w:p w14:paraId="4B97901D" w14:textId="77777777" w:rsidR="00793607" w:rsidRDefault="00793607" w:rsidP="00766A9F">
      <w:pPr>
        <w:rPr>
          <w:rStyle w:val="SubtleEmphasis"/>
          <w:i w:val="0"/>
        </w:rPr>
      </w:pPr>
    </w:p>
    <w:p w14:paraId="2DE2855E" w14:textId="77777777" w:rsidR="00793607" w:rsidRDefault="00793607" w:rsidP="00766A9F">
      <w:pPr>
        <w:rPr>
          <w:rStyle w:val="SubtleEmphasis"/>
          <w:i w:val="0"/>
        </w:rPr>
      </w:pPr>
    </w:p>
    <w:p w14:paraId="6DD505DE" w14:textId="77777777" w:rsidR="00793607" w:rsidRDefault="00793607" w:rsidP="00766A9F">
      <w:pPr>
        <w:rPr>
          <w:rStyle w:val="SubtleEmphasis"/>
          <w:i w:val="0"/>
        </w:rPr>
      </w:pPr>
    </w:p>
    <w:p w14:paraId="15AFB63D" w14:textId="77777777" w:rsidR="00793607" w:rsidRDefault="00793607" w:rsidP="00766A9F">
      <w:pPr>
        <w:rPr>
          <w:rStyle w:val="SubtleEmphasis"/>
          <w:i w:val="0"/>
        </w:rPr>
      </w:pPr>
    </w:p>
    <w:p w14:paraId="3E0F74D2" w14:textId="77777777" w:rsidR="00793607" w:rsidRDefault="00793607" w:rsidP="00766A9F">
      <w:pPr>
        <w:rPr>
          <w:iCs/>
        </w:rPr>
      </w:pPr>
    </w:p>
    <w:p w14:paraId="5E9B17DA" w14:textId="4D6B700C" w:rsidR="00B21D21" w:rsidRDefault="00B21D21">
      <w:pPr>
        <w:pStyle w:val="Heading1"/>
      </w:pPr>
      <w:r>
        <w:t>Bibliography</w:t>
      </w:r>
    </w:p>
    <w:p w14:paraId="54F6BBD1" w14:textId="19D80C01" w:rsidR="002777CC" w:rsidRDefault="002777CC" w:rsidP="00AB27EF">
      <w:pPr>
        <w:rPr>
          <w:noProof/>
          <w:sz w:val="20"/>
          <w:szCs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509"/>
      </w:tblGrid>
      <w:tr w:rsidR="002777CC" w14:paraId="11D049CC" w14:textId="77777777">
        <w:trPr>
          <w:divId w:val="288055177"/>
          <w:tblCellSpacing w:w="15" w:type="dxa"/>
        </w:trPr>
        <w:tc>
          <w:tcPr>
            <w:tcW w:w="50" w:type="pct"/>
            <w:hideMark/>
          </w:tcPr>
          <w:p w14:paraId="3957497D" w14:textId="65DFC789" w:rsidR="002777CC" w:rsidRDefault="002777CC">
            <w:pPr>
              <w:pStyle w:val="Bibliography"/>
              <w:rPr>
                <w:noProof/>
              </w:rPr>
            </w:pPr>
            <w:r>
              <w:rPr>
                <w:noProof/>
              </w:rPr>
              <w:t xml:space="preserve">[1] </w:t>
            </w:r>
          </w:p>
        </w:tc>
        <w:tc>
          <w:tcPr>
            <w:tcW w:w="0" w:type="auto"/>
            <w:hideMark/>
          </w:tcPr>
          <w:p w14:paraId="64AB11A1" w14:textId="77777777" w:rsidR="002777CC" w:rsidRDefault="002777CC">
            <w:pPr>
              <w:pStyle w:val="Bibliography"/>
              <w:rPr>
                <w:noProof/>
              </w:rPr>
            </w:pPr>
            <w:r>
              <w:rPr>
                <w:noProof/>
              </w:rPr>
              <w:t xml:space="preserve">C. Valli, C. Lucas, K. Mulrooney and M. Villanueva, Linguistics of American Sign Language: An Introduction, Washington, DC, USA: Gallaudet Univ. Press, 2011. </w:t>
            </w:r>
          </w:p>
        </w:tc>
      </w:tr>
      <w:tr w:rsidR="002777CC" w14:paraId="1553BD97" w14:textId="77777777">
        <w:trPr>
          <w:divId w:val="288055177"/>
          <w:tblCellSpacing w:w="15" w:type="dxa"/>
        </w:trPr>
        <w:tc>
          <w:tcPr>
            <w:tcW w:w="50" w:type="pct"/>
            <w:hideMark/>
          </w:tcPr>
          <w:p w14:paraId="7EABD7B2" w14:textId="77777777" w:rsidR="002777CC" w:rsidRDefault="002777CC">
            <w:pPr>
              <w:pStyle w:val="Bibliography"/>
              <w:rPr>
                <w:noProof/>
              </w:rPr>
            </w:pPr>
            <w:r>
              <w:rPr>
                <w:noProof/>
              </w:rPr>
              <w:t xml:space="preserve">[2] </w:t>
            </w:r>
          </w:p>
        </w:tc>
        <w:tc>
          <w:tcPr>
            <w:tcW w:w="0" w:type="auto"/>
            <w:hideMark/>
          </w:tcPr>
          <w:p w14:paraId="217EB789" w14:textId="77777777" w:rsidR="002777CC" w:rsidRDefault="002777CC">
            <w:pPr>
              <w:pStyle w:val="Bibliography"/>
              <w:rPr>
                <w:noProof/>
              </w:rPr>
            </w:pPr>
            <w:r>
              <w:rPr>
                <w:noProof/>
              </w:rPr>
              <w:t>SIL MÉXICO, "Lengua de Señas en México," [Online]. Available: https://mexico.sil.org/es/lengua_cultura/lenguas-de-señas-en-méxico. [Accessed 28 Nov 2024].</w:t>
            </w:r>
          </w:p>
        </w:tc>
      </w:tr>
      <w:tr w:rsidR="002777CC" w14:paraId="1454B6B4" w14:textId="77777777">
        <w:trPr>
          <w:divId w:val="288055177"/>
          <w:tblCellSpacing w:w="15" w:type="dxa"/>
        </w:trPr>
        <w:tc>
          <w:tcPr>
            <w:tcW w:w="50" w:type="pct"/>
            <w:hideMark/>
          </w:tcPr>
          <w:p w14:paraId="489D13E2" w14:textId="77777777" w:rsidR="002777CC" w:rsidRDefault="002777CC">
            <w:pPr>
              <w:pStyle w:val="Bibliography"/>
              <w:rPr>
                <w:noProof/>
              </w:rPr>
            </w:pPr>
            <w:r>
              <w:rPr>
                <w:noProof/>
              </w:rPr>
              <w:t xml:space="preserve">[3] </w:t>
            </w:r>
          </w:p>
        </w:tc>
        <w:tc>
          <w:tcPr>
            <w:tcW w:w="0" w:type="auto"/>
            <w:hideMark/>
          </w:tcPr>
          <w:p w14:paraId="4D10B0A0" w14:textId="77777777" w:rsidR="002777CC" w:rsidRDefault="002777CC">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2777CC" w14:paraId="45BF9389" w14:textId="77777777">
        <w:trPr>
          <w:divId w:val="288055177"/>
          <w:tblCellSpacing w:w="15" w:type="dxa"/>
        </w:trPr>
        <w:tc>
          <w:tcPr>
            <w:tcW w:w="50" w:type="pct"/>
            <w:hideMark/>
          </w:tcPr>
          <w:p w14:paraId="10F1E34C" w14:textId="77777777" w:rsidR="002777CC" w:rsidRDefault="002777CC">
            <w:pPr>
              <w:pStyle w:val="Bibliography"/>
              <w:rPr>
                <w:noProof/>
              </w:rPr>
            </w:pPr>
            <w:r>
              <w:rPr>
                <w:noProof/>
              </w:rPr>
              <w:t xml:space="preserve">[4] </w:t>
            </w:r>
          </w:p>
        </w:tc>
        <w:tc>
          <w:tcPr>
            <w:tcW w:w="0" w:type="auto"/>
            <w:hideMark/>
          </w:tcPr>
          <w:p w14:paraId="2AA98E29" w14:textId="77777777" w:rsidR="002777CC" w:rsidRDefault="002777CC">
            <w:pPr>
              <w:pStyle w:val="Bibliography"/>
              <w:rPr>
                <w:noProof/>
              </w:rPr>
            </w:pPr>
            <w:r>
              <w:rPr>
                <w:noProof/>
              </w:rPr>
              <w:t>INEGI, "Población," 2020. [Online]. Available: https://www.inegi.org.mx/temas/estructura/.</w:t>
            </w:r>
          </w:p>
        </w:tc>
      </w:tr>
      <w:tr w:rsidR="002777CC" w14:paraId="114D0008" w14:textId="77777777">
        <w:trPr>
          <w:divId w:val="288055177"/>
          <w:tblCellSpacing w:w="15" w:type="dxa"/>
        </w:trPr>
        <w:tc>
          <w:tcPr>
            <w:tcW w:w="50" w:type="pct"/>
            <w:hideMark/>
          </w:tcPr>
          <w:p w14:paraId="618BC409" w14:textId="77777777" w:rsidR="002777CC" w:rsidRDefault="002777CC">
            <w:pPr>
              <w:pStyle w:val="Bibliography"/>
              <w:rPr>
                <w:noProof/>
              </w:rPr>
            </w:pPr>
            <w:r>
              <w:rPr>
                <w:noProof/>
              </w:rPr>
              <w:t xml:space="preserve">[5] </w:t>
            </w:r>
          </w:p>
        </w:tc>
        <w:tc>
          <w:tcPr>
            <w:tcW w:w="0" w:type="auto"/>
            <w:hideMark/>
          </w:tcPr>
          <w:p w14:paraId="49EC823B" w14:textId="77777777" w:rsidR="002777CC" w:rsidRDefault="002777CC">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2777CC" w14:paraId="08C14C23" w14:textId="77777777">
        <w:trPr>
          <w:divId w:val="288055177"/>
          <w:tblCellSpacing w:w="15" w:type="dxa"/>
        </w:trPr>
        <w:tc>
          <w:tcPr>
            <w:tcW w:w="50" w:type="pct"/>
            <w:hideMark/>
          </w:tcPr>
          <w:p w14:paraId="5206EA47" w14:textId="77777777" w:rsidR="002777CC" w:rsidRDefault="002777CC">
            <w:pPr>
              <w:pStyle w:val="Bibliography"/>
              <w:rPr>
                <w:noProof/>
              </w:rPr>
            </w:pPr>
            <w:r>
              <w:rPr>
                <w:noProof/>
              </w:rPr>
              <w:t xml:space="preserve">[6] </w:t>
            </w:r>
          </w:p>
        </w:tc>
        <w:tc>
          <w:tcPr>
            <w:tcW w:w="0" w:type="auto"/>
            <w:hideMark/>
          </w:tcPr>
          <w:p w14:paraId="6E56888C" w14:textId="77777777" w:rsidR="002777CC" w:rsidRDefault="002777CC">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2777CC" w14:paraId="7A9736C1" w14:textId="77777777">
        <w:trPr>
          <w:divId w:val="288055177"/>
          <w:tblCellSpacing w:w="15" w:type="dxa"/>
        </w:trPr>
        <w:tc>
          <w:tcPr>
            <w:tcW w:w="50" w:type="pct"/>
            <w:hideMark/>
          </w:tcPr>
          <w:p w14:paraId="7A929621" w14:textId="77777777" w:rsidR="002777CC" w:rsidRDefault="002777CC">
            <w:pPr>
              <w:pStyle w:val="Bibliography"/>
              <w:rPr>
                <w:noProof/>
              </w:rPr>
            </w:pPr>
            <w:r>
              <w:rPr>
                <w:noProof/>
              </w:rPr>
              <w:t xml:space="preserve">[7] </w:t>
            </w:r>
          </w:p>
        </w:tc>
        <w:tc>
          <w:tcPr>
            <w:tcW w:w="0" w:type="auto"/>
            <w:hideMark/>
          </w:tcPr>
          <w:p w14:paraId="649671C3" w14:textId="77777777" w:rsidR="002777CC" w:rsidRDefault="002777CC">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2777CC" w14:paraId="081B4874" w14:textId="77777777">
        <w:trPr>
          <w:divId w:val="288055177"/>
          <w:tblCellSpacing w:w="15" w:type="dxa"/>
        </w:trPr>
        <w:tc>
          <w:tcPr>
            <w:tcW w:w="50" w:type="pct"/>
            <w:hideMark/>
          </w:tcPr>
          <w:p w14:paraId="161C800E" w14:textId="77777777" w:rsidR="002777CC" w:rsidRDefault="002777CC">
            <w:pPr>
              <w:pStyle w:val="Bibliography"/>
              <w:rPr>
                <w:noProof/>
              </w:rPr>
            </w:pPr>
            <w:r>
              <w:rPr>
                <w:noProof/>
              </w:rPr>
              <w:t xml:space="preserve">[8] </w:t>
            </w:r>
          </w:p>
        </w:tc>
        <w:tc>
          <w:tcPr>
            <w:tcW w:w="0" w:type="auto"/>
            <w:hideMark/>
          </w:tcPr>
          <w:p w14:paraId="5E6948D0" w14:textId="77777777" w:rsidR="002777CC" w:rsidRDefault="002777CC">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2777CC" w14:paraId="20AFAFD0" w14:textId="77777777">
        <w:trPr>
          <w:divId w:val="288055177"/>
          <w:tblCellSpacing w:w="15" w:type="dxa"/>
        </w:trPr>
        <w:tc>
          <w:tcPr>
            <w:tcW w:w="50" w:type="pct"/>
            <w:hideMark/>
          </w:tcPr>
          <w:p w14:paraId="19B74B68" w14:textId="77777777" w:rsidR="002777CC" w:rsidRDefault="002777CC">
            <w:pPr>
              <w:pStyle w:val="Bibliography"/>
              <w:rPr>
                <w:noProof/>
              </w:rPr>
            </w:pPr>
            <w:r>
              <w:rPr>
                <w:noProof/>
              </w:rPr>
              <w:t xml:space="preserve">[9] </w:t>
            </w:r>
          </w:p>
        </w:tc>
        <w:tc>
          <w:tcPr>
            <w:tcW w:w="0" w:type="auto"/>
            <w:hideMark/>
          </w:tcPr>
          <w:p w14:paraId="27D49047" w14:textId="77777777" w:rsidR="002777CC" w:rsidRDefault="002777CC">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2777CC" w14:paraId="46241F10" w14:textId="77777777">
        <w:trPr>
          <w:divId w:val="288055177"/>
          <w:tblCellSpacing w:w="15" w:type="dxa"/>
        </w:trPr>
        <w:tc>
          <w:tcPr>
            <w:tcW w:w="50" w:type="pct"/>
            <w:hideMark/>
          </w:tcPr>
          <w:p w14:paraId="0EF88500" w14:textId="77777777" w:rsidR="002777CC" w:rsidRDefault="002777CC">
            <w:pPr>
              <w:pStyle w:val="Bibliography"/>
              <w:rPr>
                <w:noProof/>
              </w:rPr>
            </w:pPr>
            <w:r>
              <w:rPr>
                <w:noProof/>
              </w:rPr>
              <w:t xml:space="preserve">[10] </w:t>
            </w:r>
          </w:p>
        </w:tc>
        <w:tc>
          <w:tcPr>
            <w:tcW w:w="0" w:type="auto"/>
            <w:hideMark/>
          </w:tcPr>
          <w:p w14:paraId="6F12FA95" w14:textId="77777777" w:rsidR="002777CC" w:rsidRDefault="002777CC">
            <w:pPr>
              <w:pStyle w:val="Bibliography"/>
              <w:rPr>
                <w:noProof/>
              </w:rPr>
            </w:pPr>
            <w:r>
              <w:rPr>
                <w:noProof/>
              </w:rPr>
              <w:t>M. Cruz Aldrete, "Gramática de la lengua de señas mexicana," Oct 2008. [Online]. Available: http://elies.rediris.es/elies28/. [Accessed 28 Nov 2024].</w:t>
            </w:r>
          </w:p>
        </w:tc>
      </w:tr>
      <w:tr w:rsidR="002777CC" w14:paraId="46F8FF98" w14:textId="77777777">
        <w:trPr>
          <w:divId w:val="288055177"/>
          <w:tblCellSpacing w:w="15" w:type="dxa"/>
        </w:trPr>
        <w:tc>
          <w:tcPr>
            <w:tcW w:w="50" w:type="pct"/>
            <w:hideMark/>
          </w:tcPr>
          <w:p w14:paraId="72C88918" w14:textId="77777777" w:rsidR="002777CC" w:rsidRDefault="002777CC">
            <w:pPr>
              <w:pStyle w:val="Bibliography"/>
              <w:rPr>
                <w:noProof/>
              </w:rPr>
            </w:pPr>
            <w:r>
              <w:rPr>
                <w:noProof/>
              </w:rPr>
              <w:lastRenderedPageBreak/>
              <w:t xml:space="preserve">[11] </w:t>
            </w:r>
          </w:p>
        </w:tc>
        <w:tc>
          <w:tcPr>
            <w:tcW w:w="0" w:type="auto"/>
            <w:hideMark/>
          </w:tcPr>
          <w:p w14:paraId="12404739" w14:textId="77777777" w:rsidR="002777CC" w:rsidRDefault="002777CC">
            <w:pPr>
              <w:pStyle w:val="Bibliography"/>
              <w:rPr>
                <w:noProof/>
              </w:rPr>
            </w:pPr>
            <w:r>
              <w:rPr>
                <w:noProof/>
              </w:rPr>
              <w:t>M. E. Rodriguez Trejo, O. Oubram and N. Lakouari, "Modelos Computacionales Aplicados a la Lengua de Señas Mexicana," 2023.</w:t>
            </w:r>
          </w:p>
        </w:tc>
      </w:tr>
      <w:tr w:rsidR="002777CC" w14:paraId="67CC0790" w14:textId="77777777">
        <w:trPr>
          <w:divId w:val="288055177"/>
          <w:tblCellSpacing w:w="15" w:type="dxa"/>
        </w:trPr>
        <w:tc>
          <w:tcPr>
            <w:tcW w:w="50" w:type="pct"/>
            <w:hideMark/>
          </w:tcPr>
          <w:p w14:paraId="5972324C" w14:textId="77777777" w:rsidR="002777CC" w:rsidRDefault="002777CC">
            <w:pPr>
              <w:pStyle w:val="Bibliography"/>
              <w:rPr>
                <w:noProof/>
              </w:rPr>
            </w:pPr>
            <w:r>
              <w:rPr>
                <w:noProof/>
              </w:rPr>
              <w:t xml:space="preserve">[12] </w:t>
            </w:r>
          </w:p>
        </w:tc>
        <w:tc>
          <w:tcPr>
            <w:tcW w:w="0" w:type="auto"/>
            <w:hideMark/>
          </w:tcPr>
          <w:p w14:paraId="0D0083C6" w14:textId="77777777" w:rsidR="002777CC" w:rsidRDefault="002777CC">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2777CC" w14:paraId="20A60A11" w14:textId="77777777">
        <w:trPr>
          <w:divId w:val="288055177"/>
          <w:tblCellSpacing w:w="15" w:type="dxa"/>
        </w:trPr>
        <w:tc>
          <w:tcPr>
            <w:tcW w:w="50" w:type="pct"/>
            <w:hideMark/>
          </w:tcPr>
          <w:p w14:paraId="194B07D7" w14:textId="77777777" w:rsidR="002777CC" w:rsidRDefault="002777CC">
            <w:pPr>
              <w:pStyle w:val="Bibliography"/>
              <w:rPr>
                <w:noProof/>
              </w:rPr>
            </w:pPr>
            <w:r>
              <w:rPr>
                <w:noProof/>
              </w:rPr>
              <w:t xml:space="preserve">[13] </w:t>
            </w:r>
          </w:p>
        </w:tc>
        <w:tc>
          <w:tcPr>
            <w:tcW w:w="0" w:type="auto"/>
            <w:hideMark/>
          </w:tcPr>
          <w:p w14:paraId="6E78857D" w14:textId="77777777" w:rsidR="002777CC" w:rsidRDefault="002777CC">
            <w:pPr>
              <w:pStyle w:val="Bibliography"/>
              <w:rPr>
                <w:noProof/>
              </w:rPr>
            </w:pPr>
            <w:r>
              <w:rPr>
                <w:noProof/>
              </w:rPr>
              <w:t xml:space="preserve">G. García-Bautista, F. Trujillo-Romero and S. O. Caballero-Morales, "Meixcan sign language recognition using kinect and data time warping algorithm," in </w:t>
            </w:r>
            <w:r>
              <w:rPr>
                <w:i/>
                <w:iCs/>
                <w:noProof/>
              </w:rPr>
              <w:t>International Conference on Electronics, Communications and Computers (CONIELECOMP)</w:t>
            </w:r>
            <w:r>
              <w:rPr>
                <w:noProof/>
              </w:rPr>
              <w:t xml:space="preserve">, Cholula, Mexico, 2017. </w:t>
            </w:r>
          </w:p>
        </w:tc>
      </w:tr>
      <w:tr w:rsidR="002777CC" w14:paraId="72D0E5A9" w14:textId="77777777">
        <w:trPr>
          <w:divId w:val="288055177"/>
          <w:tblCellSpacing w:w="15" w:type="dxa"/>
        </w:trPr>
        <w:tc>
          <w:tcPr>
            <w:tcW w:w="50" w:type="pct"/>
            <w:hideMark/>
          </w:tcPr>
          <w:p w14:paraId="1CDCF92E" w14:textId="77777777" w:rsidR="002777CC" w:rsidRDefault="002777CC">
            <w:pPr>
              <w:pStyle w:val="Bibliography"/>
              <w:rPr>
                <w:noProof/>
              </w:rPr>
            </w:pPr>
            <w:r>
              <w:rPr>
                <w:noProof/>
              </w:rPr>
              <w:t xml:space="preserve">[14] </w:t>
            </w:r>
          </w:p>
        </w:tc>
        <w:tc>
          <w:tcPr>
            <w:tcW w:w="0" w:type="auto"/>
            <w:hideMark/>
          </w:tcPr>
          <w:p w14:paraId="64502CBB" w14:textId="77777777" w:rsidR="002777CC" w:rsidRDefault="002777CC">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2777CC" w14:paraId="5F7F913B" w14:textId="77777777">
        <w:trPr>
          <w:divId w:val="288055177"/>
          <w:tblCellSpacing w:w="15" w:type="dxa"/>
        </w:trPr>
        <w:tc>
          <w:tcPr>
            <w:tcW w:w="50" w:type="pct"/>
            <w:hideMark/>
          </w:tcPr>
          <w:p w14:paraId="53077B88" w14:textId="77777777" w:rsidR="002777CC" w:rsidRDefault="002777CC">
            <w:pPr>
              <w:pStyle w:val="Bibliography"/>
              <w:rPr>
                <w:noProof/>
              </w:rPr>
            </w:pPr>
            <w:r>
              <w:rPr>
                <w:noProof/>
              </w:rPr>
              <w:t xml:space="preserve">[15] </w:t>
            </w:r>
          </w:p>
        </w:tc>
        <w:tc>
          <w:tcPr>
            <w:tcW w:w="0" w:type="auto"/>
            <w:hideMark/>
          </w:tcPr>
          <w:p w14:paraId="611AE2E7" w14:textId="77777777" w:rsidR="002777CC" w:rsidRDefault="002777CC">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2777CC" w14:paraId="015A72F9" w14:textId="77777777">
        <w:trPr>
          <w:divId w:val="288055177"/>
          <w:tblCellSpacing w:w="15" w:type="dxa"/>
        </w:trPr>
        <w:tc>
          <w:tcPr>
            <w:tcW w:w="50" w:type="pct"/>
            <w:hideMark/>
          </w:tcPr>
          <w:p w14:paraId="3BF3720E" w14:textId="77777777" w:rsidR="002777CC" w:rsidRDefault="002777CC">
            <w:pPr>
              <w:pStyle w:val="Bibliography"/>
              <w:rPr>
                <w:noProof/>
              </w:rPr>
            </w:pPr>
            <w:r>
              <w:rPr>
                <w:noProof/>
              </w:rPr>
              <w:t xml:space="preserve">[16] </w:t>
            </w:r>
          </w:p>
        </w:tc>
        <w:tc>
          <w:tcPr>
            <w:tcW w:w="0" w:type="auto"/>
            <w:hideMark/>
          </w:tcPr>
          <w:p w14:paraId="056B52F7" w14:textId="77777777" w:rsidR="002777CC" w:rsidRDefault="002777CC">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2777CC" w14:paraId="19EEAE9D" w14:textId="77777777">
        <w:trPr>
          <w:divId w:val="288055177"/>
          <w:tblCellSpacing w:w="15" w:type="dxa"/>
        </w:trPr>
        <w:tc>
          <w:tcPr>
            <w:tcW w:w="50" w:type="pct"/>
            <w:hideMark/>
          </w:tcPr>
          <w:p w14:paraId="05F97880" w14:textId="77777777" w:rsidR="002777CC" w:rsidRDefault="002777CC">
            <w:pPr>
              <w:pStyle w:val="Bibliography"/>
              <w:rPr>
                <w:noProof/>
              </w:rPr>
            </w:pPr>
            <w:r>
              <w:rPr>
                <w:noProof/>
              </w:rPr>
              <w:t xml:space="preserve">[17] </w:t>
            </w:r>
          </w:p>
        </w:tc>
        <w:tc>
          <w:tcPr>
            <w:tcW w:w="0" w:type="auto"/>
            <w:hideMark/>
          </w:tcPr>
          <w:p w14:paraId="4E908943" w14:textId="77777777" w:rsidR="002777CC" w:rsidRDefault="002777CC">
            <w:pPr>
              <w:pStyle w:val="Bibliography"/>
              <w:rPr>
                <w:noProof/>
              </w:rPr>
            </w:pPr>
            <w:r>
              <w:rPr>
                <w:noProof/>
              </w:rPr>
              <w:t xml:space="preserve">U. Farooq, M. Rahim, N. Sabir, A. Hussain and et al., "Advances in machine translation for sign language: approaches, limitations, and challenges," </w:t>
            </w:r>
            <w:r>
              <w:rPr>
                <w:i/>
                <w:iCs/>
                <w:noProof/>
              </w:rPr>
              <w:t xml:space="preserve">Neural Computing and Applications, </w:t>
            </w:r>
            <w:r>
              <w:rPr>
                <w:noProof/>
              </w:rPr>
              <w:t xml:space="preserve">2021. </w:t>
            </w:r>
          </w:p>
        </w:tc>
      </w:tr>
      <w:tr w:rsidR="002777CC" w14:paraId="4B2C6525" w14:textId="77777777">
        <w:trPr>
          <w:divId w:val="288055177"/>
          <w:tblCellSpacing w:w="15" w:type="dxa"/>
        </w:trPr>
        <w:tc>
          <w:tcPr>
            <w:tcW w:w="50" w:type="pct"/>
            <w:hideMark/>
          </w:tcPr>
          <w:p w14:paraId="74AD820B" w14:textId="77777777" w:rsidR="002777CC" w:rsidRDefault="002777CC">
            <w:pPr>
              <w:pStyle w:val="Bibliography"/>
              <w:rPr>
                <w:noProof/>
              </w:rPr>
            </w:pPr>
            <w:r>
              <w:rPr>
                <w:noProof/>
              </w:rPr>
              <w:t xml:space="preserve">[18] </w:t>
            </w:r>
          </w:p>
        </w:tc>
        <w:tc>
          <w:tcPr>
            <w:tcW w:w="0" w:type="auto"/>
            <w:hideMark/>
          </w:tcPr>
          <w:p w14:paraId="3F62C500" w14:textId="77777777" w:rsidR="002777CC" w:rsidRDefault="002777CC">
            <w:pPr>
              <w:pStyle w:val="Bibliography"/>
              <w:rPr>
                <w:noProof/>
              </w:rPr>
            </w:pPr>
            <w:r>
              <w:rPr>
                <w:noProof/>
              </w:rPr>
              <w:t xml:space="preserve">F. Chollet, Deep Learning with Python, Second Edition, Manning Publications, 2021. </w:t>
            </w:r>
          </w:p>
        </w:tc>
      </w:tr>
      <w:tr w:rsidR="002777CC" w14:paraId="2A107A64" w14:textId="77777777">
        <w:trPr>
          <w:divId w:val="288055177"/>
          <w:tblCellSpacing w:w="15" w:type="dxa"/>
        </w:trPr>
        <w:tc>
          <w:tcPr>
            <w:tcW w:w="50" w:type="pct"/>
            <w:hideMark/>
          </w:tcPr>
          <w:p w14:paraId="0131159C" w14:textId="77777777" w:rsidR="002777CC" w:rsidRDefault="002777CC">
            <w:pPr>
              <w:pStyle w:val="Bibliography"/>
              <w:rPr>
                <w:noProof/>
              </w:rPr>
            </w:pPr>
            <w:r>
              <w:rPr>
                <w:noProof/>
              </w:rPr>
              <w:t xml:space="preserve">[19] </w:t>
            </w:r>
          </w:p>
        </w:tc>
        <w:tc>
          <w:tcPr>
            <w:tcW w:w="0" w:type="auto"/>
            <w:hideMark/>
          </w:tcPr>
          <w:p w14:paraId="5316BAFE" w14:textId="77777777" w:rsidR="002777CC" w:rsidRDefault="002777CC">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2777CC" w14:paraId="4D9764C6" w14:textId="77777777">
        <w:trPr>
          <w:divId w:val="288055177"/>
          <w:tblCellSpacing w:w="15" w:type="dxa"/>
        </w:trPr>
        <w:tc>
          <w:tcPr>
            <w:tcW w:w="50" w:type="pct"/>
            <w:hideMark/>
          </w:tcPr>
          <w:p w14:paraId="553424A5" w14:textId="77777777" w:rsidR="002777CC" w:rsidRDefault="002777CC">
            <w:pPr>
              <w:pStyle w:val="Bibliography"/>
              <w:rPr>
                <w:noProof/>
              </w:rPr>
            </w:pPr>
            <w:r>
              <w:rPr>
                <w:noProof/>
              </w:rPr>
              <w:t xml:space="preserve">[20] </w:t>
            </w:r>
          </w:p>
        </w:tc>
        <w:tc>
          <w:tcPr>
            <w:tcW w:w="0" w:type="auto"/>
            <w:hideMark/>
          </w:tcPr>
          <w:p w14:paraId="4C6EB15F" w14:textId="77777777" w:rsidR="002777CC" w:rsidRDefault="002777CC">
            <w:pPr>
              <w:pStyle w:val="Bibliography"/>
              <w:rPr>
                <w:noProof/>
              </w:rPr>
            </w:pPr>
            <w:r>
              <w:rPr>
                <w:noProof/>
              </w:rPr>
              <w:t>K. O'Shea and R. Nash, "An Introduction to Convolutional Neural Networks," 2 Dec 2015. [Online]. Available: https://arxiv.org/abs/1511.08458. [Accessed 1 Dec 2024].</w:t>
            </w:r>
          </w:p>
        </w:tc>
      </w:tr>
      <w:tr w:rsidR="002777CC" w14:paraId="79987035" w14:textId="77777777">
        <w:trPr>
          <w:divId w:val="288055177"/>
          <w:tblCellSpacing w:w="15" w:type="dxa"/>
        </w:trPr>
        <w:tc>
          <w:tcPr>
            <w:tcW w:w="50" w:type="pct"/>
            <w:hideMark/>
          </w:tcPr>
          <w:p w14:paraId="4401E2E9" w14:textId="77777777" w:rsidR="002777CC" w:rsidRDefault="002777CC">
            <w:pPr>
              <w:pStyle w:val="Bibliography"/>
              <w:rPr>
                <w:noProof/>
              </w:rPr>
            </w:pPr>
            <w:r>
              <w:rPr>
                <w:noProof/>
              </w:rPr>
              <w:t xml:space="preserve">[21] </w:t>
            </w:r>
          </w:p>
        </w:tc>
        <w:tc>
          <w:tcPr>
            <w:tcW w:w="0" w:type="auto"/>
            <w:hideMark/>
          </w:tcPr>
          <w:p w14:paraId="176ADC77" w14:textId="77777777" w:rsidR="002777CC" w:rsidRDefault="002777CC">
            <w:pPr>
              <w:pStyle w:val="Bibliography"/>
              <w:rPr>
                <w:noProof/>
              </w:rPr>
            </w:pPr>
            <w:r>
              <w:rPr>
                <w:noProof/>
              </w:rPr>
              <w:t xml:space="preserve">O. Koller, S. Zargaran, H. Ney and R. Bowden, "Deep Sign: Enabling Robust Statistical Continuous Sign Language Recognition via Hybrid CNN-HMMs". </w:t>
            </w:r>
          </w:p>
        </w:tc>
      </w:tr>
      <w:tr w:rsidR="002777CC" w14:paraId="38A11EF8" w14:textId="77777777">
        <w:trPr>
          <w:divId w:val="288055177"/>
          <w:tblCellSpacing w:w="15" w:type="dxa"/>
        </w:trPr>
        <w:tc>
          <w:tcPr>
            <w:tcW w:w="50" w:type="pct"/>
            <w:hideMark/>
          </w:tcPr>
          <w:p w14:paraId="68159D2F" w14:textId="77777777" w:rsidR="002777CC" w:rsidRDefault="002777CC">
            <w:pPr>
              <w:pStyle w:val="Bibliography"/>
              <w:rPr>
                <w:noProof/>
              </w:rPr>
            </w:pPr>
            <w:r>
              <w:rPr>
                <w:noProof/>
              </w:rPr>
              <w:t xml:space="preserve">[22] </w:t>
            </w:r>
          </w:p>
        </w:tc>
        <w:tc>
          <w:tcPr>
            <w:tcW w:w="0" w:type="auto"/>
            <w:hideMark/>
          </w:tcPr>
          <w:p w14:paraId="203BFE8D" w14:textId="77777777" w:rsidR="002777CC" w:rsidRDefault="002777CC">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2777CC" w14:paraId="6FB574A7" w14:textId="77777777">
        <w:trPr>
          <w:divId w:val="288055177"/>
          <w:tblCellSpacing w:w="15" w:type="dxa"/>
        </w:trPr>
        <w:tc>
          <w:tcPr>
            <w:tcW w:w="50" w:type="pct"/>
            <w:hideMark/>
          </w:tcPr>
          <w:p w14:paraId="182DEF55" w14:textId="77777777" w:rsidR="002777CC" w:rsidRDefault="002777CC">
            <w:pPr>
              <w:pStyle w:val="Bibliography"/>
              <w:rPr>
                <w:noProof/>
              </w:rPr>
            </w:pPr>
            <w:r>
              <w:rPr>
                <w:noProof/>
              </w:rPr>
              <w:t xml:space="preserve">[23] </w:t>
            </w:r>
          </w:p>
        </w:tc>
        <w:tc>
          <w:tcPr>
            <w:tcW w:w="0" w:type="auto"/>
            <w:hideMark/>
          </w:tcPr>
          <w:p w14:paraId="35433E30" w14:textId="77777777" w:rsidR="002777CC" w:rsidRDefault="002777CC">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2777CC" w14:paraId="03DDDC89" w14:textId="77777777">
        <w:trPr>
          <w:divId w:val="288055177"/>
          <w:tblCellSpacing w:w="15" w:type="dxa"/>
        </w:trPr>
        <w:tc>
          <w:tcPr>
            <w:tcW w:w="50" w:type="pct"/>
            <w:hideMark/>
          </w:tcPr>
          <w:p w14:paraId="1F4913DF" w14:textId="77777777" w:rsidR="002777CC" w:rsidRDefault="002777CC">
            <w:pPr>
              <w:pStyle w:val="Bibliography"/>
              <w:rPr>
                <w:noProof/>
              </w:rPr>
            </w:pPr>
            <w:r>
              <w:rPr>
                <w:noProof/>
              </w:rPr>
              <w:t xml:space="preserve">[24] </w:t>
            </w:r>
          </w:p>
        </w:tc>
        <w:tc>
          <w:tcPr>
            <w:tcW w:w="0" w:type="auto"/>
            <w:hideMark/>
          </w:tcPr>
          <w:p w14:paraId="518C0663" w14:textId="77777777" w:rsidR="002777CC" w:rsidRDefault="002777CC">
            <w:pPr>
              <w:pStyle w:val="Bibliography"/>
              <w:rPr>
                <w:noProof/>
              </w:rPr>
            </w:pPr>
            <w:r>
              <w:rPr>
                <w:noProof/>
              </w:rPr>
              <w:t>C. P. C. Lab, "OpenPose: Main Page," [Online]. Available: https://cmu-perceptual-computing-lab.github.io/openpose/web/html/doc/index.html. [Accessed 1 Dec 2024].</w:t>
            </w:r>
          </w:p>
        </w:tc>
      </w:tr>
      <w:tr w:rsidR="002777CC" w14:paraId="7F842D2C" w14:textId="77777777">
        <w:trPr>
          <w:divId w:val="288055177"/>
          <w:tblCellSpacing w:w="15" w:type="dxa"/>
        </w:trPr>
        <w:tc>
          <w:tcPr>
            <w:tcW w:w="50" w:type="pct"/>
            <w:hideMark/>
          </w:tcPr>
          <w:p w14:paraId="71621BB4" w14:textId="77777777" w:rsidR="002777CC" w:rsidRDefault="002777CC">
            <w:pPr>
              <w:pStyle w:val="Bibliography"/>
              <w:rPr>
                <w:noProof/>
              </w:rPr>
            </w:pPr>
            <w:r>
              <w:rPr>
                <w:noProof/>
              </w:rPr>
              <w:t xml:space="preserve">[25] </w:t>
            </w:r>
          </w:p>
        </w:tc>
        <w:tc>
          <w:tcPr>
            <w:tcW w:w="0" w:type="auto"/>
            <w:hideMark/>
          </w:tcPr>
          <w:p w14:paraId="5BCDC179" w14:textId="77777777" w:rsidR="002777CC" w:rsidRDefault="002777CC">
            <w:pPr>
              <w:pStyle w:val="Bibliography"/>
              <w:rPr>
                <w:noProof/>
              </w:rPr>
            </w:pPr>
            <w:r>
              <w:rPr>
                <w:noProof/>
              </w:rPr>
              <w:t>F. Zhang, V. Bazarevsky, A. Vakunov, A. Tkachenka, G. Sung, C.-L. Chang and M. Grundmann, "MediaPipe Hands: On-device Real-time Hand Tracking," 2020. [Online]. Available: https://arxiv.org/abs/2006.10214.</w:t>
            </w:r>
          </w:p>
        </w:tc>
      </w:tr>
      <w:tr w:rsidR="002777CC" w14:paraId="085A4EBE" w14:textId="77777777">
        <w:trPr>
          <w:divId w:val="288055177"/>
          <w:tblCellSpacing w:w="15" w:type="dxa"/>
        </w:trPr>
        <w:tc>
          <w:tcPr>
            <w:tcW w:w="50" w:type="pct"/>
            <w:hideMark/>
          </w:tcPr>
          <w:p w14:paraId="0CC5F89C" w14:textId="77777777" w:rsidR="002777CC" w:rsidRDefault="002777CC">
            <w:pPr>
              <w:pStyle w:val="Bibliography"/>
              <w:rPr>
                <w:noProof/>
              </w:rPr>
            </w:pPr>
            <w:r>
              <w:rPr>
                <w:noProof/>
              </w:rPr>
              <w:t>[2</w:t>
            </w:r>
            <w:r>
              <w:rPr>
                <w:noProof/>
              </w:rPr>
              <w:lastRenderedPageBreak/>
              <w:t xml:space="preserve">6] </w:t>
            </w:r>
          </w:p>
        </w:tc>
        <w:tc>
          <w:tcPr>
            <w:tcW w:w="0" w:type="auto"/>
            <w:hideMark/>
          </w:tcPr>
          <w:p w14:paraId="21DF234F" w14:textId="77777777" w:rsidR="002777CC" w:rsidRDefault="002777CC">
            <w:pPr>
              <w:pStyle w:val="Bibliography"/>
              <w:rPr>
                <w:noProof/>
              </w:rPr>
            </w:pPr>
            <w:r>
              <w:rPr>
                <w:noProof/>
              </w:rPr>
              <w:lastRenderedPageBreak/>
              <w:t xml:space="preserve">Google, "Hand landmarks detection guide," Google, 21 May 2024. [Online]. Available: </w:t>
            </w:r>
            <w:r>
              <w:rPr>
                <w:noProof/>
              </w:rPr>
              <w:lastRenderedPageBreak/>
              <w:t>https://ai.google.dev/edge/mediapipe/solutions/guide. [Accessed 28 Nov 2024].</w:t>
            </w:r>
          </w:p>
        </w:tc>
      </w:tr>
      <w:tr w:rsidR="002777CC" w14:paraId="2BE75E2E" w14:textId="77777777">
        <w:trPr>
          <w:divId w:val="288055177"/>
          <w:tblCellSpacing w:w="15" w:type="dxa"/>
        </w:trPr>
        <w:tc>
          <w:tcPr>
            <w:tcW w:w="50" w:type="pct"/>
            <w:hideMark/>
          </w:tcPr>
          <w:p w14:paraId="0B8B759D" w14:textId="77777777" w:rsidR="002777CC" w:rsidRDefault="002777CC">
            <w:pPr>
              <w:pStyle w:val="Bibliography"/>
              <w:rPr>
                <w:noProof/>
              </w:rPr>
            </w:pPr>
            <w:r>
              <w:rPr>
                <w:noProof/>
              </w:rPr>
              <w:lastRenderedPageBreak/>
              <w:t xml:space="preserve">[27] </w:t>
            </w:r>
          </w:p>
        </w:tc>
        <w:tc>
          <w:tcPr>
            <w:tcW w:w="0" w:type="auto"/>
            <w:hideMark/>
          </w:tcPr>
          <w:p w14:paraId="002BD06C" w14:textId="77777777" w:rsidR="002777CC" w:rsidRDefault="002777CC">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2777CC" w14:paraId="11CCB8C5" w14:textId="77777777">
        <w:trPr>
          <w:divId w:val="288055177"/>
          <w:tblCellSpacing w:w="15" w:type="dxa"/>
        </w:trPr>
        <w:tc>
          <w:tcPr>
            <w:tcW w:w="50" w:type="pct"/>
            <w:hideMark/>
          </w:tcPr>
          <w:p w14:paraId="6614E539" w14:textId="77777777" w:rsidR="002777CC" w:rsidRDefault="002777CC">
            <w:pPr>
              <w:pStyle w:val="Bibliography"/>
              <w:rPr>
                <w:noProof/>
              </w:rPr>
            </w:pPr>
            <w:r>
              <w:rPr>
                <w:noProof/>
              </w:rPr>
              <w:t xml:space="preserve">[28] </w:t>
            </w:r>
          </w:p>
        </w:tc>
        <w:tc>
          <w:tcPr>
            <w:tcW w:w="0" w:type="auto"/>
            <w:hideMark/>
          </w:tcPr>
          <w:p w14:paraId="4AAAB41E" w14:textId="77777777" w:rsidR="002777CC" w:rsidRDefault="002777CC">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2777CC" w14:paraId="5F9AF88B" w14:textId="77777777">
        <w:trPr>
          <w:divId w:val="288055177"/>
          <w:tblCellSpacing w:w="15" w:type="dxa"/>
        </w:trPr>
        <w:tc>
          <w:tcPr>
            <w:tcW w:w="50" w:type="pct"/>
            <w:hideMark/>
          </w:tcPr>
          <w:p w14:paraId="75D9172F" w14:textId="77777777" w:rsidR="002777CC" w:rsidRDefault="002777CC">
            <w:pPr>
              <w:pStyle w:val="Bibliography"/>
              <w:rPr>
                <w:noProof/>
              </w:rPr>
            </w:pPr>
            <w:r>
              <w:rPr>
                <w:noProof/>
              </w:rPr>
              <w:t xml:space="preserve">[29] </w:t>
            </w:r>
          </w:p>
        </w:tc>
        <w:tc>
          <w:tcPr>
            <w:tcW w:w="0" w:type="auto"/>
            <w:hideMark/>
          </w:tcPr>
          <w:p w14:paraId="245B5A11" w14:textId="77777777" w:rsidR="002777CC" w:rsidRDefault="002777CC">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2777CC" w14:paraId="71103E84" w14:textId="77777777">
        <w:trPr>
          <w:divId w:val="288055177"/>
          <w:tblCellSpacing w:w="15" w:type="dxa"/>
        </w:trPr>
        <w:tc>
          <w:tcPr>
            <w:tcW w:w="50" w:type="pct"/>
            <w:hideMark/>
          </w:tcPr>
          <w:p w14:paraId="573DD971" w14:textId="77777777" w:rsidR="002777CC" w:rsidRDefault="002777CC">
            <w:pPr>
              <w:pStyle w:val="Bibliography"/>
              <w:rPr>
                <w:noProof/>
              </w:rPr>
            </w:pPr>
            <w:r>
              <w:rPr>
                <w:noProof/>
              </w:rPr>
              <w:t xml:space="preserve">[30] </w:t>
            </w:r>
          </w:p>
        </w:tc>
        <w:tc>
          <w:tcPr>
            <w:tcW w:w="0" w:type="auto"/>
            <w:hideMark/>
          </w:tcPr>
          <w:p w14:paraId="7ACBA1EF" w14:textId="77777777" w:rsidR="002777CC" w:rsidRDefault="002777CC">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2777CC" w14:paraId="41873FA3" w14:textId="77777777">
        <w:trPr>
          <w:divId w:val="288055177"/>
          <w:tblCellSpacing w:w="15" w:type="dxa"/>
        </w:trPr>
        <w:tc>
          <w:tcPr>
            <w:tcW w:w="50" w:type="pct"/>
            <w:hideMark/>
          </w:tcPr>
          <w:p w14:paraId="173B2EFD" w14:textId="77777777" w:rsidR="002777CC" w:rsidRDefault="002777CC">
            <w:pPr>
              <w:pStyle w:val="Bibliography"/>
              <w:rPr>
                <w:noProof/>
              </w:rPr>
            </w:pPr>
            <w:r>
              <w:rPr>
                <w:noProof/>
              </w:rPr>
              <w:t xml:space="preserve">[31] </w:t>
            </w:r>
          </w:p>
        </w:tc>
        <w:tc>
          <w:tcPr>
            <w:tcW w:w="0" w:type="auto"/>
            <w:hideMark/>
          </w:tcPr>
          <w:p w14:paraId="54865C14" w14:textId="77777777" w:rsidR="002777CC" w:rsidRDefault="002777CC">
            <w:pPr>
              <w:pStyle w:val="Bibliography"/>
              <w:rPr>
                <w:noProof/>
              </w:rPr>
            </w:pPr>
            <w:r>
              <w:rPr>
                <w:noProof/>
              </w:rPr>
              <w:t xml:space="preserve">K. Cho and et al., "Learning phrase representations using RNN encoder-decoder fir statistical machine translation," in </w:t>
            </w:r>
            <w:r>
              <w:rPr>
                <w:i/>
                <w:iCs/>
                <w:noProof/>
              </w:rPr>
              <w:t>Empirical Methods in Natural Language Processing (EMNLP)</w:t>
            </w:r>
            <w:r>
              <w:rPr>
                <w:noProof/>
              </w:rPr>
              <w:t xml:space="preserve">, 2014. </w:t>
            </w:r>
          </w:p>
        </w:tc>
      </w:tr>
      <w:tr w:rsidR="002777CC" w14:paraId="144CCE54" w14:textId="77777777">
        <w:trPr>
          <w:divId w:val="288055177"/>
          <w:tblCellSpacing w:w="15" w:type="dxa"/>
        </w:trPr>
        <w:tc>
          <w:tcPr>
            <w:tcW w:w="50" w:type="pct"/>
            <w:hideMark/>
          </w:tcPr>
          <w:p w14:paraId="7CA117EB" w14:textId="77777777" w:rsidR="002777CC" w:rsidRDefault="002777CC">
            <w:pPr>
              <w:pStyle w:val="Bibliography"/>
              <w:rPr>
                <w:noProof/>
              </w:rPr>
            </w:pPr>
            <w:r>
              <w:rPr>
                <w:noProof/>
              </w:rPr>
              <w:t xml:space="preserve">[32] </w:t>
            </w:r>
          </w:p>
        </w:tc>
        <w:tc>
          <w:tcPr>
            <w:tcW w:w="0" w:type="auto"/>
            <w:hideMark/>
          </w:tcPr>
          <w:p w14:paraId="4B1F8C0E" w14:textId="77777777" w:rsidR="002777CC" w:rsidRDefault="002777CC">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2777CC" w14:paraId="4C4AEC9B" w14:textId="77777777">
        <w:trPr>
          <w:divId w:val="288055177"/>
          <w:tblCellSpacing w:w="15" w:type="dxa"/>
        </w:trPr>
        <w:tc>
          <w:tcPr>
            <w:tcW w:w="50" w:type="pct"/>
            <w:hideMark/>
          </w:tcPr>
          <w:p w14:paraId="61942CCD" w14:textId="77777777" w:rsidR="002777CC" w:rsidRDefault="002777CC">
            <w:pPr>
              <w:pStyle w:val="Bibliography"/>
              <w:rPr>
                <w:noProof/>
              </w:rPr>
            </w:pPr>
            <w:r>
              <w:rPr>
                <w:noProof/>
              </w:rPr>
              <w:t xml:space="preserve">[33] </w:t>
            </w:r>
          </w:p>
        </w:tc>
        <w:tc>
          <w:tcPr>
            <w:tcW w:w="0" w:type="auto"/>
            <w:hideMark/>
          </w:tcPr>
          <w:p w14:paraId="0C87AED6" w14:textId="77777777" w:rsidR="002777CC" w:rsidRDefault="002777CC">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2777CC" w14:paraId="13EECC28" w14:textId="77777777">
        <w:trPr>
          <w:divId w:val="288055177"/>
          <w:tblCellSpacing w:w="15" w:type="dxa"/>
        </w:trPr>
        <w:tc>
          <w:tcPr>
            <w:tcW w:w="50" w:type="pct"/>
            <w:hideMark/>
          </w:tcPr>
          <w:p w14:paraId="7163DE3B" w14:textId="77777777" w:rsidR="002777CC" w:rsidRDefault="002777CC">
            <w:pPr>
              <w:pStyle w:val="Bibliography"/>
              <w:rPr>
                <w:noProof/>
              </w:rPr>
            </w:pPr>
            <w:r>
              <w:rPr>
                <w:noProof/>
              </w:rPr>
              <w:t xml:space="preserve">[34] </w:t>
            </w:r>
          </w:p>
        </w:tc>
        <w:tc>
          <w:tcPr>
            <w:tcW w:w="0" w:type="auto"/>
            <w:hideMark/>
          </w:tcPr>
          <w:p w14:paraId="1F517B2A" w14:textId="77777777" w:rsidR="002777CC" w:rsidRDefault="002777CC">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2777CC" w14:paraId="6E8CB298" w14:textId="77777777">
        <w:trPr>
          <w:divId w:val="288055177"/>
          <w:tblCellSpacing w:w="15" w:type="dxa"/>
        </w:trPr>
        <w:tc>
          <w:tcPr>
            <w:tcW w:w="50" w:type="pct"/>
            <w:hideMark/>
          </w:tcPr>
          <w:p w14:paraId="4B1AE276" w14:textId="77777777" w:rsidR="002777CC" w:rsidRDefault="002777CC">
            <w:pPr>
              <w:pStyle w:val="Bibliography"/>
              <w:rPr>
                <w:noProof/>
              </w:rPr>
            </w:pPr>
            <w:r>
              <w:rPr>
                <w:noProof/>
              </w:rPr>
              <w:t xml:space="preserve">[35] </w:t>
            </w:r>
          </w:p>
        </w:tc>
        <w:tc>
          <w:tcPr>
            <w:tcW w:w="0" w:type="auto"/>
            <w:hideMark/>
          </w:tcPr>
          <w:p w14:paraId="616EB117" w14:textId="77777777" w:rsidR="002777CC" w:rsidRDefault="002777CC">
            <w:pPr>
              <w:pStyle w:val="Bibliography"/>
              <w:rPr>
                <w:noProof/>
              </w:rPr>
            </w:pPr>
            <w:r>
              <w:rPr>
                <w:noProof/>
              </w:rPr>
              <w:t xml:space="preserve">A. Vaswani and et al., "Attention is all you need," in </w:t>
            </w:r>
            <w:r>
              <w:rPr>
                <w:i/>
                <w:iCs/>
                <w:noProof/>
              </w:rPr>
              <w:t>Advances in Neiral Information Processing Systems (NeurIPS)</w:t>
            </w:r>
            <w:r>
              <w:rPr>
                <w:noProof/>
              </w:rPr>
              <w:t xml:space="preserve">, 2017. </w:t>
            </w:r>
          </w:p>
        </w:tc>
      </w:tr>
      <w:tr w:rsidR="002777CC" w14:paraId="50E25E2F" w14:textId="77777777">
        <w:trPr>
          <w:divId w:val="288055177"/>
          <w:tblCellSpacing w:w="15" w:type="dxa"/>
        </w:trPr>
        <w:tc>
          <w:tcPr>
            <w:tcW w:w="50" w:type="pct"/>
            <w:hideMark/>
          </w:tcPr>
          <w:p w14:paraId="26AC58FF" w14:textId="77777777" w:rsidR="002777CC" w:rsidRDefault="002777CC">
            <w:pPr>
              <w:pStyle w:val="Bibliography"/>
              <w:rPr>
                <w:noProof/>
              </w:rPr>
            </w:pPr>
            <w:r>
              <w:rPr>
                <w:noProof/>
              </w:rPr>
              <w:t xml:space="preserve">[36] </w:t>
            </w:r>
          </w:p>
        </w:tc>
        <w:tc>
          <w:tcPr>
            <w:tcW w:w="0" w:type="auto"/>
            <w:hideMark/>
          </w:tcPr>
          <w:p w14:paraId="3CDEF824" w14:textId="77777777" w:rsidR="002777CC" w:rsidRDefault="002777CC">
            <w:pPr>
              <w:pStyle w:val="Bibliography"/>
              <w:rPr>
                <w:noProof/>
              </w:rPr>
            </w:pPr>
            <w:r>
              <w:rPr>
                <w:noProof/>
              </w:rPr>
              <w:t>OpenCV, "OpenCV - Open Computer Vision Library," [Online]. Available: https://opencv.org. [Accessed 28 Nov 2024].</w:t>
            </w:r>
          </w:p>
        </w:tc>
      </w:tr>
      <w:tr w:rsidR="002777CC" w14:paraId="261BE9DC" w14:textId="77777777">
        <w:trPr>
          <w:divId w:val="288055177"/>
          <w:tblCellSpacing w:w="15" w:type="dxa"/>
        </w:trPr>
        <w:tc>
          <w:tcPr>
            <w:tcW w:w="50" w:type="pct"/>
            <w:hideMark/>
          </w:tcPr>
          <w:p w14:paraId="17441A80" w14:textId="77777777" w:rsidR="002777CC" w:rsidRDefault="002777CC">
            <w:pPr>
              <w:pStyle w:val="Bibliography"/>
              <w:rPr>
                <w:noProof/>
              </w:rPr>
            </w:pPr>
            <w:r>
              <w:rPr>
                <w:noProof/>
              </w:rPr>
              <w:t xml:space="preserve">[37] </w:t>
            </w:r>
          </w:p>
        </w:tc>
        <w:tc>
          <w:tcPr>
            <w:tcW w:w="0" w:type="auto"/>
            <w:hideMark/>
          </w:tcPr>
          <w:p w14:paraId="2AB969C8" w14:textId="77777777" w:rsidR="002777CC" w:rsidRDefault="002777CC">
            <w:pPr>
              <w:pStyle w:val="Bibliography"/>
              <w:rPr>
                <w:noProof/>
              </w:rPr>
            </w:pPr>
            <w:r>
              <w:rPr>
                <w:noProof/>
              </w:rPr>
              <w:t>Scikit-Learn, "PCA," [Online]. Available: https://scikit-learn.org/dev/modules/generated/sklearn.decomposition.PCA.html. [Accessed 28 Nov 2024].</w:t>
            </w:r>
          </w:p>
        </w:tc>
      </w:tr>
      <w:tr w:rsidR="002777CC" w14:paraId="0780442E" w14:textId="77777777">
        <w:trPr>
          <w:divId w:val="288055177"/>
          <w:tblCellSpacing w:w="15" w:type="dxa"/>
        </w:trPr>
        <w:tc>
          <w:tcPr>
            <w:tcW w:w="50" w:type="pct"/>
            <w:hideMark/>
          </w:tcPr>
          <w:p w14:paraId="17E76C59" w14:textId="77777777" w:rsidR="002777CC" w:rsidRDefault="002777CC">
            <w:pPr>
              <w:pStyle w:val="Bibliography"/>
              <w:rPr>
                <w:noProof/>
              </w:rPr>
            </w:pPr>
            <w:r>
              <w:rPr>
                <w:noProof/>
              </w:rPr>
              <w:t xml:space="preserve">[38] </w:t>
            </w:r>
          </w:p>
        </w:tc>
        <w:tc>
          <w:tcPr>
            <w:tcW w:w="0" w:type="auto"/>
            <w:hideMark/>
          </w:tcPr>
          <w:p w14:paraId="24345A7D" w14:textId="77777777" w:rsidR="002777CC" w:rsidRDefault="002777CC">
            <w:pPr>
              <w:pStyle w:val="Bibliography"/>
              <w:rPr>
                <w:noProof/>
              </w:rPr>
            </w:pPr>
            <w:r>
              <w:rPr>
                <w:noProof/>
              </w:rPr>
              <w:t>Scikit-Learn, "KNeighborsClassifier," [Online]. Available: https://scikit-learn.org/dev/modules/generated/sklearn.neighbors.KNeighborsClassifier.html. [Accessed 28 Nov 2024].</w:t>
            </w:r>
          </w:p>
        </w:tc>
      </w:tr>
    </w:tbl>
    <w:p w14:paraId="5EC45939" w14:textId="77777777" w:rsidR="002777CC" w:rsidRDefault="002777CC">
      <w:pPr>
        <w:divId w:val="288055177"/>
        <w:rPr>
          <w:noProof/>
        </w:rPr>
      </w:pPr>
    </w:p>
    <w:p w14:paraId="01DC9D96" w14:textId="0B7B722E" w:rsidR="000376C1" w:rsidRPr="003A650C" w:rsidRDefault="000376C1" w:rsidP="00AB27EF">
      <w:pPr>
        <w:rPr>
          <w:rStyle w:val="SubtleEmphasis"/>
          <w:i w:val="0"/>
          <w:iCs w:val="0"/>
        </w:rPr>
      </w:pPr>
      <w:r>
        <w:rPr>
          <w:rStyle w:val="SubtleEmphasis"/>
          <w:i w:val="0"/>
        </w:rPr>
        <w:br w:type="page"/>
      </w:r>
    </w:p>
    <w:p w14:paraId="07963ADF" w14:textId="69FE4337" w:rsidR="000376C1" w:rsidRPr="00290362" w:rsidRDefault="006D454C" w:rsidP="00290362">
      <w:pPr>
        <w:pStyle w:val="Subtitle"/>
        <w:rPr>
          <w:rStyle w:val="Strong"/>
        </w:rPr>
      </w:pPr>
      <w:r>
        <w:rPr>
          <w:rStyle w:val="Strong"/>
        </w:rPr>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7C42F" w14:textId="77777777" w:rsidR="003408A7" w:rsidRDefault="003408A7" w:rsidP="00ED45F2">
      <w:r>
        <w:separator/>
      </w:r>
    </w:p>
  </w:endnote>
  <w:endnote w:type="continuationSeparator" w:id="0">
    <w:p w14:paraId="06DC5226" w14:textId="77777777" w:rsidR="003408A7" w:rsidRDefault="003408A7"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2E41BC59" w:rsidR="00882373" w:rsidRDefault="00DA5A4E">
    <w:pPr>
      <w:pStyle w:val="Footer"/>
    </w:pPr>
    <w:r>
      <w:rPr>
        <w:noProof/>
      </w:rPr>
      <mc:AlternateContent>
        <mc:Choice Requires="wps">
          <w:drawing>
            <wp:anchor distT="0" distB="0" distL="0" distR="0" simplePos="0" relativeHeight="251659264" behindDoc="0" locked="0" layoutInCell="1" allowOverlap="1" wp14:anchorId="614545AB" wp14:editId="59E7C510">
              <wp:simplePos x="0" y="0"/>
              <wp:positionH relativeFrom="page">
                <wp:align>left</wp:align>
              </wp:positionH>
              <wp:positionV relativeFrom="page">
                <wp:align>bottom</wp:align>
              </wp:positionV>
              <wp:extent cx="1866265" cy="384175"/>
              <wp:effectExtent l="0" t="0" r="0" b="0"/>
              <wp:wrapNone/>
              <wp:docPr id="1126420776"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14545AB" id="_x0000_t202" coordsize="21600,21600" o:spt="202" path="m,l,21600r21600,l21600,xe">
              <v:stroke joinstyle="miter"/>
              <v:path gradientshapeok="t" o:connecttype="rect"/>
            </v:shapetype>
            <v:shape id="Text Box 65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E2381" w14:textId="77777777" w:rsidR="003408A7" w:rsidRDefault="003408A7" w:rsidP="00ED45F2">
      <w:r>
        <w:separator/>
      </w:r>
    </w:p>
  </w:footnote>
  <w:footnote w:type="continuationSeparator" w:id="0">
    <w:p w14:paraId="0439176A" w14:textId="77777777" w:rsidR="003408A7" w:rsidRDefault="003408A7"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086BFDB1" w:rsidR="00882373" w:rsidRDefault="00DA5A4E">
    <w:pPr>
      <w:pStyle w:val="Header"/>
    </w:pPr>
    <w:r>
      <w:rPr>
        <w:noProof/>
      </w:rPr>
      <mc:AlternateContent>
        <mc:Choice Requires="wps">
          <w:drawing>
            <wp:anchor distT="0" distB="0" distL="0" distR="0" simplePos="0" relativeHeight="251656192" behindDoc="0" locked="0" layoutInCell="1" allowOverlap="1" wp14:anchorId="3D89332E" wp14:editId="596822D3">
              <wp:simplePos x="0" y="0"/>
              <wp:positionH relativeFrom="page">
                <wp:align>left</wp:align>
              </wp:positionH>
              <wp:positionV relativeFrom="page">
                <wp:align>top</wp:align>
              </wp:positionV>
              <wp:extent cx="1866265" cy="384175"/>
              <wp:effectExtent l="0" t="0" r="0" b="0"/>
              <wp:wrapNone/>
              <wp:docPr id="1067378977"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D89332E" id="_x0000_t202" coordsize="21600,21600" o:spt="202" path="m,l,21600r21600,l21600,xe">
              <v:stroke joinstyle="miter"/>
              <v:path gradientshapeok="t" o:connecttype="rect"/>
            </v:shapetype>
            <v:shape id="Text Box 661"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6"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6"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20"/>
  </w:num>
  <w:num w:numId="2" w16cid:durableId="913660229">
    <w:abstractNumId w:val="40"/>
  </w:num>
  <w:num w:numId="3" w16cid:durableId="17455689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39"/>
  </w:num>
  <w:num w:numId="6" w16cid:durableId="625349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13"/>
  </w:num>
  <w:num w:numId="8" w16cid:durableId="9270360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54"/>
  </w:num>
  <w:num w:numId="10" w16cid:durableId="549345444">
    <w:abstractNumId w:val="18"/>
  </w:num>
  <w:num w:numId="11" w16cid:durableId="1632251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9"/>
  </w:num>
  <w:num w:numId="14" w16cid:durableId="1039889961">
    <w:abstractNumId w:val="5"/>
  </w:num>
  <w:num w:numId="15" w16cid:durableId="1621451574">
    <w:abstractNumId w:val="46"/>
  </w:num>
  <w:num w:numId="16" w16cid:durableId="1689022045">
    <w:abstractNumId w:val="10"/>
  </w:num>
  <w:num w:numId="17" w16cid:durableId="671638070">
    <w:abstractNumId w:val="24"/>
  </w:num>
  <w:num w:numId="18" w16cid:durableId="2122458635">
    <w:abstractNumId w:val="37"/>
  </w:num>
  <w:num w:numId="19" w16cid:durableId="860437082">
    <w:abstractNumId w:val="55"/>
  </w:num>
  <w:num w:numId="20" w16cid:durableId="1353188901">
    <w:abstractNumId w:val="33"/>
  </w:num>
  <w:num w:numId="21" w16cid:durableId="1997343681">
    <w:abstractNumId w:val="26"/>
  </w:num>
  <w:num w:numId="22" w16cid:durableId="405107480">
    <w:abstractNumId w:val="25"/>
  </w:num>
  <w:num w:numId="23" w16cid:durableId="832113216">
    <w:abstractNumId w:val="17"/>
  </w:num>
  <w:num w:numId="24" w16cid:durableId="1688173378">
    <w:abstractNumId w:val="41"/>
  </w:num>
  <w:num w:numId="25" w16cid:durableId="1570073501">
    <w:abstractNumId w:val="30"/>
  </w:num>
  <w:num w:numId="26" w16cid:durableId="762648288">
    <w:abstractNumId w:val="3"/>
  </w:num>
  <w:num w:numId="27" w16cid:durableId="1176991891">
    <w:abstractNumId w:val="8"/>
  </w:num>
  <w:num w:numId="28" w16cid:durableId="1670710360">
    <w:abstractNumId w:val="45"/>
  </w:num>
  <w:num w:numId="29" w16cid:durableId="1460144986">
    <w:abstractNumId w:val="2"/>
  </w:num>
  <w:num w:numId="30" w16cid:durableId="701589915">
    <w:abstractNumId w:val="21"/>
  </w:num>
  <w:num w:numId="31" w16cid:durableId="623274408">
    <w:abstractNumId w:val="52"/>
  </w:num>
  <w:num w:numId="32" w16cid:durableId="785927915">
    <w:abstractNumId w:val="4"/>
  </w:num>
  <w:num w:numId="33" w16cid:durableId="1607421008">
    <w:abstractNumId w:val="49"/>
  </w:num>
  <w:num w:numId="34" w16cid:durableId="1519586515">
    <w:abstractNumId w:val="34"/>
  </w:num>
  <w:num w:numId="35" w16cid:durableId="880023179">
    <w:abstractNumId w:val="43"/>
  </w:num>
  <w:num w:numId="36" w16cid:durableId="206795780">
    <w:abstractNumId w:val="27"/>
  </w:num>
  <w:num w:numId="37" w16cid:durableId="170264174">
    <w:abstractNumId w:val="35"/>
  </w:num>
  <w:num w:numId="38" w16cid:durableId="1803040973">
    <w:abstractNumId w:val="59"/>
  </w:num>
  <w:num w:numId="39" w16cid:durableId="1401059050">
    <w:abstractNumId w:val="53"/>
  </w:num>
  <w:num w:numId="40" w16cid:durableId="961376044">
    <w:abstractNumId w:val="28"/>
  </w:num>
  <w:num w:numId="41" w16cid:durableId="1210874773">
    <w:abstractNumId w:val="57"/>
  </w:num>
  <w:num w:numId="42" w16cid:durableId="1598248474">
    <w:abstractNumId w:val="19"/>
  </w:num>
  <w:num w:numId="43" w16cid:durableId="1610500972">
    <w:abstractNumId w:val="1"/>
  </w:num>
  <w:num w:numId="44" w16cid:durableId="650594469">
    <w:abstractNumId w:val="11"/>
  </w:num>
  <w:num w:numId="45" w16cid:durableId="289475829">
    <w:abstractNumId w:val="51"/>
  </w:num>
  <w:num w:numId="46" w16cid:durableId="965812156">
    <w:abstractNumId w:val="23"/>
  </w:num>
  <w:num w:numId="47" w16cid:durableId="338388439">
    <w:abstractNumId w:val="31"/>
  </w:num>
  <w:num w:numId="48" w16cid:durableId="186213007">
    <w:abstractNumId w:val="42"/>
  </w:num>
  <w:num w:numId="49" w16cid:durableId="1148132093">
    <w:abstractNumId w:val="7"/>
  </w:num>
  <w:num w:numId="50" w16cid:durableId="507332066">
    <w:abstractNumId w:val="32"/>
  </w:num>
  <w:num w:numId="51" w16cid:durableId="1951820497">
    <w:abstractNumId w:val="36"/>
  </w:num>
  <w:num w:numId="52" w16cid:durableId="266042925">
    <w:abstractNumId w:val="48"/>
  </w:num>
  <w:num w:numId="53" w16cid:durableId="1577209210">
    <w:abstractNumId w:val="0"/>
  </w:num>
  <w:num w:numId="54" w16cid:durableId="23949116">
    <w:abstractNumId w:val="14"/>
  </w:num>
  <w:num w:numId="55" w16cid:durableId="993950226">
    <w:abstractNumId w:val="29"/>
  </w:num>
  <w:num w:numId="56" w16cid:durableId="1997033343">
    <w:abstractNumId w:val="50"/>
  </w:num>
  <w:num w:numId="57" w16cid:durableId="328024249">
    <w:abstractNumId w:val="12"/>
  </w:num>
  <w:num w:numId="58" w16cid:durableId="906262494">
    <w:abstractNumId w:val="38"/>
  </w:num>
  <w:num w:numId="59" w16cid:durableId="1312757862">
    <w:abstractNumId w:val="15"/>
  </w:num>
  <w:num w:numId="60" w16cid:durableId="1141724740">
    <w:abstractNumId w:val="44"/>
  </w:num>
  <w:num w:numId="61" w16cid:durableId="632563621">
    <w:abstractNumId w:val="47"/>
  </w:num>
  <w:num w:numId="62" w16cid:durableId="350029575">
    <w:abstractNumId w:val="6"/>
  </w:num>
  <w:num w:numId="63" w16cid:durableId="2027711100">
    <w:abstractNumId w:val="16"/>
  </w:num>
  <w:num w:numId="64" w16cid:durableId="1318877636">
    <w:abstractNumId w:val="22"/>
  </w:num>
  <w:num w:numId="65" w16cid:durableId="1634868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58"/>
  </w:num>
  <w:num w:numId="67" w16cid:durableId="213340097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C096F"/>
    <w:rsid w:val="000C4BEE"/>
    <w:rsid w:val="00100505"/>
    <w:rsid w:val="0010411B"/>
    <w:rsid w:val="00116FFA"/>
    <w:rsid w:val="001373C3"/>
    <w:rsid w:val="001644E5"/>
    <w:rsid w:val="00165058"/>
    <w:rsid w:val="00166D1B"/>
    <w:rsid w:val="001831C4"/>
    <w:rsid w:val="00197CA5"/>
    <w:rsid w:val="001A14C6"/>
    <w:rsid w:val="001B280F"/>
    <w:rsid w:val="001C4C16"/>
    <w:rsid w:val="001D248D"/>
    <w:rsid w:val="001F1FB4"/>
    <w:rsid w:val="00202797"/>
    <w:rsid w:val="00221DA6"/>
    <w:rsid w:val="00256D6E"/>
    <w:rsid w:val="0027320C"/>
    <w:rsid w:val="002777CC"/>
    <w:rsid w:val="00282FCB"/>
    <w:rsid w:val="00290362"/>
    <w:rsid w:val="002B554C"/>
    <w:rsid w:val="002C4423"/>
    <w:rsid w:val="00302356"/>
    <w:rsid w:val="003052AF"/>
    <w:rsid w:val="00316761"/>
    <w:rsid w:val="0033095E"/>
    <w:rsid w:val="00333BFC"/>
    <w:rsid w:val="0033718C"/>
    <w:rsid w:val="003408A7"/>
    <w:rsid w:val="0037554F"/>
    <w:rsid w:val="0037575B"/>
    <w:rsid w:val="003829C6"/>
    <w:rsid w:val="00387186"/>
    <w:rsid w:val="00392393"/>
    <w:rsid w:val="003926ED"/>
    <w:rsid w:val="00397D95"/>
    <w:rsid w:val="003A08A4"/>
    <w:rsid w:val="003A650C"/>
    <w:rsid w:val="003B1342"/>
    <w:rsid w:val="003D5BBC"/>
    <w:rsid w:val="003D6AB8"/>
    <w:rsid w:val="003D7D0B"/>
    <w:rsid w:val="003E077F"/>
    <w:rsid w:val="003E3DE9"/>
    <w:rsid w:val="003F4DBD"/>
    <w:rsid w:val="00402E98"/>
    <w:rsid w:val="00422325"/>
    <w:rsid w:val="00430D1B"/>
    <w:rsid w:val="00437093"/>
    <w:rsid w:val="00442202"/>
    <w:rsid w:val="004761F0"/>
    <w:rsid w:val="004B0A13"/>
    <w:rsid w:val="004C68F9"/>
    <w:rsid w:val="004D340D"/>
    <w:rsid w:val="00506233"/>
    <w:rsid w:val="00512313"/>
    <w:rsid w:val="00525C6A"/>
    <w:rsid w:val="005266CC"/>
    <w:rsid w:val="00572465"/>
    <w:rsid w:val="00586EDA"/>
    <w:rsid w:val="00594F4E"/>
    <w:rsid w:val="005B53AA"/>
    <w:rsid w:val="005B5956"/>
    <w:rsid w:val="005C10F5"/>
    <w:rsid w:val="005E01E7"/>
    <w:rsid w:val="005E5EC6"/>
    <w:rsid w:val="006023B5"/>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80328A"/>
    <w:rsid w:val="00813FAF"/>
    <w:rsid w:val="0081554C"/>
    <w:rsid w:val="008176BB"/>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D067D"/>
    <w:rsid w:val="009D79DF"/>
    <w:rsid w:val="009D7E34"/>
    <w:rsid w:val="009E4AE7"/>
    <w:rsid w:val="009F25C3"/>
    <w:rsid w:val="009F73A1"/>
    <w:rsid w:val="00A06C16"/>
    <w:rsid w:val="00A146F4"/>
    <w:rsid w:val="00A15973"/>
    <w:rsid w:val="00A52366"/>
    <w:rsid w:val="00A55F7B"/>
    <w:rsid w:val="00A81898"/>
    <w:rsid w:val="00A972C8"/>
    <w:rsid w:val="00AA06EB"/>
    <w:rsid w:val="00AB27EF"/>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5A4E"/>
    <w:rsid w:val="00DA64C9"/>
    <w:rsid w:val="00E25C07"/>
    <w:rsid w:val="00E36A08"/>
    <w:rsid w:val="00E374A2"/>
    <w:rsid w:val="00E45FF4"/>
    <w:rsid w:val="00E523FA"/>
    <w:rsid w:val="00E554F8"/>
    <w:rsid w:val="00E60811"/>
    <w:rsid w:val="00E63501"/>
    <w:rsid w:val="00E64A40"/>
    <w:rsid w:val="00E75C20"/>
    <w:rsid w:val="00E86655"/>
    <w:rsid w:val="00EA0486"/>
    <w:rsid w:val="00ED45F2"/>
    <w:rsid w:val="00EE2660"/>
    <w:rsid w:val="00EF312C"/>
    <w:rsid w:val="00F134DA"/>
    <w:rsid w:val="00F24BAE"/>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Aptos" w:hAnsi="Aptos"/>
      <w:b/>
      <w:bCs/>
      <w:caps/>
      <w:sz w:val="20"/>
      <w:szCs w:val="20"/>
    </w:rPr>
  </w:style>
  <w:style w:type="paragraph" w:styleId="TOC2">
    <w:name w:val="toc 2"/>
    <w:basedOn w:val="Normal"/>
    <w:next w:val="Normal"/>
    <w:autoRedefine/>
    <w:uiPriority w:val="39"/>
    <w:unhideWhenUsed/>
    <w:rsid w:val="000377D9"/>
    <w:pPr>
      <w:ind w:left="240"/>
    </w:pPr>
    <w:rPr>
      <w:rFonts w:ascii="Aptos" w:hAnsi="Aptos"/>
      <w:smallCaps/>
      <w:sz w:val="20"/>
      <w:szCs w:val="20"/>
    </w:rPr>
  </w:style>
  <w:style w:type="paragraph" w:styleId="TOC3">
    <w:name w:val="toc 3"/>
    <w:basedOn w:val="Normal"/>
    <w:next w:val="Normal"/>
    <w:autoRedefine/>
    <w:uiPriority w:val="39"/>
    <w:unhideWhenUsed/>
    <w:rsid w:val="000377D9"/>
    <w:pPr>
      <w:ind w:left="480"/>
    </w:pPr>
    <w:rPr>
      <w:rFonts w:ascii="Aptos" w:hAnsi="Aptos"/>
      <w:i/>
      <w:iCs/>
      <w:sz w:val="20"/>
      <w:szCs w:val="20"/>
    </w:rPr>
  </w:style>
  <w:style w:type="paragraph" w:styleId="TOC4">
    <w:name w:val="toc 4"/>
    <w:basedOn w:val="Normal"/>
    <w:next w:val="Normal"/>
    <w:autoRedefine/>
    <w:uiPriority w:val="39"/>
    <w:unhideWhenUsed/>
    <w:rsid w:val="000377D9"/>
    <w:pPr>
      <w:ind w:left="720"/>
    </w:pPr>
    <w:rPr>
      <w:rFonts w:ascii="Aptos" w:hAnsi="Aptos"/>
      <w:sz w:val="18"/>
      <w:szCs w:val="18"/>
    </w:rPr>
  </w:style>
  <w:style w:type="paragraph" w:styleId="TOC5">
    <w:name w:val="toc 5"/>
    <w:basedOn w:val="Normal"/>
    <w:next w:val="Normal"/>
    <w:autoRedefine/>
    <w:uiPriority w:val="39"/>
    <w:unhideWhenUsed/>
    <w:rsid w:val="000377D9"/>
    <w:pPr>
      <w:ind w:left="960"/>
    </w:pPr>
    <w:rPr>
      <w:rFonts w:ascii="Aptos" w:hAnsi="Aptos"/>
      <w:sz w:val="18"/>
      <w:szCs w:val="18"/>
    </w:rPr>
  </w:style>
  <w:style w:type="paragraph" w:styleId="TOC6">
    <w:name w:val="toc 6"/>
    <w:basedOn w:val="Normal"/>
    <w:next w:val="Normal"/>
    <w:autoRedefine/>
    <w:uiPriority w:val="39"/>
    <w:unhideWhenUsed/>
    <w:rsid w:val="000377D9"/>
    <w:pPr>
      <w:ind w:left="1200"/>
    </w:pPr>
    <w:rPr>
      <w:rFonts w:ascii="Aptos" w:hAnsi="Aptos"/>
      <w:sz w:val="18"/>
      <w:szCs w:val="18"/>
    </w:rPr>
  </w:style>
  <w:style w:type="paragraph" w:styleId="TOC7">
    <w:name w:val="toc 7"/>
    <w:basedOn w:val="Normal"/>
    <w:next w:val="Normal"/>
    <w:autoRedefine/>
    <w:uiPriority w:val="39"/>
    <w:unhideWhenUsed/>
    <w:rsid w:val="000377D9"/>
    <w:pPr>
      <w:ind w:left="1440"/>
    </w:pPr>
    <w:rPr>
      <w:rFonts w:ascii="Aptos" w:hAnsi="Aptos"/>
      <w:sz w:val="18"/>
      <w:szCs w:val="18"/>
    </w:rPr>
  </w:style>
  <w:style w:type="paragraph" w:styleId="TOC8">
    <w:name w:val="toc 8"/>
    <w:basedOn w:val="Normal"/>
    <w:next w:val="Normal"/>
    <w:autoRedefine/>
    <w:uiPriority w:val="39"/>
    <w:unhideWhenUsed/>
    <w:rsid w:val="000377D9"/>
    <w:pPr>
      <w:ind w:left="1680"/>
    </w:pPr>
    <w:rPr>
      <w:rFonts w:ascii="Aptos" w:hAnsi="Aptos"/>
      <w:sz w:val="18"/>
      <w:szCs w:val="18"/>
    </w:rPr>
  </w:style>
  <w:style w:type="paragraph" w:styleId="TOC9">
    <w:name w:val="toc 9"/>
    <w:basedOn w:val="Normal"/>
    <w:next w:val="Normal"/>
    <w:autoRedefine/>
    <w:uiPriority w:val="39"/>
    <w:unhideWhenUsed/>
    <w:rsid w:val="000377D9"/>
    <w:pPr>
      <w:ind w:left="1920"/>
    </w:pPr>
    <w:rPr>
      <w:rFonts w:ascii="Aptos" w:hAnsi="Aptos"/>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Far21</b:Tag>
    <b:SourceType>JournalArticle</b:SourceType>
    <b:Guid>{A17DD65F-B56E-404E-B995-04B876494028}</b:Guid>
    <b:Title>Advances in machine translation for sign language: approaches, limitations, and challenges</b:Title>
    <b:Year>2021</b:Year>
    <b:Author>
      <b:Author>
        <b:NameList>
          <b:Person>
            <b:Last>Farooq</b:Last>
            <b:First>U.</b:First>
          </b:Person>
          <b:Person>
            <b:Last>Rahim</b:Last>
            <b:First>M.</b:First>
          </b:Person>
          <b:Person>
            <b:Last>Sabir</b:Last>
            <b:First>N.</b:First>
          </b:Person>
          <b:Person>
            <b:Last>Hussain</b:Last>
            <b:First>A.</b:First>
          </b:Person>
          <b:Person>
            <b:Last>et al.</b:Last>
          </b:Person>
        </b:NameList>
      </b:Author>
    </b:Author>
    <b:JournalName>Neural Computing and Applications</b:JournalName>
    <b:RefOrder>17</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27</b:RefOrder>
  </b:Source>
  <b:Source>
    <b:Tag>alK14</b:Tag>
    <b:SourceType>ConferenceProceedings</b:SourceType>
    <b:Guid>{F2B3008C-E982-DF42-9EB3-8DA3DAB2BE5D}</b:Guid>
    <b:Title>Learning phrase representations using RNN encoder-decoder fir statistical machine translation</b:Title>
    <b:Year>2014</b:Year>
    <b:Author>
      <b:Author>
        <b:NameList>
          <b:Person>
            <b:Last>Cho</b:Last>
            <b:First>K.</b:First>
          </b:Person>
          <b:Person>
            <b:Last>et al.</b:Last>
          </b:Person>
        </b:NameList>
      </b:Author>
    </b:Author>
    <b:ConferenceName>Empirical Methods in Natural Language Processing (EMNLP)</b:ConferenceName>
    <b:RefOrder>28</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29</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30</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31</b:RefOrder>
  </b:Source>
  <b:Source>
    <b:Tag>Vas17</b:Tag>
    <b:SourceType>ConferenceProceedings</b:SourceType>
    <b:Guid>{E170A4AC-F459-2741-98B1-8FBC196FC7EC}</b:Guid>
    <b:Title>Attention is all you need</b:Title>
    <b:ConferenceName>Advances in Neiral Information Processing Systems (NeurIPS)</b:ConferenceName>
    <b:Year>2017</b:Year>
    <b:Author>
      <b:Author>
        <b:NameList>
          <b:Person>
            <b:Last>Vaswani</b:Last>
            <b:First>A.</b:First>
          </b:Person>
          <b:Person>
            <b:Last>et al.</b:Last>
          </b:Person>
        </b:NameList>
      </b:Author>
    </b:Author>
    <b:RefOrder>32</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33</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34</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35</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36</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37</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38</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s>
</file>

<file path=customXml/itemProps1.xml><?xml version="1.0" encoding="utf-8"?>
<ds:datastoreItem xmlns:ds="http://schemas.openxmlformats.org/officeDocument/2006/customXml" ds:itemID="{976D7E40-3B68-A949-8E74-DFCBCE91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0</TotalTime>
  <Pages>57</Pages>
  <Words>10141</Words>
  <Characters>57809</Characters>
  <Application>Microsoft Office Word</Application>
  <DocSecurity>0</DocSecurity>
  <Lines>481</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67815</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2</cp:revision>
  <dcterms:created xsi:type="dcterms:W3CDTF">2025-06-21T04:55:00Z</dcterms:created>
  <dcterms:modified xsi:type="dcterms:W3CDTF">2025-06-21T04:55:00Z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