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Override PartName="/word/media/rId26.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PCA</w:t>
      </w:r>
      <w:r>
        <w:t xml:space="preserve"> </w:t>
      </w:r>
      <w:r>
        <w:t xml:space="preserve">test</w:t>
      </w:r>
      <w:r>
        <w:t xml:space="preserve"> </w:t>
      </w:r>
      <w:r>
        <w:t xml:space="preserve">(version</w:t>
      </w:r>
      <w:r>
        <w:t xml:space="preserve"> </w:t>
      </w:r>
      <w:r>
        <w:t xml:space="preserve">2)</w:t>
      </w:r>
    </w:p>
    <w:p>
      <w:pPr>
        <w:pStyle w:val="Authors"/>
      </w:pPr>
      <w:r>
        <w:t xml:space="preserve">Dasapta</w:t>
      </w:r>
      <w:r>
        <w:t xml:space="preserve"> </w:t>
      </w:r>
      <w:r>
        <w:t xml:space="preserve">Erwin</w:t>
      </w:r>
      <w:r>
        <w:t xml:space="preserve"> </w:t>
      </w:r>
      <w:r>
        <w:t xml:space="preserve">Irawan</w:t>
      </w:r>
    </w:p>
    <w:p>
      <w:pPr>
        <w:pStyle w:val="Date"/>
      </w:pPr>
      <w:r>
        <w:t xml:space="preserve">22/09/2014</w:t>
      </w:r>
    </w:p>
    <w:p>
      <w:r>
        <w:rPr>
          <w:i/>
        </w:rPr>
        <w:t xml:space="preserve">Note from 09/19 discussion:</w:t>
      </w:r>
    </w:p>
    <w:p>
      <w:pPr>
        <w:pStyle w:val="Compact"/>
        <w:numPr>
          <w:numId w:val="2"/>
          <w:ilvl w:val="0"/>
        </w:numPr>
      </w:pPr>
      <w:r>
        <w:t xml:space="preserve">This version throws out the "Q" variable.</w:t>
      </w:r>
    </w:p>
    <w:p>
      <w:pPr>
        <w:pStyle w:val="Compact"/>
        <w:numPr>
          <w:numId w:val="2"/>
          <w:ilvl w:val="0"/>
        </w:numPr>
      </w:pPr>
      <w:r>
        <w:t xml:space="preserve">Use</w:t>
      </w:r>
      <w:r>
        <w:t xml:space="preserve"> </w:t>
      </w:r>
      <w:r>
        <w:rPr>
          <w:rStyle w:val="VerbatimChar"/>
        </w:rPr>
        <w:t xml:space="preserve">Random Forest</w:t>
      </w:r>
      <w:r>
        <w:t xml:space="preserve"> </w:t>
      </w:r>
      <w:r>
        <w:t xml:space="preserve">package as comparison.</w:t>
      </w:r>
    </w:p>
    <w:p>
      <w:r>
        <w:t xml:space="preserve">The PCA test was done using the</w:t>
      </w:r>
      <w:r>
        <w:t xml:space="preserve"> </w:t>
      </w:r>
      <w:r>
        <w:rPr>
          <w:rStyle w:val="VerbatimChar"/>
        </w:rPr>
        <w:t xml:space="preserve">pcaMethods</w:t>
      </w:r>
      <w:r>
        <w:t xml:space="preserve"> </w:t>
      </w:r>
      <w:r>
        <w:t xml:space="preserve">package written by Stacklies et.al (2007). This package can automatically impute the missing values in the dataset.</w:t>
      </w:r>
    </w:p>
    <w:p>
      <w:r>
        <w:t xml:space="preserve">The</w:t>
      </w:r>
      <w:r>
        <w:t xml:space="preserve"> </w:t>
      </w:r>
      <w:r>
        <w:rPr>
          <w:rStyle w:val="VerbatimChar"/>
        </w:rPr>
        <w:t xml:space="preserve">pcaMethods</w:t>
      </w:r>
      <w:r>
        <w:t xml:space="preserve"> </w:t>
      </w:r>
      <w:r>
        <w:t xml:space="preserve">package provides several pca methods:</w:t>
      </w:r>
    </w:p>
    <w:p>
      <w:pPr>
        <w:pStyle w:val="Compact"/>
        <w:numPr>
          <w:numId w:val="3"/>
          <w:ilvl w:val="0"/>
        </w:numPr>
      </w:pPr>
      <w:r>
        <w:rPr>
          <w:rStyle w:val="VerbatimChar"/>
        </w:rPr>
        <w:t xml:space="preserve">svd</w:t>
      </w:r>
      <w:r>
        <w:t xml:space="preserve">: Singular value decomposition or classical pca similar to</w:t>
      </w:r>
      <w:r>
        <w:t xml:space="preserve"> </w:t>
      </w:r>
      <w:r>
        <w:rPr>
          <w:rStyle w:val="VerbatimChar"/>
        </w:rPr>
        <w:t xml:space="preserve">prcomp()</w:t>
      </w:r>
      <w:r>
        <w:t xml:space="preserve"> </w:t>
      </w:r>
      <w:r>
        <w:t xml:space="preserve">or</w:t>
      </w:r>
      <w:r>
        <w:t xml:space="preserve"> </w:t>
      </w:r>
      <w:r>
        <w:rPr>
          <w:rStyle w:val="VerbatimChar"/>
        </w:rPr>
        <w:t xml:space="preserve">princomp()</w:t>
      </w:r>
      <w:r>
        <w:t xml:space="preserve">, for linear dataset</w:t>
      </w:r>
    </w:p>
    <w:p>
      <w:pPr>
        <w:pStyle w:val="Compact"/>
        <w:numPr>
          <w:numId w:val="3"/>
          <w:ilvl w:val="0"/>
        </w:numPr>
      </w:pPr>
      <w:r>
        <w:rPr>
          <w:rStyle w:val="VerbatimChar"/>
        </w:rPr>
        <w:t xml:space="preserve">svdimpute</w:t>
      </w:r>
      <w:r>
        <w:t xml:space="preserve">: svd with imputation (filling missing data)</w:t>
      </w:r>
    </w:p>
    <w:p>
      <w:pPr>
        <w:pStyle w:val="Compact"/>
        <w:numPr>
          <w:numId w:val="3"/>
          <w:ilvl w:val="0"/>
        </w:numPr>
      </w:pPr>
      <w:r>
        <w:rPr>
          <w:rStyle w:val="VerbatimChar"/>
        </w:rPr>
        <w:t xml:space="preserve">nipals</w:t>
      </w:r>
      <w:r>
        <w:t xml:space="preserve">: pca with iterative partial least squares method, for non-linear dataset</w:t>
      </w:r>
    </w:p>
    <w:p>
      <w:pPr>
        <w:pStyle w:val="Compact"/>
        <w:numPr>
          <w:numId w:val="3"/>
          <w:ilvl w:val="0"/>
        </w:numPr>
      </w:pPr>
      <w:r>
        <w:rPr>
          <w:rStyle w:val="VerbatimChar"/>
        </w:rPr>
        <w:t xml:space="preserve">bpca</w:t>
      </w:r>
      <w:r>
        <w:t xml:space="preserve">: pca using Bayesian model to handle NAs</w:t>
      </w:r>
    </w:p>
    <w:p>
      <w:pPr>
        <w:pStyle w:val="Compact"/>
        <w:numPr>
          <w:numId w:val="3"/>
          <w:ilvl w:val="0"/>
        </w:numPr>
      </w:pPr>
      <w:r>
        <w:rPr>
          <w:rStyle w:val="VerbatimChar"/>
        </w:rPr>
        <w:t xml:space="preserve">ppca</w:t>
      </w:r>
      <w:r>
        <w:t xml:space="preserve">: pca using probabilistic model to handle NAs</w:t>
      </w:r>
    </w:p>
    <w:p>
      <w:r>
        <w:t xml:space="preserve">We applied the pca on the dataset, which have been divided in to three groups:</w:t>
      </w:r>
    </w:p>
    <w:p>
      <w:pPr>
        <w:pStyle w:val="Compact"/>
        <w:numPr>
          <w:numId w:val="4"/>
          <w:ilvl w:val="0"/>
        </w:numPr>
      </w:pPr>
      <w:r>
        <w:t xml:space="preserve">Group 1: Physical parameters</w:t>
      </w:r>
    </w:p>
    <w:p>
      <w:pPr>
        <w:pStyle w:val="Compact"/>
        <w:numPr>
          <w:numId w:val="4"/>
          <w:ilvl w:val="0"/>
        </w:numPr>
      </w:pPr>
      <w:r>
        <w:t xml:space="preserve">Group 2: Cations</w:t>
      </w:r>
    </w:p>
    <w:p>
      <w:pPr>
        <w:pStyle w:val="Compact"/>
        <w:numPr>
          <w:numId w:val="4"/>
          <w:ilvl w:val="0"/>
        </w:numPr>
      </w:pPr>
      <w:r>
        <w:t xml:space="preserve">Group 3: Anions</w:t>
      </w:r>
    </w:p>
    <w:p>
      <w:r>
        <w:t xml:space="preserve">For each group we used the following work flow:</w:t>
      </w:r>
    </w:p>
    <w:p>
      <w:pPr>
        <w:pStyle w:val="Compact"/>
        <w:numPr>
          <w:numId w:val="5"/>
          <w:ilvl w:val="0"/>
        </w:numPr>
      </w:pPr>
      <w:r>
        <w:t xml:space="preserve">Run PCA using</w:t>
      </w:r>
      <w:r>
        <w:t xml:space="preserve"> </w:t>
      </w:r>
      <w:r>
        <w:rPr>
          <w:rStyle w:val="VerbatimChar"/>
        </w:rPr>
        <w:t xml:space="preserve">svdImpute</w:t>
      </w:r>
      <w:r>
        <w:t xml:space="preserve">.</w:t>
      </w:r>
    </w:p>
    <w:p>
      <w:pPr>
        <w:pStyle w:val="Compact"/>
        <w:numPr>
          <w:numId w:val="5"/>
          <w:ilvl w:val="0"/>
        </w:numPr>
      </w:pPr>
      <w:r>
        <w:t xml:space="preserve">Retaining eigenvalues via function</w:t>
      </w:r>
      <w:r>
        <w:t xml:space="preserve"> </w:t>
      </w:r>
      <w:r>
        <w:rPr>
          <w:rStyle w:val="VerbatimChar"/>
        </w:rPr>
        <w:t xml:space="preserve">sDev()</w:t>
      </w:r>
      <w:r>
        <w:t xml:space="preserve"> </w:t>
      </w:r>
      <w:r>
        <w:t xml:space="preserve">and plotting.</w:t>
      </w:r>
    </w:p>
    <w:p>
      <w:pPr>
        <w:pStyle w:val="Compact"/>
        <w:numPr>
          <w:numId w:val="5"/>
          <w:ilvl w:val="0"/>
        </w:numPr>
      </w:pPr>
      <w:r>
        <w:t xml:space="preserve">Printing pca summary.</w:t>
      </w:r>
    </w:p>
    <w:p>
      <w:pPr>
        <w:pStyle w:val="Compact"/>
        <w:numPr>
          <w:numId w:val="5"/>
          <w:ilvl w:val="0"/>
        </w:numPr>
      </w:pPr>
      <w:r>
        <w:t xml:space="preserve">Printing and plotting variable loadings to PCs.</w:t>
      </w:r>
    </w:p>
    <w:p>
      <w:pPr>
        <w:pStyle w:val="Compact"/>
        <w:numPr>
          <w:numId w:val="5"/>
          <w:ilvl w:val="0"/>
        </w:numPr>
      </w:pPr>
      <w:r>
        <w:t xml:space="preserve">Printing and plotting cases scores to PCs.</w:t>
      </w:r>
    </w:p>
    <w:bookmarkStart w:id="21" w:name="loading-libraries-and-preparing-dataset"/>
    <w:p>
      <w:pPr>
        <w:pStyle w:val="Heading1"/>
      </w:pPr>
      <w:r>
        <w:t xml:space="preserve">0. Loading libraries and preparing dataset</w:t>
      </w:r>
    </w:p>
    <w:bookmarkEnd w:id="21"/>
    <w:p>
      <w:pPr>
        <w:pStyle w:val="Compact"/>
        <w:numPr>
          <w:numId w:val="6"/>
          <w:ilvl w:val="0"/>
        </w:numPr>
      </w:pPr>
      <w:r>
        <w:t xml:space="preserve">Installing</w:t>
      </w:r>
      <w:r>
        <w:t xml:space="preserve"> </w:t>
      </w:r>
      <w:r>
        <w:rPr>
          <w:rStyle w:val="VerbatimChar"/>
        </w:rPr>
        <w:t xml:space="preserve">pcaMethods</w:t>
      </w:r>
      <w:r>
        <w:t xml:space="preserve"> </w:t>
      </w:r>
      <w:r>
        <w:t xml:space="preserve">package</w:t>
      </w:r>
    </w:p>
    <w:p>
      <w:pPr>
        <w:pStyle w:val="SourceCode"/>
      </w:pPr>
      <w:r>
        <w:rPr>
          <w:rStyle w:val="VerbatimChar"/>
        </w:rPr>
        <w:t xml:space="preserve">source("http://bioconductor.org/biocLite.R")</w:t>
      </w:r>
      <w:r>
        <w:br w:type="textWrapping"/>
      </w:r>
      <w:r>
        <w:rPr>
          <w:rStyle w:val="VerbatimChar"/>
        </w:rPr>
        <w:t xml:space="preserve">biocLite("pcaMethods")</w:t>
      </w:r>
    </w:p>
    <w:p>
      <w:pPr>
        <w:pStyle w:val="Compact"/>
        <w:numPr>
          <w:numId w:val="7"/>
          <w:ilvl w:val="0"/>
        </w:numPr>
      </w:pPr>
      <w:r>
        <w:t xml:space="preserve">Loading libraries</w:t>
      </w:r>
    </w:p>
    <w:p>
      <w:pPr>
        <w:pStyle w:val="SourceCode"/>
      </w:pPr>
      <w:r>
        <w:rPr>
          <w:rStyle w:val="KeywordTok"/>
        </w:rPr>
        <w:t xml:space="preserve">require</w:t>
      </w:r>
      <w:r>
        <w:rPr>
          <w:rStyle w:val="NormalTok"/>
        </w:rPr>
        <w:t xml:space="preserve">(</w:t>
      </w:r>
      <w:r>
        <w:rPr>
          <w:rStyle w:val="StringTok"/>
        </w:rPr>
        <w:t xml:space="preserve">"pcaMethods"</w:t>
      </w:r>
      <w:r>
        <w:rPr>
          <w:rStyle w:val="NormalTok"/>
        </w:rPr>
        <w:t xml:space="preserve">) </w:t>
      </w:r>
      <w:r>
        <w:rPr>
          <w:rStyle w:val="CommentTok"/>
        </w:rPr>
        <w:t xml:space="preserve"># PCA</w:t>
      </w:r>
    </w:p>
    <w:p>
      <w:pPr>
        <w:pStyle w:val="SourceCode"/>
      </w:pPr>
      <w:r>
        <w:rPr>
          <w:rStyle w:val="VerbatimChar"/>
        </w:rPr>
        <w:t xml:space="preserve">## Loading required package: pcaMethods</w:t>
      </w:r>
      <w:r>
        <w:br w:type="textWrapping"/>
      </w:r>
      <w:r>
        <w:rPr>
          <w:rStyle w:val="VerbatimChar"/>
        </w:rPr>
        <w:t xml:space="preserve">## Loading required package: Biobase</w:t>
      </w:r>
      <w:r>
        <w:br w:type="textWrapping"/>
      </w:r>
      <w:r>
        <w:rPr>
          <w:rStyle w:val="VerbatimChar"/>
        </w:rPr>
        <w:t xml:space="preserve">## Loading required package: BiocGenerics</w:t>
      </w:r>
      <w:r>
        <w:br w:type="textWrapping"/>
      </w:r>
      <w:r>
        <w:rPr>
          <w:rStyle w:val="VerbatimChar"/>
        </w:rPr>
        <w:t xml:space="preserve">## Loading required package: parallel</w:t>
      </w:r>
      <w:r>
        <w:br w:type="textWrapping"/>
      </w:r>
      <w:r>
        <w:rPr>
          <w:rStyle w:val="VerbatimChar"/>
        </w:rPr>
        <w:t xml:space="preserve">## </w:t>
      </w:r>
      <w:r>
        <w:br w:type="textWrapping"/>
      </w:r>
      <w:r>
        <w:rPr>
          <w:rStyle w:val="VerbatimChar"/>
        </w:rPr>
        <w:t xml:space="preserve">## Attaching package: 'BiocGenerics'</w:t>
      </w:r>
      <w:r>
        <w:br w:type="textWrapping"/>
      </w:r>
      <w:r>
        <w:rPr>
          <w:rStyle w:val="VerbatimChar"/>
        </w:rPr>
        <w:t xml:space="preserve">## </w:t>
      </w:r>
      <w:r>
        <w:br w:type="textWrapping"/>
      </w: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xtabs</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Filter, Find, Map, Position, Reduce, anyDuplicated, append,</w:t>
      </w:r>
      <w:r>
        <w:br w:type="textWrapping"/>
      </w:r>
      <w:r>
        <w:rPr>
          <w:rStyle w:val="VerbatimChar"/>
        </w:rPr>
        <w:t xml:space="preserve">##     as.data.frame, as.vector, cbind, colnames, do.call,</w:t>
      </w:r>
      <w:r>
        <w:br w:type="textWrapping"/>
      </w:r>
      <w:r>
        <w:rPr>
          <w:rStyle w:val="VerbatimChar"/>
        </w:rPr>
        <w:t xml:space="preserve">##     duplicated, eval, evalq, get, intersect, is.unsorted, lapply,</w:t>
      </w:r>
      <w:r>
        <w:br w:type="textWrapping"/>
      </w:r>
      <w:r>
        <w:rPr>
          <w:rStyle w:val="VerbatimChar"/>
        </w:rPr>
        <w:t xml:space="preserve">##     mapply, match, mget, order, paste, pmax, pmax.int, pmin,</w:t>
      </w:r>
      <w:r>
        <w:br w:type="textWrapping"/>
      </w:r>
      <w:r>
        <w:rPr>
          <w:rStyle w:val="VerbatimChar"/>
        </w:rPr>
        <w:t xml:space="preserve">##     pmin.int, rank, rbind, rep.int, rownames, sapply, setdiff,</w:t>
      </w:r>
      <w:r>
        <w:br w:type="textWrapping"/>
      </w:r>
      <w:r>
        <w:rPr>
          <w:rStyle w:val="VerbatimChar"/>
        </w:rPr>
        <w:t xml:space="preserve">##     sort, table, tapply, union, unique, unlist</w:t>
      </w:r>
      <w:r>
        <w:br w:type="textWrapping"/>
      </w:r>
      <w:r>
        <w:rPr>
          <w:rStyle w:val="VerbatimChar"/>
        </w:rPr>
        <w:t xml:space="preserve">## </w:t>
      </w:r>
      <w:r>
        <w:br w:type="textWrapping"/>
      </w:r>
      <w:r>
        <w:rPr>
          <w:rStyle w:val="VerbatimChar"/>
        </w:rPr>
        <w:t xml:space="preserve">## Welcome to Bioconductor</w:t>
      </w:r>
      <w:r>
        <w:br w:type="textWrapping"/>
      </w:r>
      <w:r>
        <w:rPr>
          <w:rStyle w:val="VerbatimChar"/>
        </w:rPr>
        <w:t xml:space="preserve">## </w:t>
      </w:r>
      <w:r>
        <w:br w:type="textWrapping"/>
      </w:r>
      <w:r>
        <w:rPr>
          <w:rStyle w:val="VerbatimChar"/>
        </w:rPr>
        <w:t xml:space="preserve">##     Vignettes contain introductory material; view with</w:t>
      </w:r>
      <w:r>
        <w:br w:type="textWrapping"/>
      </w:r>
      <w:r>
        <w:rPr>
          <w:rStyle w:val="VerbatimChar"/>
        </w:rPr>
        <w:t xml:space="preserve">##     'browseVignettes()'. To cite Bioconductor, see</w:t>
      </w:r>
      <w:r>
        <w:br w:type="textWrapping"/>
      </w:r>
      <w:r>
        <w:rPr>
          <w:rStyle w:val="VerbatimChar"/>
        </w:rPr>
        <w:t xml:space="preserve">##     'citation("Biobase")', and for packages 'citation("pkgname")'.</w:t>
      </w:r>
      <w:r>
        <w:br w:type="textWrapping"/>
      </w:r>
      <w:r>
        <w:rPr>
          <w:rStyle w:val="VerbatimChar"/>
        </w:rPr>
        <w:t xml:space="preserve">## </w:t>
      </w:r>
      <w:r>
        <w:br w:type="textWrapping"/>
      </w:r>
      <w:r>
        <w:rPr>
          <w:rStyle w:val="VerbatimChar"/>
        </w:rPr>
        <w:t xml:space="preserve">## Loading required package: Rcpp</w:t>
      </w:r>
      <w:r>
        <w:br w:type="textWrapping"/>
      </w:r>
      <w:r>
        <w:rPr>
          <w:rStyle w:val="VerbatimChar"/>
        </w:rPr>
        <w:t xml:space="preserve">## </w:t>
      </w:r>
      <w:r>
        <w:br w:type="textWrapping"/>
      </w:r>
      <w:r>
        <w:rPr>
          <w:rStyle w:val="VerbatimChar"/>
        </w:rPr>
        <w:t xml:space="preserve">## Attaching package: 'pcaMethods'</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loadings</w:t>
      </w:r>
    </w:p>
    <w:p>
      <w:pPr>
        <w:pStyle w:val="SourceCode"/>
      </w:pPr>
      <w:r>
        <w:rPr>
          <w:rStyle w:val="KeywordTok"/>
        </w:rPr>
        <w:t xml:space="preserve">require</w:t>
      </w:r>
      <w:r>
        <w:rPr>
          <w:rStyle w:val="NormalTok"/>
        </w:rPr>
        <w:t xml:space="preserve">(</w:t>
      </w:r>
      <w:r>
        <w:rPr>
          <w:rStyle w:val="StringTok"/>
        </w:rPr>
        <w:t xml:space="preserve">"pander"</w:t>
      </w:r>
      <w:r>
        <w:rPr>
          <w:rStyle w:val="NormalTok"/>
        </w:rPr>
        <w:t xml:space="preserve">) </w:t>
      </w:r>
      <w:r>
        <w:rPr>
          <w:rStyle w:val="CommentTok"/>
        </w:rPr>
        <w:t xml:space="preserve"># output table formatting</w:t>
      </w:r>
    </w:p>
    <w:p>
      <w:pPr>
        <w:pStyle w:val="SourceCode"/>
      </w:pPr>
      <w:r>
        <w:rPr>
          <w:rStyle w:val="VerbatimChar"/>
        </w:rPr>
        <w:t xml:space="preserve">## Loading required package: pander</w:t>
      </w:r>
    </w:p>
    <w:p>
      <w:pPr>
        <w:pStyle w:val="SourceCode"/>
      </w:pPr>
      <w:r>
        <w:rPr>
          <w:rStyle w:val="KeywordTok"/>
        </w:rPr>
        <w:t xml:space="preserve">require</w:t>
      </w:r>
      <w:r>
        <w:rPr>
          <w:rStyle w:val="NormalTok"/>
        </w:rPr>
        <w:t xml:space="preserve">(</w:t>
      </w:r>
      <w:r>
        <w:rPr>
          <w:rStyle w:val="StringTok"/>
        </w:rPr>
        <w:t xml:space="preserve">"dplyr"</w:t>
      </w:r>
      <w:r>
        <w:rPr>
          <w:rStyle w:val="NormalTok"/>
        </w:rPr>
        <w:t xml:space="preserve">) </w:t>
      </w:r>
      <w:r>
        <w:rPr>
          <w:rStyle w:val="CommentTok"/>
        </w:rPr>
        <w:t xml:space="preserve"># table manipulation</w:t>
      </w:r>
    </w:p>
    <w:p>
      <w:pPr>
        <w:pStyle w:val="SourceCode"/>
      </w:pPr>
      <w:r>
        <w:rPr>
          <w:rStyle w:val="VerbatimChar"/>
        </w:rPr>
        <w:t xml:space="preserve">## Loading required package: dplyr</w:t>
      </w:r>
      <w:r>
        <w:br w:type="textWrapping"/>
      </w: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'package:BiocGenerics':</w:t>
      </w:r>
      <w:r>
        <w:br w:type="textWrapping"/>
      </w:r>
      <w:r>
        <w:rPr>
          <w:rStyle w:val="VerbatimChar"/>
        </w:rPr>
        <w:t xml:space="preserve">## </w:t>
      </w:r>
      <w:r>
        <w:br w:type="textWrapping"/>
      </w:r>
      <w:r>
        <w:rPr>
          <w:rStyle w:val="VerbatimChar"/>
        </w:rPr>
        <w:t xml:space="preserve">##     intersect, setdiff, union</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Compact"/>
        <w:numPr>
          <w:numId w:val="8"/>
          <w:ilvl w:val="0"/>
        </w:numPr>
      </w:pPr>
      <w:r>
        <w:t xml:space="preserve">Loading and grouping dataset (excluding Q)</w:t>
      </w:r>
    </w:p>
    <w:p>
      <w:pPr>
        <w:pStyle w:val="SourceCode"/>
      </w:pPr>
      <w:r>
        <w:rPr>
          <w:rStyle w:val="NormalTok"/>
        </w:rPr>
        <w:t xml:space="preserve">data &lt;-</w:t>
      </w:r>
      <w:r>
        <w:rPr>
          <w:rStyle w:val="StringTok"/>
        </w:rPr>
        <w:t xml:space="preserve"> </w:t>
      </w:r>
      <w:r>
        <w:rPr>
          <w:rStyle w:val="KeywordTok"/>
        </w:rPr>
        <w:t xml:space="preserve">as.data.frame</w:t>
      </w:r>
      <w:r>
        <w:rPr>
          <w:rStyle w:val="NormalTok"/>
        </w:rPr>
        <w:t xml:space="preserve">(</w:t>
      </w:r>
      <w:r>
        <w:rPr>
          <w:rStyle w:val="KeywordTok"/>
        </w:rPr>
        <w:t xml:space="preserve">read.csv</w:t>
      </w:r>
      <w:r>
        <w:rPr>
          <w:rStyle w:val="NormalTok"/>
        </w:rPr>
        <w:t xml:space="preserve">(</w:t>
      </w:r>
      <w:r>
        <w:rPr>
          <w:rStyle w:val="StringTok"/>
        </w:rPr>
        <w:t xml:space="preserve">"0806alldata.csv"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attach</w:t>
      </w:r>
      <w:r>
        <w:rPr>
          <w:rStyle w:val="NormalTok"/>
        </w:rPr>
        <w:t xml:space="preserve">(data)</w:t>
      </w:r>
    </w:p>
    <w:p>
      <w:pPr>
        <w:pStyle w:val="SourceCode"/>
      </w:pPr>
      <w:r>
        <w:rPr>
          <w:rStyle w:val="VerbatimChar"/>
        </w:rPr>
        <w:t xml:space="preserve">## The following object is masked from package:datasets:</w:t>
      </w:r>
      <w:r>
        <w:br w:type="textWrapping"/>
      </w:r>
      <w:r>
        <w:rPr>
          <w:rStyle w:val="VerbatimChar"/>
        </w:rPr>
        <w:t xml:space="preserve">## </w:t>
      </w:r>
      <w:r>
        <w:br w:type="textWrapping"/>
      </w:r>
      <w:r>
        <w:rPr>
          <w:rStyle w:val="VerbatimChar"/>
        </w:rPr>
        <w:t xml:space="preserve">##     CO2</w:t>
      </w:r>
    </w:p>
    <w:p>
      <w:pPr>
        <w:pStyle w:val="SourceCode"/>
      </w:pPr>
      <w:r>
        <w:rPr>
          <w:rStyle w:val="NormalTok"/>
        </w:rPr>
        <w:t xml:space="preserve">group1 &lt;-</w:t>
      </w:r>
      <w:r>
        <w:rPr>
          <w:rStyle w:val="StringTok"/>
        </w:rPr>
        <w:t xml:space="preserve"> </w:t>
      </w:r>
      <w:r>
        <w:rPr>
          <w:rStyle w:val="NormalTok"/>
        </w:rPr>
        <w:t xml:space="preserve">data[,</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"type"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"ec"</w:t>
      </w:r>
      <w:r>
        <w:rPr>
          <w:rStyle w:val="NormalTok"/>
        </w:rPr>
        <w:t xml:space="preserve">, </w:t>
      </w:r>
      <w:r>
        <w:rPr>
          <w:rStyle w:val="StringTok"/>
        </w:rPr>
        <w:t xml:space="preserve">"elv"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"ph"</w:t>
      </w:r>
      <w:r>
        <w:rPr>
          <w:rStyle w:val="NormalTok"/>
        </w:rPr>
        <w:t xml:space="preserve">, </w:t>
      </w:r>
      <w:r>
        <w:rPr>
          <w:rStyle w:val="StringTok"/>
        </w:rPr>
        <w:t xml:space="preserve">"hard"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"tds"</w:t>
      </w:r>
      <w:r>
        <w:rPr>
          <w:rStyle w:val="NormalTok"/>
        </w:rPr>
        <w:t xml:space="preserve">, </w:t>
      </w:r>
      <w:r>
        <w:rPr>
          <w:rStyle w:val="StringTok"/>
        </w:rPr>
        <w:t xml:space="preserve">"temp"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"eh"</w:t>
      </w:r>
      <w:r>
        <w:rPr>
          <w:rStyle w:val="NormalTok"/>
        </w:rPr>
        <w:t xml:space="preserve">, </w:t>
      </w:r>
      <w:r>
        <w:rPr>
          <w:rStyle w:val="StringTok"/>
        </w:rPr>
        <w:t xml:space="preserve">"cumrain"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"lag1"</w:t>
      </w:r>
      <w:r>
        <w:rPr>
          <w:rStyle w:val="NormalTok"/>
        </w:rPr>
        <w:t xml:space="preserve">)]</w:t>
      </w:r>
      <w:r>
        <w:br w:type="textWrapping"/>
      </w:r>
      <w:r>
        <w:br w:type="textWrapping"/>
      </w:r>
      <w:r>
        <w:rPr>
          <w:rStyle w:val="NormalTok"/>
        </w:rPr>
        <w:t xml:space="preserve">group2 &lt;-</w:t>
      </w:r>
      <w:r>
        <w:rPr>
          <w:rStyle w:val="StringTok"/>
        </w:rPr>
        <w:t xml:space="preserve"> </w:t>
      </w:r>
      <w:r>
        <w:rPr>
          <w:rStyle w:val="NormalTok"/>
        </w:rPr>
        <w:t xml:space="preserve">data[,</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"type"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"ec"</w:t>
      </w:r>
      <w:r>
        <w:rPr>
          <w:rStyle w:val="NormalTok"/>
        </w:rPr>
        <w:t xml:space="preserve">, </w:t>
      </w:r>
      <w:r>
        <w:rPr>
          <w:rStyle w:val="StringTok"/>
        </w:rPr>
        <w:t xml:space="preserve">"elv"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"aq"</w:t>
      </w:r>
      <w:r>
        <w:rPr>
          <w:rStyle w:val="NormalTok"/>
        </w:rPr>
        <w:t xml:space="preserve">, </w:t>
      </w:r>
      <w:r>
        <w:rPr>
          <w:rStyle w:val="StringTok"/>
        </w:rPr>
        <w:t xml:space="preserve">"Ca"</w:t>
      </w:r>
      <w:r>
        <w:rPr>
          <w:rStyle w:val="NormalTok"/>
        </w:rPr>
        <w:t xml:space="preserve">, </w:t>
      </w:r>
      <w:r>
        <w:rPr>
          <w:rStyle w:val="StringTok"/>
        </w:rPr>
        <w:t xml:space="preserve">"Mg"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"Fe"</w:t>
      </w:r>
      <w:r>
        <w:rPr>
          <w:rStyle w:val="NormalTok"/>
        </w:rPr>
        <w:t xml:space="preserve">, </w:t>
      </w:r>
      <w:r>
        <w:rPr>
          <w:rStyle w:val="StringTok"/>
        </w:rPr>
        <w:t xml:space="preserve">"Mn"</w:t>
      </w:r>
      <w:r>
        <w:rPr>
          <w:rStyle w:val="NormalTok"/>
        </w:rPr>
        <w:t xml:space="preserve">, </w:t>
      </w:r>
      <w:r>
        <w:rPr>
          <w:rStyle w:val="StringTok"/>
        </w:rPr>
        <w:t xml:space="preserve">"K"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"Na"</w:t>
      </w:r>
      <w:r>
        <w:rPr>
          <w:rStyle w:val="NormalTok"/>
        </w:rPr>
        <w:t xml:space="preserve">, </w:t>
      </w:r>
      <w:r>
        <w:rPr>
          <w:rStyle w:val="StringTok"/>
        </w:rPr>
        <w:t xml:space="preserve">"cumrain"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"lag1"</w:t>
      </w:r>
      <w:r>
        <w:rPr>
          <w:rStyle w:val="NormalTok"/>
        </w:rPr>
        <w:t xml:space="preserve">)]</w:t>
      </w:r>
      <w:r>
        <w:br w:type="textWrapping"/>
      </w:r>
      <w:r>
        <w:br w:type="textWrapping"/>
      </w:r>
      <w:r>
        <w:rPr>
          <w:rStyle w:val="NormalTok"/>
        </w:rPr>
        <w:t xml:space="preserve">group3 &lt;-</w:t>
      </w:r>
      <w:r>
        <w:rPr>
          <w:rStyle w:val="StringTok"/>
        </w:rPr>
        <w:t xml:space="preserve"> </w:t>
      </w:r>
      <w:r>
        <w:rPr>
          <w:rStyle w:val="NormalTok"/>
        </w:rPr>
        <w:t xml:space="preserve">data[,</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"type"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"ec"</w:t>
      </w:r>
      <w:r>
        <w:rPr>
          <w:rStyle w:val="NormalTok"/>
        </w:rPr>
        <w:t xml:space="preserve">, </w:t>
      </w:r>
      <w:r>
        <w:rPr>
          <w:rStyle w:val="StringTok"/>
        </w:rPr>
        <w:t xml:space="preserve">"elv"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"aq"</w:t>
      </w:r>
      <w:r>
        <w:rPr>
          <w:rStyle w:val="NormalTok"/>
        </w:rPr>
        <w:t xml:space="preserve">, </w:t>
      </w:r>
      <w:r>
        <w:rPr>
          <w:rStyle w:val="StringTok"/>
        </w:rPr>
        <w:t xml:space="preserve">"CO3"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"HCO3"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"CO2"</w:t>
      </w:r>
      <w:r>
        <w:rPr>
          <w:rStyle w:val="NormalTok"/>
        </w:rPr>
        <w:t xml:space="preserve">, </w:t>
      </w:r>
      <w:r>
        <w:rPr>
          <w:rStyle w:val="StringTok"/>
        </w:rPr>
        <w:t xml:space="preserve">"Cl"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"SO4"</w:t>
      </w:r>
      <w:r>
        <w:rPr>
          <w:rStyle w:val="NormalTok"/>
        </w:rPr>
        <w:t xml:space="preserve">, </w:t>
      </w:r>
      <w:r>
        <w:rPr>
          <w:rStyle w:val="StringTok"/>
        </w:rPr>
        <w:t xml:space="preserve">"NO2"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"NO3"</w:t>
      </w:r>
      <w:r>
        <w:rPr>
          <w:rStyle w:val="NormalTok"/>
        </w:rPr>
        <w:t xml:space="preserve">, </w:t>
      </w:r>
      <w:r>
        <w:rPr>
          <w:rStyle w:val="StringTok"/>
        </w:rPr>
        <w:t xml:space="preserve">"SiO2"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"cumrain"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"lag1"</w:t>
      </w:r>
      <w:r>
        <w:rPr>
          <w:rStyle w:val="NormalTok"/>
        </w:rPr>
        <w:t xml:space="preserve">)]</w:t>
      </w:r>
    </w:p>
    <w:bookmarkStart w:id="22" w:name="run-the-pca-on-group1"/>
    <w:p>
      <w:pPr>
        <w:pStyle w:val="Heading1"/>
      </w:pPr>
      <w:r>
        <w:t xml:space="preserve">1. Run the PCA on Group1</w:t>
      </w:r>
    </w:p>
    <w:bookmarkEnd w:id="22"/>
    <w:p>
      <w:pPr>
        <w:pStyle w:val="Compact"/>
        <w:numPr>
          <w:numId w:val="9"/>
          <w:ilvl w:val="0"/>
        </w:numPr>
      </w:pPr>
      <w:r>
        <w:t xml:space="preserve">Run PCA using</w:t>
      </w:r>
      <w:r>
        <w:t xml:space="preserve"> </w:t>
      </w:r>
      <w:r>
        <w:rPr>
          <w:rStyle w:val="VerbatimChar"/>
        </w:rPr>
        <w:t xml:space="preserve">svdImpute</w:t>
      </w:r>
    </w:p>
    <w:p>
      <w:pPr>
        <w:pStyle w:val="SourceCode"/>
      </w:pPr>
      <w:r>
        <w:rPr>
          <w:rStyle w:val="NormalTok"/>
        </w:rPr>
        <w:t xml:space="preserve">pcaSvd1 &lt;-</w:t>
      </w:r>
      <w:r>
        <w:rPr>
          <w:rStyle w:val="StringTok"/>
        </w:rPr>
        <w:t xml:space="preserve"> </w:t>
      </w:r>
      <w:r>
        <w:rPr>
          <w:rStyle w:val="KeywordTok"/>
        </w:rPr>
        <w:t xml:space="preserve">pca</w:t>
      </w:r>
      <w:r>
        <w:rPr>
          <w:rStyle w:val="NormalTok"/>
        </w:rPr>
        <w:t xml:space="preserve">(group1,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"svdImpute"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StringTok"/>
        </w:rPr>
        <w:t xml:space="preserve">"uv"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nPcs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evalPcs =</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r>
        <w:t xml:space="preserve">According to the table, the first two PCs explain 87.5% of the variance. Major loadings on PC 1 are: y coordinate (0.1), Redox potential/eh (-0.97), and Hardness/hard (-0.14), while the ones on PC 2 are: TDS (0.49), elevation (-0.47), EC (0.45), and Temp (0.4).</w:t>
      </w:r>
    </w:p>
    <w:p>
      <w:r>
        <w:t xml:space="preserve">Table 1 Summary and loadings of Group1</w:t>
      </w:r>
    </w:p>
    <w:p>
      <w:pPr>
        <w:pStyle w:val="SourceCode"/>
      </w:pPr>
      <w:r>
        <w:rPr>
          <w:rStyle w:val="KeywordTok"/>
        </w:rPr>
        <w:t xml:space="preserve">pander</w:t>
      </w:r>
      <w:r>
        <w:rPr>
          <w:rStyle w:val="NormalTok"/>
        </w:rPr>
        <w:t xml:space="preserve">(</w:t>
      </w:r>
      <w:r>
        <w:rPr>
          <w:rStyle w:val="KeywordTok"/>
        </w:rPr>
        <w:t xml:space="preserve">summary</w:t>
      </w:r>
      <w:r>
        <w:rPr>
          <w:rStyle w:val="NormalTok"/>
        </w:rPr>
        <w:t xml:space="preserve">(pcaSvd1))</w:t>
      </w:r>
    </w:p>
    <w:p>
      <w:pPr>
        <w:pStyle w:val="SourceCode"/>
      </w:pPr>
      <w:r>
        <w:rPr>
          <w:rStyle w:val="VerbatimChar"/>
        </w:rPr>
        <w:t xml:space="preserve">## svdImpute calculated PCA</w:t>
      </w:r>
      <w:r>
        <w:br w:type="textWrapping"/>
      </w: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R2            0.827 0.04781 0.02663 0.02424 0.01845</w:t>
      </w:r>
      <w:r>
        <w:br w:type="textWrapping"/>
      </w:r>
      <w:r>
        <w:rPr>
          <w:rStyle w:val="VerbatimChar"/>
        </w:rPr>
        <w:t xml:space="preserve">## Cumulative R2 0.827 0.87479 0.90142 0.92566 0.94412</w:t>
      </w:r>
      <w:r>
        <w:br w:type="textWrapping"/>
      </w:r>
      <w:r>
        <w:rPr>
          <w:rStyle w:val="VerbatimChar"/>
        </w:rPr>
        <w:t xml:space="preserve">## </w:t>
      </w:r>
      <w:r>
        <w:br w:type="textWrapping"/>
      </w:r>
      <w:r>
        <w:rPr>
          <w:rStyle w:val="VerbatimChar"/>
        </w:rPr>
        <w:t xml:space="preserve">## ---------------------------------------------------------</w:t>
      </w:r>
      <w:r>
        <w:br w:type="textWrapping"/>
      </w:r>
      <w:r>
        <w:rPr>
          <w:rStyle w:val="VerbatimChar"/>
        </w:rPr>
        <w:t xml:space="preserve">##       &amp;nbsp;         PC1    PC2     PC3     PC4     PC5  </w:t>
      </w:r>
      <w:r>
        <w:br w:type="textWrapping"/>
      </w:r>
      <w:r>
        <w:rPr>
          <w:rStyle w:val="VerbatimChar"/>
        </w:rPr>
        <w:t xml:space="preserve">## ------------------- ----- ------- ------- ------- -------</w:t>
      </w:r>
      <w:r>
        <w:br w:type="textWrapping"/>
      </w:r>
      <w:r>
        <w:rPr>
          <w:rStyle w:val="VerbatimChar"/>
        </w:rPr>
        <w:t xml:space="preserve">##       **R2**        0.827 0.04781 0.02663 0.02424 0.01845</w:t>
      </w:r>
      <w:r>
        <w:br w:type="textWrapping"/>
      </w:r>
      <w:r>
        <w:rPr>
          <w:rStyle w:val="VerbatimChar"/>
        </w:rPr>
        <w:t xml:space="preserve">## </w:t>
      </w:r>
      <w:r>
        <w:br w:type="textWrapping"/>
      </w:r>
      <w:r>
        <w:rPr>
          <w:rStyle w:val="VerbatimChar"/>
        </w:rPr>
        <w:t xml:space="preserve">##  **Cumulative R2**  0.827 0.8748  0.9014  0.9257  0.9441 </w:t>
      </w:r>
      <w:r>
        <w:br w:type="textWrapping"/>
      </w:r>
      <w:r>
        <w:rPr>
          <w:rStyle w:val="VerbatimChar"/>
        </w:rPr>
        <w:t xml:space="preserve">## ---------------------------------------------------------</w:t>
      </w:r>
    </w:p>
    <w:p>
      <w:pPr>
        <w:pStyle w:val="SourceCode"/>
      </w:pPr>
      <w:r>
        <w:rPr>
          <w:rStyle w:val="KeywordTok"/>
        </w:rPr>
        <w:t xml:space="preserve">pander</w:t>
      </w:r>
      <w:r>
        <w:rPr>
          <w:rStyle w:val="NormalTok"/>
        </w:rPr>
        <w:t xml:space="preserve">(</w:t>
      </w:r>
      <w:r>
        <w:rPr>
          <w:rStyle w:val="KeywordTok"/>
        </w:rPr>
        <w:t xml:space="preserve">loadings</w:t>
      </w:r>
      <w:r>
        <w:rPr>
          <w:rStyle w:val="NormalTok"/>
        </w:rPr>
        <w:t xml:space="preserve">(pcaSvd1))</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&amp;nbsp;        PC1      PC2      PC3      PC4      PC5   </w:t>
      </w:r>
      <w:r>
        <w:br w:type="textWrapping"/>
      </w:r>
      <w:r>
        <w:rPr>
          <w:rStyle w:val="VerbatimChar"/>
        </w:rPr>
        <w:t xml:space="preserve">## ------------- --------- -------- -------- -------- --------</w:t>
      </w:r>
      <w:r>
        <w:br w:type="textWrapping"/>
      </w:r>
      <w:r>
        <w:rPr>
          <w:rStyle w:val="VerbatimChar"/>
        </w:rPr>
        <w:t xml:space="preserve">##     **x**     -0.06225  -0.2689  -0.1835   0.1639  -0.1426 </w:t>
      </w:r>
      <w:r>
        <w:br w:type="textWrapping"/>
      </w:r>
      <w:r>
        <w:rPr>
          <w:rStyle w:val="VerbatimChar"/>
        </w:rPr>
        <w:t xml:space="preserve">## </w:t>
      </w:r>
      <w:r>
        <w:br w:type="textWrapping"/>
      </w:r>
      <w:r>
        <w:rPr>
          <w:rStyle w:val="VerbatimChar"/>
        </w:rPr>
        <w:t xml:space="preserve">##     **y**      0.1001    0.2449  -0.04294 -0.1801   0.3813 </w:t>
      </w:r>
      <w:r>
        <w:br w:type="textWrapping"/>
      </w:r>
      <w:r>
        <w:rPr>
          <w:rStyle w:val="VerbatimChar"/>
        </w:rPr>
        <w:t xml:space="preserve">## </w:t>
      </w:r>
      <w:r>
        <w:br w:type="textWrapping"/>
      </w:r>
      <w:r>
        <w:rPr>
          <w:rStyle w:val="VerbatimChar"/>
        </w:rPr>
        <w:t xml:space="preserve">##    **ec**      0.01227   0.4519  -0.00272  0.1701  -0.5058 </w:t>
      </w:r>
      <w:r>
        <w:br w:type="textWrapping"/>
      </w:r>
      <w:r>
        <w:rPr>
          <w:rStyle w:val="VerbatimChar"/>
        </w:rPr>
        <w:t xml:space="preserve">## </w:t>
      </w:r>
      <w:r>
        <w:br w:type="textWrapping"/>
      </w:r>
      <w:r>
        <w:rPr>
          <w:rStyle w:val="VerbatimChar"/>
        </w:rPr>
        <w:t xml:space="preserve">##    **elv**     0.02926  -0.4713  0.07419   0.2948  -0.5244 </w:t>
      </w:r>
      <w:r>
        <w:br w:type="textWrapping"/>
      </w:r>
      <w:r>
        <w:rPr>
          <w:rStyle w:val="VerbatimChar"/>
        </w:rPr>
        <w:t xml:space="preserve">## </w:t>
      </w:r>
      <w:r>
        <w:br w:type="textWrapping"/>
      </w:r>
      <w:r>
        <w:rPr>
          <w:rStyle w:val="VerbatimChar"/>
        </w:rPr>
        <w:t xml:space="preserve">##    **ph**     -0.01648  -0.01863 -0.7736  0.02017  -0.0967 </w:t>
      </w:r>
      <w:r>
        <w:br w:type="textWrapping"/>
      </w:r>
      <w:r>
        <w:rPr>
          <w:rStyle w:val="VerbatimChar"/>
        </w:rPr>
        <w:t xml:space="preserve">## </w:t>
      </w:r>
      <w:r>
        <w:br w:type="textWrapping"/>
      </w:r>
      <w:r>
        <w:rPr>
          <w:rStyle w:val="VerbatimChar"/>
        </w:rPr>
        <w:t xml:space="preserve">##   **hard**     -0.144   -0.06319 -0.1382  0.01532  -0.01812</w:t>
      </w:r>
      <w:r>
        <w:br w:type="textWrapping"/>
      </w:r>
      <w:r>
        <w:rPr>
          <w:rStyle w:val="VerbatimChar"/>
        </w:rPr>
        <w:t xml:space="preserve">## </w:t>
      </w:r>
      <w:r>
        <w:br w:type="textWrapping"/>
      </w:r>
      <w:r>
        <w:rPr>
          <w:rStyle w:val="VerbatimChar"/>
        </w:rPr>
        <w:t xml:space="preserve">##    **tds**     0.02951   0.4993  -0.08007 0.03277  -0.1452 </w:t>
      </w:r>
      <w:r>
        <w:br w:type="textWrapping"/>
      </w:r>
      <w:r>
        <w:rPr>
          <w:rStyle w:val="VerbatimChar"/>
        </w:rPr>
        <w:t xml:space="preserve">## </w:t>
      </w:r>
      <w:r>
        <w:br w:type="textWrapping"/>
      </w:r>
      <w:r>
        <w:rPr>
          <w:rStyle w:val="VerbatimChar"/>
        </w:rPr>
        <w:t xml:space="preserve">##   **temp**     0.0746    0.4046  -0.05642 0.08026  -0.2943 </w:t>
      </w:r>
      <w:r>
        <w:br w:type="textWrapping"/>
      </w:r>
      <w:r>
        <w:rPr>
          <w:rStyle w:val="VerbatimChar"/>
        </w:rPr>
        <w:t xml:space="preserve">## </w:t>
      </w:r>
      <w:r>
        <w:br w:type="textWrapping"/>
      </w:r>
      <w:r>
        <w:rPr>
          <w:rStyle w:val="VerbatimChar"/>
        </w:rPr>
        <w:t xml:space="preserve">##    **eh**      -0.9786  0.08911  0.03193  -0.01143 0.005555</w:t>
      </w:r>
      <w:r>
        <w:br w:type="textWrapping"/>
      </w:r>
      <w:r>
        <w:rPr>
          <w:rStyle w:val="VerbatimChar"/>
        </w:rPr>
        <w:t xml:space="preserve">## </w:t>
      </w:r>
      <w:r>
        <w:br w:type="textWrapping"/>
      </w:r>
      <w:r>
        <w:rPr>
          <w:rStyle w:val="VerbatimChar"/>
        </w:rPr>
        <w:t xml:space="preserve">##  **cumrain**  -0.006632 -0.04233  0.3889  -0.6342  -0.3933 </w:t>
      </w:r>
      <w:r>
        <w:br w:type="textWrapping"/>
      </w:r>
      <w:r>
        <w:rPr>
          <w:rStyle w:val="VerbatimChar"/>
        </w:rPr>
        <w:t xml:space="preserve">## </w:t>
      </w:r>
      <w:r>
        <w:br w:type="textWrapping"/>
      </w:r>
      <w:r>
        <w:rPr>
          <w:rStyle w:val="VerbatimChar"/>
        </w:rPr>
        <w:t xml:space="preserve">##   **lag1**    0.003556  -0.1195  -0.4237  -0.6437  -0.1769 </w:t>
      </w:r>
      <w:r>
        <w:br w:type="textWrapping"/>
      </w:r>
      <w:r>
        <w:rPr>
          <w:rStyle w:val="VerbatimChar"/>
        </w:rPr>
        <w:t xml:space="preserve">## -----------------------------------------------------------</w:t>
      </w:r>
    </w:p>
    <w:p>
      <w:r>
        <w:t xml:space="preserve">The following plots show the mixed plot of sample number distribution and variable in respect to the PCs. Here we can see that most of the groundwater samples fall along the PC 1, while the river water samples fall diagonally. The river water samples might have been shifted further from PC 1 towards PC 2. The shifting might be related to the high EH values which can induce oxydation processes in the river water. Most of the groundwater samples are located closer to PC1 in vertical orientation, similar to the distribution of most of the variables.</w:t>
      </w:r>
    </w:p>
    <w:p>
      <w:pPr>
        <w:pStyle w:val="SourceCode"/>
      </w:pPr>
      <w:r>
        <w:rPr>
          <w:rStyle w:val="KeywordTok"/>
        </w:rPr>
        <w:t xml:space="preserve">plot.new</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KeywordTok"/>
        </w:rPr>
        <w:t xml:space="preserve">sDev</w:t>
      </w:r>
      <w:r>
        <w:rPr>
          <w:rStyle w:val="NormalTok"/>
        </w:rPr>
        <w:t xml:space="preserve">(pcaSvd1), </w:t>
      </w:r>
      <w:r>
        <w:rPr>
          <w:rStyle w:val="DataTypeTok"/>
        </w:rPr>
        <w:t xml:space="preserve">type =</w:t>
      </w:r>
      <w:r>
        <w:rPr>
          <w:rStyle w:val="NormalTok"/>
        </w:rPr>
        <w:t xml:space="preserve"> </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"Scree plot Group1"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"Variance"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loadings</w:t>
      </w:r>
      <w:r>
        <w:rPr>
          <w:rStyle w:val="NormalTok"/>
        </w:rPr>
        <w:t xml:space="preserve">(pcaSvd1),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"Variable loadings"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"Svd on Group1"</w:t>
      </w:r>
      <w:r>
        <w:rPr>
          <w:rStyle w:val="NormalTok"/>
        </w:rPr>
        <w:t xml:space="preserve">)</w:t>
      </w:r>
      <w:r>
        <w:br w:type="textWrapping"/>
      </w:r>
      <w:r>
        <w:rPr>
          <w:rStyle w:val="KeywordTok"/>
        </w:rPr>
        <w:t xml:space="preserve">text</w:t>
      </w:r>
      <w:r>
        <w:rPr>
          <w:rStyle w:val="NormalTok"/>
        </w:rPr>
        <w:t xml:space="preserve">(</w:t>
      </w:r>
      <w:r>
        <w:rPr>
          <w:rStyle w:val="KeywordTok"/>
        </w:rPr>
        <w:t xml:space="preserve">loadings</w:t>
      </w:r>
      <w:r>
        <w:rPr>
          <w:rStyle w:val="NormalTok"/>
        </w:rPr>
        <w:t xml:space="preserve">(pcaSvd1),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row.names</w:t>
      </w:r>
      <w:r>
        <w:rPr>
          <w:rStyle w:val="NormalTok"/>
        </w:rPr>
        <w:t xml:space="preserve">(</w:t>
      </w:r>
      <w:r>
        <w:rPr>
          <w:rStyle w:val="KeywordTok"/>
        </w:rPr>
        <w:t xml:space="preserve">loadings</w:t>
      </w:r>
      <w:r>
        <w:rPr>
          <w:rStyle w:val="NormalTok"/>
        </w:rPr>
        <w:t xml:space="preserve">(pcaSvd1)),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scores</w:t>
      </w:r>
      <w:r>
        <w:rPr>
          <w:rStyle w:val="NormalTok"/>
        </w:rPr>
        <w:t xml:space="preserve">(pcaSvd1),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(group1$type),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(group1$type),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"Case scores"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"Svd on Group1"</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"Groundwater"</w:t>
      </w:r>
      <w:r>
        <w:rPr>
          <w:rStyle w:val="NormalTok"/>
        </w:rPr>
        <w:t xml:space="preserve">, </w:t>
      </w:r>
      <w:r>
        <w:rPr>
          <w:rStyle w:val="StringTok"/>
        </w:rPr>
        <w:t xml:space="preserve">"River Water"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"Water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0922-PCAEval_files/figure-docx/Fig1_ScreeplotGroup1.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plot.new</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biplot</w:t>
      </w:r>
      <w:r>
        <w:rPr>
          <w:rStyle w:val="NormalTok"/>
        </w:rPr>
        <w:t xml:space="preserve">(pcaSvd1,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"PCA SVD on Group 1"</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c</w:t>
      </w:r>
      <w:r>
        <w:rPr>
          <w:rStyle w:val="NormalTok"/>
        </w:rPr>
        <w:t xml:space="preserve">(</w:t>
      </w:r>
      <w:r>
        <w:rPr>
          <w:rStyle w:val="StringTok"/>
        </w:rPr>
        <w:t xml:space="preserve">"black text -&gt; sample no."</w:t>
      </w:r>
      <w:r>
        <w:rPr>
          <w:rStyle w:val="NormalTok"/>
        </w:rPr>
        <w:t xml:space="preserve">, </w:t>
      </w:r>
      <w:r>
        <w:rPr>
          <w:rStyle w:val="StringTok"/>
        </w:rPr>
        <w:t xml:space="preserve">"red text - &gt;variables"</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0922-PCAEval_files/figure-docx/Fig1_BiplotGroup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Figure 1 Plots of Group1: Scree, loadings, scores, and biplot</w:t>
      </w:r>
    </w:p>
    <w:bookmarkStart w:id="25" w:name="run-the-pca-on-group2"/>
    <w:p>
      <w:pPr>
        <w:pStyle w:val="Heading1"/>
      </w:pPr>
      <w:r>
        <w:t xml:space="preserve">2. Run the PCA on Group2</w:t>
      </w:r>
    </w:p>
    <w:bookmarkEnd w:id="25"/>
    <w:p>
      <w:pPr>
        <w:pStyle w:val="SourceCode"/>
      </w:pPr>
      <w:r>
        <w:rPr>
          <w:rStyle w:val="NormalTok"/>
        </w:rPr>
        <w:t xml:space="preserve">pcaSvd2 &lt;-</w:t>
      </w:r>
      <w:r>
        <w:rPr>
          <w:rStyle w:val="StringTok"/>
        </w:rPr>
        <w:t xml:space="preserve"> </w:t>
      </w:r>
      <w:r>
        <w:rPr>
          <w:rStyle w:val="KeywordTok"/>
        </w:rPr>
        <w:t xml:space="preserve">pca</w:t>
      </w:r>
      <w:r>
        <w:rPr>
          <w:rStyle w:val="NormalTok"/>
        </w:rPr>
        <w:t xml:space="preserve">(group2,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"svdImpute"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StringTok"/>
        </w:rPr>
        <w:t xml:space="preserve">"uv"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nPcs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evalPcs =</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r>
        <w:t xml:space="preserve">In the following table, we can see the summary, loadings, and scores table for Group 2 PCA. The first two PCs explains only 42% of the total variance. The major loadings for PC1 are: Ca (0.42), Mg (0.42), and Na (0.41), while for PC2 are: x coordinate (0.44), y coordinate (-0.41), Mn (-0.58).</w:t>
      </w:r>
    </w:p>
    <w:p>
      <w:r>
        <w:t xml:space="preserve">Table 2 Summary and loadings of Group2</w:t>
      </w:r>
    </w:p>
    <w:p>
      <w:pPr>
        <w:pStyle w:val="SourceCode"/>
      </w:pPr>
      <w:r>
        <w:rPr>
          <w:rStyle w:val="KeywordTok"/>
        </w:rPr>
        <w:t xml:space="preserve">pander</w:t>
      </w:r>
      <w:r>
        <w:rPr>
          <w:rStyle w:val="NormalTok"/>
        </w:rPr>
        <w:t xml:space="preserve">(</w:t>
      </w:r>
      <w:r>
        <w:rPr>
          <w:rStyle w:val="KeywordTok"/>
        </w:rPr>
        <w:t xml:space="preserve">summary</w:t>
      </w:r>
      <w:r>
        <w:rPr>
          <w:rStyle w:val="NormalTok"/>
        </w:rPr>
        <w:t xml:space="preserve">(pcaSvd2))</w:t>
      </w:r>
    </w:p>
    <w:p>
      <w:pPr>
        <w:pStyle w:val="SourceCode"/>
      </w:pPr>
      <w:r>
        <w:rPr>
          <w:rStyle w:val="VerbatimChar"/>
        </w:rPr>
        <w:t xml:space="preserve">## svdImpute calculated PCA</w:t>
      </w:r>
      <w:r>
        <w:br w:type="textWrapping"/>
      </w: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R2            0.2812 0.1402 0.09752 0.08543 0.07816</w:t>
      </w:r>
      <w:r>
        <w:br w:type="textWrapping"/>
      </w:r>
      <w:r>
        <w:rPr>
          <w:rStyle w:val="VerbatimChar"/>
        </w:rPr>
        <w:t xml:space="preserve">## Cumulative R2 0.2812 0.4214 0.51889 0.60432 0.68249</w:t>
      </w:r>
      <w:r>
        <w:br w:type="textWrapping"/>
      </w:r>
      <w:r>
        <w:rPr>
          <w:rStyle w:val="VerbatimChar"/>
        </w:rPr>
        <w:t xml:space="preserve">## </w:t>
      </w:r>
      <w:r>
        <w:br w:type="textWrapping"/>
      </w:r>
      <w:r>
        <w:rPr>
          <w:rStyle w:val="VerbatimChar"/>
        </w:rPr>
        <w:t xml:space="preserve">## ---------------------------------------------------------</w:t>
      </w:r>
      <w:r>
        <w:br w:type="textWrapping"/>
      </w:r>
      <w:r>
        <w:rPr>
          <w:rStyle w:val="VerbatimChar"/>
        </w:rPr>
        <w:t xml:space="preserve">##       &amp;nbsp;         PC1    PC2     PC3     PC4     PC5  </w:t>
      </w:r>
      <w:r>
        <w:br w:type="textWrapping"/>
      </w:r>
      <w:r>
        <w:rPr>
          <w:rStyle w:val="VerbatimChar"/>
        </w:rPr>
        <w:t xml:space="preserve">## ------------------- ------ ------ ------- ------- -------</w:t>
      </w:r>
      <w:r>
        <w:br w:type="textWrapping"/>
      </w:r>
      <w:r>
        <w:rPr>
          <w:rStyle w:val="VerbatimChar"/>
        </w:rPr>
        <w:t xml:space="preserve">##       **R2**        0.2812 0.1402 0.09752 0.08543 0.07816</w:t>
      </w:r>
      <w:r>
        <w:br w:type="textWrapping"/>
      </w:r>
      <w:r>
        <w:rPr>
          <w:rStyle w:val="VerbatimChar"/>
        </w:rPr>
        <w:t xml:space="preserve">## </w:t>
      </w:r>
      <w:r>
        <w:br w:type="textWrapping"/>
      </w:r>
      <w:r>
        <w:rPr>
          <w:rStyle w:val="VerbatimChar"/>
        </w:rPr>
        <w:t xml:space="preserve">##  **Cumulative R2**  0.2812 0.4214 0.5189  0.6043  0.6825 </w:t>
      </w:r>
      <w:r>
        <w:br w:type="textWrapping"/>
      </w:r>
      <w:r>
        <w:rPr>
          <w:rStyle w:val="VerbatimChar"/>
        </w:rPr>
        <w:t xml:space="preserve">## ---------------------------------------------------------</w:t>
      </w:r>
    </w:p>
    <w:p>
      <w:pPr>
        <w:pStyle w:val="SourceCode"/>
      </w:pPr>
      <w:r>
        <w:rPr>
          <w:rStyle w:val="KeywordTok"/>
        </w:rPr>
        <w:t xml:space="preserve">pander</w:t>
      </w:r>
      <w:r>
        <w:rPr>
          <w:rStyle w:val="NormalTok"/>
        </w:rPr>
        <w:t xml:space="preserve">(</w:t>
      </w:r>
      <w:r>
        <w:rPr>
          <w:rStyle w:val="KeywordTok"/>
        </w:rPr>
        <w:t xml:space="preserve">loadings</w:t>
      </w:r>
      <w:r>
        <w:rPr>
          <w:rStyle w:val="NormalTok"/>
        </w:rPr>
        <w:t xml:space="preserve">(pcaSvd2))</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&amp;nbsp;       PC1      PC2      PC3      PC4      PC5   </w:t>
      </w:r>
      <w:r>
        <w:br w:type="textWrapping"/>
      </w:r>
      <w:r>
        <w:rPr>
          <w:rStyle w:val="VerbatimChar"/>
        </w:rPr>
        <w:t xml:space="preserve">## ------------- -------- -------- -------- -------- --------</w:t>
      </w:r>
      <w:r>
        <w:br w:type="textWrapping"/>
      </w:r>
      <w:r>
        <w:rPr>
          <w:rStyle w:val="VerbatimChar"/>
        </w:rPr>
        <w:t xml:space="preserve">##     **x**     -0.2448   0.4397  -0.06425  0.0613  -0.1993 </w:t>
      </w:r>
      <w:r>
        <w:br w:type="textWrapping"/>
      </w:r>
      <w:r>
        <w:rPr>
          <w:rStyle w:val="VerbatimChar"/>
        </w:rPr>
        <w:t xml:space="preserve">## </w:t>
      </w:r>
      <w:r>
        <w:br w:type="textWrapping"/>
      </w:r>
      <w:r>
        <w:rPr>
          <w:rStyle w:val="VerbatimChar"/>
        </w:rPr>
        <w:t xml:space="preserve">##     **y**      0.2585  -0.4141  -0.03813 -0.1193  -0.1569 </w:t>
      </w:r>
      <w:r>
        <w:br w:type="textWrapping"/>
      </w:r>
      <w:r>
        <w:rPr>
          <w:rStyle w:val="VerbatimChar"/>
        </w:rPr>
        <w:t xml:space="preserve">## </w:t>
      </w:r>
      <w:r>
        <w:br w:type="textWrapping"/>
      </w:r>
      <w:r>
        <w:rPr>
          <w:rStyle w:val="VerbatimChar"/>
        </w:rPr>
        <w:t xml:space="preserve">##    **ec**      0.3283   0.1173   0.1852  -0.1147   0.4473 </w:t>
      </w:r>
      <w:r>
        <w:br w:type="textWrapping"/>
      </w:r>
      <w:r>
        <w:rPr>
          <w:rStyle w:val="VerbatimChar"/>
        </w:rPr>
        <w:t xml:space="preserve">## </w:t>
      </w:r>
      <w:r>
        <w:br w:type="textWrapping"/>
      </w:r>
      <w:r>
        <w:rPr>
          <w:rStyle w:val="VerbatimChar"/>
        </w:rPr>
        <w:t xml:space="preserve">##    **elv**     -0.305  0.02586   0.2125  -0.04192 0.03601 </w:t>
      </w:r>
      <w:r>
        <w:br w:type="textWrapping"/>
      </w:r>
      <w:r>
        <w:rPr>
          <w:rStyle w:val="VerbatimChar"/>
        </w:rPr>
        <w:t xml:space="preserve">## </w:t>
      </w:r>
      <w:r>
        <w:br w:type="textWrapping"/>
      </w:r>
      <w:r>
        <w:rPr>
          <w:rStyle w:val="VerbatimChar"/>
        </w:rPr>
        <w:t xml:space="preserve">##    **Ca**      0.4151   0.2397  -0.1301  0.07614  -0.1493 </w:t>
      </w:r>
      <w:r>
        <w:br w:type="textWrapping"/>
      </w:r>
      <w:r>
        <w:rPr>
          <w:rStyle w:val="VerbatimChar"/>
        </w:rPr>
        <w:t xml:space="preserve">## </w:t>
      </w:r>
      <w:r>
        <w:br w:type="textWrapping"/>
      </w:r>
      <w:r>
        <w:rPr>
          <w:rStyle w:val="VerbatimChar"/>
        </w:rPr>
        <w:t xml:space="preserve">##    **Mg**      0.4252   0.2601  0.02015   0.0607   0.1441 </w:t>
      </w:r>
      <w:r>
        <w:br w:type="textWrapping"/>
      </w:r>
      <w:r>
        <w:rPr>
          <w:rStyle w:val="VerbatimChar"/>
        </w:rPr>
        <w:t xml:space="preserve">## </w:t>
      </w:r>
      <w:r>
        <w:br w:type="textWrapping"/>
      </w:r>
      <w:r>
        <w:rPr>
          <w:rStyle w:val="VerbatimChar"/>
        </w:rPr>
        <w:t xml:space="preserve">##    **Fe**     0.05489   0.3568   0.0935  -0.7376   0.1646 </w:t>
      </w:r>
      <w:r>
        <w:br w:type="textWrapping"/>
      </w:r>
      <w:r>
        <w:rPr>
          <w:rStyle w:val="VerbatimChar"/>
        </w:rPr>
        <w:t xml:space="preserve">## </w:t>
      </w:r>
      <w:r>
        <w:br w:type="textWrapping"/>
      </w:r>
      <w:r>
        <w:rPr>
          <w:rStyle w:val="VerbatimChar"/>
        </w:rPr>
        <w:t xml:space="preserve">##    **Mn**      0.2092  -0.5817   0.1862  -0.2229  0.04176 </w:t>
      </w:r>
      <w:r>
        <w:br w:type="textWrapping"/>
      </w:r>
      <w:r>
        <w:rPr>
          <w:rStyle w:val="VerbatimChar"/>
        </w:rPr>
        <w:t xml:space="preserve">## </w:t>
      </w:r>
      <w:r>
        <w:br w:type="textWrapping"/>
      </w:r>
      <w:r>
        <w:rPr>
          <w:rStyle w:val="VerbatimChar"/>
        </w:rPr>
        <w:t xml:space="preserve">##     **K**      0.3137  0.05992  -0.2743   0.1778  -0.4328 </w:t>
      </w:r>
      <w:r>
        <w:br w:type="textWrapping"/>
      </w:r>
      <w:r>
        <w:rPr>
          <w:rStyle w:val="VerbatimChar"/>
        </w:rPr>
        <w:t xml:space="preserve">## </w:t>
      </w:r>
      <w:r>
        <w:br w:type="textWrapping"/>
      </w:r>
      <w:r>
        <w:rPr>
          <w:rStyle w:val="VerbatimChar"/>
        </w:rPr>
        <w:t xml:space="preserve">##    **Na**       0.41    0.1189  0.04121  0.05847  -0.01283</w:t>
      </w:r>
      <w:r>
        <w:br w:type="textWrapping"/>
      </w:r>
      <w:r>
        <w:rPr>
          <w:rStyle w:val="VerbatimChar"/>
        </w:rPr>
        <w:t xml:space="preserve">## </w:t>
      </w:r>
      <w:r>
        <w:br w:type="textWrapping"/>
      </w:r>
      <w:r>
        <w:rPr>
          <w:rStyle w:val="VerbatimChar"/>
        </w:rPr>
        <w:t xml:space="preserve">##  **cumrain**  -0.04763 -0.08078 -0.5937   0.2422   0.6637 </w:t>
      </w:r>
      <w:r>
        <w:br w:type="textWrapping"/>
      </w:r>
      <w:r>
        <w:rPr>
          <w:rStyle w:val="VerbatimChar"/>
        </w:rPr>
        <w:t xml:space="preserve">## </w:t>
      </w:r>
      <w:r>
        <w:br w:type="textWrapping"/>
      </w:r>
      <w:r>
        <w:rPr>
          <w:rStyle w:val="VerbatimChar"/>
        </w:rPr>
        <w:t xml:space="preserve">##   **lag1**    -0.06194 -0.07626 -0.6518  -0.5199  -0.1858 </w:t>
      </w:r>
      <w:r>
        <w:br w:type="textWrapping"/>
      </w:r>
      <w:r>
        <w:rPr>
          <w:rStyle w:val="VerbatimChar"/>
        </w:rPr>
        <w:t xml:space="preserve">## ----------------------------------------------------------</w:t>
      </w:r>
    </w:p>
    <w:p>
      <w:r>
        <w:t xml:space="preserve">The following figures show the scree plot, loading, and scores plot of Group 2 PCA. Based on the first two PCs, we can see that most of the variables are distributed in the top-right quadrant. The rain-related variables, the cummulative rain and lag-1 rain, are located in the bottom-left quadrant. The spatial variables, x coordinate and elevation are located in the topleft quadrant. The y coordinate, however, is located in the same bottom-right quadrant as Manganese.</w:t>
      </w:r>
    </w:p>
    <w:p>
      <w:r>
        <w:t xml:space="preserve">The groundwater samples are scattered in the top-right, bottom-righ and bottom-left corners of the plot. The river water samples are clustered in the top-left corner.</w:t>
      </w:r>
    </w:p>
    <w:p>
      <w:pPr>
        <w:pStyle w:val="SourceCode"/>
      </w:pPr>
      <w:r>
        <w:rPr>
          <w:rStyle w:val="KeywordTok"/>
        </w:rPr>
        <w:t xml:space="preserve">plot.new</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KeywordTok"/>
        </w:rPr>
        <w:t xml:space="preserve">sDev</w:t>
      </w:r>
      <w:r>
        <w:rPr>
          <w:rStyle w:val="NormalTok"/>
        </w:rPr>
        <w:t xml:space="preserve">(pcaSvd2), </w:t>
      </w:r>
      <w:r>
        <w:rPr>
          <w:rStyle w:val="DataTypeTok"/>
        </w:rPr>
        <w:t xml:space="preserve">type =</w:t>
      </w:r>
      <w:r>
        <w:rPr>
          <w:rStyle w:val="NormalTok"/>
        </w:rPr>
        <w:t xml:space="preserve"> </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"Scree plot Group2"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"Variance"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loadings</w:t>
      </w:r>
      <w:r>
        <w:rPr>
          <w:rStyle w:val="NormalTok"/>
        </w:rPr>
        <w:t xml:space="preserve">(pcaSvd2),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"Variable loadings"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"Svd on Group2"</w:t>
      </w:r>
      <w:r>
        <w:rPr>
          <w:rStyle w:val="NormalTok"/>
        </w:rPr>
        <w:t xml:space="preserve">)</w:t>
      </w:r>
      <w:r>
        <w:br w:type="textWrapping"/>
      </w:r>
      <w:r>
        <w:rPr>
          <w:rStyle w:val="KeywordTok"/>
        </w:rPr>
        <w:t xml:space="preserve">text</w:t>
      </w:r>
      <w:r>
        <w:rPr>
          <w:rStyle w:val="NormalTok"/>
        </w:rPr>
        <w:t xml:space="preserve">(</w:t>
      </w:r>
      <w:r>
        <w:rPr>
          <w:rStyle w:val="KeywordTok"/>
        </w:rPr>
        <w:t xml:space="preserve">loadings</w:t>
      </w:r>
      <w:r>
        <w:rPr>
          <w:rStyle w:val="NormalTok"/>
        </w:rPr>
        <w:t xml:space="preserve">(pcaSvd2),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row.names</w:t>
      </w:r>
      <w:r>
        <w:rPr>
          <w:rStyle w:val="NormalTok"/>
        </w:rPr>
        <w:t xml:space="preserve">(</w:t>
      </w:r>
      <w:r>
        <w:rPr>
          <w:rStyle w:val="KeywordTok"/>
        </w:rPr>
        <w:t xml:space="preserve">loadings</w:t>
      </w:r>
      <w:r>
        <w:rPr>
          <w:rStyle w:val="NormalTok"/>
        </w:rPr>
        <w:t xml:space="preserve">(pcaSvd2)),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scores</w:t>
      </w:r>
      <w:r>
        <w:rPr>
          <w:rStyle w:val="NormalTok"/>
        </w:rPr>
        <w:t xml:space="preserve">(pcaSvd2),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(group2$type),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(group2$type),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"Case scores"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"Svd on Group1"</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"Groundwater"</w:t>
      </w:r>
      <w:r>
        <w:rPr>
          <w:rStyle w:val="NormalTok"/>
        </w:rPr>
        <w:t xml:space="preserve">, </w:t>
      </w:r>
      <w:r>
        <w:rPr>
          <w:rStyle w:val="StringTok"/>
        </w:rPr>
        <w:t xml:space="preserve">"River Water"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"Water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0922-PCAEval_files/figure-docx/Fig2_PlotsGroup2.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plot.new</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biplot</w:t>
      </w:r>
      <w:r>
        <w:rPr>
          <w:rStyle w:val="NormalTok"/>
        </w:rPr>
        <w:t xml:space="preserve">(pcaSvd2,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"PCA SVD on Group 2"</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c</w:t>
      </w:r>
      <w:r>
        <w:rPr>
          <w:rStyle w:val="NormalTok"/>
        </w:rPr>
        <w:t xml:space="preserve">(</w:t>
      </w:r>
      <w:r>
        <w:rPr>
          <w:rStyle w:val="StringTok"/>
        </w:rPr>
        <w:t xml:space="preserve">"black text -&gt; sample no."</w:t>
      </w:r>
      <w:r>
        <w:rPr>
          <w:rStyle w:val="NormalTok"/>
        </w:rPr>
        <w:t xml:space="preserve">, </w:t>
      </w:r>
      <w:r>
        <w:rPr>
          <w:rStyle w:val="StringTok"/>
        </w:rPr>
        <w:t xml:space="preserve">"red text - &gt;variables"</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0922-PCAEval_files/figure-docx/Fig2_biplotGroup2.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Figure 2 Plots of Group2: Scree, loadings,scores, and biplot of Group2</w:t>
      </w:r>
    </w:p>
    <w:bookmarkStart w:id="28" w:name="run-the-pca-on-group3"/>
    <w:p>
      <w:pPr>
        <w:pStyle w:val="Heading1"/>
      </w:pPr>
      <w:r>
        <w:t xml:space="preserve">3. Run the PCA on Group3</w:t>
      </w:r>
    </w:p>
    <w:bookmarkEnd w:id="28"/>
    <w:p>
      <w:pPr>
        <w:pStyle w:val="SourceCode"/>
      </w:pPr>
      <w:r>
        <w:rPr>
          <w:rStyle w:val="NormalTok"/>
        </w:rPr>
        <w:t xml:space="preserve">pcaSvd3 &lt;-</w:t>
      </w:r>
      <w:r>
        <w:rPr>
          <w:rStyle w:val="StringTok"/>
        </w:rPr>
        <w:t xml:space="preserve"> </w:t>
      </w:r>
      <w:r>
        <w:rPr>
          <w:rStyle w:val="KeywordTok"/>
        </w:rPr>
        <w:t xml:space="preserve">pca</w:t>
      </w:r>
      <w:r>
        <w:rPr>
          <w:rStyle w:val="NormalTok"/>
        </w:rPr>
        <w:t xml:space="preserve">(group3,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"svdImpute"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 =</w:t>
      </w:r>
      <w:r>
        <w:rPr>
          <w:rStyle w:val="NormalTok"/>
        </w:rPr>
        <w:t xml:space="preserve"> </w:t>
      </w:r>
      <w:r>
        <w:rPr>
          <w:rStyle w:val="StringTok"/>
        </w:rPr>
        <w:t xml:space="preserve">"uv"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nPcs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evalPcs =</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r>
        <w:t xml:space="preserve">In the following table, we can see the summary, loadings, and scores table for Group 2 PCA. The first two PCs explains only 33% of the total variance. The major loadings for PC1 are: Cl (0.49), HCO3 (0.43), EC (0.38), and elevation (-0.36), while for PC2 are: NO2 (0.58), NO3 (0.41), CO3 (-0.41), and y coordinate (0.39).</w:t>
      </w:r>
    </w:p>
    <w:p>
      <w:r>
        <w:t xml:space="preserve">Table 3 Summary and loadings of Group3</w:t>
      </w:r>
    </w:p>
    <w:p>
      <w:pPr>
        <w:pStyle w:val="SourceCode"/>
      </w:pPr>
      <w:r>
        <w:rPr>
          <w:rStyle w:val="KeywordTok"/>
        </w:rPr>
        <w:t xml:space="preserve">pander</w:t>
      </w:r>
      <w:r>
        <w:rPr>
          <w:rStyle w:val="NormalTok"/>
        </w:rPr>
        <w:t xml:space="preserve">(</w:t>
      </w:r>
      <w:r>
        <w:rPr>
          <w:rStyle w:val="KeywordTok"/>
        </w:rPr>
        <w:t xml:space="preserve">summary</w:t>
      </w:r>
      <w:r>
        <w:rPr>
          <w:rStyle w:val="NormalTok"/>
        </w:rPr>
        <w:t xml:space="preserve">(pcaSvd3))</w:t>
      </w:r>
    </w:p>
    <w:p>
      <w:pPr>
        <w:pStyle w:val="SourceCode"/>
      </w:pPr>
      <w:r>
        <w:rPr>
          <w:rStyle w:val="VerbatimChar"/>
        </w:rPr>
        <w:t xml:space="preserve">## svdImpute calculated PCA</w:t>
      </w:r>
      <w:r>
        <w:br w:type="textWrapping"/>
      </w: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R2            0.1985 0.1331 0.09616 0.0824 0.07553</w:t>
      </w:r>
      <w:r>
        <w:br w:type="textWrapping"/>
      </w:r>
      <w:r>
        <w:rPr>
          <w:rStyle w:val="VerbatimChar"/>
        </w:rPr>
        <w:t xml:space="preserve">## Cumulative R2 0.1985 0.3316 0.42777 0.5102 0.58570</w:t>
      </w:r>
      <w:r>
        <w:br w:type="textWrapping"/>
      </w:r>
      <w:r>
        <w:rPr>
          <w:rStyle w:val="VerbatimChar"/>
        </w:rPr>
        <w:t xml:space="preserve">## </w:t>
      </w:r>
      <w:r>
        <w:br w:type="textWrapping"/>
      </w:r>
      <w:r>
        <w:rPr>
          <w:rStyle w:val="VerbatimChar"/>
        </w:rPr>
        <w:t xml:space="preserve">## --------------------------------------------------------</w:t>
      </w:r>
      <w:r>
        <w:br w:type="textWrapping"/>
      </w:r>
      <w:r>
        <w:rPr>
          <w:rStyle w:val="VerbatimChar"/>
        </w:rPr>
        <w:t xml:space="preserve">##       &amp;nbsp;         PC1    PC2     PC3    PC4     PC5  </w:t>
      </w:r>
      <w:r>
        <w:br w:type="textWrapping"/>
      </w:r>
      <w:r>
        <w:rPr>
          <w:rStyle w:val="VerbatimChar"/>
        </w:rPr>
        <w:t xml:space="preserve">## ------------------- ------ ------ ------- ------ -------</w:t>
      </w:r>
      <w:r>
        <w:br w:type="textWrapping"/>
      </w:r>
      <w:r>
        <w:rPr>
          <w:rStyle w:val="VerbatimChar"/>
        </w:rPr>
        <w:t xml:space="preserve">##       **R2**        0.1985 0.1331 0.09616 0.0824 0.07553</w:t>
      </w:r>
      <w:r>
        <w:br w:type="textWrapping"/>
      </w:r>
      <w:r>
        <w:rPr>
          <w:rStyle w:val="VerbatimChar"/>
        </w:rPr>
        <w:t xml:space="preserve">## </w:t>
      </w:r>
      <w:r>
        <w:br w:type="textWrapping"/>
      </w:r>
      <w:r>
        <w:rPr>
          <w:rStyle w:val="VerbatimChar"/>
        </w:rPr>
        <w:t xml:space="preserve">##  **Cumulative R2**  0.1985 0.3316 0.4278  0.5102 0.5857 </w:t>
      </w:r>
      <w:r>
        <w:br w:type="textWrapping"/>
      </w:r>
      <w:r>
        <w:rPr>
          <w:rStyle w:val="VerbatimChar"/>
        </w:rPr>
        <w:t xml:space="preserve">## --------------------------------------------------------</w:t>
      </w:r>
    </w:p>
    <w:p>
      <w:pPr>
        <w:pStyle w:val="SourceCode"/>
      </w:pPr>
      <w:r>
        <w:rPr>
          <w:rStyle w:val="KeywordTok"/>
        </w:rPr>
        <w:t xml:space="preserve">pander</w:t>
      </w:r>
      <w:r>
        <w:rPr>
          <w:rStyle w:val="NormalTok"/>
        </w:rPr>
        <w:t xml:space="preserve">(</w:t>
      </w:r>
      <w:r>
        <w:rPr>
          <w:rStyle w:val="KeywordTok"/>
        </w:rPr>
        <w:t xml:space="preserve">loadings</w:t>
      </w:r>
      <w:r>
        <w:rPr>
          <w:rStyle w:val="NormalTok"/>
        </w:rPr>
        <w:t xml:space="preserve">(pcaSvd3))</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&amp;nbsp;        PC1       PC2      PC3      PC4      PC5   </w:t>
      </w:r>
      <w:r>
        <w:br w:type="textWrapping"/>
      </w:r>
      <w:r>
        <w:rPr>
          <w:rStyle w:val="VerbatimChar"/>
        </w:rPr>
        <w:t xml:space="preserve">## ------------- ---------- -------- -------- -------- --------</w:t>
      </w:r>
      <w:r>
        <w:br w:type="textWrapping"/>
      </w:r>
      <w:r>
        <w:rPr>
          <w:rStyle w:val="VerbatimChar"/>
        </w:rPr>
        <w:t xml:space="preserve">##     **x**      -0.2742    0.2282  -0.1302  0.03249   0.3724 </w:t>
      </w:r>
      <w:r>
        <w:br w:type="textWrapping"/>
      </w:r>
      <w:r>
        <w:rPr>
          <w:rStyle w:val="VerbatimChar"/>
        </w:rPr>
        <w:t xml:space="preserve">## </w:t>
      </w:r>
      <w:r>
        <w:br w:type="textWrapping"/>
      </w:r>
      <w:r>
        <w:rPr>
          <w:rStyle w:val="VerbatimChar"/>
        </w:rPr>
        <w:t xml:space="preserve">##     **y**       0.3105   -0.3873  -0.2604  -0.2645  -0.01471</w:t>
      </w:r>
      <w:r>
        <w:br w:type="textWrapping"/>
      </w:r>
      <w:r>
        <w:rPr>
          <w:rStyle w:val="VerbatimChar"/>
        </w:rPr>
        <w:t xml:space="preserve">## </w:t>
      </w:r>
      <w:r>
        <w:br w:type="textWrapping"/>
      </w:r>
      <w:r>
        <w:rPr>
          <w:rStyle w:val="VerbatimChar"/>
        </w:rPr>
        <w:t xml:space="preserve">##    **ec**       0.3799    0.1128  0.05207   0.3422  -0.02558</w:t>
      </w:r>
      <w:r>
        <w:br w:type="textWrapping"/>
      </w:r>
      <w:r>
        <w:rPr>
          <w:rStyle w:val="VerbatimChar"/>
        </w:rPr>
        <w:t xml:space="preserve">## </w:t>
      </w:r>
      <w:r>
        <w:br w:type="textWrapping"/>
      </w:r>
      <w:r>
        <w:rPr>
          <w:rStyle w:val="VerbatimChar"/>
        </w:rPr>
        <w:t xml:space="preserve">##    **elv**     -0.3609   -0.1355  -0.02988  0.3982   0.1473 </w:t>
      </w:r>
      <w:r>
        <w:br w:type="textWrapping"/>
      </w:r>
      <w:r>
        <w:rPr>
          <w:rStyle w:val="VerbatimChar"/>
        </w:rPr>
        <w:t xml:space="preserve">## </w:t>
      </w:r>
      <w:r>
        <w:br w:type="textWrapping"/>
      </w:r>
      <w:r>
        <w:rPr>
          <w:rStyle w:val="VerbatimChar"/>
        </w:rPr>
        <w:t xml:space="preserve">##    **CO3**    -5.996e-05 -0.4104  0.09646   0.2608   0.1112 </w:t>
      </w:r>
      <w:r>
        <w:br w:type="textWrapping"/>
      </w:r>
      <w:r>
        <w:rPr>
          <w:rStyle w:val="VerbatimChar"/>
        </w:rPr>
        <w:t xml:space="preserve">## </w:t>
      </w:r>
      <w:r>
        <w:br w:type="textWrapping"/>
      </w:r>
      <w:r>
        <w:rPr>
          <w:rStyle w:val="VerbatimChar"/>
        </w:rPr>
        <w:t xml:space="preserve">##   **HCO3**      0.4288    0.163   -0.08358 -0.01585 -0.08037</w:t>
      </w:r>
      <w:r>
        <w:br w:type="textWrapping"/>
      </w:r>
      <w:r>
        <w:rPr>
          <w:rStyle w:val="VerbatimChar"/>
        </w:rPr>
        <w:t xml:space="preserve">## </w:t>
      </w:r>
      <w:r>
        <w:br w:type="textWrapping"/>
      </w:r>
      <w:r>
        <w:rPr>
          <w:rStyle w:val="VerbatimChar"/>
        </w:rPr>
        <w:t xml:space="preserve">##    **CO2**     0.07661   -0.08233  0.5712  -0.06414 -0.3889 </w:t>
      </w:r>
      <w:r>
        <w:br w:type="textWrapping"/>
      </w:r>
      <w:r>
        <w:rPr>
          <w:rStyle w:val="VerbatimChar"/>
        </w:rPr>
        <w:t xml:space="preserve">## </w:t>
      </w:r>
      <w:r>
        <w:br w:type="textWrapping"/>
      </w:r>
      <w:r>
        <w:rPr>
          <w:rStyle w:val="VerbatimChar"/>
        </w:rPr>
        <w:t xml:space="preserve">##    **Cl**       0.4922   0.04829  0.04742   0.1927   0.1947 </w:t>
      </w:r>
      <w:r>
        <w:br w:type="textWrapping"/>
      </w:r>
      <w:r>
        <w:rPr>
          <w:rStyle w:val="VerbatimChar"/>
        </w:rPr>
        <w:t xml:space="preserve">## </w:t>
      </w:r>
      <w:r>
        <w:br w:type="textWrapping"/>
      </w:r>
      <w:r>
        <w:rPr>
          <w:rStyle w:val="VerbatimChar"/>
        </w:rPr>
        <w:t xml:space="preserve">##    **SO4**      0.3229   0.03797   0.2159   0.1208   0.413  </w:t>
      </w:r>
      <w:r>
        <w:br w:type="textWrapping"/>
      </w:r>
      <w:r>
        <w:rPr>
          <w:rStyle w:val="VerbatimChar"/>
        </w:rPr>
        <w:t xml:space="preserve">## </w:t>
      </w:r>
      <w:r>
        <w:br w:type="textWrapping"/>
      </w:r>
      <w:r>
        <w:rPr>
          <w:rStyle w:val="VerbatimChar"/>
        </w:rPr>
        <w:t xml:space="preserve">##    **NO2**     -0.04244   0.5846   0.1889   0.1173  0.03898 </w:t>
      </w:r>
      <w:r>
        <w:br w:type="textWrapping"/>
      </w:r>
      <w:r>
        <w:rPr>
          <w:rStyle w:val="VerbatimChar"/>
        </w:rPr>
        <w:t xml:space="preserve">## </w:t>
      </w:r>
      <w:r>
        <w:br w:type="textWrapping"/>
      </w:r>
      <w:r>
        <w:rPr>
          <w:rStyle w:val="VerbatimChar"/>
        </w:rPr>
        <w:t xml:space="preserve">##    **NO3**     -0.01683   0.4091   0.1256  -0.2588  -0.02617</w:t>
      </w:r>
      <w:r>
        <w:br w:type="textWrapping"/>
      </w:r>
      <w:r>
        <w:rPr>
          <w:rStyle w:val="VerbatimChar"/>
        </w:rPr>
        <w:t xml:space="preserve">## </w:t>
      </w:r>
      <w:r>
        <w:br w:type="textWrapping"/>
      </w:r>
      <w:r>
        <w:rPr>
          <w:rStyle w:val="VerbatimChar"/>
        </w:rPr>
        <w:t xml:space="preserve">##   **SiO2**      0.1026    0.1019  -0.3589  -0.4817   0.231  </w:t>
      </w:r>
      <w:r>
        <w:br w:type="textWrapping"/>
      </w:r>
      <w:r>
        <w:rPr>
          <w:rStyle w:val="VerbatimChar"/>
        </w:rPr>
        <w:t xml:space="preserve">## </w:t>
      </w:r>
      <w:r>
        <w:br w:type="textWrapping"/>
      </w:r>
      <w:r>
        <w:rPr>
          <w:rStyle w:val="VerbatimChar"/>
        </w:rPr>
        <w:t xml:space="preserve">##  **cumrain**   -0.01957  -0.1425   0.3096   -0.114   0.6308 </w:t>
      </w:r>
      <w:r>
        <w:br w:type="textWrapping"/>
      </w:r>
      <w:r>
        <w:rPr>
          <w:rStyle w:val="VerbatimChar"/>
        </w:rPr>
        <w:t xml:space="preserve">## </w:t>
      </w:r>
      <w:r>
        <w:br w:type="textWrapping"/>
      </w:r>
      <w:r>
        <w:rPr>
          <w:rStyle w:val="VerbatimChar"/>
        </w:rPr>
        <w:t xml:space="preserve">##   **lag1**     -0.0675   -0.1467   0.4941   -0.451  0.08141 </w:t>
      </w:r>
      <w:r>
        <w:br w:type="textWrapping"/>
      </w:r>
      <w:r>
        <w:rPr>
          <w:rStyle w:val="VerbatimChar"/>
        </w:rPr>
        <w:t xml:space="preserve">## ------------------------------------------------------------</w:t>
      </w:r>
    </w:p>
    <w:p>
      <w:r>
        <w:t xml:space="preserve">The following figures show the scree plot, loading, and scores plot of Group 2 PCA. Based on the first two PCs, we can see that most of the variables are distributed in the top-right quadrant. The HCO3, SiO2, SO4, and Cl are located in this quadrant, as well as EC.</w:t>
      </w:r>
    </w:p>
    <w:p>
      <w:r>
        <w:t xml:space="preserve">The rain-related variables, the cummulative rain and lag-1 rain, are located in the bottom-left quadrant along with CO3, while the CO2 is shifted to bottom-right quadrant.</w:t>
      </w:r>
    </w:p>
    <w:p>
      <w:r>
        <w:t xml:space="preserve">Both of NO2 and NO3 are located in the top-left quadrant. The spatial variables, x coordinate and elevation are located in the topleft quadrant. The spatial variables, x-y and elevation, are all located in the different quadrant.</w:t>
      </w:r>
    </w:p>
    <w:p>
      <w:r>
        <w:t xml:space="preserve">Similar to Group 2, the groundwater samples of Group 3 are distributed in the top-right, bottom-right, and bottom-left corners, with high concentration in the centre of the plot. The river water are also located in the top-left corner in vertical orientation.</w:t>
      </w:r>
    </w:p>
    <w:p>
      <w:pPr>
        <w:pStyle w:val="SourceCode"/>
      </w:pPr>
      <w:r>
        <w:rPr>
          <w:rStyle w:val="KeywordTok"/>
        </w:rPr>
        <w:t xml:space="preserve">plot.new</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KeywordTok"/>
        </w:rPr>
        <w:t xml:space="preserve">sDev</w:t>
      </w:r>
      <w:r>
        <w:rPr>
          <w:rStyle w:val="NormalTok"/>
        </w:rPr>
        <w:t xml:space="preserve">(pcaSvd3), </w:t>
      </w:r>
      <w:r>
        <w:rPr>
          <w:rStyle w:val="DataTypeTok"/>
        </w:rPr>
        <w:t xml:space="preserve">type =</w:t>
      </w:r>
      <w:r>
        <w:rPr>
          <w:rStyle w:val="NormalTok"/>
        </w:rPr>
        <w:t xml:space="preserve"> </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"Scree plot Group1"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"Variance"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loadings</w:t>
      </w:r>
      <w:r>
        <w:rPr>
          <w:rStyle w:val="NormalTok"/>
        </w:rPr>
        <w:t xml:space="preserve">(pcaSvd3),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"Variable loadings"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"Svd on Group3"</w:t>
      </w:r>
      <w:r>
        <w:rPr>
          <w:rStyle w:val="NormalTok"/>
        </w:rPr>
        <w:t xml:space="preserve">)</w:t>
      </w:r>
      <w:r>
        <w:br w:type="textWrapping"/>
      </w:r>
      <w:r>
        <w:rPr>
          <w:rStyle w:val="KeywordTok"/>
        </w:rPr>
        <w:t xml:space="preserve">text</w:t>
      </w:r>
      <w:r>
        <w:rPr>
          <w:rStyle w:val="NormalTok"/>
        </w:rPr>
        <w:t xml:space="preserve">(</w:t>
      </w:r>
      <w:r>
        <w:rPr>
          <w:rStyle w:val="KeywordTok"/>
        </w:rPr>
        <w:t xml:space="preserve">loadings</w:t>
      </w:r>
      <w:r>
        <w:rPr>
          <w:rStyle w:val="NormalTok"/>
        </w:rPr>
        <w:t xml:space="preserve">(pcaSvd3),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row.names</w:t>
      </w:r>
      <w:r>
        <w:rPr>
          <w:rStyle w:val="NormalTok"/>
        </w:rPr>
        <w:t xml:space="preserve">(</w:t>
      </w:r>
      <w:r>
        <w:rPr>
          <w:rStyle w:val="KeywordTok"/>
        </w:rPr>
        <w:t xml:space="preserve">loadings</w:t>
      </w:r>
      <w:r>
        <w:rPr>
          <w:rStyle w:val="NormalTok"/>
        </w:rPr>
        <w:t xml:space="preserve">(pcaSvd3)),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scores</w:t>
      </w:r>
      <w:r>
        <w:rPr>
          <w:rStyle w:val="NormalTok"/>
        </w:rPr>
        <w:t xml:space="preserve">(pcaSvd3),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(group3$type),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(group3$type),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"Case scores"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"Svd on Group3"</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"Groundwater"</w:t>
      </w:r>
      <w:r>
        <w:rPr>
          <w:rStyle w:val="NormalTok"/>
        </w:rPr>
        <w:t xml:space="preserve">, </w:t>
      </w:r>
      <w:r>
        <w:rPr>
          <w:rStyle w:val="StringTok"/>
        </w:rPr>
        <w:t xml:space="preserve">"River Water"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"Water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0922-PCAEval_files/figure-docx/Fig3_PlotsGroup3.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plot.new</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biplot</w:t>
      </w:r>
      <w:r>
        <w:rPr>
          <w:rStyle w:val="NormalTok"/>
        </w:rPr>
        <w:t xml:space="preserve">(pcaSvd2,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"PCA SVD on Group 3"</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c</w:t>
      </w:r>
      <w:r>
        <w:rPr>
          <w:rStyle w:val="NormalTok"/>
        </w:rPr>
        <w:t xml:space="preserve">(</w:t>
      </w:r>
      <w:r>
        <w:rPr>
          <w:rStyle w:val="StringTok"/>
        </w:rPr>
        <w:t xml:space="preserve">"black text -&gt; sample no."</w:t>
      </w:r>
      <w:r>
        <w:rPr>
          <w:rStyle w:val="NormalTok"/>
        </w:rPr>
        <w:t xml:space="preserve">, </w:t>
      </w:r>
      <w:r>
        <w:rPr>
          <w:rStyle w:val="StringTok"/>
        </w:rPr>
        <w:t xml:space="preserve">"red text - &gt;variables"</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v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0922-PCAEval_files/figure-docx/Fig3_biplotGroup3.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Figure 3 Plots of Group3: Scree, loadings,scores, and biplot of Group3</w:t>
      </w:r>
    </w:p>
    <w:bookmarkStart w:id="31" w:name="preliminary-results"/>
    <w:p>
      <w:pPr>
        <w:pStyle w:val="Heading1"/>
      </w:pPr>
      <w:r>
        <w:t xml:space="preserve">4. Preliminary results</w:t>
      </w:r>
    </w:p>
    <w:bookmarkEnd w:id="31"/>
    <w:p>
      <w:r>
        <w:t xml:space="preserve">We can see the differentiation of groundwater samples from river water samples in terms of physical properties, cations and anions concentration.</w:t>
      </w:r>
    </w:p>
    <w:p>
      <w:r>
        <w:t xml:space="preserve">The role of spatial variables (x-y and elevation) to PC1 and PC2, is not equal as shown by the loading values. The NO2 and NO3 concentrations as contaminant signature are mostly correlated with river water, while groundwater has more control from surficial process (CO2, CO3, HCO3), and from the geology (Fe, Mg, SiO2). The Cl and SO4 variables imprinted in the groundwater are the indications seepage from deeper aquifer.</w:t>
      </w:r>
    </w:p>
    <w:bookmarkStart w:id="32" w:name="references"/>
    <w:p>
      <w:pPr>
        <w:pStyle w:val="Heading1"/>
      </w:pPr>
      <w:r>
        <w:t xml:space="preserve">References</w:t>
      </w:r>
    </w:p>
    <w:bookmarkEnd w:id="32"/>
    <w:p>
      <w:pPr>
        <w:pStyle w:val="Compact"/>
        <w:numPr>
          <w:numId w:val="10"/>
          <w:ilvl w:val="0"/>
        </w:numPr>
      </w:pPr>
      <w:hyperlink r:id="rId33">
        <w:r>
          <w:rPr>
            <w:rStyle w:val="Link"/>
          </w:rPr>
          <w:t xml:space="preserve">Introduction to pcaMethods package - Documentation</w:t>
        </w:r>
      </w:hyperlink>
    </w:p>
    <w:p>
      <w:pPr>
        <w:numPr>
          <w:numId w:val="10"/>
          <w:ilvl w:val="0"/>
        </w:numPr>
      </w:pPr>
      <w:hyperlink r:id="rId34">
        <w:r>
          <w:rPr>
            <w:rStyle w:val="Link"/>
          </w:rPr>
          <w:t xml:space="preserve">Introduction to pcaMethods package - R script</w:t>
        </w:r>
      </w:hyperlink>
    </w:p>
    <w:p>
      <w:pPr>
        <w:numPr>
          <w:numId w:val="10"/>
          <w:ilvl w:val="0"/>
        </w:numPr>
      </w:pPr>
      <w:r>
        <w:t xml:space="preserve">R packages</w:t>
      </w:r>
    </w:p>
    <w:p>
      <w:pPr>
        <w:pStyle w:val="SourceCode"/>
      </w:pPr>
      <w:r>
        <w:rPr>
          <w:rStyle w:val="KeywordTok"/>
        </w:rPr>
        <w:t xml:space="preserve">citation</w:t>
      </w:r>
      <w:r>
        <w:rPr>
          <w:rStyle w:val="NormalTok"/>
        </w:rPr>
        <w:t xml:space="preserve">(</w:t>
      </w:r>
      <w:r>
        <w:rPr>
          <w:rStyle w:val="StringTok"/>
        </w:rPr>
        <w:t xml:space="preserve">"base"</w:t>
      </w:r>
      <w:r>
        <w:rPr>
          <w:rStyle w:val="NormalTok"/>
        </w:rPr>
        <w:t xml:space="preserve">)</w:t>
      </w:r>
    </w:p>
    <w:p>
      <w:pPr>
        <w:pStyle w:val="SourceCode"/>
      </w:pPr>
      <w:r>
        <w:rPr>
          <w:rStyle w:val="VerbatimChar"/>
        </w:rPr>
        <w:t xml:space="preserve">## </w:t>
      </w:r>
      <w:r>
        <w:br w:type="textWrapping"/>
      </w:r>
      <w:r>
        <w:rPr>
          <w:rStyle w:val="VerbatimChar"/>
        </w:rPr>
        <w:t xml:space="preserve">## To cite R in publications use:</w:t>
      </w:r>
      <w:r>
        <w:br w:type="textWrapping"/>
      </w:r>
      <w:r>
        <w:rPr>
          <w:rStyle w:val="VerbatimChar"/>
        </w:rPr>
        <w:t xml:space="preserve">## </w:t>
      </w:r>
      <w:r>
        <w:br w:type="textWrapping"/>
      </w:r>
      <w:r>
        <w:rPr>
          <w:rStyle w:val="VerbatimChar"/>
        </w:rPr>
        <w:t xml:space="preserve">##   R Core Team (2014). R: A language and environment for</w:t>
      </w:r>
      <w:r>
        <w:br w:type="textWrapping"/>
      </w:r>
      <w:r>
        <w:rPr>
          <w:rStyle w:val="VerbatimChar"/>
        </w:rPr>
        <w:t xml:space="preserve">##   statistical computing. R Foundation for Statistical Computing,</w:t>
      </w:r>
      <w:r>
        <w:br w:type="textWrapping"/>
      </w:r>
      <w:r>
        <w:rPr>
          <w:rStyle w:val="VerbatimChar"/>
        </w:rPr>
        <w:t xml:space="preserve">##   Vienna, Austria. URL http://www.R-project.org/.</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{R: A Language and Environment for Statistical Computing},</w:t>
      </w:r>
      <w:r>
        <w:br w:type="textWrapping"/>
      </w:r>
      <w:r>
        <w:rPr>
          <w:rStyle w:val="VerbatimChar"/>
        </w:rPr>
        <w:t xml:space="preserve">##     author = {{R Core Team}},</w:t>
      </w:r>
      <w:r>
        <w:br w:type="textWrapping"/>
      </w:r>
      <w:r>
        <w:rPr>
          <w:rStyle w:val="VerbatimChar"/>
        </w:rPr>
        <w:t xml:space="preserve">##     organization = {R Foundation for Statistical Computing},</w:t>
      </w:r>
      <w:r>
        <w:br w:type="textWrapping"/>
      </w:r>
      <w:r>
        <w:rPr>
          <w:rStyle w:val="VerbatimChar"/>
        </w:rPr>
        <w:t xml:space="preserve">##     address = {Vienna, Austria},</w:t>
      </w:r>
      <w:r>
        <w:br w:type="textWrapping"/>
      </w:r>
      <w:r>
        <w:rPr>
          <w:rStyle w:val="VerbatimChar"/>
        </w:rPr>
        <w:t xml:space="preserve">##     year = {2014},</w:t>
      </w:r>
      <w:r>
        <w:br w:type="textWrapping"/>
      </w:r>
      <w:r>
        <w:rPr>
          <w:rStyle w:val="VerbatimChar"/>
        </w:rPr>
        <w:t xml:space="preserve">##     url = {http://www.R-project.org/},</w:t>
      </w:r>
      <w:r>
        <w:br w:type="textWrapping"/>
      </w:r>
      <w:r>
        <w:rPr>
          <w:rStyle w:val="VerbatimChar"/>
        </w:rPr>
        <w:t xml:space="preserve">##   }</w:t>
      </w:r>
      <w:r>
        <w:br w:type="textWrapping"/>
      </w:r>
      <w:r>
        <w:rPr>
          <w:rStyle w:val="VerbatimChar"/>
        </w:rPr>
        <w:t xml:space="preserve">## </w:t>
      </w:r>
      <w:r>
        <w:br w:type="textWrapping"/>
      </w:r>
      <w:r>
        <w:rPr>
          <w:rStyle w:val="VerbatimChar"/>
        </w:rPr>
        <w:t xml:space="preserve">## We have invested a lot of time and effort in creating R, please</w:t>
      </w:r>
      <w:r>
        <w:br w:type="textWrapping"/>
      </w:r>
      <w:r>
        <w:rPr>
          <w:rStyle w:val="VerbatimChar"/>
        </w:rPr>
        <w:t xml:space="preserve">## cite it when using it for data analysis. See also</w:t>
      </w:r>
      <w:r>
        <w:br w:type="textWrapping"/>
      </w:r>
      <w:r>
        <w:rPr>
          <w:rStyle w:val="VerbatimChar"/>
        </w:rPr>
        <w:t xml:space="preserve">## 'citation("pkgname")' for citing R packages.</w:t>
      </w:r>
    </w:p>
    <w:p>
      <w:pPr>
        <w:pStyle w:val="SourceCode"/>
      </w:pPr>
      <w:r>
        <w:rPr>
          <w:rStyle w:val="KeywordTok"/>
        </w:rPr>
        <w:t xml:space="preserve">citation</w:t>
      </w:r>
      <w:r>
        <w:rPr>
          <w:rStyle w:val="NormalTok"/>
        </w:rPr>
        <w:t xml:space="preserve">(</w:t>
      </w:r>
      <w:r>
        <w:rPr>
          <w:rStyle w:val="StringTok"/>
        </w:rPr>
        <w:t xml:space="preserve">"knitr"</w:t>
      </w:r>
      <w:r>
        <w:rPr>
          <w:rStyle w:val="NormalTok"/>
        </w:rPr>
        <w:t xml:space="preserve">)</w:t>
      </w:r>
    </w:p>
    <w:p>
      <w:pPr>
        <w:pStyle w:val="SourceCode"/>
      </w:pPr>
      <w:r>
        <w:rPr>
          <w:rStyle w:val="VerbatimChar"/>
        </w:rPr>
        <w:t xml:space="preserve">## </w:t>
      </w:r>
      <w:r>
        <w:br w:type="textWrapping"/>
      </w:r>
      <w:r>
        <w:rPr>
          <w:rStyle w:val="VerbatimChar"/>
        </w:rPr>
        <w:t xml:space="preserve">## To cite the 'knitr' package in publications use:</w:t>
      </w:r>
      <w:r>
        <w:br w:type="textWrapping"/>
      </w:r>
      <w:r>
        <w:rPr>
          <w:rStyle w:val="VerbatimChar"/>
        </w:rPr>
        <w:t xml:space="preserve">## </w:t>
      </w:r>
      <w:r>
        <w:br w:type="textWrapping"/>
      </w:r>
      <w:r>
        <w:rPr>
          <w:rStyle w:val="VerbatimChar"/>
        </w:rPr>
        <w:t xml:space="preserve">##   Yihui Xie (2014). knitr: A general-purpose package for dynamic</w:t>
      </w:r>
      <w:r>
        <w:br w:type="textWrapping"/>
      </w:r>
      <w:r>
        <w:rPr>
          <w:rStyle w:val="VerbatimChar"/>
        </w:rPr>
        <w:t xml:space="preserve">##   report generation in R. R package version 1.6.</w:t>
      </w:r>
      <w:r>
        <w:br w:type="textWrapping"/>
      </w:r>
      <w:r>
        <w:rPr>
          <w:rStyle w:val="VerbatimChar"/>
        </w:rPr>
        <w:t xml:space="preserve">## </w:t>
      </w:r>
      <w:r>
        <w:br w:type="textWrapping"/>
      </w:r>
      <w:r>
        <w:rPr>
          <w:rStyle w:val="VerbatimChar"/>
        </w:rPr>
        <w:t xml:space="preserve">##   Yihui Xie (2013) Dynamic Documents with R and knitr. Chapman and</w:t>
      </w:r>
      <w:r>
        <w:br w:type="textWrapping"/>
      </w:r>
      <w:r>
        <w:rPr>
          <w:rStyle w:val="VerbatimChar"/>
        </w:rPr>
        <w:t xml:space="preserve">##   Hall/CRC. ISBN 978-1482203530</w:t>
      </w:r>
      <w:r>
        <w:br w:type="textWrapping"/>
      </w:r>
      <w:r>
        <w:rPr>
          <w:rStyle w:val="VerbatimChar"/>
        </w:rPr>
        <w:t xml:space="preserve">## </w:t>
      </w:r>
      <w:r>
        <w:br w:type="textWrapping"/>
      </w:r>
      <w:r>
        <w:rPr>
          <w:rStyle w:val="VerbatimChar"/>
        </w:rPr>
        <w:t xml:space="preserve">##   Yihui Xie (2014) knitr: A Comprehensive Tool for Reproducible</w:t>
      </w:r>
      <w:r>
        <w:br w:type="textWrapping"/>
      </w:r>
      <w:r>
        <w:rPr>
          <w:rStyle w:val="VerbatimChar"/>
        </w:rPr>
        <w:t xml:space="preserve">##   Research in R. In Victoria Stodden, Friedrich Leisch and Roger</w:t>
      </w:r>
      <w:r>
        <w:br w:type="textWrapping"/>
      </w:r>
      <w:r>
        <w:rPr>
          <w:rStyle w:val="VerbatimChar"/>
        </w:rPr>
        <w:t xml:space="preserve">##   D. Peng, editors, Implementing Reproducible Computational</w:t>
      </w:r>
      <w:r>
        <w:br w:type="textWrapping"/>
      </w:r>
      <w:r>
        <w:rPr>
          <w:rStyle w:val="VerbatimChar"/>
        </w:rPr>
        <w:t xml:space="preserve">##   Research. Chapman and Hall/CRC. ISBN 978-1466561595</w:t>
      </w:r>
    </w:p>
    <w:p>
      <w:pPr>
        <w:pStyle w:val="SourceCode"/>
      </w:pPr>
      <w:r>
        <w:rPr>
          <w:rStyle w:val="KeywordTok"/>
        </w:rPr>
        <w:t xml:space="preserve">citation</w:t>
      </w:r>
      <w:r>
        <w:rPr>
          <w:rStyle w:val="NormalTok"/>
        </w:rPr>
        <w:t xml:space="preserve">(</w:t>
      </w:r>
      <w:r>
        <w:rPr>
          <w:rStyle w:val="StringTok"/>
        </w:rPr>
        <w:t xml:space="preserve">"pcaMethods"</w:t>
      </w:r>
      <w:r>
        <w:rPr>
          <w:rStyle w:val="NormalTok"/>
        </w:rPr>
        <w:t xml:space="preserve">)</w:t>
      </w:r>
    </w:p>
    <w:p>
      <w:pPr>
        <w:pStyle w:val="SourceCode"/>
      </w:pPr>
      <w:r>
        <w:rPr>
          <w:rStyle w:val="VerbatimChar"/>
        </w:rPr>
        <w:t xml:space="preserve">## </w:t>
      </w:r>
      <w:r>
        <w:br w:type="textWrapping"/>
      </w:r>
      <w:r>
        <w:rPr>
          <w:rStyle w:val="VerbatimChar"/>
        </w:rPr>
        <w:t xml:space="preserve">## The pcaMethods package implement algorithms found in several</w:t>
      </w:r>
      <w:r>
        <w:br w:type="textWrapping"/>
      </w:r>
      <w:r>
        <w:rPr>
          <w:rStyle w:val="VerbatimChar"/>
        </w:rPr>
        <w:t xml:space="preserve">## different publication. Refer to function documentation for</w:t>
      </w:r>
      <w:r>
        <w:br w:type="textWrapping"/>
      </w:r>
      <w:r>
        <w:rPr>
          <w:rStyle w:val="VerbatimChar"/>
        </w:rPr>
        <w:t xml:space="preserve">## reference to the original articles.</w:t>
      </w:r>
      <w:r>
        <w:br w:type="textWrapping"/>
      </w:r>
      <w:r>
        <w:rPr>
          <w:rStyle w:val="VerbatimChar"/>
        </w:rPr>
        <w:t xml:space="preserve">## </w:t>
      </w:r>
      <w:r>
        <w:br w:type="textWrapping"/>
      </w:r>
      <w:r>
        <w:rPr>
          <w:rStyle w:val="VerbatimChar"/>
        </w:rPr>
        <w:t xml:space="preserve">##   Stacklies, W., Redestig, H., Scholz, M., Walther, D. and Selbig,</w:t>
      </w:r>
      <w:r>
        <w:br w:type="textWrapping"/>
      </w:r>
      <w:r>
        <w:rPr>
          <w:rStyle w:val="VerbatimChar"/>
        </w:rPr>
        <w:t xml:space="preserve">##   J.  pcaMethods -- a Bioconductor package providing PCA methods</w:t>
      </w:r>
      <w:r>
        <w:br w:type="textWrapping"/>
      </w:r>
      <w:r>
        <w:rPr>
          <w:rStyle w:val="VerbatimChar"/>
        </w:rPr>
        <w:t xml:space="preserve">##   for incomplete data. Bioinformatics, 2007, 23, 1164-1167</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{pcaMethods -- a Bioconductor package providing PCA methods for incomplete   data},</w:t>
      </w:r>
      <w:r>
        <w:br w:type="textWrapping"/>
      </w:r>
      <w:r>
        <w:rPr>
          <w:rStyle w:val="VerbatimChar"/>
        </w:rPr>
        <w:t xml:space="preserve">##     author = {Wolfram Stacklies and Henning Redestig and Matthias Scholz and Dirk Walther and Joachim Selbig},</w:t>
      </w:r>
      <w:r>
        <w:br w:type="textWrapping"/>
      </w:r>
      <w:r>
        <w:rPr>
          <w:rStyle w:val="VerbatimChar"/>
        </w:rPr>
        <w:t xml:space="preserve">##     journal = {Bioinformatics},</w:t>
      </w:r>
      <w:r>
        <w:br w:type="textWrapping"/>
      </w:r>
      <w:r>
        <w:rPr>
          <w:rStyle w:val="VerbatimChar"/>
        </w:rPr>
        <w:t xml:space="preserve">##     year = {2007},</w:t>
      </w:r>
      <w:r>
        <w:br w:type="textWrapping"/>
      </w:r>
      <w:r>
        <w:rPr>
          <w:rStyle w:val="VerbatimChar"/>
        </w:rPr>
        <w:t xml:space="preserve">##     pages = {1164--1167},</w:t>
      </w:r>
      <w:r>
        <w:br w:type="textWrapping"/>
      </w:r>
      <w:r>
        <w:rPr>
          <w:rStyle w:val="VerbatimChar"/>
        </w:rPr>
        <w:t xml:space="preserve">##     volume = {23},</w:t>
      </w:r>
      <w:r>
        <w:br w:type="textWrapping"/>
      </w:r>
      <w:r>
        <w:rPr>
          <w:rStyle w:val="VerbatimChar"/>
        </w:rPr>
        <w:t xml:space="preserve">##   }</w:t>
      </w:r>
      <w:r>
        <w:br w:type="textWrapping"/>
      </w:r>
      <w:r>
        <w:rPr>
          <w:rStyle w:val="VerbatimChar"/>
        </w:rPr>
        <w:t xml:space="preserve">## </w:t>
      </w:r>
      <w:r>
        <w:br w:type="textWrapping"/>
      </w:r>
      <w:r>
        <w:rPr>
          <w:rStyle w:val="VerbatimChar"/>
        </w:rPr>
        <w:t xml:space="preserve">## This free open-source software implements academic research by the</w:t>
      </w:r>
      <w:r>
        <w:br w:type="textWrapping"/>
      </w:r>
      <w:r>
        <w:rPr>
          <w:rStyle w:val="VerbatimChar"/>
        </w:rPr>
        <w:t xml:space="preserve">## authors and co-workers. If you use it, please support the project</w:t>
      </w:r>
      <w:r>
        <w:br w:type="textWrapping"/>
      </w:r>
      <w:r>
        <w:rPr>
          <w:rStyle w:val="VerbatimChar"/>
        </w:rPr>
        <w:t xml:space="preserve">## by citing the appropriate journal articles.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b513e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f4338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4" Target="http://www.bioconductor.org/packages/release/bioc/vignettes/pcaMethods/inst/doc/pcaMethods.R" TargetMode="External" /><Relationship Type="http://schemas.openxmlformats.org/officeDocument/2006/relationships/hyperlink" Id="rId33" Target="http://www.bioconductor.org/packages/release/bioc/vignettes/pcaMethods/inst/doc/pcaMethods.pdf" TargetMode="External" /></Relationships>
</file>

<file path=word/_rels/footnotes.xml.rels><?xml version="1.0" encoding="UTF-8"?>
<Relationships xmlns="http://schemas.openxmlformats.org/package/2006/relationships"><Relationship Type="http://schemas.openxmlformats.org/officeDocument/2006/relationships/hyperlink" Id="rId34" Target="http://www.bioconductor.org/packages/release/bioc/vignettes/pcaMethods/inst/doc/pcaMethods.R" TargetMode="External" /><Relationship Type="http://schemas.openxmlformats.org/officeDocument/2006/relationships/hyperlink" Id="rId33" Target="http://www.bioconductor.org/packages/release/bioc/vignettes/pcaMethods/inst/doc/pc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 test (version 2)</dc:title>
  <dc:creator>Dasapta Erwin Irawan</dc:creator>
  <dcterms:created xsi:type="dcterms:W3CDTF">2014-12-09</dcterms:created>
  <dcterms:modified xsi:type="dcterms:W3CDTF">2014-12-09</dcterms:modified>
</cp:coreProperties>
</file>