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46397" w14:textId="0EAC0804" w:rsidR="007C316A" w:rsidRPr="00D8703D" w:rsidRDefault="007C316A">
      <w:pPr>
        <w:rPr>
          <w:b/>
          <w:bCs/>
          <w:sz w:val="32"/>
          <w:szCs w:val="32"/>
        </w:rPr>
      </w:pPr>
      <w:r w:rsidRPr="00D8703D">
        <w:rPr>
          <w:b/>
          <w:bCs/>
          <w:sz w:val="32"/>
          <w:szCs w:val="32"/>
        </w:rPr>
        <w:t>Crypto</w:t>
      </w:r>
      <w:r w:rsidR="00D8703D" w:rsidRPr="00D8703D">
        <w:rPr>
          <w:b/>
          <w:bCs/>
          <w:sz w:val="32"/>
          <w:szCs w:val="32"/>
        </w:rPr>
        <w:t>s</w:t>
      </w:r>
      <w:r w:rsidRPr="00D8703D">
        <w:rPr>
          <w:b/>
          <w:bCs/>
          <w:sz w:val="32"/>
          <w:szCs w:val="32"/>
        </w:rPr>
        <w:t xml:space="preserve"> vs. Indexes</w:t>
      </w:r>
      <w:r w:rsidR="00D8703D" w:rsidRPr="00D8703D">
        <w:rPr>
          <w:b/>
          <w:bCs/>
          <w:sz w:val="32"/>
          <w:szCs w:val="32"/>
        </w:rPr>
        <w:t>: Understanding the</w:t>
      </w:r>
      <w:r w:rsidR="00D8703D">
        <w:rPr>
          <w:b/>
          <w:bCs/>
          <w:sz w:val="32"/>
          <w:szCs w:val="32"/>
        </w:rPr>
        <w:t>ir</w:t>
      </w:r>
      <w:r w:rsidR="00D8703D" w:rsidRPr="00D8703D">
        <w:rPr>
          <w:b/>
          <w:bCs/>
          <w:sz w:val="32"/>
          <w:szCs w:val="32"/>
        </w:rPr>
        <w:t xml:space="preserve"> </w:t>
      </w:r>
      <w:r w:rsidR="00D8703D">
        <w:rPr>
          <w:b/>
          <w:bCs/>
          <w:sz w:val="32"/>
          <w:szCs w:val="32"/>
        </w:rPr>
        <w:t>R</w:t>
      </w:r>
      <w:r w:rsidR="00D8703D" w:rsidRPr="00D8703D">
        <w:rPr>
          <w:b/>
          <w:bCs/>
          <w:sz w:val="32"/>
          <w:szCs w:val="32"/>
        </w:rPr>
        <w:t xml:space="preserve">elation to </w:t>
      </w:r>
      <w:r w:rsidR="00D8703D">
        <w:rPr>
          <w:b/>
          <w:bCs/>
          <w:sz w:val="32"/>
          <w:szCs w:val="32"/>
        </w:rPr>
        <w:t>P</w:t>
      </w:r>
      <w:r w:rsidR="00D8703D" w:rsidRPr="00D8703D">
        <w:rPr>
          <w:b/>
          <w:bCs/>
          <w:sz w:val="32"/>
          <w:szCs w:val="32"/>
        </w:rPr>
        <w:t xml:space="preserve">redict the </w:t>
      </w:r>
      <w:r w:rsidR="00D8703D">
        <w:rPr>
          <w:b/>
          <w:bCs/>
          <w:sz w:val="32"/>
          <w:szCs w:val="32"/>
        </w:rPr>
        <w:t>F</w:t>
      </w:r>
      <w:r w:rsidR="00D8703D" w:rsidRPr="00D8703D">
        <w:rPr>
          <w:b/>
          <w:bCs/>
          <w:sz w:val="32"/>
          <w:szCs w:val="32"/>
        </w:rPr>
        <w:t>uture</w:t>
      </w:r>
    </w:p>
    <w:p w14:paraId="487FDBB4" w14:textId="321CF992" w:rsidR="007C316A" w:rsidRDefault="007C316A"/>
    <w:p w14:paraId="5E47A427" w14:textId="64CC0186" w:rsidR="00D8703D" w:rsidRDefault="00D8703D">
      <w:r>
        <w:t>A brief introduction…</w:t>
      </w:r>
    </w:p>
    <w:p w14:paraId="3B5C0643" w14:textId="77777777" w:rsidR="00D8703D" w:rsidRDefault="00D8703D">
      <w:pPr>
        <w:rPr>
          <w:b/>
          <w:bCs/>
        </w:rPr>
      </w:pPr>
    </w:p>
    <w:p w14:paraId="78B6C4CD" w14:textId="77777777" w:rsidR="000C34D7" w:rsidRDefault="000C34D7">
      <w:pPr>
        <w:rPr>
          <w:b/>
          <w:bCs/>
        </w:rPr>
      </w:pPr>
    </w:p>
    <w:p w14:paraId="7E63A336" w14:textId="4735DEF2" w:rsidR="00D8703D" w:rsidRPr="00D8703D" w:rsidRDefault="00D8703D">
      <w:pPr>
        <w:rPr>
          <w:b/>
          <w:bCs/>
        </w:rPr>
      </w:pPr>
      <w:r w:rsidRPr="00D8703D">
        <w:rPr>
          <w:b/>
          <w:bCs/>
        </w:rPr>
        <w:t>Cryptocurrencies</w:t>
      </w:r>
    </w:p>
    <w:p w14:paraId="679AA0F0" w14:textId="77777777" w:rsidR="00D8703D" w:rsidRDefault="00D8703D"/>
    <w:p w14:paraId="68884C0E" w14:textId="1B59E0CE" w:rsidR="007C316A" w:rsidRDefault="007C316A">
      <w:r>
        <w:t xml:space="preserve">Cryptocurrencies are </w:t>
      </w:r>
      <w:r w:rsidR="00D8703D">
        <w:t>digital</w:t>
      </w:r>
      <w:r>
        <w:t xml:space="preserve"> currencies that are secured by cryptography. They are becoming increasingly </w:t>
      </w:r>
      <w:r w:rsidR="00D8703D">
        <w:t>popular and valuable, and have sometimes been referred to as “the currency of the future”</w:t>
      </w:r>
    </w:p>
    <w:p w14:paraId="6DEAEC7F" w14:textId="687FAE15" w:rsidR="00D8703D" w:rsidRDefault="00D8703D"/>
    <w:p w14:paraId="4F8BF4A9" w14:textId="77777777" w:rsidR="000C34D7" w:rsidRDefault="000C34D7">
      <w:pPr>
        <w:rPr>
          <w:b/>
          <w:bCs/>
        </w:rPr>
      </w:pPr>
    </w:p>
    <w:p w14:paraId="08978CF2" w14:textId="3C34C590" w:rsidR="00D8703D" w:rsidRDefault="00D8703D">
      <w:pPr>
        <w:rPr>
          <w:b/>
          <w:bCs/>
        </w:rPr>
      </w:pPr>
      <w:r w:rsidRPr="00D8703D">
        <w:rPr>
          <w:b/>
          <w:bCs/>
        </w:rPr>
        <w:t>Indexes</w:t>
      </w:r>
    </w:p>
    <w:p w14:paraId="67CE7A0D" w14:textId="772D42AD" w:rsidR="00D8703D" w:rsidRDefault="00D8703D">
      <w:pPr>
        <w:rPr>
          <w:b/>
          <w:bCs/>
        </w:rPr>
      </w:pPr>
    </w:p>
    <w:p w14:paraId="1E63CDA7" w14:textId="692ADF19" w:rsidR="00D8703D" w:rsidRDefault="00D8703D">
      <w:r>
        <w:t>Indexes are used to track the performance of a group of assets</w:t>
      </w:r>
      <w:r w:rsidR="000C34D7">
        <w:t xml:space="preserve"> or securities.</w:t>
      </w:r>
    </w:p>
    <w:p w14:paraId="2CBDB506" w14:textId="04D67316" w:rsidR="000C34D7" w:rsidRDefault="000C34D7"/>
    <w:p w14:paraId="1838201D" w14:textId="77777777" w:rsidR="000C34D7" w:rsidRDefault="000C34D7">
      <w:pPr>
        <w:rPr>
          <w:b/>
          <w:bCs/>
        </w:rPr>
      </w:pPr>
    </w:p>
    <w:p w14:paraId="3209C68B" w14:textId="23BD3EE9" w:rsidR="000C34D7" w:rsidRDefault="000C34D7">
      <w:pPr>
        <w:rPr>
          <w:b/>
          <w:bCs/>
        </w:rPr>
      </w:pPr>
      <w:r>
        <w:rPr>
          <w:b/>
          <w:bCs/>
        </w:rPr>
        <w:t>Project Scope</w:t>
      </w:r>
    </w:p>
    <w:p w14:paraId="65B286E0" w14:textId="0CED3936" w:rsidR="000C34D7" w:rsidRDefault="000C34D7">
      <w:pPr>
        <w:rPr>
          <w:b/>
          <w:bCs/>
        </w:rPr>
      </w:pPr>
    </w:p>
    <w:p w14:paraId="03B88D6F" w14:textId="0AC14B9F" w:rsidR="000C34D7" w:rsidRDefault="000C34D7">
      <w:r>
        <w:t xml:space="preserve">For our project, we </w:t>
      </w:r>
      <w:r w:rsidR="00881CA1">
        <w:t>selected</w:t>
      </w:r>
      <w:r>
        <w:t xml:space="preserve"> cryptocurrencies at 3 price points:</w:t>
      </w:r>
    </w:p>
    <w:p w14:paraId="21793004" w14:textId="4133BD4E" w:rsidR="000C34D7" w:rsidRDefault="000C34D7"/>
    <w:p w14:paraId="78F2277C" w14:textId="2CF308E6" w:rsidR="000C34D7" w:rsidRDefault="000C34D7" w:rsidP="000C34D7">
      <w:pPr>
        <w:pStyle w:val="ListParagraph"/>
        <w:numPr>
          <w:ilvl w:val="0"/>
          <w:numId w:val="1"/>
        </w:numPr>
      </w:pPr>
      <w:r>
        <w:t>Bitcoin (</w:t>
      </w:r>
      <w:r w:rsidR="00881CA1">
        <w:t xml:space="preserve">High, </w:t>
      </w:r>
      <w:r>
        <w:t>~$50,000 USD)</w:t>
      </w:r>
    </w:p>
    <w:p w14:paraId="474BB6C1" w14:textId="28F99858" w:rsidR="000C34D7" w:rsidRDefault="000C34D7" w:rsidP="000C34D7">
      <w:pPr>
        <w:pStyle w:val="ListParagraph"/>
        <w:numPr>
          <w:ilvl w:val="0"/>
          <w:numId w:val="1"/>
        </w:numPr>
      </w:pPr>
      <w:r>
        <w:t>Ethereum (</w:t>
      </w:r>
      <w:r w:rsidR="00881CA1">
        <w:t xml:space="preserve">Mid, </w:t>
      </w:r>
      <w:r>
        <w:t>~$2,500 USD)</w:t>
      </w:r>
    </w:p>
    <w:p w14:paraId="7EE50036" w14:textId="3A5F0FFB" w:rsidR="000C34D7" w:rsidRDefault="000C34D7" w:rsidP="000C34D7">
      <w:pPr>
        <w:pStyle w:val="ListParagraph"/>
        <w:numPr>
          <w:ilvl w:val="0"/>
          <w:numId w:val="1"/>
        </w:numPr>
      </w:pPr>
      <w:r>
        <w:t>Litecoin (</w:t>
      </w:r>
      <w:r w:rsidR="00881CA1">
        <w:t xml:space="preserve">Low, </w:t>
      </w:r>
      <w:r>
        <w:t>~$250 USD)</w:t>
      </w:r>
    </w:p>
    <w:p w14:paraId="125BDC7D" w14:textId="4A6A9137" w:rsidR="00881CA1" w:rsidRDefault="00881CA1" w:rsidP="00881CA1"/>
    <w:p w14:paraId="7551CF4E" w14:textId="1E70A82F" w:rsidR="00881CA1" w:rsidRDefault="00881CA1" w:rsidP="00881CA1">
      <w:r>
        <w:t>And compared them to 3 indexes:</w:t>
      </w:r>
    </w:p>
    <w:p w14:paraId="62F0D5C2" w14:textId="4C4566A4" w:rsidR="00881CA1" w:rsidRDefault="00881CA1" w:rsidP="00881CA1"/>
    <w:p w14:paraId="714F6AE5" w14:textId="5F39586E" w:rsidR="00881CA1" w:rsidRDefault="00881CA1" w:rsidP="00881CA1">
      <w:pPr>
        <w:pStyle w:val="ListParagraph"/>
        <w:numPr>
          <w:ilvl w:val="0"/>
          <w:numId w:val="2"/>
        </w:numPr>
      </w:pPr>
      <w:r>
        <w:t>S&amp;P 500 Index</w:t>
      </w:r>
    </w:p>
    <w:p w14:paraId="250C691C" w14:textId="77777777" w:rsidR="00881CA1" w:rsidRDefault="00881CA1" w:rsidP="00881CA1">
      <w:pPr>
        <w:pStyle w:val="ListParagraph"/>
        <w:numPr>
          <w:ilvl w:val="0"/>
          <w:numId w:val="2"/>
        </w:numPr>
      </w:pPr>
      <w:r>
        <w:t>U.S. Dollar</w:t>
      </w:r>
    </w:p>
    <w:p w14:paraId="36024DA7" w14:textId="6BF4DAF6" w:rsidR="00881CA1" w:rsidRDefault="00881CA1" w:rsidP="00881CA1">
      <w:pPr>
        <w:pStyle w:val="ListParagraph"/>
        <w:numPr>
          <w:ilvl w:val="0"/>
          <w:numId w:val="2"/>
        </w:numPr>
      </w:pPr>
      <w:r>
        <w:t>Gold</w:t>
      </w:r>
    </w:p>
    <w:p w14:paraId="2B80F3D9" w14:textId="1B56B757" w:rsidR="00881CA1" w:rsidRDefault="00881CA1" w:rsidP="00881CA1"/>
    <w:p w14:paraId="68C434EF" w14:textId="737B4F25" w:rsidR="00881CA1" w:rsidRDefault="00881CA1" w:rsidP="00881CA1">
      <w:r>
        <w:t>Over the past 3 years:</w:t>
      </w:r>
    </w:p>
    <w:p w14:paraId="5C984696" w14:textId="58D8C3FA" w:rsidR="00881CA1" w:rsidRDefault="00881CA1" w:rsidP="00881CA1"/>
    <w:p w14:paraId="0EE345B5" w14:textId="3C7F1A74" w:rsidR="00881CA1" w:rsidRPr="000C34D7" w:rsidRDefault="00881CA1" w:rsidP="00881CA1">
      <w:pPr>
        <w:pStyle w:val="ListParagraph"/>
        <w:numPr>
          <w:ilvl w:val="0"/>
          <w:numId w:val="3"/>
        </w:numPr>
      </w:pPr>
      <w:r>
        <w:t>April 2, 2018 – April 2, 2021</w:t>
      </w:r>
    </w:p>
    <w:p w14:paraId="05C5FC72" w14:textId="77777777" w:rsidR="000C34D7" w:rsidRPr="000C34D7" w:rsidRDefault="000C34D7">
      <w:pPr>
        <w:rPr>
          <w:b/>
          <w:bCs/>
        </w:rPr>
      </w:pPr>
    </w:p>
    <w:p w14:paraId="44216A64" w14:textId="50FB47FB" w:rsidR="000C34D7" w:rsidRDefault="000C34D7"/>
    <w:p w14:paraId="5305573A" w14:textId="77777777" w:rsidR="000C34D7" w:rsidRPr="00D8703D" w:rsidRDefault="000C34D7"/>
    <w:sectPr w:rsidR="000C34D7" w:rsidRPr="00D8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E5752"/>
    <w:multiLevelType w:val="hybridMultilevel"/>
    <w:tmpl w:val="7EA2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873"/>
    <w:multiLevelType w:val="hybridMultilevel"/>
    <w:tmpl w:val="E3FE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5AD8"/>
    <w:multiLevelType w:val="hybridMultilevel"/>
    <w:tmpl w:val="BCD8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A"/>
    <w:rsid w:val="000C34D7"/>
    <w:rsid w:val="00310BC3"/>
    <w:rsid w:val="007C316A"/>
    <w:rsid w:val="00881CA1"/>
    <w:rsid w:val="00D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52C22"/>
  <w15:chartTrackingRefBased/>
  <w15:docId w15:val="{63F6964E-29A0-7444-AE4D-D853B626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2021-04-27T22:33:00Z</dcterms:created>
  <dcterms:modified xsi:type="dcterms:W3CDTF">2021-04-28T01:40:00Z</dcterms:modified>
</cp:coreProperties>
</file>